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EBDF" w14:textId="77777777" w:rsidR="00D75D63" w:rsidRPr="00E66B58" w:rsidRDefault="00D75D63" w:rsidP="00E66B58">
      <w:pPr>
        <w:jc w:val="center"/>
        <w:rPr>
          <w:rFonts w:cs="Times New Roman"/>
          <w:b/>
          <w:sz w:val="20"/>
          <w:szCs w:val="20"/>
        </w:rPr>
      </w:pPr>
      <w:bookmarkStart w:id="0" w:name="_Toc388632395"/>
    </w:p>
    <w:p w14:paraId="7BF3BF46" w14:textId="77777777" w:rsidR="000B5DEC" w:rsidRPr="00E66B58" w:rsidRDefault="000B5DEC" w:rsidP="00E66B58">
      <w:pPr>
        <w:pStyle w:val="11"/>
        <w:spacing w:before="0" w:after="0"/>
        <w:ind w:left="0"/>
        <w:rPr>
          <w:sz w:val="20"/>
          <w:szCs w:val="20"/>
        </w:rPr>
      </w:pPr>
      <w:bookmarkStart w:id="1" w:name="_Toc66891624"/>
      <w:r w:rsidRPr="00E66B58">
        <w:rPr>
          <w:sz w:val="20"/>
          <w:szCs w:val="20"/>
        </w:rPr>
        <w:t>ТЕХНИЧЕСКОЕ ЗАДАНИЕ</w:t>
      </w:r>
      <w:bookmarkEnd w:id="1"/>
    </w:p>
    <w:p w14:paraId="50FDD026" w14:textId="50230391" w:rsidR="00BA6451" w:rsidRDefault="00357C00" w:rsidP="00E66B58">
      <w:pPr>
        <w:pStyle w:val="Style13"/>
        <w:widowControl/>
        <w:spacing w:line="240" w:lineRule="auto"/>
        <w:ind w:left="284" w:hanging="284"/>
        <w:jc w:val="center"/>
        <w:rPr>
          <w:bCs/>
          <w:color w:val="000000"/>
          <w:sz w:val="20"/>
          <w:szCs w:val="20"/>
        </w:rPr>
      </w:pPr>
      <w:r>
        <w:rPr>
          <w:b/>
          <w:sz w:val="20"/>
          <w:szCs w:val="20"/>
        </w:rPr>
        <w:t xml:space="preserve">На </w:t>
      </w:r>
      <w:r w:rsidR="00E66B58" w:rsidRPr="00E66B58">
        <w:rPr>
          <w:b/>
          <w:sz w:val="20"/>
          <w:szCs w:val="20"/>
        </w:rPr>
        <w:t>продлени</w:t>
      </w:r>
      <w:r>
        <w:rPr>
          <w:b/>
          <w:sz w:val="20"/>
          <w:szCs w:val="20"/>
        </w:rPr>
        <w:t>е</w:t>
      </w:r>
      <w:r w:rsidR="00E66B58" w:rsidRPr="00E66B58">
        <w:rPr>
          <w:b/>
          <w:sz w:val="20"/>
          <w:szCs w:val="20"/>
        </w:rPr>
        <w:t xml:space="preserve"> пользования лицензии ранее установленного программного обеспечения </w:t>
      </w:r>
      <w:r w:rsidR="005E39E4">
        <w:rPr>
          <w:b/>
          <w:sz w:val="20"/>
          <w:szCs w:val="20"/>
        </w:rPr>
        <w:t>«</w:t>
      </w:r>
      <w:r w:rsidR="00E66B58" w:rsidRPr="00E66B58">
        <w:rPr>
          <w:b/>
          <w:sz w:val="20"/>
          <w:szCs w:val="20"/>
        </w:rPr>
        <w:t>Антивирус Касперского</w:t>
      </w:r>
      <w:r w:rsidR="005E39E4">
        <w:rPr>
          <w:b/>
          <w:sz w:val="20"/>
          <w:szCs w:val="20"/>
        </w:rPr>
        <w:t>»</w:t>
      </w:r>
      <w:r w:rsidR="005E39E4" w:rsidRPr="00E66B58">
        <w:rPr>
          <w:bCs/>
          <w:color w:val="000000"/>
          <w:sz w:val="20"/>
          <w:szCs w:val="20"/>
        </w:rPr>
        <w:t xml:space="preserve"> </w:t>
      </w:r>
    </w:p>
    <w:p w14:paraId="3427150D" w14:textId="77777777" w:rsidR="005E39E4" w:rsidRPr="00E66B58" w:rsidRDefault="005E39E4" w:rsidP="00E66B58">
      <w:pPr>
        <w:pStyle w:val="Style13"/>
        <w:widowControl/>
        <w:spacing w:line="240" w:lineRule="auto"/>
        <w:ind w:left="284" w:hanging="284"/>
        <w:jc w:val="center"/>
        <w:rPr>
          <w:bCs/>
          <w:color w:val="000000"/>
          <w:sz w:val="20"/>
          <w:szCs w:val="20"/>
        </w:rPr>
      </w:pPr>
    </w:p>
    <w:p w14:paraId="5A5F65FE" w14:textId="189DF08E" w:rsidR="00E66B58" w:rsidRPr="00E66B58" w:rsidRDefault="00E66B58" w:rsidP="00E66B58">
      <w:pPr>
        <w:tabs>
          <w:tab w:val="left" w:pos="0"/>
        </w:tabs>
        <w:autoSpaceDE w:val="0"/>
        <w:ind w:left="0" w:firstLine="709"/>
        <w:rPr>
          <w:rFonts w:cs="Times New Roman"/>
          <w:b/>
          <w:sz w:val="20"/>
          <w:szCs w:val="20"/>
        </w:rPr>
      </w:pPr>
      <w:r w:rsidRPr="00E66B58">
        <w:rPr>
          <w:rFonts w:cs="Times New Roman"/>
          <w:b/>
          <w:sz w:val="20"/>
          <w:szCs w:val="20"/>
        </w:rPr>
        <w:t xml:space="preserve">Место оказания </w:t>
      </w:r>
      <w:r w:rsidR="00357C00">
        <w:rPr>
          <w:rFonts w:cs="Times New Roman"/>
          <w:b/>
          <w:sz w:val="20"/>
          <w:szCs w:val="20"/>
        </w:rPr>
        <w:t>поставки</w:t>
      </w:r>
      <w:r w:rsidRPr="00E66B58">
        <w:rPr>
          <w:rFonts w:cs="Times New Roman"/>
          <w:b/>
          <w:sz w:val="20"/>
          <w:szCs w:val="20"/>
        </w:rPr>
        <w:t xml:space="preserve">: </w:t>
      </w:r>
      <w:r w:rsidR="005E39E4" w:rsidRPr="005E39E4">
        <w:rPr>
          <w:rFonts w:cs="Times New Roman"/>
          <w:sz w:val="20"/>
          <w:szCs w:val="20"/>
        </w:rPr>
        <w:t xml:space="preserve">Челябинская </w:t>
      </w:r>
      <w:proofErr w:type="spellStart"/>
      <w:r w:rsidR="005E39E4" w:rsidRPr="005E39E4">
        <w:rPr>
          <w:rFonts w:cs="Times New Roman"/>
          <w:sz w:val="20"/>
          <w:szCs w:val="20"/>
        </w:rPr>
        <w:t>обл</w:t>
      </w:r>
      <w:proofErr w:type="spellEnd"/>
      <w:r w:rsidR="005E39E4" w:rsidRPr="005E39E4">
        <w:rPr>
          <w:rFonts w:cs="Times New Roman"/>
          <w:sz w:val="20"/>
          <w:szCs w:val="20"/>
        </w:rPr>
        <w:t>, г Озерск, Озерское шоссе, д 19</w:t>
      </w:r>
    </w:p>
    <w:p w14:paraId="18D8AC0D" w14:textId="4959F681" w:rsidR="00E66B58" w:rsidRPr="00E66B58" w:rsidRDefault="00E66B58" w:rsidP="00E66B58">
      <w:pPr>
        <w:tabs>
          <w:tab w:val="left" w:pos="0"/>
        </w:tabs>
        <w:autoSpaceDE w:val="0"/>
        <w:ind w:left="0" w:firstLine="709"/>
        <w:rPr>
          <w:rFonts w:cs="Times New Roman"/>
          <w:b/>
          <w:sz w:val="20"/>
          <w:szCs w:val="20"/>
        </w:rPr>
      </w:pPr>
      <w:r w:rsidRPr="00E66B58">
        <w:rPr>
          <w:rFonts w:cs="Times New Roman"/>
          <w:b/>
          <w:sz w:val="20"/>
          <w:szCs w:val="20"/>
        </w:rPr>
        <w:t xml:space="preserve">Срок </w:t>
      </w:r>
      <w:r w:rsidR="00357C00">
        <w:rPr>
          <w:rFonts w:cs="Times New Roman"/>
          <w:b/>
          <w:sz w:val="20"/>
          <w:szCs w:val="20"/>
        </w:rPr>
        <w:t>поставки</w:t>
      </w:r>
      <w:r w:rsidRPr="00E66B58">
        <w:rPr>
          <w:rFonts w:cs="Times New Roman"/>
          <w:b/>
          <w:sz w:val="20"/>
          <w:szCs w:val="20"/>
        </w:rPr>
        <w:t xml:space="preserve">: </w:t>
      </w:r>
      <w:r w:rsidRPr="00E66B58">
        <w:rPr>
          <w:rFonts w:cs="Times New Roman"/>
          <w:sz w:val="20"/>
          <w:szCs w:val="20"/>
        </w:rPr>
        <w:t xml:space="preserve">в течение 10 календарных дней </w:t>
      </w:r>
      <w:r w:rsidRPr="00E66B58">
        <w:rPr>
          <w:rFonts w:cs="Times New Roman"/>
          <w:sz w:val="20"/>
          <w:szCs w:val="20"/>
          <w:shd w:val="clear" w:color="auto" w:fill="FFFFFF"/>
          <w:lang w:eastAsia="zh-CN"/>
        </w:rPr>
        <w:t xml:space="preserve">с даты заключения </w:t>
      </w:r>
      <w:r w:rsidR="00546AFB" w:rsidRPr="00E66B58">
        <w:rPr>
          <w:rFonts w:cs="Times New Roman"/>
          <w:sz w:val="20"/>
          <w:szCs w:val="20"/>
        </w:rPr>
        <w:t>Контракт</w:t>
      </w:r>
      <w:r w:rsidRPr="00E66B58">
        <w:rPr>
          <w:rFonts w:cs="Times New Roman"/>
          <w:sz w:val="20"/>
          <w:szCs w:val="20"/>
          <w:shd w:val="clear" w:color="auto" w:fill="FFFFFF"/>
          <w:lang w:eastAsia="zh-CN"/>
        </w:rPr>
        <w:t>а</w:t>
      </w:r>
    </w:p>
    <w:p w14:paraId="68373AEE" w14:textId="77777777" w:rsidR="005E39E4" w:rsidRDefault="00E66B58" w:rsidP="005E39E4">
      <w:pPr>
        <w:ind w:left="0" w:firstLine="709"/>
        <w:rPr>
          <w:rFonts w:cs="Times New Roman"/>
          <w:b/>
          <w:sz w:val="20"/>
          <w:szCs w:val="20"/>
        </w:rPr>
      </w:pPr>
      <w:r w:rsidRPr="00E66B58">
        <w:rPr>
          <w:rFonts w:cs="Times New Roman"/>
          <w:b/>
          <w:sz w:val="20"/>
          <w:szCs w:val="20"/>
        </w:rPr>
        <w:t xml:space="preserve">Сведение о ранее закупленной лицензии: </w:t>
      </w:r>
    </w:p>
    <w:p w14:paraId="29DCB8FE" w14:textId="77777777" w:rsidR="00E66B58" w:rsidRDefault="00E66B58" w:rsidP="005E39E4">
      <w:pPr>
        <w:ind w:left="0" w:firstLine="709"/>
        <w:rPr>
          <w:rFonts w:cs="Times New Roman"/>
          <w:sz w:val="20"/>
          <w:szCs w:val="20"/>
        </w:rPr>
      </w:pPr>
      <w:r w:rsidRPr="00E66B58">
        <w:rPr>
          <w:rFonts w:cs="Times New Roman"/>
          <w:sz w:val="20"/>
          <w:szCs w:val="20"/>
        </w:rPr>
        <w:t xml:space="preserve">Лицензия </w:t>
      </w:r>
      <w:proofErr w:type="spellStart"/>
      <w:r w:rsidRPr="00E66B58">
        <w:rPr>
          <w:rFonts w:cs="Times New Roman"/>
          <w:sz w:val="20"/>
          <w:szCs w:val="20"/>
        </w:rPr>
        <w:t>Kaspersky</w:t>
      </w:r>
      <w:proofErr w:type="spellEnd"/>
      <w:r w:rsidRPr="00E66B58">
        <w:rPr>
          <w:rFonts w:cs="Times New Roman"/>
          <w:sz w:val="20"/>
          <w:szCs w:val="20"/>
        </w:rPr>
        <w:t xml:space="preserve"> </w:t>
      </w:r>
      <w:proofErr w:type="spellStart"/>
      <w:r w:rsidRPr="00E66B58">
        <w:rPr>
          <w:rFonts w:cs="Times New Roman"/>
          <w:sz w:val="20"/>
          <w:szCs w:val="20"/>
        </w:rPr>
        <w:t>Endpoint</w:t>
      </w:r>
      <w:proofErr w:type="spellEnd"/>
      <w:r w:rsidRPr="00E66B58">
        <w:rPr>
          <w:rFonts w:cs="Times New Roman"/>
          <w:sz w:val="20"/>
          <w:szCs w:val="20"/>
        </w:rPr>
        <w:t xml:space="preserve"> </w:t>
      </w:r>
      <w:proofErr w:type="spellStart"/>
      <w:r w:rsidRPr="00E66B58">
        <w:rPr>
          <w:rFonts w:cs="Times New Roman"/>
          <w:sz w:val="20"/>
          <w:szCs w:val="20"/>
        </w:rPr>
        <w:t>Security</w:t>
      </w:r>
      <w:proofErr w:type="spellEnd"/>
      <w:r w:rsidRPr="00E66B58">
        <w:rPr>
          <w:rFonts w:cs="Times New Roman"/>
          <w:sz w:val="20"/>
          <w:szCs w:val="20"/>
        </w:rPr>
        <w:t xml:space="preserve"> для бизнеса Стандартный, </w:t>
      </w:r>
      <w:r w:rsidR="005E39E4">
        <w:rPr>
          <w:rFonts w:cs="Times New Roman"/>
          <w:sz w:val="20"/>
          <w:szCs w:val="20"/>
        </w:rPr>
        <w:t>100-149</w:t>
      </w:r>
      <w:r w:rsidRPr="00E66B58">
        <w:rPr>
          <w:rFonts w:cs="Times New Roman"/>
          <w:sz w:val="20"/>
          <w:szCs w:val="20"/>
        </w:rPr>
        <w:t xml:space="preserve"> на </w:t>
      </w:r>
      <w:r w:rsidR="005E39E4">
        <w:rPr>
          <w:rFonts w:cs="Times New Roman"/>
          <w:sz w:val="20"/>
          <w:szCs w:val="20"/>
        </w:rPr>
        <w:t>40</w:t>
      </w:r>
      <w:r w:rsidRPr="00E66B58">
        <w:rPr>
          <w:rFonts w:cs="Times New Roman"/>
          <w:sz w:val="20"/>
          <w:szCs w:val="20"/>
        </w:rPr>
        <w:t xml:space="preserve"> пользователей № лицензии </w:t>
      </w:r>
      <w:r w:rsidR="005E39E4" w:rsidRPr="005E39E4">
        <w:rPr>
          <w:rFonts w:cs="Times New Roman"/>
          <w:sz w:val="20"/>
          <w:szCs w:val="20"/>
        </w:rPr>
        <w:t>2B1E-221117-133343-2-2972</w:t>
      </w:r>
    </w:p>
    <w:p w14:paraId="13B1BDC5" w14:textId="77777777" w:rsidR="005E39E4" w:rsidRDefault="005E39E4" w:rsidP="005E39E4">
      <w:pPr>
        <w:ind w:left="0" w:firstLine="709"/>
        <w:rPr>
          <w:rFonts w:cs="Times New Roman"/>
          <w:sz w:val="20"/>
          <w:szCs w:val="20"/>
        </w:rPr>
      </w:pPr>
      <w:r w:rsidRPr="00E66B58">
        <w:rPr>
          <w:rFonts w:cs="Times New Roman"/>
          <w:sz w:val="20"/>
          <w:szCs w:val="20"/>
        </w:rPr>
        <w:t xml:space="preserve">Лицензия </w:t>
      </w:r>
      <w:proofErr w:type="spellStart"/>
      <w:r w:rsidRPr="00E66B58">
        <w:rPr>
          <w:rFonts w:cs="Times New Roman"/>
          <w:sz w:val="20"/>
          <w:szCs w:val="20"/>
        </w:rPr>
        <w:t>Kaspersky</w:t>
      </w:r>
      <w:proofErr w:type="spellEnd"/>
      <w:r w:rsidRPr="00E66B58">
        <w:rPr>
          <w:rFonts w:cs="Times New Roman"/>
          <w:sz w:val="20"/>
          <w:szCs w:val="20"/>
        </w:rPr>
        <w:t xml:space="preserve"> </w:t>
      </w:r>
      <w:proofErr w:type="spellStart"/>
      <w:r w:rsidRPr="00E66B58">
        <w:rPr>
          <w:rFonts w:cs="Times New Roman"/>
          <w:sz w:val="20"/>
          <w:szCs w:val="20"/>
        </w:rPr>
        <w:t>Endpoint</w:t>
      </w:r>
      <w:proofErr w:type="spellEnd"/>
      <w:r w:rsidRPr="00E66B58">
        <w:rPr>
          <w:rFonts w:cs="Times New Roman"/>
          <w:sz w:val="20"/>
          <w:szCs w:val="20"/>
        </w:rPr>
        <w:t xml:space="preserve"> </w:t>
      </w:r>
      <w:proofErr w:type="spellStart"/>
      <w:r w:rsidRPr="00E66B58">
        <w:rPr>
          <w:rFonts w:cs="Times New Roman"/>
          <w:sz w:val="20"/>
          <w:szCs w:val="20"/>
        </w:rPr>
        <w:t>Security</w:t>
      </w:r>
      <w:proofErr w:type="spellEnd"/>
      <w:r w:rsidRPr="00E66B58">
        <w:rPr>
          <w:rFonts w:cs="Times New Roman"/>
          <w:sz w:val="20"/>
          <w:szCs w:val="20"/>
        </w:rPr>
        <w:t xml:space="preserve"> для бизнеса Стандартный, </w:t>
      </w:r>
      <w:r>
        <w:rPr>
          <w:rFonts w:cs="Times New Roman"/>
          <w:sz w:val="20"/>
          <w:szCs w:val="20"/>
        </w:rPr>
        <w:t>100-149</w:t>
      </w:r>
      <w:r w:rsidRPr="00E66B58">
        <w:rPr>
          <w:rFonts w:cs="Times New Roman"/>
          <w:sz w:val="20"/>
          <w:szCs w:val="20"/>
        </w:rPr>
        <w:t xml:space="preserve"> на </w:t>
      </w:r>
      <w:r>
        <w:rPr>
          <w:rFonts w:cs="Times New Roman"/>
          <w:sz w:val="20"/>
          <w:szCs w:val="20"/>
        </w:rPr>
        <w:t>39</w:t>
      </w:r>
      <w:r w:rsidRPr="00E66B58">
        <w:rPr>
          <w:rFonts w:cs="Times New Roman"/>
          <w:sz w:val="20"/>
          <w:szCs w:val="20"/>
        </w:rPr>
        <w:t xml:space="preserve"> пользователей № лицензии </w:t>
      </w:r>
      <w:r w:rsidRPr="005E39E4">
        <w:rPr>
          <w:rFonts w:cs="Times New Roman"/>
          <w:sz w:val="20"/>
          <w:szCs w:val="20"/>
        </w:rPr>
        <w:t>2B1E-221117-133359-8-3008</w:t>
      </w:r>
    </w:p>
    <w:p w14:paraId="24C9EBB6" w14:textId="77777777" w:rsidR="005E39E4" w:rsidRDefault="005E39E4" w:rsidP="005E39E4">
      <w:pPr>
        <w:ind w:left="0" w:firstLine="709"/>
        <w:rPr>
          <w:rFonts w:cs="Times New Roman"/>
          <w:sz w:val="20"/>
          <w:szCs w:val="20"/>
        </w:rPr>
      </w:pPr>
      <w:r w:rsidRPr="00E66B58">
        <w:rPr>
          <w:rFonts w:cs="Times New Roman"/>
          <w:sz w:val="20"/>
          <w:szCs w:val="20"/>
        </w:rPr>
        <w:t xml:space="preserve">Лицензия </w:t>
      </w:r>
      <w:proofErr w:type="spellStart"/>
      <w:r w:rsidRPr="00E66B58">
        <w:rPr>
          <w:rFonts w:cs="Times New Roman"/>
          <w:sz w:val="20"/>
          <w:szCs w:val="20"/>
        </w:rPr>
        <w:t>Kaspersky</w:t>
      </w:r>
      <w:proofErr w:type="spellEnd"/>
      <w:r w:rsidRPr="00E66B58">
        <w:rPr>
          <w:rFonts w:cs="Times New Roman"/>
          <w:sz w:val="20"/>
          <w:szCs w:val="20"/>
        </w:rPr>
        <w:t xml:space="preserve"> </w:t>
      </w:r>
      <w:proofErr w:type="spellStart"/>
      <w:r w:rsidRPr="00E66B58">
        <w:rPr>
          <w:rFonts w:cs="Times New Roman"/>
          <w:sz w:val="20"/>
          <w:szCs w:val="20"/>
        </w:rPr>
        <w:t>Endpoint</w:t>
      </w:r>
      <w:proofErr w:type="spellEnd"/>
      <w:r w:rsidRPr="00E66B58">
        <w:rPr>
          <w:rFonts w:cs="Times New Roman"/>
          <w:sz w:val="20"/>
          <w:szCs w:val="20"/>
        </w:rPr>
        <w:t xml:space="preserve"> </w:t>
      </w:r>
      <w:proofErr w:type="spellStart"/>
      <w:r w:rsidRPr="00E66B58">
        <w:rPr>
          <w:rFonts w:cs="Times New Roman"/>
          <w:sz w:val="20"/>
          <w:szCs w:val="20"/>
        </w:rPr>
        <w:t>Security</w:t>
      </w:r>
      <w:proofErr w:type="spellEnd"/>
      <w:r w:rsidRPr="00E66B58">
        <w:rPr>
          <w:rFonts w:cs="Times New Roman"/>
          <w:sz w:val="20"/>
          <w:szCs w:val="20"/>
        </w:rPr>
        <w:t xml:space="preserve"> для бизнеса Стандартный, </w:t>
      </w:r>
      <w:r>
        <w:rPr>
          <w:rFonts w:cs="Times New Roman"/>
          <w:sz w:val="20"/>
          <w:szCs w:val="20"/>
        </w:rPr>
        <w:t>100-149</w:t>
      </w:r>
      <w:r w:rsidRPr="00E66B58">
        <w:rPr>
          <w:rFonts w:cs="Times New Roman"/>
          <w:sz w:val="20"/>
          <w:szCs w:val="20"/>
        </w:rPr>
        <w:t xml:space="preserve"> на </w:t>
      </w:r>
      <w:r>
        <w:rPr>
          <w:rFonts w:cs="Times New Roman"/>
          <w:sz w:val="20"/>
          <w:szCs w:val="20"/>
        </w:rPr>
        <w:t>27</w:t>
      </w:r>
      <w:r w:rsidRPr="00E66B58">
        <w:rPr>
          <w:rFonts w:cs="Times New Roman"/>
          <w:sz w:val="20"/>
          <w:szCs w:val="20"/>
        </w:rPr>
        <w:t xml:space="preserve"> пользователей № лицензии </w:t>
      </w:r>
      <w:r w:rsidRPr="005E39E4">
        <w:rPr>
          <w:rFonts w:cs="Times New Roman"/>
          <w:sz w:val="20"/>
          <w:szCs w:val="20"/>
        </w:rPr>
        <w:t>2B1E-221117-133320-8-2992</w:t>
      </w:r>
    </w:p>
    <w:p w14:paraId="716460FB" w14:textId="77777777" w:rsidR="005E39E4" w:rsidRDefault="005E39E4" w:rsidP="005E39E4">
      <w:pPr>
        <w:ind w:left="0" w:firstLine="709"/>
        <w:rPr>
          <w:rFonts w:cs="Times New Roman"/>
          <w:sz w:val="20"/>
          <w:szCs w:val="20"/>
        </w:rPr>
      </w:pPr>
    </w:p>
    <w:p w14:paraId="433CA81F" w14:textId="3B89F4E6" w:rsidR="00E66B58" w:rsidRPr="00E66B58" w:rsidRDefault="00E66B58" w:rsidP="00E66B58">
      <w:pPr>
        <w:ind w:left="0" w:firstLine="709"/>
        <w:rPr>
          <w:rFonts w:cs="Times New Roman"/>
          <w:sz w:val="20"/>
          <w:szCs w:val="20"/>
        </w:rPr>
      </w:pPr>
      <w:r w:rsidRPr="00E66B58">
        <w:rPr>
          <w:rFonts w:cs="Times New Roman"/>
          <w:b/>
          <w:sz w:val="20"/>
          <w:szCs w:val="20"/>
        </w:rPr>
        <w:t xml:space="preserve">Количество </w:t>
      </w:r>
      <w:r w:rsidR="00357C00">
        <w:rPr>
          <w:rFonts w:cs="Times New Roman"/>
          <w:b/>
          <w:sz w:val="20"/>
          <w:szCs w:val="20"/>
        </w:rPr>
        <w:t>антивирусных программ</w:t>
      </w:r>
      <w:r w:rsidRPr="00E66B58">
        <w:rPr>
          <w:rFonts w:cs="Times New Roman"/>
          <w:b/>
          <w:sz w:val="20"/>
          <w:szCs w:val="20"/>
        </w:rPr>
        <w:t xml:space="preserve"> </w:t>
      </w:r>
      <w:r w:rsidR="00357C00">
        <w:rPr>
          <w:rFonts w:cs="Times New Roman"/>
          <w:b/>
          <w:sz w:val="20"/>
          <w:szCs w:val="20"/>
        </w:rPr>
        <w:t>на</w:t>
      </w:r>
      <w:r w:rsidRPr="00E66B58">
        <w:rPr>
          <w:rFonts w:cs="Times New Roman"/>
          <w:b/>
          <w:sz w:val="20"/>
          <w:szCs w:val="20"/>
        </w:rPr>
        <w:t xml:space="preserve"> приобретени</w:t>
      </w:r>
      <w:r w:rsidR="00357C00">
        <w:rPr>
          <w:rFonts w:cs="Times New Roman"/>
          <w:b/>
          <w:sz w:val="20"/>
          <w:szCs w:val="20"/>
        </w:rPr>
        <w:t>е</w:t>
      </w:r>
      <w:r w:rsidRPr="00E66B58">
        <w:rPr>
          <w:rFonts w:cs="Times New Roman"/>
          <w:b/>
          <w:sz w:val="20"/>
          <w:szCs w:val="20"/>
        </w:rPr>
        <w:t>, инсталляци</w:t>
      </w:r>
      <w:r w:rsidR="00357C00">
        <w:rPr>
          <w:rFonts w:cs="Times New Roman"/>
          <w:b/>
          <w:sz w:val="20"/>
          <w:szCs w:val="20"/>
        </w:rPr>
        <w:t>ю</w:t>
      </w:r>
      <w:r w:rsidRPr="00E66B58">
        <w:rPr>
          <w:rFonts w:cs="Times New Roman"/>
          <w:b/>
          <w:sz w:val="20"/>
          <w:szCs w:val="20"/>
        </w:rPr>
        <w:t xml:space="preserve"> и настройк</w:t>
      </w:r>
      <w:r w:rsidR="00357C00">
        <w:rPr>
          <w:rFonts w:cs="Times New Roman"/>
          <w:b/>
          <w:sz w:val="20"/>
          <w:szCs w:val="20"/>
        </w:rPr>
        <w:t xml:space="preserve">у </w:t>
      </w:r>
      <w:r w:rsidRPr="00E66B58">
        <w:rPr>
          <w:rFonts w:cs="Times New Roman"/>
          <w:b/>
          <w:sz w:val="20"/>
          <w:szCs w:val="20"/>
        </w:rPr>
        <w:t>неисключительных пользовательских прав программного обеспечения:</w:t>
      </w:r>
    </w:p>
    <w:p w14:paraId="090A8D06" w14:textId="77777777" w:rsidR="00E66B58" w:rsidRPr="00E66B58" w:rsidRDefault="00E66B58" w:rsidP="00E66B58">
      <w:pPr>
        <w:ind w:left="0" w:firstLine="0"/>
        <w:rPr>
          <w:rFonts w:cs="Times New Roman"/>
          <w:sz w:val="20"/>
          <w:szCs w:val="20"/>
        </w:rPr>
      </w:pPr>
    </w:p>
    <w:tbl>
      <w:tblPr>
        <w:tblW w:w="9606" w:type="dxa"/>
        <w:tblLayout w:type="fixed"/>
        <w:tblLook w:val="0000" w:firstRow="0" w:lastRow="0" w:firstColumn="0" w:lastColumn="0" w:noHBand="0" w:noVBand="0"/>
      </w:tblPr>
      <w:tblGrid>
        <w:gridCol w:w="675"/>
        <w:gridCol w:w="2722"/>
        <w:gridCol w:w="2126"/>
        <w:gridCol w:w="1276"/>
        <w:gridCol w:w="2807"/>
      </w:tblGrid>
      <w:tr w:rsidR="00E66B58" w:rsidRPr="00E66B58" w14:paraId="3854A577" w14:textId="77777777" w:rsidTr="00357C00">
        <w:tc>
          <w:tcPr>
            <w:tcW w:w="675" w:type="dxa"/>
            <w:tcBorders>
              <w:top w:val="single" w:sz="4" w:space="0" w:color="000000"/>
              <w:left w:val="single" w:sz="4" w:space="0" w:color="000000"/>
              <w:bottom w:val="single" w:sz="4" w:space="0" w:color="000000"/>
            </w:tcBorders>
            <w:shd w:val="clear" w:color="auto" w:fill="auto"/>
            <w:vAlign w:val="center"/>
          </w:tcPr>
          <w:p w14:paraId="74D0D7E6" w14:textId="77777777" w:rsidR="00E66B58" w:rsidRPr="00E66B58" w:rsidRDefault="00E66B58" w:rsidP="00E66B58">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w:t>
            </w:r>
          </w:p>
          <w:p w14:paraId="0AF77FA7" w14:textId="77777777" w:rsidR="00E66B58" w:rsidRPr="00E66B58" w:rsidRDefault="00E66B58" w:rsidP="00E66B58">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п/п</w:t>
            </w:r>
          </w:p>
        </w:tc>
        <w:tc>
          <w:tcPr>
            <w:tcW w:w="2722" w:type="dxa"/>
            <w:tcBorders>
              <w:top w:val="single" w:sz="4" w:space="0" w:color="000000"/>
              <w:left w:val="single" w:sz="4" w:space="0" w:color="000000"/>
              <w:bottom w:val="single" w:sz="4" w:space="0" w:color="000000"/>
            </w:tcBorders>
            <w:shd w:val="clear" w:color="auto" w:fill="auto"/>
            <w:vAlign w:val="center"/>
          </w:tcPr>
          <w:p w14:paraId="53E8EF20" w14:textId="77777777" w:rsidR="00E66B58" w:rsidRPr="00E66B58" w:rsidRDefault="00E66B58" w:rsidP="00E66B58">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Наименование</w:t>
            </w:r>
          </w:p>
        </w:tc>
        <w:tc>
          <w:tcPr>
            <w:tcW w:w="2126" w:type="dxa"/>
            <w:tcBorders>
              <w:top w:val="single" w:sz="4" w:space="0" w:color="000000"/>
              <w:left w:val="single" w:sz="4" w:space="0" w:color="000000"/>
              <w:bottom w:val="single" w:sz="4" w:space="0" w:color="000000"/>
            </w:tcBorders>
            <w:shd w:val="clear" w:color="auto" w:fill="auto"/>
            <w:vAlign w:val="center"/>
          </w:tcPr>
          <w:p w14:paraId="2A2A8714" w14:textId="77777777" w:rsidR="00E66B58" w:rsidRPr="00E66B58" w:rsidRDefault="00E66B58" w:rsidP="00E66B58">
            <w:pPr>
              <w:suppressAutoHyphens/>
              <w:ind w:left="0" w:right="-112" w:firstLine="0"/>
              <w:jc w:val="center"/>
              <w:rPr>
                <w:rFonts w:eastAsia="Times New Roman" w:cs="Times New Roman"/>
                <w:sz w:val="20"/>
                <w:szCs w:val="20"/>
                <w:lang w:eastAsia="ar-SA"/>
              </w:rPr>
            </w:pPr>
            <w:r w:rsidRPr="00E66B58">
              <w:rPr>
                <w:rFonts w:eastAsia="Times New Roman" w:cs="Times New Roman"/>
                <w:sz w:val="20"/>
                <w:szCs w:val="20"/>
                <w:lang w:eastAsia="ar-SA"/>
              </w:rPr>
              <w:t>Характеристика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C8CC5AF" w14:textId="77777777" w:rsidR="00E66B58" w:rsidRPr="00E66B58" w:rsidRDefault="00E66B58" w:rsidP="00E66B58">
            <w:pPr>
              <w:suppressAutoHyphens/>
              <w:ind w:left="0" w:right="-112" w:firstLine="0"/>
              <w:jc w:val="center"/>
              <w:rPr>
                <w:rFonts w:eastAsia="Times New Roman" w:cs="Times New Roman"/>
                <w:sz w:val="20"/>
                <w:szCs w:val="20"/>
                <w:lang w:eastAsia="ar-SA"/>
              </w:rPr>
            </w:pPr>
            <w:r w:rsidRPr="00E66B58">
              <w:rPr>
                <w:rFonts w:eastAsia="Times New Roman" w:cs="Times New Roman"/>
                <w:sz w:val="20"/>
                <w:szCs w:val="20"/>
                <w:lang w:eastAsia="ar-SA"/>
              </w:rPr>
              <w:t>Количество, шт.</w:t>
            </w:r>
          </w:p>
        </w:tc>
        <w:tc>
          <w:tcPr>
            <w:tcW w:w="28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F88A5FC" w14:textId="77777777" w:rsidR="00E66B58" w:rsidRPr="00E66B58" w:rsidRDefault="00E66B58" w:rsidP="00E66B58">
            <w:pPr>
              <w:suppressAutoHyphens/>
              <w:ind w:left="0" w:right="-112" w:firstLine="0"/>
              <w:jc w:val="center"/>
              <w:rPr>
                <w:rFonts w:eastAsia="Times New Roman" w:cs="Times New Roman"/>
                <w:sz w:val="20"/>
                <w:szCs w:val="20"/>
                <w:lang w:eastAsia="ar-SA"/>
              </w:rPr>
            </w:pPr>
            <w:r w:rsidRPr="00E66B58">
              <w:rPr>
                <w:rFonts w:eastAsia="Times New Roman" w:cs="Times New Roman"/>
                <w:bCs/>
                <w:sz w:val="20"/>
                <w:szCs w:val="20"/>
              </w:rPr>
              <w:t>*Наличие сведений в едином реестре российских программ для электронных вычислительных машин и баз данных (reestr.minsvyaz.ru/</w:t>
            </w:r>
            <w:proofErr w:type="spellStart"/>
            <w:r w:rsidRPr="00E66B58">
              <w:rPr>
                <w:rFonts w:eastAsia="Times New Roman" w:cs="Times New Roman"/>
                <w:bCs/>
                <w:sz w:val="20"/>
                <w:szCs w:val="20"/>
              </w:rPr>
              <w:t>reestr</w:t>
            </w:r>
            <w:proofErr w:type="spellEnd"/>
            <w:r w:rsidRPr="00E66B58">
              <w:rPr>
                <w:rFonts w:eastAsia="Times New Roman" w:cs="Times New Roman"/>
                <w:bCs/>
                <w:sz w:val="20"/>
                <w:szCs w:val="20"/>
              </w:rPr>
              <w:t>/)</w:t>
            </w:r>
          </w:p>
        </w:tc>
      </w:tr>
      <w:tr w:rsidR="00E66B58" w:rsidRPr="00E66B58" w14:paraId="1A91D265" w14:textId="77777777" w:rsidTr="00357C00">
        <w:tc>
          <w:tcPr>
            <w:tcW w:w="675" w:type="dxa"/>
            <w:tcBorders>
              <w:top w:val="single" w:sz="4" w:space="0" w:color="000000"/>
              <w:left w:val="single" w:sz="4" w:space="0" w:color="000000"/>
              <w:bottom w:val="single" w:sz="4" w:space="0" w:color="000000"/>
            </w:tcBorders>
            <w:shd w:val="clear" w:color="auto" w:fill="auto"/>
            <w:vAlign w:val="center"/>
          </w:tcPr>
          <w:p w14:paraId="225C95E2" w14:textId="77777777" w:rsidR="00E66B58" w:rsidRPr="00E66B58" w:rsidRDefault="00E66B58" w:rsidP="00E66B58">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1</w:t>
            </w:r>
          </w:p>
        </w:tc>
        <w:tc>
          <w:tcPr>
            <w:tcW w:w="2722" w:type="dxa"/>
            <w:tcBorders>
              <w:top w:val="single" w:sz="4" w:space="0" w:color="000000"/>
              <w:left w:val="single" w:sz="4" w:space="0" w:color="000000"/>
              <w:bottom w:val="single" w:sz="4" w:space="0" w:color="000000"/>
            </w:tcBorders>
            <w:shd w:val="clear" w:color="auto" w:fill="auto"/>
            <w:vAlign w:val="center"/>
          </w:tcPr>
          <w:p w14:paraId="54EEB5CC" w14:textId="77777777" w:rsidR="00E66B58" w:rsidRPr="005E39E4" w:rsidRDefault="00E66B58" w:rsidP="00E66B58">
            <w:pPr>
              <w:suppressAutoHyphens/>
              <w:ind w:left="0" w:firstLine="0"/>
              <w:jc w:val="center"/>
              <w:rPr>
                <w:rFonts w:eastAsia="Times New Roman" w:cs="Times New Roman"/>
                <w:sz w:val="20"/>
                <w:szCs w:val="20"/>
                <w:lang w:val="en-US" w:eastAsia="ar-SA"/>
              </w:rPr>
            </w:pPr>
            <w:r w:rsidRPr="00E66B58">
              <w:rPr>
                <w:rFonts w:cs="Times New Roman"/>
                <w:sz w:val="20"/>
                <w:szCs w:val="20"/>
                <w:lang w:val="en-US"/>
              </w:rPr>
              <w:t xml:space="preserve">Kaspersky Endpoint Security </w:t>
            </w:r>
            <w:proofErr w:type="spellStart"/>
            <w:r w:rsidRPr="00E66B58">
              <w:rPr>
                <w:rFonts w:cs="Times New Roman"/>
                <w:sz w:val="20"/>
                <w:szCs w:val="20"/>
                <w:lang w:val="en-US"/>
              </w:rPr>
              <w:t>для</w:t>
            </w:r>
            <w:proofErr w:type="spellEnd"/>
            <w:r w:rsidRPr="00E66B58">
              <w:rPr>
                <w:rFonts w:cs="Times New Roman"/>
                <w:sz w:val="20"/>
                <w:szCs w:val="20"/>
                <w:lang w:val="en-US"/>
              </w:rPr>
              <w:t xml:space="preserve"> </w:t>
            </w:r>
            <w:proofErr w:type="spellStart"/>
            <w:r w:rsidRPr="00E66B58">
              <w:rPr>
                <w:rFonts w:cs="Times New Roman"/>
                <w:sz w:val="20"/>
                <w:szCs w:val="20"/>
                <w:lang w:val="en-US"/>
              </w:rPr>
              <w:t>бизнеса</w:t>
            </w:r>
            <w:proofErr w:type="spellEnd"/>
            <w:r w:rsidRPr="00E66B58">
              <w:rPr>
                <w:rFonts w:cs="Times New Roman"/>
                <w:sz w:val="20"/>
                <w:szCs w:val="20"/>
                <w:lang w:val="en-US"/>
              </w:rPr>
              <w:t xml:space="preserve"> – </w:t>
            </w:r>
            <w:r w:rsidRPr="00E66B58">
              <w:rPr>
                <w:rFonts w:cs="Times New Roman"/>
                <w:sz w:val="20"/>
                <w:szCs w:val="20"/>
              </w:rPr>
              <w:t>Стандартный</w:t>
            </w:r>
            <w:r w:rsidRPr="00E66B58">
              <w:rPr>
                <w:rFonts w:cs="Times New Roman"/>
                <w:sz w:val="20"/>
                <w:szCs w:val="20"/>
                <w:lang w:val="en-US"/>
              </w:rPr>
              <w:t xml:space="preserve"> Russian Edition </w:t>
            </w:r>
            <w:r w:rsidR="005E39E4" w:rsidRPr="005E39E4">
              <w:rPr>
                <w:rFonts w:cs="Times New Roman"/>
                <w:sz w:val="20"/>
                <w:szCs w:val="20"/>
                <w:lang w:val="en-US"/>
              </w:rPr>
              <w:t>100-149</w:t>
            </w:r>
            <w:r w:rsidRPr="00E66B58">
              <w:rPr>
                <w:rFonts w:cs="Times New Roman"/>
                <w:sz w:val="20"/>
                <w:szCs w:val="20"/>
                <w:lang w:val="en-US"/>
              </w:rPr>
              <w:t xml:space="preserve"> Node 1 year Renewal License</w:t>
            </w:r>
            <w:r w:rsidR="005E39E4" w:rsidRPr="005E39E4">
              <w:rPr>
                <w:rFonts w:cs="Times New Roman"/>
                <w:sz w:val="20"/>
                <w:szCs w:val="20"/>
                <w:lang w:val="en-US"/>
              </w:rPr>
              <w:t xml:space="preserve"> (</w:t>
            </w:r>
            <w:r w:rsidR="005E39E4">
              <w:rPr>
                <w:rFonts w:cs="Times New Roman"/>
                <w:sz w:val="20"/>
                <w:szCs w:val="20"/>
              </w:rPr>
              <w:t>наука</w:t>
            </w:r>
            <w:r w:rsidR="005E39E4" w:rsidRPr="005E39E4">
              <w:rPr>
                <w:rFonts w:cs="Times New Roman"/>
                <w:sz w:val="20"/>
                <w:szCs w:val="20"/>
                <w:lang w:val="en-US"/>
              </w:rPr>
              <w:t>)</w:t>
            </w:r>
          </w:p>
        </w:tc>
        <w:tc>
          <w:tcPr>
            <w:tcW w:w="2126" w:type="dxa"/>
            <w:tcBorders>
              <w:top w:val="single" w:sz="4" w:space="0" w:color="000000"/>
              <w:left w:val="single" w:sz="4" w:space="0" w:color="000000"/>
              <w:bottom w:val="single" w:sz="4" w:space="0" w:color="000000"/>
            </w:tcBorders>
            <w:shd w:val="clear" w:color="auto" w:fill="auto"/>
            <w:vAlign w:val="center"/>
          </w:tcPr>
          <w:p w14:paraId="64C143E0" w14:textId="77777777" w:rsidR="00E66B58" w:rsidRPr="00E66B58" w:rsidRDefault="00E66B58" w:rsidP="00E66B58">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 xml:space="preserve">Антивирусное программное обеспечение на 12 месяцев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5D060" w14:textId="77777777" w:rsidR="00E66B58" w:rsidRPr="00E66B58" w:rsidRDefault="005E39E4" w:rsidP="00E66B58">
            <w:pPr>
              <w:suppressAutoHyphens/>
              <w:ind w:left="0" w:firstLine="0"/>
              <w:jc w:val="center"/>
              <w:rPr>
                <w:rFonts w:eastAsia="Times New Roman" w:cs="Times New Roman"/>
                <w:sz w:val="20"/>
                <w:szCs w:val="20"/>
                <w:lang w:eastAsia="ar-SA"/>
              </w:rPr>
            </w:pPr>
            <w:r>
              <w:rPr>
                <w:rFonts w:eastAsia="Times New Roman" w:cs="Times New Roman"/>
                <w:sz w:val="20"/>
                <w:szCs w:val="20"/>
                <w:lang w:eastAsia="ar-SA"/>
              </w:rPr>
              <w:t>40</w:t>
            </w:r>
          </w:p>
        </w:tc>
        <w:tc>
          <w:tcPr>
            <w:tcW w:w="2807" w:type="dxa"/>
            <w:tcBorders>
              <w:top w:val="single" w:sz="4" w:space="0" w:color="000000"/>
              <w:left w:val="single" w:sz="4" w:space="0" w:color="auto"/>
              <w:bottom w:val="single" w:sz="4" w:space="0" w:color="000000"/>
              <w:right w:val="single" w:sz="4" w:space="0" w:color="000000"/>
            </w:tcBorders>
            <w:shd w:val="clear" w:color="auto" w:fill="auto"/>
            <w:vAlign w:val="center"/>
          </w:tcPr>
          <w:p w14:paraId="2827D136" w14:textId="77777777" w:rsidR="00E66B58" w:rsidRPr="00E66B58" w:rsidRDefault="00E66B58" w:rsidP="00E66B58">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205</w:t>
            </w:r>
          </w:p>
        </w:tc>
      </w:tr>
      <w:tr w:rsidR="005E39E4" w:rsidRPr="00E66B58" w14:paraId="2F8CF8CE" w14:textId="77777777" w:rsidTr="00357C00">
        <w:tc>
          <w:tcPr>
            <w:tcW w:w="675" w:type="dxa"/>
            <w:tcBorders>
              <w:top w:val="single" w:sz="4" w:space="0" w:color="000000"/>
              <w:left w:val="single" w:sz="4" w:space="0" w:color="000000"/>
              <w:bottom w:val="single" w:sz="4" w:space="0" w:color="000000"/>
            </w:tcBorders>
            <w:shd w:val="clear" w:color="auto" w:fill="auto"/>
            <w:vAlign w:val="center"/>
          </w:tcPr>
          <w:p w14:paraId="674134FF" w14:textId="77777777" w:rsidR="005E39E4" w:rsidRPr="00E66B58" w:rsidRDefault="005E39E4" w:rsidP="005E39E4">
            <w:pPr>
              <w:suppressAutoHyphens/>
              <w:ind w:left="0" w:firstLine="0"/>
              <w:jc w:val="center"/>
              <w:rPr>
                <w:rFonts w:eastAsia="Times New Roman" w:cs="Times New Roman"/>
                <w:sz w:val="20"/>
                <w:szCs w:val="20"/>
                <w:lang w:eastAsia="ar-SA"/>
              </w:rPr>
            </w:pPr>
            <w:r>
              <w:rPr>
                <w:rFonts w:eastAsia="Times New Roman" w:cs="Times New Roman"/>
                <w:sz w:val="20"/>
                <w:szCs w:val="20"/>
                <w:lang w:eastAsia="ar-SA"/>
              </w:rPr>
              <w:t>2</w:t>
            </w:r>
          </w:p>
        </w:tc>
        <w:tc>
          <w:tcPr>
            <w:tcW w:w="2722" w:type="dxa"/>
            <w:tcBorders>
              <w:top w:val="single" w:sz="4" w:space="0" w:color="000000"/>
              <w:left w:val="single" w:sz="4" w:space="0" w:color="000000"/>
              <w:bottom w:val="single" w:sz="4" w:space="0" w:color="000000"/>
            </w:tcBorders>
            <w:shd w:val="clear" w:color="auto" w:fill="auto"/>
            <w:vAlign w:val="center"/>
          </w:tcPr>
          <w:p w14:paraId="4B9AFF57" w14:textId="77777777" w:rsidR="005E39E4" w:rsidRPr="005E39E4" w:rsidRDefault="005E39E4" w:rsidP="005E39E4">
            <w:pPr>
              <w:suppressAutoHyphens/>
              <w:ind w:left="0" w:firstLine="0"/>
              <w:jc w:val="center"/>
              <w:rPr>
                <w:rFonts w:eastAsia="Times New Roman" w:cs="Times New Roman"/>
                <w:sz w:val="20"/>
                <w:szCs w:val="20"/>
                <w:lang w:val="en-US" w:eastAsia="ar-SA"/>
              </w:rPr>
            </w:pPr>
            <w:r w:rsidRPr="00E66B58">
              <w:rPr>
                <w:rFonts w:cs="Times New Roman"/>
                <w:sz w:val="20"/>
                <w:szCs w:val="20"/>
                <w:lang w:val="en-US"/>
              </w:rPr>
              <w:t xml:space="preserve">Kaspersky Endpoint Security </w:t>
            </w:r>
            <w:proofErr w:type="spellStart"/>
            <w:r w:rsidRPr="00E66B58">
              <w:rPr>
                <w:rFonts w:cs="Times New Roman"/>
                <w:sz w:val="20"/>
                <w:szCs w:val="20"/>
                <w:lang w:val="en-US"/>
              </w:rPr>
              <w:t>для</w:t>
            </w:r>
            <w:proofErr w:type="spellEnd"/>
            <w:r w:rsidRPr="00E66B58">
              <w:rPr>
                <w:rFonts w:cs="Times New Roman"/>
                <w:sz w:val="20"/>
                <w:szCs w:val="20"/>
                <w:lang w:val="en-US"/>
              </w:rPr>
              <w:t xml:space="preserve"> </w:t>
            </w:r>
            <w:proofErr w:type="spellStart"/>
            <w:r w:rsidRPr="00E66B58">
              <w:rPr>
                <w:rFonts w:cs="Times New Roman"/>
                <w:sz w:val="20"/>
                <w:szCs w:val="20"/>
                <w:lang w:val="en-US"/>
              </w:rPr>
              <w:t>бизнеса</w:t>
            </w:r>
            <w:proofErr w:type="spellEnd"/>
            <w:r w:rsidRPr="00E66B58">
              <w:rPr>
                <w:rFonts w:cs="Times New Roman"/>
                <w:sz w:val="20"/>
                <w:szCs w:val="20"/>
                <w:lang w:val="en-US"/>
              </w:rPr>
              <w:t xml:space="preserve"> – </w:t>
            </w:r>
            <w:r w:rsidRPr="00E66B58">
              <w:rPr>
                <w:rFonts w:cs="Times New Roman"/>
                <w:sz w:val="20"/>
                <w:szCs w:val="20"/>
              </w:rPr>
              <w:t>Стандартный</w:t>
            </w:r>
            <w:r w:rsidRPr="00E66B58">
              <w:rPr>
                <w:rFonts w:cs="Times New Roman"/>
                <w:sz w:val="20"/>
                <w:szCs w:val="20"/>
                <w:lang w:val="en-US"/>
              </w:rPr>
              <w:t xml:space="preserve"> Russian Edition </w:t>
            </w:r>
            <w:r w:rsidRPr="005E39E4">
              <w:rPr>
                <w:rFonts w:cs="Times New Roman"/>
                <w:sz w:val="20"/>
                <w:szCs w:val="20"/>
                <w:lang w:val="en-US"/>
              </w:rPr>
              <w:t>100-149</w:t>
            </w:r>
            <w:r w:rsidRPr="00E66B58">
              <w:rPr>
                <w:rFonts w:cs="Times New Roman"/>
                <w:sz w:val="20"/>
                <w:szCs w:val="20"/>
                <w:lang w:val="en-US"/>
              </w:rPr>
              <w:t xml:space="preserve"> Node 1 year Renewal License</w:t>
            </w:r>
            <w:r w:rsidRPr="005E39E4">
              <w:rPr>
                <w:rFonts w:cs="Times New Roman"/>
                <w:sz w:val="20"/>
                <w:szCs w:val="20"/>
                <w:lang w:val="en-US"/>
              </w:rPr>
              <w:t xml:space="preserve"> (</w:t>
            </w:r>
            <w:r>
              <w:rPr>
                <w:rFonts w:cs="Times New Roman"/>
                <w:sz w:val="20"/>
                <w:szCs w:val="20"/>
              </w:rPr>
              <w:t>наука</w:t>
            </w:r>
            <w:r w:rsidRPr="005E39E4">
              <w:rPr>
                <w:rFonts w:cs="Times New Roman"/>
                <w:sz w:val="20"/>
                <w:szCs w:val="20"/>
                <w:lang w:val="en-US"/>
              </w:rPr>
              <w:t>)</w:t>
            </w:r>
          </w:p>
        </w:tc>
        <w:tc>
          <w:tcPr>
            <w:tcW w:w="2126" w:type="dxa"/>
            <w:tcBorders>
              <w:top w:val="single" w:sz="4" w:space="0" w:color="000000"/>
              <w:left w:val="single" w:sz="4" w:space="0" w:color="000000"/>
              <w:bottom w:val="single" w:sz="4" w:space="0" w:color="000000"/>
            </w:tcBorders>
            <w:shd w:val="clear" w:color="auto" w:fill="auto"/>
            <w:vAlign w:val="center"/>
          </w:tcPr>
          <w:p w14:paraId="14428B3E" w14:textId="77777777" w:rsidR="005E39E4" w:rsidRPr="00E66B58" w:rsidRDefault="005E39E4" w:rsidP="005E39E4">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 xml:space="preserve">Антивирусное программное обеспечение на 12 месяцев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7E48CCF" w14:textId="77777777" w:rsidR="005E39E4" w:rsidRDefault="005E39E4" w:rsidP="005E39E4">
            <w:pPr>
              <w:suppressAutoHyphens/>
              <w:ind w:left="0" w:firstLine="0"/>
              <w:jc w:val="center"/>
              <w:rPr>
                <w:rFonts w:eastAsia="Times New Roman" w:cs="Times New Roman"/>
                <w:sz w:val="20"/>
                <w:szCs w:val="20"/>
                <w:lang w:eastAsia="ar-SA"/>
              </w:rPr>
            </w:pPr>
            <w:r>
              <w:rPr>
                <w:rFonts w:eastAsia="Times New Roman" w:cs="Times New Roman"/>
                <w:sz w:val="20"/>
                <w:szCs w:val="20"/>
                <w:lang w:eastAsia="ar-SA"/>
              </w:rPr>
              <w:t>39</w:t>
            </w:r>
          </w:p>
        </w:tc>
        <w:tc>
          <w:tcPr>
            <w:tcW w:w="28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5FABF62" w14:textId="77777777" w:rsidR="005E39E4" w:rsidRPr="00E66B58" w:rsidRDefault="005E39E4" w:rsidP="005E39E4">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205</w:t>
            </w:r>
          </w:p>
        </w:tc>
      </w:tr>
      <w:tr w:rsidR="005E39E4" w:rsidRPr="00E66B58" w14:paraId="07C6C8C5" w14:textId="77777777" w:rsidTr="00357C00">
        <w:tc>
          <w:tcPr>
            <w:tcW w:w="675" w:type="dxa"/>
            <w:tcBorders>
              <w:top w:val="single" w:sz="4" w:space="0" w:color="000000"/>
              <w:left w:val="single" w:sz="4" w:space="0" w:color="000000"/>
              <w:bottom w:val="single" w:sz="4" w:space="0" w:color="000000"/>
            </w:tcBorders>
            <w:shd w:val="clear" w:color="auto" w:fill="auto"/>
            <w:vAlign w:val="center"/>
          </w:tcPr>
          <w:p w14:paraId="4E31C762" w14:textId="77777777" w:rsidR="005E39E4" w:rsidRPr="00E66B58" w:rsidRDefault="005E39E4" w:rsidP="005E39E4">
            <w:pPr>
              <w:suppressAutoHyphens/>
              <w:ind w:left="0" w:firstLine="0"/>
              <w:jc w:val="center"/>
              <w:rPr>
                <w:rFonts w:eastAsia="Times New Roman" w:cs="Times New Roman"/>
                <w:sz w:val="20"/>
                <w:szCs w:val="20"/>
                <w:lang w:eastAsia="ar-SA"/>
              </w:rPr>
            </w:pPr>
            <w:r>
              <w:rPr>
                <w:rFonts w:eastAsia="Times New Roman" w:cs="Times New Roman"/>
                <w:sz w:val="20"/>
                <w:szCs w:val="20"/>
                <w:lang w:eastAsia="ar-SA"/>
              </w:rPr>
              <w:t>3</w:t>
            </w:r>
          </w:p>
        </w:tc>
        <w:tc>
          <w:tcPr>
            <w:tcW w:w="2722" w:type="dxa"/>
            <w:tcBorders>
              <w:top w:val="single" w:sz="4" w:space="0" w:color="000000"/>
              <w:left w:val="single" w:sz="4" w:space="0" w:color="000000"/>
              <w:bottom w:val="single" w:sz="4" w:space="0" w:color="000000"/>
            </w:tcBorders>
            <w:shd w:val="clear" w:color="auto" w:fill="auto"/>
            <w:vAlign w:val="center"/>
          </w:tcPr>
          <w:p w14:paraId="66BADE8E" w14:textId="77777777" w:rsidR="005E39E4" w:rsidRPr="005E39E4" w:rsidRDefault="005E39E4" w:rsidP="005E39E4">
            <w:pPr>
              <w:suppressAutoHyphens/>
              <w:ind w:left="0" w:firstLine="0"/>
              <w:jc w:val="center"/>
              <w:rPr>
                <w:rFonts w:eastAsia="Times New Roman" w:cs="Times New Roman"/>
                <w:sz w:val="20"/>
                <w:szCs w:val="20"/>
                <w:lang w:val="en-US" w:eastAsia="ar-SA"/>
              </w:rPr>
            </w:pPr>
            <w:r w:rsidRPr="00E66B58">
              <w:rPr>
                <w:rFonts w:cs="Times New Roman"/>
                <w:sz w:val="20"/>
                <w:szCs w:val="20"/>
                <w:lang w:val="en-US"/>
              </w:rPr>
              <w:t xml:space="preserve">Kaspersky Endpoint Security </w:t>
            </w:r>
            <w:proofErr w:type="spellStart"/>
            <w:r w:rsidRPr="00E66B58">
              <w:rPr>
                <w:rFonts w:cs="Times New Roman"/>
                <w:sz w:val="20"/>
                <w:szCs w:val="20"/>
                <w:lang w:val="en-US"/>
              </w:rPr>
              <w:t>для</w:t>
            </w:r>
            <w:proofErr w:type="spellEnd"/>
            <w:r w:rsidRPr="00E66B58">
              <w:rPr>
                <w:rFonts w:cs="Times New Roman"/>
                <w:sz w:val="20"/>
                <w:szCs w:val="20"/>
                <w:lang w:val="en-US"/>
              </w:rPr>
              <w:t xml:space="preserve"> </w:t>
            </w:r>
            <w:proofErr w:type="spellStart"/>
            <w:r w:rsidRPr="00E66B58">
              <w:rPr>
                <w:rFonts w:cs="Times New Roman"/>
                <w:sz w:val="20"/>
                <w:szCs w:val="20"/>
                <w:lang w:val="en-US"/>
              </w:rPr>
              <w:t>бизнеса</w:t>
            </w:r>
            <w:proofErr w:type="spellEnd"/>
            <w:r w:rsidRPr="00E66B58">
              <w:rPr>
                <w:rFonts w:cs="Times New Roman"/>
                <w:sz w:val="20"/>
                <w:szCs w:val="20"/>
                <w:lang w:val="en-US"/>
              </w:rPr>
              <w:t xml:space="preserve"> – </w:t>
            </w:r>
            <w:r w:rsidRPr="00E66B58">
              <w:rPr>
                <w:rFonts w:cs="Times New Roman"/>
                <w:sz w:val="20"/>
                <w:szCs w:val="20"/>
              </w:rPr>
              <w:t>Стандартный</w:t>
            </w:r>
            <w:r w:rsidRPr="00E66B58">
              <w:rPr>
                <w:rFonts w:cs="Times New Roman"/>
                <w:sz w:val="20"/>
                <w:szCs w:val="20"/>
                <w:lang w:val="en-US"/>
              </w:rPr>
              <w:t xml:space="preserve"> Russian Edition </w:t>
            </w:r>
            <w:r w:rsidRPr="005E39E4">
              <w:rPr>
                <w:rFonts w:cs="Times New Roman"/>
                <w:sz w:val="20"/>
                <w:szCs w:val="20"/>
                <w:lang w:val="en-US"/>
              </w:rPr>
              <w:t>100-149</w:t>
            </w:r>
            <w:r w:rsidRPr="00E66B58">
              <w:rPr>
                <w:rFonts w:cs="Times New Roman"/>
                <w:sz w:val="20"/>
                <w:szCs w:val="20"/>
                <w:lang w:val="en-US"/>
              </w:rPr>
              <w:t xml:space="preserve"> Node 1 year Renewal License</w:t>
            </w:r>
            <w:r w:rsidRPr="005E39E4">
              <w:rPr>
                <w:rFonts w:cs="Times New Roman"/>
                <w:sz w:val="20"/>
                <w:szCs w:val="20"/>
                <w:lang w:val="en-US"/>
              </w:rPr>
              <w:t xml:space="preserve"> (</w:t>
            </w:r>
            <w:r>
              <w:rPr>
                <w:rFonts w:cs="Times New Roman"/>
                <w:sz w:val="20"/>
                <w:szCs w:val="20"/>
              </w:rPr>
              <w:t>наука</w:t>
            </w:r>
            <w:r w:rsidRPr="005E39E4">
              <w:rPr>
                <w:rFonts w:cs="Times New Roman"/>
                <w:sz w:val="20"/>
                <w:szCs w:val="20"/>
                <w:lang w:val="en-US"/>
              </w:rPr>
              <w:t>)</w:t>
            </w:r>
          </w:p>
        </w:tc>
        <w:tc>
          <w:tcPr>
            <w:tcW w:w="2126" w:type="dxa"/>
            <w:tcBorders>
              <w:top w:val="single" w:sz="4" w:space="0" w:color="000000"/>
              <w:left w:val="single" w:sz="4" w:space="0" w:color="000000"/>
              <w:bottom w:val="single" w:sz="4" w:space="0" w:color="000000"/>
            </w:tcBorders>
            <w:shd w:val="clear" w:color="auto" w:fill="auto"/>
            <w:vAlign w:val="center"/>
          </w:tcPr>
          <w:p w14:paraId="29F8D344" w14:textId="77777777" w:rsidR="005E39E4" w:rsidRPr="00E66B58" w:rsidRDefault="005E39E4" w:rsidP="005E39E4">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 xml:space="preserve">Антивирусное программное обеспечение на 12 месяцев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D9DD6" w14:textId="77777777" w:rsidR="005E39E4" w:rsidRDefault="005E39E4" w:rsidP="005E39E4">
            <w:pPr>
              <w:suppressAutoHyphens/>
              <w:ind w:left="0" w:firstLine="0"/>
              <w:jc w:val="center"/>
              <w:rPr>
                <w:rFonts w:eastAsia="Times New Roman" w:cs="Times New Roman"/>
                <w:sz w:val="20"/>
                <w:szCs w:val="20"/>
                <w:lang w:eastAsia="ar-SA"/>
              </w:rPr>
            </w:pPr>
            <w:r>
              <w:rPr>
                <w:rFonts w:eastAsia="Times New Roman" w:cs="Times New Roman"/>
                <w:sz w:val="20"/>
                <w:szCs w:val="20"/>
                <w:lang w:eastAsia="ar-SA"/>
              </w:rPr>
              <w:t>27</w:t>
            </w:r>
          </w:p>
        </w:tc>
        <w:tc>
          <w:tcPr>
            <w:tcW w:w="28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02CF52E" w14:textId="77777777" w:rsidR="005E39E4" w:rsidRPr="00E66B58" w:rsidRDefault="005E39E4" w:rsidP="005E39E4">
            <w:pPr>
              <w:suppressAutoHyphens/>
              <w:ind w:left="0" w:firstLine="0"/>
              <w:jc w:val="center"/>
              <w:rPr>
                <w:rFonts w:eastAsia="Times New Roman" w:cs="Times New Roman"/>
                <w:sz w:val="20"/>
                <w:szCs w:val="20"/>
                <w:lang w:eastAsia="ar-SA"/>
              </w:rPr>
            </w:pPr>
            <w:r w:rsidRPr="00E66B58">
              <w:rPr>
                <w:rFonts w:eastAsia="Times New Roman" w:cs="Times New Roman"/>
                <w:sz w:val="20"/>
                <w:szCs w:val="20"/>
                <w:lang w:eastAsia="ar-SA"/>
              </w:rPr>
              <w:t>205</w:t>
            </w:r>
          </w:p>
        </w:tc>
      </w:tr>
    </w:tbl>
    <w:p w14:paraId="7010E622" w14:textId="77777777" w:rsidR="00E66B58" w:rsidRPr="00E66B58" w:rsidRDefault="00E66B58" w:rsidP="00E66B58">
      <w:pPr>
        <w:ind w:left="0" w:firstLine="0"/>
        <w:rPr>
          <w:rFonts w:cs="Times New Roman"/>
          <w:b/>
          <w:sz w:val="20"/>
          <w:szCs w:val="20"/>
        </w:rPr>
      </w:pPr>
    </w:p>
    <w:p w14:paraId="5359ABDF" w14:textId="0F272CF0" w:rsidR="00E66B58" w:rsidRPr="00E66B58" w:rsidRDefault="00E66B58" w:rsidP="00E66B58">
      <w:pPr>
        <w:ind w:left="0" w:firstLine="709"/>
        <w:rPr>
          <w:rFonts w:cs="Times New Roman"/>
          <w:b/>
          <w:sz w:val="20"/>
          <w:szCs w:val="20"/>
        </w:rPr>
      </w:pPr>
      <w:r w:rsidRPr="00E66B58">
        <w:rPr>
          <w:rFonts w:cs="Times New Roman"/>
          <w:b/>
          <w:sz w:val="20"/>
          <w:szCs w:val="20"/>
        </w:rPr>
        <w:t xml:space="preserve">Требования к качеству </w:t>
      </w:r>
      <w:r w:rsidR="007A4652">
        <w:rPr>
          <w:rFonts w:cs="Times New Roman"/>
          <w:b/>
          <w:sz w:val="20"/>
          <w:szCs w:val="20"/>
        </w:rPr>
        <w:t>и передаче права пользования</w:t>
      </w:r>
      <w:r w:rsidRPr="00E66B58">
        <w:rPr>
          <w:rFonts w:cs="Times New Roman"/>
          <w:b/>
          <w:sz w:val="20"/>
          <w:szCs w:val="20"/>
        </w:rPr>
        <w:t>:</w:t>
      </w:r>
    </w:p>
    <w:p w14:paraId="32237E3A" w14:textId="77777777" w:rsidR="00E66B58" w:rsidRPr="00E66B58" w:rsidRDefault="00E66B58" w:rsidP="00E66B58">
      <w:pPr>
        <w:ind w:left="0" w:firstLine="709"/>
        <w:rPr>
          <w:rFonts w:cs="Times New Roman"/>
          <w:sz w:val="20"/>
          <w:szCs w:val="20"/>
        </w:rPr>
      </w:pPr>
      <w:r w:rsidRPr="00E66B58">
        <w:rPr>
          <w:rFonts w:cs="Times New Roman"/>
          <w:sz w:val="20"/>
          <w:szCs w:val="20"/>
        </w:rPr>
        <w:t xml:space="preserve">Указанное программное обеспечение не может быть заменено на эквивалент по причине необходимости обеспечения совместимости с программным обеспечением, уже используемым в рабочем процессе, и поддержки инфраструктуры компьютерных сетей Заказчика (п. 1 ч. 1 ст.33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16AE4659" w14:textId="77777777" w:rsidR="00E66B58" w:rsidRPr="00E66B58" w:rsidRDefault="00E66B58" w:rsidP="00E66B58">
      <w:pPr>
        <w:ind w:left="0" w:firstLine="709"/>
        <w:rPr>
          <w:rFonts w:cs="Times New Roman"/>
          <w:sz w:val="20"/>
          <w:szCs w:val="20"/>
        </w:rPr>
      </w:pPr>
      <w:r w:rsidRPr="00E66B58">
        <w:rPr>
          <w:rFonts w:cs="Times New Roman"/>
          <w:sz w:val="20"/>
          <w:szCs w:val="20"/>
        </w:rPr>
        <w:t xml:space="preserve">*В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и баз данных, реализуемых независимо от вида </w:t>
      </w:r>
      <w:r w:rsidR="00546AFB" w:rsidRPr="00E66B58">
        <w:rPr>
          <w:rFonts w:cs="Times New Roman"/>
          <w:sz w:val="20"/>
          <w:szCs w:val="20"/>
        </w:rPr>
        <w:t>Контракт</w:t>
      </w:r>
      <w:r w:rsidRPr="00E66B58">
        <w:rPr>
          <w:rFonts w:cs="Times New Roman"/>
          <w:sz w:val="20"/>
          <w:szCs w:val="20"/>
        </w:rPr>
        <w:t xml:space="preserve">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w:t>
      </w:r>
    </w:p>
    <w:p w14:paraId="36CD7E8D" w14:textId="77777777" w:rsidR="00E66B58" w:rsidRPr="00E66B58" w:rsidRDefault="00E66B58" w:rsidP="00E66B58">
      <w:pPr>
        <w:ind w:left="0" w:firstLine="709"/>
        <w:rPr>
          <w:rFonts w:cs="Times New Roman"/>
          <w:sz w:val="20"/>
          <w:szCs w:val="20"/>
        </w:rPr>
      </w:pPr>
    </w:p>
    <w:bookmarkEnd w:id="0"/>
    <w:p w14:paraId="047CC63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Общие требования</w:t>
      </w:r>
    </w:p>
    <w:p w14:paraId="41CDAB9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Антивирусные средства должны включать:</w:t>
      </w:r>
    </w:p>
    <w:p w14:paraId="0A3B7CE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рабочих станций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w:t>
      </w:r>
    </w:p>
    <w:p w14:paraId="27331EE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рабочих станций </w:t>
      </w:r>
      <w:proofErr w:type="spellStart"/>
      <w:r w:rsidRPr="00B503BB">
        <w:rPr>
          <w:rFonts w:eastAsia="PMingLiU" w:cs="Times New Roman"/>
          <w:bCs/>
          <w:kern w:val="32"/>
          <w:sz w:val="20"/>
          <w:szCs w:val="20"/>
          <w:lang w:eastAsia="zh-TW"/>
        </w:rPr>
        <w:t>MacOS</w:t>
      </w:r>
      <w:proofErr w:type="spellEnd"/>
      <w:r w:rsidRPr="00B503BB">
        <w:rPr>
          <w:rFonts w:eastAsia="PMingLiU" w:cs="Times New Roman"/>
          <w:bCs/>
          <w:kern w:val="32"/>
          <w:sz w:val="20"/>
          <w:szCs w:val="20"/>
          <w:lang w:eastAsia="zh-TW"/>
        </w:rPr>
        <w:t>;</w:t>
      </w:r>
    </w:p>
    <w:p w14:paraId="6F35693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рабочих станций и серверов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w:t>
      </w:r>
    </w:p>
    <w:p w14:paraId="6F12795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файловых серверов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w:t>
      </w:r>
    </w:p>
    <w:p w14:paraId="32C6AD8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антивирусной защиты для мобильных устройств (смартфонов и планшетов);</w:t>
      </w:r>
    </w:p>
    <w:p w14:paraId="0AFC6F5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w:t>
      </w:r>
    </w:p>
    <w:p w14:paraId="1148E94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обновляемые базы данных сигнатур вредоносных программ и атак;</w:t>
      </w:r>
    </w:p>
    <w:p w14:paraId="352AF06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эксплуатационную документацию на русском языке.</w:t>
      </w:r>
    </w:p>
    <w:p w14:paraId="4B54CF65" w14:textId="77777777" w:rsidR="00B503BB" w:rsidRPr="00B503BB" w:rsidRDefault="00B503BB" w:rsidP="00B503BB">
      <w:pPr>
        <w:ind w:left="0" w:firstLine="0"/>
        <w:rPr>
          <w:rFonts w:eastAsia="PMingLiU" w:cs="Times New Roman"/>
          <w:bCs/>
          <w:kern w:val="32"/>
          <w:sz w:val="20"/>
          <w:szCs w:val="20"/>
          <w:lang w:eastAsia="zh-TW"/>
        </w:rPr>
      </w:pPr>
      <w:r w:rsidRPr="00B503BB">
        <w:rPr>
          <w:rFonts w:eastAsia="PMingLiU" w:cs="Times New Roman"/>
          <w:bCs/>
          <w:kern w:val="32"/>
          <w:sz w:val="20"/>
          <w:szCs w:val="20"/>
          <w:lang w:eastAsia="zh-TW"/>
        </w:rPr>
        <w:lastRenderedPageBreak/>
        <w:t>Программный интерфейс всех антивирусных средств, включая средства управления, должен быть на русском и английском языке.</w:t>
      </w:r>
    </w:p>
    <w:p w14:paraId="0FA52FD5" w14:textId="77777777" w:rsidR="00B503BB" w:rsidRPr="00B503BB" w:rsidRDefault="00B503BB" w:rsidP="00B503BB">
      <w:pPr>
        <w:ind w:left="0" w:firstLine="0"/>
        <w:rPr>
          <w:rFonts w:eastAsia="PMingLiU" w:cs="Times New Roman"/>
          <w:bCs/>
          <w:kern w:val="32"/>
          <w:sz w:val="20"/>
          <w:szCs w:val="20"/>
          <w:lang w:eastAsia="zh-TW"/>
        </w:rPr>
      </w:pPr>
      <w:r w:rsidRPr="00B503BB">
        <w:rPr>
          <w:rFonts w:eastAsia="PMingLiU" w:cs="Times New Roman"/>
          <w:bCs/>
          <w:kern w:val="32"/>
          <w:sz w:val="20"/>
          <w:szCs w:val="20"/>
          <w:lang w:eastAsia="zh-TW"/>
        </w:rPr>
        <w:t>Все антивирусные средства, включая средства управления, должны обладать контекстной справочной системой на русском и английском языке.</w:t>
      </w:r>
    </w:p>
    <w:p w14:paraId="4F28C58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антивирусной защиты для рабочих станций </w:t>
      </w:r>
      <w:proofErr w:type="spellStart"/>
      <w:r w:rsidRPr="00B503BB">
        <w:rPr>
          <w:rFonts w:eastAsia="PMingLiU" w:cs="Times New Roman"/>
          <w:bCs/>
          <w:kern w:val="32"/>
          <w:sz w:val="20"/>
          <w:szCs w:val="20"/>
          <w:lang w:eastAsia="zh-TW"/>
        </w:rPr>
        <w:t>Windows</w:t>
      </w:r>
      <w:proofErr w:type="spellEnd"/>
    </w:p>
    <w:p w14:paraId="6A2FEE37" w14:textId="77777777" w:rsidR="00B503BB" w:rsidRPr="00B503BB" w:rsidRDefault="00B503BB" w:rsidP="00B503BB">
      <w:pPr>
        <w:ind w:left="0" w:firstLine="0"/>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14:paraId="4BD2AA1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7 Home / Professional / Ultimate / Enterprise Service Pack 1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6BD3323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8 Professional / Enterprise (32 /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2039E18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8.1 Professional / Enterprise (32 /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78E2D4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10 Home / Pro / Pro </w:t>
      </w:r>
      <w:r w:rsidRPr="00B503BB">
        <w:rPr>
          <w:rFonts w:eastAsia="PMingLiU" w:cs="Times New Roman"/>
          <w:bCs/>
          <w:kern w:val="32"/>
          <w:sz w:val="20"/>
          <w:szCs w:val="20"/>
          <w:lang w:eastAsia="zh-TW"/>
        </w:rPr>
        <w:t>для</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рабочих</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станций</w:t>
      </w:r>
      <w:r w:rsidRPr="00B503BB">
        <w:rPr>
          <w:rFonts w:eastAsia="PMingLiU" w:cs="Times New Roman"/>
          <w:bCs/>
          <w:kern w:val="32"/>
          <w:sz w:val="20"/>
          <w:szCs w:val="20"/>
          <w:lang w:val="en-US" w:eastAsia="zh-TW"/>
        </w:rPr>
        <w:t xml:space="preserve"> / Education / Enterprise;</w:t>
      </w:r>
    </w:p>
    <w:p w14:paraId="546C7EF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11 Home / Pro / Pro </w:t>
      </w:r>
      <w:r w:rsidRPr="00B503BB">
        <w:rPr>
          <w:rFonts w:eastAsia="PMingLiU" w:cs="Times New Roman"/>
          <w:bCs/>
          <w:kern w:val="32"/>
          <w:sz w:val="20"/>
          <w:szCs w:val="20"/>
          <w:lang w:eastAsia="zh-TW"/>
        </w:rPr>
        <w:t>для</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рабочих</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станций</w:t>
      </w:r>
      <w:r w:rsidRPr="00B503BB">
        <w:rPr>
          <w:rFonts w:eastAsia="PMingLiU" w:cs="Times New Roman"/>
          <w:bCs/>
          <w:kern w:val="32"/>
          <w:sz w:val="20"/>
          <w:szCs w:val="20"/>
          <w:lang w:val="en-US" w:eastAsia="zh-TW"/>
        </w:rPr>
        <w:t xml:space="preserve"> / Education / Enterprise.</w:t>
      </w:r>
    </w:p>
    <w:p w14:paraId="6150D3ED" w14:textId="77777777" w:rsidR="00B503BB" w:rsidRPr="00B503BB" w:rsidRDefault="00B503BB" w:rsidP="00B503BB">
      <w:pPr>
        <w:ind w:left="0" w:firstLine="0"/>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74DF1C6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сканирования в режиме реального времени и по запросу из контекстного меню объекта;</w:t>
      </w:r>
    </w:p>
    <w:p w14:paraId="2E50F46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по расписанию;</w:t>
      </w:r>
    </w:p>
    <w:p w14:paraId="72BC152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подключаемых устройств;</w:t>
      </w:r>
    </w:p>
    <w:p w14:paraId="3484C3A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эвристического анализатора, позволяющего распознавать и блокировать ранее неизвестные вредоносные программы;</w:t>
      </w:r>
    </w:p>
    <w:p w14:paraId="6451A32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нейтрализации действий активного заражения;</w:t>
      </w:r>
    </w:p>
    <w:p w14:paraId="2AEDA4D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79DA1F2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анализа обращений к общим папкам и файлам для выявления попыток шифрования защищаемых ресурсов доступных по сети;</w:t>
      </w:r>
    </w:p>
    <w:p w14:paraId="3FEAF55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33D2C4F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37DB716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14:paraId="789A5A4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14:paraId="54872CA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антивирусной проверки и лечения файлов в архивах следующих форматов: RAR, ARJ, ZIP, CAB, LHA, JAR, ICE;</w:t>
      </w:r>
    </w:p>
    <w:p w14:paraId="60C956C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электронной почты от вредоносных программ с проверкой входящего и исходящего трафика, передающегося по следующим протоколам: IMAP, SMTP, POP3, MAPI, NNTP;</w:t>
      </w:r>
    </w:p>
    <w:p w14:paraId="271365D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фильтра почтовых вложений с возможностью переименования или удаления заданных типов файлов;</w:t>
      </w:r>
    </w:p>
    <w:p w14:paraId="2E36B68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14:paraId="0404650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блокировку баннеров и всплывающих окон на загружаемых </w:t>
      </w:r>
      <w:proofErr w:type="spellStart"/>
      <w:r w:rsidRPr="00B503BB">
        <w:rPr>
          <w:rFonts w:eastAsia="PMingLiU" w:cs="Times New Roman"/>
          <w:bCs/>
          <w:kern w:val="32"/>
          <w:sz w:val="20"/>
          <w:szCs w:val="20"/>
          <w:lang w:eastAsia="zh-TW"/>
        </w:rPr>
        <w:t>Web</w:t>
      </w:r>
      <w:proofErr w:type="spellEnd"/>
      <w:r w:rsidRPr="00B503BB">
        <w:rPr>
          <w:rFonts w:eastAsia="PMingLiU" w:cs="Times New Roman"/>
          <w:bCs/>
          <w:kern w:val="32"/>
          <w:sz w:val="20"/>
          <w:szCs w:val="20"/>
          <w:lang w:eastAsia="zh-TW"/>
        </w:rPr>
        <w:t>-страницах;</w:t>
      </w:r>
    </w:p>
    <w:p w14:paraId="37A59D0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распознавания и блокировку фишинговых и небезопасных сайтов;</w:t>
      </w:r>
    </w:p>
    <w:p w14:paraId="678618A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w:t>
      </w:r>
    </w:p>
    <w:p w14:paraId="1E6D2D0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от сетевых атак с использованием правил сетевого экрана для приложений и портов в вычислительных сетях любого типа;</w:t>
      </w:r>
    </w:p>
    <w:p w14:paraId="5D64C49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от сетевых угроз, которые используют уязвимости в ARP-протоколе для подделки MAC-адреса устройства;</w:t>
      </w:r>
    </w:p>
    <w:p w14:paraId="7DD6183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контроль сетевых подключений типа сетевой мост, с возможностью блокировки одновременной установки нескольких сетевых подключений;</w:t>
      </w:r>
    </w:p>
    <w:p w14:paraId="196CB80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B503BB">
        <w:rPr>
          <w:rFonts w:eastAsia="PMingLiU" w:cs="Times New Roman"/>
          <w:bCs/>
          <w:kern w:val="32"/>
          <w:sz w:val="20"/>
          <w:szCs w:val="20"/>
          <w:lang w:eastAsia="zh-TW"/>
        </w:rPr>
        <w:t>Active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Directory</w:t>
      </w:r>
      <w:proofErr w:type="spellEnd"/>
      <w:r w:rsidRPr="00B503BB">
        <w:rPr>
          <w:rFonts w:eastAsia="PMingLiU" w:cs="Times New Roman"/>
          <w:bCs/>
          <w:kern w:val="32"/>
          <w:sz w:val="20"/>
          <w:szCs w:val="20"/>
          <w:lang w:eastAsia="zh-TW"/>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7ADC8C5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B503BB">
        <w:rPr>
          <w:rFonts w:eastAsia="PMingLiU" w:cs="Times New Roman"/>
          <w:bCs/>
          <w:kern w:val="32"/>
          <w:sz w:val="20"/>
          <w:szCs w:val="20"/>
          <w:lang w:eastAsia="zh-TW"/>
        </w:rPr>
        <w:t>Active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Directory</w:t>
      </w:r>
      <w:proofErr w:type="spellEnd"/>
      <w:r w:rsidRPr="00B503BB">
        <w:rPr>
          <w:rFonts w:eastAsia="PMingLiU" w:cs="Times New Roman"/>
          <w:bCs/>
          <w:kern w:val="32"/>
          <w:sz w:val="20"/>
          <w:szCs w:val="20"/>
          <w:lang w:eastAsia="zh-TW"/>
        </w:rPr>
        <w:t>;</w:t>
      </w:r>
    </w:p>
    <w:p w14:paraId="7A005DA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управления МТР устройствами и настройки правил доступа к устройствам этого типа для всех или для групп пользователей (</w:t>
      </w:r>
      <w:proofErr w:type="spellStart"/>
      <w:r w:rsidRPr="00B503BB">
        <w:rPr>
          <w:rFonts w:eastAsia="PMingLiU" w:cs="Times New Roman"/>
          <w:bCs/>
          <w:kern w:val="32"/>
          <w:sz w:val="20"/>
          <w:szCs w:val="20"/>
          <w:lang w:eastAsia="zh-TW"/>
        </w:rPr>
        <w:t>Active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Directory</w:t>
      </w:r>
      <w:proofErr w:type="spellEnd"/>
      <w:r w:rsidRPr="00B503BB">
        <w:rPr>
          <w:rFonts w:eastAsia="PMingLiU" w:cs="Times New Roman"/>
          <w:bCs/>
          <w:kern w:val="32"/>
          <w:sz w:val="20"/>
          <w:szCs w:val="20"/>
          <w:lang w:eastAsia="zh-TW"/>
        </w:rPr>
        <w:t xml:space="preserve"> или локальных пользователей/групп), в рамках контроля устройств;</w:t>
      </w:r>
    </w:p>
    <w:p w14:paraId="7B16130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записи в журнал событий о записи и/или удалении файлов на съемных дисках;</w:t>
      </w:r>
    </w:p>
    <w:p w14:paraId="18E3FBE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назначение приоритета для правил доступа к устройствам с файловой системой;</w:t>
      </w:r>
    </w:p>
    <w:p w14:paraId="7D42E3F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lastRenderedPageBreak/>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w:t>
      </w:r>
      <w:proofErr w:type="spellStart"/>
      <w:r w:rsidRPr="00B503BB">
        <w:rPr>
          <w:rFonts w:eastAsia="PMingLiU" w:cs="Times New Roman"/>
          <w:bCs/>
          <w:kern w:val="32"/>
          <w:sz w:val="20"/>
          <w:szCs w:val="20"/>
          <w:lang w:eastAsia="zh-TW"/>
        </w:rPr>
        <w:t>Active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Directory</w:t>
      </w:r>
      <w:proofErr w:type="spellEnd"/>
      <w:r w:rsidRPr="00B503BB">
        <w:rPr>
          <w:rFonts w:eastAsia="PMingLiU" w:cs="Times New Roman"/>
          <w:bCs/>
          <w:kern w:val="32"/>
          <w:sz w:val="20"/>
          <w:szCs w:val="20"/>
          <w:lang w:eastAsia="zh-TW"/>
        </w:rPr>
        <w:t>;</w:t>
      </w:r>
    </w:p>
    <w:p w14:paraId="0A2F826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защиты от атак типа </w:t>
      </w:r>
      <w:proofErr w:type="spellStart"/>
      <w:r w:rsidRPr="00B503BB">
        <w:rPr>
          <w:rFonts w:eastAsia="PMingLiU" w:cs="Times New Roman"/>
          <w:bCs/>
          <w:kern w:val="32"/>
          <w:sz w:val="20"/>
          <w:szCs w:val="20"/>
          <w:lang w:eastAsia="zh-TW"/>
        </w:rPr>
        <w:t>BadUSB</w:t>
      </w:r>
      <w:proofErr w:type="spellEnd"/>
      <w:r w:rsidRPr="00B503BB">
        <w:rPr>
          <w:rFonts w:eastAsia="PMingLiU" w:cs="Times New Roman"/>
          <w:bCs/>
          <w:kern w:val="32"/>
          <w:sz w:val="20"/>
          <w:szCs w:val="20"/>
          <w:lang w:eastAsia="zh-TW"/>
        </w:rPr>
        <w:t>;</w:t>
      </w:r>
    </w:p>
    <w:p w14:paraId="5BAA419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14:paraId="2DA43DF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от удаленного несанкционированного управления сервисом приложения, а также защита доступа к параметрам приложения с помощью пароля;</w:t>
      </w:r>
    </w:p>
    <w:p w14:paraId="10E8FD7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управления параметрами через доверенные программы удаленного администрирования;</w:t>
      </w:r>
    </w:p>
    <w:p w14:paraId="5550EA4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установки только выбранных компонентов программного средства антивирусной защиты;</w:t>
      </w:r>
    </w:p>
    <w:p w14:paraId="1C380E5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всеми вышеуказанными компонентами с помощью единой системы управления;</w:t>
      </w:r>
    </w:p>
    <w:p w14:paraId="2D8AFF1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запуска задач по расписанию и/или сразу после запуска приложения;</w:t>
      </w:r>
    </w:p>
    <w:p w14:paraId="4867F26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56CA972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ускорение процесса сканирования за счет пропуска объектов, состояние которых со времени прошлой проверки не изменилось;</w:t>
      </w:r>
    </w:p>
    <w:p w14:paraId="3516AA0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проверки целостности антивирусной программы;</w:t>
      </w:r>
    </w:p>
    <w:p w14:paraId="4185EB7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49A6358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импорта и экспорта списков правил и исключений в XML-формат;</w:t>
      </w:r>
    </w:p>
    <w:p w14:paraId="08604FF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у антивируса защищенного хранилища для удаленных зараженных файлов, с возможностью их восстановления;</w:t>
      </w:r>
    </w:p>
    <w:p w14:paraId="71E87AF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защищенного хранилища для отчетов о работе антивируса;</w:t>
      </w:r>
    </w:p>
    <w:p w14:paraId="7EC327F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1FE0B926"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интеграции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Windows Defender Security Center;</w:t>
      </w:r>
    </w:p>
    <w:p w14:paraId="0B2BA3E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наличие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поддержки</w:t>
      </w:r>
      <w:r w:rsidRPr="00B503BB">
        <w:rPr>
          <w:rFonts w:eastAsia="PMingLiU" w:cs="Times New Roman"/>
          <w:bCs/>
          <w:kern w:val="32"/>
          <w:sz w:val="20"/>
          <w:szCs w:val="20"/>
          <w:lang w:val="en-US" w:eastAsia="zh-TW"/>
        </w:rPr>
        <w:t xml:space="preserve"> Antimalware Scan Interface (AMSI);</w:t>
      </w:r>
    </w:p>
    <w:p w14:paraId="243A7D4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наличие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поддержки</w:t>
      </w:r>
      <w:r w:rsidRPr="00B503BB">
        <w:rPr>
          <w:rFonts w:eastAsia="PMingLiU" w:cs="Times New Roman"/>
          <w:bCs/>
          <w:kern w:val="32"/>
          <w:sz w:val="20"/>
          <w:szCs w:val="20"/>
          <w:lang w:val="en-US" w:eastAsia="zh-TW"/>
        </w:rPr>
        <w:t xml:space="preserve"> Windows Subsystem for Linux (WSL);</w:t>
      </w:r>
    </w:p>
    <w:p w14:paraId="72E4C96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защитить паролем восстановление объектов из резервного хранилища;</w:t>
      </w:r>
    </w:p>
    <w:p w14:paraId="4E0F98F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ограничения сетевого трафика в том случае, если подключение к интернету является лимитным;</w:t>
      </w:r>
    </w:p>
    <w:p w14:paraId="476BEAB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инструмента мониторинга сети по протоколам TCP и UDP;</w:t>
      </w:r>
    </w:p>
    <w:p w14:paraId="12181DB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возобновление задачи проверки после перезагрузки с того же места, где проверка была прервана;</w:t>
      </w:r>
    </w:p>
    <w:p w14:paraId="4237AD0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установки ограничение длительности выполнения задачи;</w:t>
      </w:r>
    </w:p>
    <w:p w14:paraId="6CF6837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ставить задачи проверки в очередь, если проверка уже выполняется.</w:t>
      </w:r>
    </w:p>
    <w:p w14:paraId="481E71D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антивирусной защиты для серверов </w:t>
      </w:r>
      <w:proofErr w:type="spellStart"/>
      <w:r w:rsidRPr="00B503BB">
        <w:rPr>
          <w:rFonts w:eastAsia="PMingLiU" w:cs="Times New Roman"/>
          <w:bCs/>
          <w:kern w:val="32"/>
          <w:sz w:val="20"/>
          <w:szCs w:val="20"/>
          <w:lang w:eastAsia="zh-TW"/>
        </w:rPr>
        <w:t>Windows</w:t>
      </w:r>
      <w:proofErr w:type="spellEnd"/>
    </w:p>
    <w:p w14:paraId="5301A6C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14:paraId="01674B0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Small Business Server 2011 Essentials / Standard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 Microsoft Small Business Server 2011 Standard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поддерживается</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только</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установленным</w:t>
      </w:r>
      <w:r w:rsidRPr="00B503BB">
        <w:rPr>
          <w:rFonts w:eastAsia="PMingLiU" w:cs="Times New Roman"/>
          <w:bCs/>
          <w:kern w:val="32"/>
          <w:sz w:val="20"/>
          <w:szCs w:val="20"/>
          <w:lang w:val="en-US" w:eastAsia="zh-TW"/>
        </w:rPr>
        <w:t xml:space="preserve"> Service Pack 1 </w:t>
      </w:r>
      <w:r w:rsidRPr="00B503BB">
        <w:rPr>
          <w:rFonts w:eastAsia="PMingLiU" w:cs="Times New Roman"/>
          <w:bCs/>
          <w:kern w:val="32"/>
          <w:sz w:val="20"/>
          <w:szCs w:val="20"/>
          <w:lang w:eastAsia="zh-TW"/>
        </w:rPr>
        <w:t>для</w:t>
      </w:r>
      <w:r w:rsidRPr="00B503BB">
        <w:rPr>
          <w:rFonts w:eastAsia="PMingLiU" w:cs="Times New Roman"/>
          <w:bCs/>
          <w:kern w:val="32"/>
          <w:sz w:val="20"/>
          <w:szCs w:val="20"/>
          <w:lang w:val="en-US" w:eastAsia="zh-TW"/>
        </w:rPr>
        <w:t xml:space="preserve"> Microsoft Windows Server 2008 R2;</w:t>
      </w:r>
    </w:p>
    <w:p w14:paraId="72B60A4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MultiPoint Server 2011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CB4611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R2 Foundation / Standard / Enterprise / Datacenter Service Pack 1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3EFD8FF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Foundation / Essentials / Standard / Datacenter;</w:t>
      </w:r>
    </w:p>
    <w:p w14:paraId="2087C93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Foundation / Essentials / Standard / Datacenter;</w:t>
      </w:r>
    </w:p>
    <w:p w14:paraId="143E694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Essentials / Standard / Datacenter;</w:t>
      </w:r>
    </w:p>
    <w:p w14:paraId="395A2BD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2019 Essentials / Standard / Datacenter;</w:t>
      </w:r>
    </w:p>
    <w:p w14:paraId="535025BA"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2022.</w:t>
      </w:r>
    </w:p>
    <w:p w14:paraId="44C435E0" w14:textId="77777777" w:rsidR="00B503BB" w:rsidRPr="00B503BB" w:rsidRDefault="00B503BB" w:rsidP="00B503BB">
      <w:pPr>
        <w:rPr>
          <w:rFonts w:eastAsia="PMingLiU" w:cs="Times New Roman"/>
          <w:bCs/>
          <w:kern w:val="32"/>
          <w:sz w:val="20"/>
          <w:szCs w:val="20"/>
          <w:lang w:eastAsia="zh-TW"/>
        </w:rPr>
      </w:pPr>
    </w:p>
    <w:p w14:paraId="36539C0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4095A79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в режиме реального времени и по запросу из контекстного меню объекта;</w:t>
      </w:r>
    </w:p>
    <w:p w14:paraId="484B06A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по расписанию;</w:t>
      </w:r>
    </w:p>
    <w:p w14:paraId="014BE4E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подключаемых устройств;</w:t>
      </w:r>
    </w:p>
    <w:p w14:paraId="579850E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эвристического анализатора, позволяющего распознавать и блокировать ранее неизвестные вредоносные программы;</w:t>
      </w:r>
    </w:p>
    <w:p w14:paraId="0964542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нейтрализации действий активного заражения;</w:t>
      </w:r>
    </w:p>
    <w:p w14:paraId="68FC73B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37F02BB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анализа обращений к общим папкам и файлам для выявления попыток шифрования защищаемых ресурсов доступных по сети;</w:t>
      </w:r>
    </w:p>
    <w:p w14:paraId="13CADFF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68FE7BD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lastRenderedPageBreak/>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05E2C08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14:paraId="6700BC7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антивирусной проверки и лечения файлов в архивах форматов RAR, ARJ, ZIP, CAB, LHA, JAR, ICE;</w:t>
      </w:r>
    </w:p>
    <w:p w14:paraId="224A9DF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w:t>
      </w:r>
    </w:p>
    <w:p w14:paraId="2399B3F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от сетевых угроз, которые используют уязвимости в ARP-протоколе для подделки MAC-адреса устройства;</w:t>
      </w:r>
    </w:p>
    <w:p w14:paraId="5A99D1E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14:paraId="5A16C6E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14:paraId="36D9CEB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установки только выбранных компонентов программного средства антивирусной защиты;</w:t>
      </w:r>
    </w:p>
    <w:p w14:paraId="5CDCBFF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всеми вышеуказанными компонентами с помощью единой системы управления;</w:t>
      </w:r>
    </w:p>
    <w:p w14:paraId="1BBD2D0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запуск задач по расписанию и/или сразу после загрузки операционной системы;</w:t>
      </w:r>
    </w:p>
    <w:p w14:paraId="4374B47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6F3C140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ускорение процесса сканирования за счет пропуска объектов, состояние которых со времени прошлой проверки не изменилось;</w:t>
      </w:r>
    </w:p>
    <w:p w14:paraId="6ED9C98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проверки целостности антивирусной программы;</w:t>
      </w:r>
    </w:p>
    <w:p w14:paraId="341530A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2BF89D8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у антивируса защищенного хранилища для удаленных зараженных файлов, с возможностью их восстановления;</w:t>
      </w:r>
    </w:p>
    <w:p w14:paraId="7BC057F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защищенного хранилища для отчетов о работе антивируса;</w:t>
      </w:r>
    </w:p>
    <w:p w14:paraId="1CFAF48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62846EA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интеграции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Windows Defender Security Center;</w:t>
      </w:r>
    </w:p>
    <w:p w14:paraId="0D960E0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наличие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поддержки</w:t>
      </w:r>
      <w:r w:rsidRPr="00B503BB">
        <w:rPr>
          <w:rFonts w:eastAsia="PMingLiU" w:cs="Times New Roman"/>
          <w:bCs/>
          <w:kern w:val="32"/>
          <w:sz w:val="20"/>
          <w:szCs w:val="20"/>
          <w:lang w:val="en-US" w:eastAsia="zh-TW"/>
        </w:rPr>
        <w:t xml:space="preserve"> Antimalware Scan Interface (AMSI);</w:t>
      </w:r>
    </w:p>
    <w:p w14:paraId="50A50B1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наличие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поддержки</w:t>
      </w:r>
      <w:r w:rsidRPr="00B503BB">
        <w:rPr>
          <w:rFonts w:eastAsia="PMingLiU" w:cs="Times New Roman"/>
          <w:bCs/>
          <w:kern w:val="32"/>
          <w:sz w:val="20"/>
          <w:szCs w:val="20"/>
          <w:lang w:val="en-US" w:eastAsia="zh-TW"/>
        </w:rPr>
        <w:t xml:space="preserve"> Windows Subsystem for Linux (WSL);</w:t>
      </w:r>
    </w:p>
    <w:p w14:paraId="66A673E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защитить паролем восстановление объектов из резервного хранилища.</w:t>
      </w:r>
    </w:p>
    <w:p w14:paraId="1ABA226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импорта и экспорта списков правил и исключений в XML-формат;</w:t>
      </w:r>
    </w:p>
    <w:p w14:paraId="71C6214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ограничения сетевого трафика в том случае, если подключение к интернету является лимитным;</w:t>
      </w:r>
    </w:p>
    <w:p w14:paraId="58F6AD0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возобновление задачи проверки после перезагрузки с того же места, где проверка была прервана;</w:t>
      </w:r>
    </w:p>
    <w:p w14:paraId="0A58CD7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установки ограничения длительности выполнения задачи;</w:t>
      </w:r>
    </w:p>
    <w:p w14:paraId="0BCF4BF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ставить задачи проверки в очередь, если проверка уже выполняется.</w:t>
      </w:r>
    </w:p>
    <w:p w14:paraId="2AA1EE44" w14:textId="77777777" w:rsidR="00B503BB" w:rsidRPr="00B503BB" w:rsidRDefault="00B503BB" w:rsidP="00B503BB">
      <w:pPr>
        <w:rPr>
          <w:rFonts w:eastAsia="PMingLiU" w:cs="Times New Roman"/>
          <w:bCs/>
          <w:kern w:val="32"/>
          <w:sz w:val="20"/>
          <w:szCs w:val="20"/>
          <w:lang w:eastAsia="zh-TW"/>
        </w:rPr>
      </w:pPr>
    </w:p>
    <w:p w14:paraId="3FC63D2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антивирусной защиты для рабочих станций </w:t>
      </w:r>
      <w:proofErr w:type="spellStart"/>
      <w:r w:rsidRPr="00B503BB">
        <w:rPr>
          <w:rFonts w:eastAsia="PMingLiU" w:cs="Times New Roman"/>
          <w:bCs/>
          <w:kern w:val="32"/>
          <w:sz w:val="20"/>
          <w:szCs w:val="20"/>
          <w:lang w:eastAsia="zh-TW"/>
        </w:rPr>
        <w:t>Mac</w:t>
      </w:r>
      <w:proofErr w:type="spellEnd"/>
    </w:p>
    <w:p w14:paraId="3324760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рабочих станций </w:t>
      </w:r>
      <w:proofErr w:type="spellStart"/>
      <w:r w:rsidRPr="00B503BB">
        <w:rPr>
          <w:rFonts w:eastAsia="PMingLiU" w:cs="Times New Roman"/>
          <w:bCs/>
          <w:kern w:val="32"/>
          <w:sz w:val="20"/>
          <w:szCs w:val="20"/>
          <w:lang w:eastAsia="zh-TW"/>
        </w:rPr>
        <w:t>Mac</w:t>
      </w:r>
      <w:proofErr w:type="spellEnd"/>
      <w:r w:rsidRPr="00B503BB">
        <w:rPr>
          <w:rFonts w:eastAsia="PMingLiU" w:cs="Times New Roman"/>
          <w:bCs/>
          <w:kern w:val="32"/>
          <w:sz w:val="20"/>
          <w:szCs w:val="20"/>
          <w:lang w:eastAsia="zh-TW"/>
        </w:rPr>
        <w:t xml:space="preserve"> должны функционировать на компьютерах, работающих под управлением операционных систем следующих версий:</w:t>
      </w:r>
    </w:p>
    <w:p w14:paraId="18CFDBBB"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macOS</w:t>
      </w:r>
      <w:proofErr w:type="spellEnd"/>
      <w:r w:rsidRPr="00B503BB">
        <w:rPr>
          <w:rFonts w:eastAsia="PMingLiU" w:cs="Times New Roman"/>
          <w:bCs/>
          <w:kern w:val="32"/>
          <w:sz w:val="20"/>
          <w:szCs w:val="20"/>
          <w:lang w:eastAsia="zh-TW"/>
        </w:rPr>
        <w:t xml:space="preserve"> 10.14 - 12;</w:t>
      </w:r>
    </w:p>
    <w:p w14:paraId="792D66D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5DCEC14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резидентный антивирусный мониторинг;</w:t>
      </w:r>
    </w:p>
    <w:p w14:paraId="5FDADBE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6A33DFF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автоматическое обновление антивирусных баз по расписанию;</w:t>
      </w:r>
    </w:p>
    <w:p w14:paraId="63243B3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резервное копирование зараженных файлов перед их удалением, для возможности восстановления;</w:t>
      </w:r>
    </w:p>
    <w:p w14:paraId="0001363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эвристический анализатор, позволяющий распознавать и блокировать ранее неизвестные вредоносные программы;</w:t>
      </w:r>
    </w:p>
    <w:p w14:paraId="498A293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14:paraId="545BC3C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блокировка вредоносных и фишинговых сайтов на основе вердиктов репутационных облачных сервисов производителя антивирусных средств защиты;</w:t>
      </w:r>
    </w:p>
    <w:p w14:paraId="5F73663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проверку сетевого трафика, передаваемого через браузеры </w:t>
      </w:r>
      <w:proofErr w:type="spellStart"/>
      <w:r w:rsidRPr="00B503BB">
        <w:rPr>
          <w:rFonts w:eastAsia="PMingLiU" w:cs="Times New Roman"/>
          <w:bCs/>
          <w:kern w:val="32"/>
          <w:sz w:val="20"/>
          <w:szCs w:val="20"/>
          <w:lang w:eastAsia="zh-TW"/>
        </w:rPr>
        <w:t>Safari</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Google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Chrome</w:t>
      </w:r>
      <w:proofErr w:type="spellEnd"/>
      <w:r w:rsidRPr="00B503BB">
        <w:rPr>
          <w:rFonts w:eastAsia="PMingLiU" w:cs="Times New Roman"/>
          <w:bCs/>
          <w:kern w:val="32"/>
          <w:sz w:val="20"/>
          <w:szCs w:val="20"/>
          <w:lang w:eastAsia="zh-TW"/>
        </w:rPr>
        <w:t xml:space="preserve"> и </w:t>
      </w:r>
      <w:proofErr w:type="spellStart"/>
      <w:r w:rsidRPr="00B503BB">
        <w:rPr>
          <w:rFonts w:eastAsia="PMingLiU" w:cs="Times New Roman"/>
          <w:bCs/>
          <w:kern w:val="32"/>
          <w:sz w:val="20"/>
          <w:szCs w:val="20"/>
          <w:lang w:eastAsia="zh-TW"/>
        </w:rPr>
        <w:t>Firefox</w:t>
      </w:r>
      <w:proofErr w:type="spellEnd"/>
      <w:r w:rsidRPr="00B503BB">
        <w:rPr>
          <w:rFonts w:eastAsia="PMingLiU" w:cs="Times New Roman"/>
          <w:bCs/>
          <w:kern w:val="32"/>
          <w:sz w:val="20"/>
          <w:szCs w:val="20"/>
          <w:lang w:eastAsia="zh-TW"/>
        </w:rPr>
        <w:t xml:space="preserve"> (HTTP и HTTPS трафик);</w:t>
      </w:r>
    </w:p>
    <w:p w14:paraId="6926190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14:paraId="759B572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lastRenderedPageBreak/>
        <w:t>ускорения процесса сканирования за счет пропуска объектов, состояние которых со времени прошлой проверки не изменилось;</w:t>
      </w:r>
    </w:p>
    <w:p w14:paraId="636BF1D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всеми вышеуказанными компонентами с помощью единой системы управления;</w:t>
      </w:r>
    </w:p>
    <w:p w14:paraId="3F29FAF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возможность установки расширений из командной строки с помощью новой команды </w:t>
      </w:r>
      <w:proofErr w:type="spellStart"/>
      <w:r w:rsidRPr="00B503BB">
        <w:rPr>
          <w:rFonts w:eastAsia="PMingLiU" w:cs="Times New Roman"/>
          <w:bCs/>
          <w:kern w:val="32"/>
          <w:sz w:val="20"/>
          <w:szCs w:val="20"/>
          <w:lang w:eastAsia="zh-TW"/>
        </w:rPr>
        <w:t>kav</w:t>
      </w:r>
      <w:proofErr w:type="spellEnd"/>
      <w:r w:rsidRPr="00B503BB">
        <w:rPr>
          <w:rFonts w:eastAsia="PMingLiU" w:cs="Times New Roman"/>
          <w:bCs/>
          <w:kern w:val="32"/>
          <w:sz w:val="20"/>
          <w:szCs w:val="20"/>
          <w:lang w:eastAsia="zh-TW"/>
        </w:rPr>
        <w:t>;</w:t>
      </w:r>
    </w:p>
    <w:p w14:paraId="488D5CC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задавать исключения при проверке указанных областей на уровне перехватов файловых операций;</w:t>
      </w:r>
    </w:p>
    <w:p w14:paraId="722CF49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w:t>
      </w:r>
    </w:p>
    <w:p w14:paraId="41B11F53" w14:textId="77777777" w:rsidR="00B503BB" w:rsidRPr="00B503BB" w:rsidRDefault="00B503BB" w:rsidP="00B503BB">
      <w:pPr>
        <w:rPr>
          <w:rFonts w:eastAsia="PMingLiU" w:cs="Times New Roman"/>
          <w:bCs/>
          <w:kern w:val="32"/>
          <w:sz w:val="20"/>
          <w:szCs w:val="20"/>
          <w:lang w:eastAsia="zh-TW"/>
        </w:rPr>
      </w:pPr>
    </w:p>
    <w:p w14:paraId="430B896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антивирусной защиты для рабочих станций и серверов </w:t>
      </w:r>
      <w:proofErr w:type="spellStart"/>
      <w:r w:rsidRPr="00B503BB">
        <w:rPr>
          <w:rFonts w:eastAsia="PMingLiU" w:cs="Times New Roman"/>
          <w:bCs/>
          <w:kern w:val="32"/>
          <w:sz w:val="20"/>
          <w:szCs w:val="20"/>
          <w:lang w:eastAsia="zh-TW"/>
        </w:rPr>
        <w:t>Linux</w:t>
      </w:r>
      <w:proofErr w:type="spellEnd"/>
    </w:p>
    <w:p w14:paraId="2CA2C42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рабочих станций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должны функционировать на компьютерах, работающих под управлением 32-битных операционных систем следующих версий:</w:t>
      </w:r>
    </w:p>
    <w:p w14:paraId="7B4BEB8C"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CentOS</w:t>
      </w:r>
      <w:proofErr w:type="spellEnd"/>
      <w:r w:rsidRPr="00B503BB">
        <w:rPr>
          <w:rFonts w:eastAsia="PMingLiU" w:cs="Times New Roman"/>
          <w:bCs/>
          <w:kern w:val="32"/>
          <w:sz w:val="20"/>
          <w:szCs w:val="20"/>
          <w:lang w:eastAsia="zh-TW"/>
        </w:rPr>
        <w:t xml:space="preserve"> 6.7 и выше.</w:t>
      </w:r>
    </w:p>
    <w:p w14:paraId="2A9862D4"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Debian</w:t>
      </w:r>
      <w:proofErr w:type="spellEnd"/>
      <w:r w:rsidRPr="00B503BB">
        <w:rPr>
          <w:rFonts w:eastAsia="PMingLiU" w:cs="Times New Roman"/>
          <w:bCs/>
          <w:kern w:val="32"/>
          <w:sz w:val="20"/>
          <w:szCs w:val="20"/>
          <w:lang w:eastAsia="zh-TW"/>
        </w:rPr>
        <w:t xml:space="preserve"> GNU/</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10.1 и выше.</w:t>
      </w:r>
    </w:p>
    <w:p w14:paraId="33143A5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Debian GNU/Linux 11.</w:t>
      </w:r>
    </w:p>
    <w:p w14:paraId="2A0F78A5" w14:textId="77777777" w:rsidR="00B503BB" w:rsidRPr="00B503BB" w:rsidRDefault="00B503BB" w:rsidP="00B503BB">
      <w:pPr>
        <w:rPr>
          <w:rFonts w:eastAsia="PMingLiU" w:cs="Times New Roman"/>
          <w:bCs/>
          <w:kern w:val="32"/>
          <w:sz w:val="20"/>
          <w:szCs w:val="20"/>
          <w:lang w:val="en-US" w:eastAsia="zh-TW"/>
        </w:rPr>
      </w:pPr>
      <w:proofErr w:type="spellStart"/>
      <w:r w:rsidRPr="00B503BB">
        <w:rPr>
          <w:rFonts w:eastAsia="PMingLiU" w:cs="Times New Roman"/>
          <w:bCs/>
          <w:kern w:val="32"/>
          <w:sz w:val="20"/>
          <w:szCs w:val="20"/>
          <w:lang w:val="en-US" w:eastAsia="zh-TW"/>
        </w:rPr>
        <w:t>Mageia</w:t>
      </w:r>
      <w:proofErr w:type="spellEnd"/>
      <w:r w:rsidRPr="00B503BB">
        <w:rPr>
          <w:rFonts w:eastAsia="PMingLiU" w:cs="Times New Roman"/>
          <w:bCs/>
          <w:kern w:val="32"/>
          <w:sz w:val="20"/>
          <w:szCs w:val="20"/>
          <w:lang w:val="en-US" w:eastAsia="zh-TW"/>
        </w:rPr>
        <w:t xml:space="preserve"> 4.</w:t>
      </w:r>
    </w:p>
    <w:p w14:paraId="2E9425A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Red Hat Enterprise Linux 6.7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0474B3F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Рабочая Станция.</w:t>
      </w:r>
    </w:p>
    <w:p w14:paraId="0C27A9E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w:t>
      </w:r>
    </w:p>
    <w:p w14:paraId="68ACA5E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Образование 10.</w:t>
      </w:r>
    </w:p>
    <w:p w14:paraId="426488B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Рабочая Станция 10.</w:t>
      </w:r>
    </w:p>
    <w:p w14:paraId="25DDEED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рабочих станций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должны функционировать на компьютерах, работающих под управлением 64-битных операционных систем следующих версий:</w:t>
      </w:r>
    </w:p>
    <w:p w14:paraId="4E20421C"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AlmaLinux</w:t>
      </w:r>
      <w:proofErr w:type="spellEnd"/>
      <w:r w:rsidRPr="00B503BB">
        <w:rPr>
          <w:rFonts w:eastAsia="PMingLiU" w:cs="Times New Roman"/>
          <w:bCs/>
          <w:kern w:val="32"/>
          <w:sz w:val="20"/>
          <w:szCs w:val="20"/>
          <w:lang w:eastAsia="zh-TW"/>
        </w:rPr>
        <w:t xml:space="preserve"> OS 8 и выше.</w:t>
      </w:r>
    </w:p>
    <w:p w14:paraId="4695191E"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AlmaLinux</w:t>
      </w:r>
      <w:proofErr w:type="spellEnd"/>
      <w:r w:rsidRPr="00B503BB">
        <w:rPr>
          <w:rFonts w:eastAsia="PMingLiU" w:cs="Times New Roman"/>
          <w:bCs/>
          <w:kern w:val="32"/>
          <w:sz w:val="20"/>
          <w:szCs w:val="20"/>
          <w:lang w:eastAsia="zh-TW"/>
        </w:rPr>
        <w:t xml:space="preserve"> OS 9 и выше.</w:t>
      </w:r>
    </w:p>
    <w:p w14:paraId="60F171C8" w14:textId="77777777" w:rsidR="00B503BB" w:rsidRPr="00B503BB" w:rsidRDefault="00B503BB" w:rsidP="00B503BB">
      <w:pPr>
        <w:rPr>
          <w:rFonts w:eastAsia="PMingLiU" w:cs="Times New Roman"/>
          <w:bCs/>
          <w:kern w:val="32"/>
          <w:sz w:val="20"/>
          <w:szCs w:val="20"/>
          <w:lang w:val="en-US" w:eastAsia="zh-TW"/>
        </w:rPr>
      </w:pPr>
      <w:proofErr w:type="spellStart"/>
      <w:r w:rsidRPr="00B503BB">
        <w:rPr>
          <w:rFonts w:eastAsia="PMingLiU" w:cs="Times New Roman"/>
          <w:bCs/>
          <w:kern w:val="32"/>
          <w:sz w:val="20"/>
          <w:szCs w:val="20"/>
          <w:lang w:val="en-US" w:eastAsia="zh-TW"/>
        </w:rPr>
        <w:t>AlterOS</w:t>
      </w:r>
      <w:proofErr w:type="spellEnd"/>
      <w:r w:rsidRPr="00B503BB">
        <w:rPr>
          <w:rFonts w:eastAsia="PMingLiU" w:cs="Times New Roman"/>
          <w:bCs/>
          <w:kern w:val="32"/>
          <w:sz w:val="20"/>
          <w:szCs w:val="20"/>
          <w:lang w:val="en-US" w:eastAsia="zh-TW"/>
        </w:rPr>
        <w:t xml:space="preserve"> 7.5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29A6F65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Amazon Linux 2.</w:t>
      </w:r>
    </w:p>
    <w:p w14:paraId="0545955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Astra Linux Common Edition 2.12.</w:t>
      </w:r>
    </w:p>
    <w:p w14:paraId="597FF33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Astra Linux Special Edition </w:t>
      </w:r>
      <w:r w:rsidRPr="00B503BB">
        <w:rPr>
          <w:rFonts w:eastAsia="PMingLiU" w:cs="Times New Roman"/>
          <w:bCs/>
          <w:kern w:val="32"/>
          <w:sz w:val="20"/>
          <w:szCs w:val="20"/>
          <w:lang w:eastAsia="zh-TW"/>
        </w:rPr>
        <w:t>РУСБ</w:t>
      </w:r>
      <w:r w:rsidRPr="00B503BB">
        <w:rPr>
          <w:rFonts w:eastAsia="PMingLiU" w:cs="Times New Roman"/>
          <w:bCs/>
          <w:kern w:val="32"/>
          <w:sz w:val="20"/>
          <w:szCs w:val="20"/>
          <w:lang w:val="en-US" w:eastAsia="zh-TW"/>
        </w:rPr>
        <w:t>.10015-01 (</w:t>
      </w:r>
      <w:r w:rsidRPr="00B503BB">
        <w:rPr>
          <w:rFonts w:eastAsia="PMingLiU" w:cs="Times New Roman"/>
          <w:bCs/>
          <w:kern w:val="32"/>
          <w:sz w:val="20"/>
          <w:szCs w:val="20"/>
          <w:lang w:eastAsia="zh-TW"/>
        </w:rPr>
        <w:t>очередное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обновление</w:t>
      </w:r>
      <w:r w:rsidRPr="00B503BB">
        <w:rPr>
          <w:rFonts w:eastAsia="PMingLiU" w:cs="Times New Roman"/>
          <w:bCs/>
          <w:kern w:val="32"/>
          <w:sz w:val="20"/>
          <w:szCs w:val="20"/>
          <w:lang w:val="en-US" w:eastAsia="zh-TW"/>
        </w:rPr>
        <w:t xml:space="preserve"> 1.5).</w:t>
      </w:r>
    </w:p>
    <w:p w14:paraId="1CA35EE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Astra Linux Special Edition </w:t>
      </w:r>
      <w:r w:rsidRPr="00B503BB">
        <w:rPr>
          <w:rFonts w:eastAsia="PMingLiU" w:cs="Times New Roman"/>
          <w:bCs/>
          <w:kern w:val="32"/>
          <w:sz w:val="20"/>
          <w:szCs w:val="20"/>
          <w:lang w:eastAsia="zh-TW"/>
        </w:rPr>
        <w:t>РУСБ</w:t>
      </w:r>
      <w:r w:rsidRPr="00B503BB">
        <w:rPr>
          <w:rFonts w:eastAsia="PMingLiU" w:cs="Times New Roman"/>
          <w:bCs/>
          <w:kern w:val="32"/>
          <w:sz w:val="20"/>
          <w:szCs w:val="20"/>
          <w:lang w:val="en-US" w:eastAsia="zh-TW"/>
        </w:rPr>
        <w:t>.10015-01 (</w:t>
      </w:r>
      <w:r w:rsidRPr="00B503BB">
        <w:rPr>
          <w:rFonts w:eastAsia="PMingLiU" w:cs="Times New Roman"/>
          <w:bCs/>
          <w:kern w:val="32"/>
          <w:sz w:val="20"/>
          <w:szCs w:val="20"/>
          <w:lang w:eastAsia="zh-TW"/>
        </w:rPr>
        <w:t>очередное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обновление</w:t>
      </w:r>
      <w:r w:rsidRPr="00B503BB">
        <w:rPr>
          <w:rFonts w:eastAsia="PMingLiU" w:cs="Times New Roman"/>
          <w:bCs/>
          <w:kern w:val="32"/>
          <w:sz w:val="20"/>
          <w:szCs w:val="20"/>
          <w:lang w:val="en-US" w:eastAsia="zh-TW"/>
        </w:rPr>
        <w:t xml:space="preserve"> 1.6).</w:t>
      </w:r>
    </w:p>
    <w:p w14:paraId="427D75E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Astra Linux Special Edition </w:t>
      </w:r>
      <w:r w:rsidRPr="00B503BB">
        <w:rPr>
          <w:rFonts w:eastAsia="PMingLiU" w:cs="Times New Roman"/>
          <w:bCs/>
          <w:kern w:val="32"/>
          <w:sz w:val="20"/>
          <w:szCs w:val="20"/>
          <w:lang w:eastAsia="zh-TW"/>
        </w:rPr>
        <w:t>РУСБ</w:t>
      </w:r>
      <w:r w:rsidRPr="00B503BB">
        <w:rPr>
          <w:rFonts w:eastAsia="PMingLiU" w:cs="Times New Roman"/>
          <w:bCs/>
          <w:kern w:val="32"/>
          <w:sz w:val="20"/>
          <w:szCs w:val="20"/>
          <w:lang w:val="en-US" w:eastAsia="zh-TW"/>
        </w:rPr>
        <w:t>.10015-01 (</w:t>
      </w:r>
      <w:r w:rsidRPr="00B503BB">
        <w:rPr>
          <w:rFonts w:eastAsia="PMingLiU" w:cs="Times New Roman"/>
          <w:bCs/>
          <w:kern w:val="32"/>
          <w:sz w:val="20"/>
          <w:szCs w:val="20"/>
          <w:lang w:eastAsia="zh-TW"/>
        </w:rPr>
        <w:t>очередное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обновление</w:t>
      </w:r>
      <w:r w:rsidRPr="00B503BB">
        <w:rPr>
          <w:rFonts w:eastAsia="PMingLiU" w:cs="Times New Roman"/>
          <w:bCs/>
          <w:kern w:val="32"/>
          <w:sz w:val="20"/>
          <w:szCs w:val="20"/>
          <w:lang w:val="en-US" w:eastAsia="zh-TW"/>
        </w:rPr>
        <w:t xml:space="preserve"> 1.7).</w:t>
      </w:r>
    </w:p>
    <w:p w14:paraId="6221D80B"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Astra</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Special</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Edition</w:t>
      </w:r>
      <w:proofErr w:type="spellEnd"/>
      <w:r w:rsidRPr="00B503BB">
        <w:rPr>
          <w:rFonts w:eastAsia="PMingLiU" w:cs="Times New Roman"/>
          <w:bCs/>
          <w:kern w:val="32"/>
          <w:sz w:val="20"/>
          <w:szCs w:val="20"/>
          <w:lang w:eastAsia="zh-TW"/>
        </w:rPr>
        <w:t xml:space="preserve"> РУСБ.10015-16 (исполнение 1) (очередное обновление 1.6).</w:t>
      </w:r>
    </w:p>
    <w:p w14:paraId="4769FAC2"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CentOS</w:t>
      </w:r>
      <w:proofErr w:type="spellEnd"/>
      <w:r w:rsidRPr="00B503BB">
        <w:rPr>
          <w:rFonts w:eastAsia="PMingLiU" w:cs="Times New Roman"/>
          <w:bCs/>
          <w:kern w:val="32"/>
          <w:sz w:val="20"/>
          <w:szCs w:val="20"/>
          <w:lang w:eastAsia="zh-TW"/>
        </w:rPr>
        <w:t xml:space="preserve"> 6.7 и выше.</w:t>
      </w:r>
    </w:p>
    <w:p w14:paraId="47C5B95F"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CentOS</w:t>
      </w:r>
      <w:proofErr w:type="spellEnd"/>
      <w:r w:rsidRPr="00B503BB">
        <w:rPr>
          <w:rFonts w:eastAsia="PMingLiU" w:cs="Times New Roman"/>
          <w:bCs/>
          <w:kern w:val="32"/>
          <w:sz w:val="20"/>
          <w:szCs w:val="20"/>
          <w:lang w:eastAsia="zh-TW"/>
        </w:rPr>
        <w:t xml:space="preserve"> 7.2 и выше.</w:t>
      </w:r>
    </w:p>
    <w:p w14:paraId="076543A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CentOS Stream 9.</w:t>
      </w:r>
    </w:p>
    <w:p w14:paraId="52E07AB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Debian GNU/Linux 10.1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08CF8DC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Debian GNU/Linux 11.</w:t>
      </w:r>
    </w:p>
    <w:p w14:paraId="1D7FBF7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EMIAS 1.0.</w:t>
      </w:r>
    </w:p>
    <w:p w14:paraId="48E1622B" w14:textId="77777777" w:rsidR="00B503BB" w:rsidRPr="00B503BB" w:rsidRDefault="00B503BB" w:rsidP="00B503BB">
      <w:pPr>
        <w:rPr>
          <w:rFonts w:eastAsia="PMingLiU" w:cs="Times New Roman"/>
          <w:bCs/>
          <w:kern w:val="32"/>
          <w:sz w:val="20"/>
          <w:szCs w:val="20"/>
          <w:lang w:val="en-US" w:eastAsia="zh-TW"/>
        </w:rPr>
      </w:pPr>
      <w:proofErr w:type="spellStart"/>
      <w:r w:rsidRPr="00B503BB">
        <w:rPr>
          <w:rFonts w:eastAsia="PMingLiU" w:cs="Times New Roman"/>
          <w:bCs/>
          <w:kern w:val="32"/>
          <w:sz w:val="20"/>
          <w:szCs w:val="20"/>
          <w:lang w:val="en-US" w:eastAsia="zh-TW"/>
        </w:rPr>
        <w:t>EulerOS</w:t>
      </w:r>
      <w:proofErr w:type="spellEnd"/>
      <w:r w:rsidRPr="00B503BB">
        <w:rPr>
          <w:rFonts w:eastAsia="PMingLiU" w:cs="Times New Roman"/>
          <w:bCs/>
          <w:kern w:val="32"/>
          <w:sz w:val="20"/>
          <w:szCs w:val="20"/>
          <w:lang w:val="en-US" w:eastAsia="zh-TW"/>
        </w:rPr>
        <w:t xml:space="preserve"> 2.0 SP5.</w:t>
      </w:r>
    </w:p>
    <w:p w14:paraId="097FE3F7"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LinuxMint</w:t>
      </w:r>
      <w:proofErr w:type="spellEnd"/>
      <w:r w:rsidRPr="00B503BB">
        <w:rPr>
          <w:rFonts w:eastAsia="PMingLiU" w:cs="Times New Roman"/>
          <w:bCs/>
          <w:kern w:val="32"/>
          <w:sz w:val="20"/>
          <w:szCs w:val="20"/>
          <w:lang w:eastAsia="zh-TW"/>
        </w:rPr>
        <w:t xml:space="preserve"> 19.2 и выше.</w:t>
      </w:r>
    </w:p>
    <w:p w14:paraId="0A593421"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LinuxMint</w:t>
      </w:r>
      <w:proofErr w:type="spellEnd"/>
      <w:r w:rsidRPr="00B503BB">
        <w:rPr>
          <w:rFonts w:eastAsia="PMingLiU" w:cs="Times New Roman"/>
          <w:bCs/>
          <w:kern w:val="32"/>
          <w:sz w:val="20"/>
          <w:szCs w:val="20"/>
          <w:lang w:eastAsia="zh-TW"/>
        </w:rPr>
        <w:t xml:space="preserve"> 20.3 и выше.</w:t>
      </w:r>
    </w:p>
    <w:p w14:paraId="1B318EB6"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openSUSE Leap 15.0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573CA2D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Oracle Linux 7.3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4C404AA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Oracle Linux 8.0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597CD11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Red Hat Enterprise Linux 6.7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246F4DA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Red Hat Enterprise Linux 7.2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5D03E79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Red Hat Enterprise Linux 8.0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79D9AFA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Red Hat Enterprise Linux 9.</w:t>
      </w:r>
    </w:p>
    <w:p w14:paraId="2F3575C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Rocky Linux 8.5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30F4764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SUSE Linux Enterprise Server 12.5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2D69C4C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SUSE Linux Enterprise Server 15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4DAFCBD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Ubuntu 20.04 LTS.</w:t>
      </w:r>
    </w:p>
    <w:p w14:paraId="6C2C732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Ubuntu 22.04 LTS.</w:t>
      </w:r>
    </w:p>
    <w:p w14:paraId="004AED9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Альт</w:t>
      </w:r>
      <w:r w:rsidRPr="00B503BB">
        <w:rPr>
          <w:rFonts w:eastAsia="PMingLiU" w:cs="Times New Roman"/>
          <w:bCs/>
          <w:kern w:val="32"/>
          <w:sz w:val="20"/>
          <w:szCs w:val="20"/>
          <w:lang w:val="en-US" w:eastAsia="zh-TW"/>
        </w:rPr>
        <w:t xml:space="preserve"> 8 </w:t>
      </w:r>
      <w:r w:rsidRPr="00B503BB">
        <w:rPr>
          <w:rFonts w:eastAsia="PMingLiU" w:cs="Times New Roman"/>
          <w:bCs/>
          <w:kern w:val="32"/>
          <w:sz w:val="20"/>
          <w:szCs w:val="20"/>
          <w:lang w:eastAsia="zh-TW"/>
        </w:rPr>
        <w:t>СП</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Рабочая</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станция</w:t>
      </w:r>
      <w:r w:rsidRPr="00B503BB">
        <w:rPr>
          <w:rFonts w:eastAsia="PMingLiU" w:cs="Times New Roman"/>
          <w:bCs/>
          <w:kern w:val="32"/>
          <w:sz w:val="20"/>
          <w:szCs w:val="20"/>
          <w:lang w:val="en-US" w:eastAsia="zh-TW"/>
        </w:rPr>
        <w:t>.</w:t>
      </w:r>
    </w:p>
    <w:p w14:paraId="5589CA3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w:t>
      </w:r>
    </w:p>
    <w:p w14:paraId="2220873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Образование 10.</w:t>
      </w:r>
    </w:p>
    <w:p w14:paraId="54EF1C6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Рабочая Станция 10.</w:t>
      </w:r>
    </w:p>
    <w:p w14:paraId="742228D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Сервер 10.</w:t>
      </w:r>
    </w:p>
    <w:p w14:paraId="5D8660A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Атлант, сборка </w:t>
      </w:r>
      <w:proofErr w:type="spellStart"/>
      <w:r w:rsidRPr="00B503BB">
        <w:rPr>
          <w:rFonts w:eastAsia="PMingLiU" w:cs="Times New Roman"/>
          <w:bCs/>
          <w:kern w:val="32"/>
          <w:sz w:val="20"/>
          <w:szCs w:val="20"/>
          <w:lang w:eastAsia="zh-TW"/>
        </w:rPr>
        <w:t>Alcyone</w:t>
      </w:r>
      <w:proofErr w:type="spellEnd"/>
      <w:r w:rsidRPr="00B503BB">
        <w:rPr>
          <w:rFonts w:eastAsia="PMingLiU" w:cs="Times New Roman"/>
          <w:bCs/>
          <w:kern w:val="32"/>
          <w:sz w:val="20"/>
          <w:szCs w:val="20"/>
          <w:lang w:eastAsia="zh-TW"/>
        </w:rPr>
        <w:t>, версия 2022.02.</w:t>
      </w:r>
    </w:p>
    <w:p w14:paraId="0736D3B1"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Гослинукс</w:t>
      </w:r>
      <w:proofErr w:type="spellEnd"/>
      <w:r w:rsidRPr="00B503BB">
        <w:rPr>
          <w:rFonts w:eastAsia="PMingLiU" w:cs="Times New Roman"/>
          <w:bCs/>
          <w:kern w:val="32"/>
          <w:sz w:val="20"/>
          <w:szCs w:val="20"/>
          <w:lang w:eastAsia="zh-TW"/>
        </w:rPr>
        <w:t xml:space="preserve"> 7.17.</w:t>
      </w:r>
    </w:p>
    <w:p w14:paraId="5D63EBCA"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Гослинукс</w:t>
      </w:r>
      <w:proofErr w:type="spellEnd"/>
      <w:r w:rsidRPr="00B503BB">
        <w:rPr>
          <w:rFonts w:eastAsia="PMingLiU" w:cs="Times New Roman"/>
          <w:bCs/>
          <w:kern w:val="32"/>
          <w:sz w:val="20"/>
          <w:szCs w:val="20"/>
          <w:lang w:eastAsia="zh-TW"/>
        </w:rPr>
        <w:t xml:space="preserve"> 7.2.</w:t>
      </w:r>
    </w:p>
    <w:p w14:paraId="5D5990F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РЕД ОС 7.3.</w:t>
      </w:r>
    </w:p>
    <w:p w14:paraId="501AC20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РОСА "Кобальт" 7.9.</w:t>
      </w:r>
    </w:p>
    <w:p w14:paraId="2D93254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lastRenderedPageBreak/>
        <w:t>РОСА "Хром" 12.</w:t>
      </w:r>
    </w:p>
    <w:p w14:paraId="010A8D6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ОСОН "</w:t>
      </w:r>
      <w:proofErr w:type="spellStart"/>
      <w:r w:rsidRPr="00B503BB">
        <w:rPr>
          <w:rFonts w:eastAsia="PMingLiU" w:cs="Times New Roman"/>
          <w:bCs/>
          <w:kern w:val="32"/>
          <w:sz w:val="20"/>
          <w:szCs w:val="20"/>
          <w:lang w:eastAsia="zh-TW"/>
        </w:rPr>
        <w:t>ОСНова</w:t>
      </w:r>
      <w:proofErr w:type="spellEnd"/>
      <w:r w:rsidRPr="00B503BB">
        <w:rPr>
          <w:rFonts w:eastAsia="PMingLiU" w:cs="Times New Roman"/>
          <w:bCs/>
          <w:kern w:val="32"/>
          <w:sz w:val="20"/>
          <w:szCs w:val="20"/>
          <w:lang w:eastAsia="zh-TW"/>
        </w:rPr>
        <w:t>".</w:t>
      </w:r>
    </w:p>
    <w:p w14:paraId="0CDF9C7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Поддерживаемые 64-битные операционные системы для архитектуры ARM:</w:t>
      </w:r>
    </w:p>
    <w:p w14:paraId="7983026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Astra Linux Special Edition </w:t>
      </w:r>
      <w:r w:rsidRPr="00B503BB">
        <w:rPr>
          <w:rFonts w:eastAsia="PMingLiU" w:cs="Times New Roman"/>
          <w:bCs/>
          <w:kern w:val="32"/>
          <w:sz w:val="20"/>
          <w:szCs w:val="20"/>
          <w:lang w:eastAsia="zh-TW"/>
        </w:rPr>
        <w:t>РУСБ</w:t>
      </w:r>
      <w:r w:rsidRPr="00B503BB">
        <w:rPr>
          <w:rFonts w:eastAsia="PMingLiU" w:cs="Times New Roman"/>
          <w:bCs/>
          <w:kern w:val="32"/>
          <w:sz w:val="20"/>
          <w:szCs w:val="20"/>
          <w:lang w:val="en-US" w:eastAsia="zh-TW"/>
        </w:rPr>
        <w:t>.10152-02 (</w:t>
      </w:r>
      <w:r w:rsidRPr="00B503BB">
        <w:rPr>
          <w:rFonts w:eastAsia="PMingLiU" w:cs="Times New Roman"/>
          <w:bCs/>
          <w:kern w:val="32"/>
          <w:sz w:val="20"/>
          <w:szCs w:val="20"/>
          <w:lang w:eastAsia="zh-TW"/>
        </w:rPr>
        <w:t>очередное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обновление</w:t>
      </w:r>
      <w:r w:rsidRPr="00B503BB">
        <w:rPr>
          <w:rFonts w:eastAsia="PMingLiU" w:cs="Times New Roman"/>
          <w:bCs/>
          <w:kern w:val="32"/>
          <w:sz w:val="20"/>
          <w:szCs w:val="20"/>
          <w:lang w:val="en-US" w:eastAsia="zh-TW"/>
        </w:rPr>
        <w:t xml:space="preserve"> 4.7).</w:t>
      </w:r>
    </w:p>
    <w:p w14:paraId="31FF5DEE" w14:textId="77777777" w:rsidR="00B503BB" w:rsidRPr="00B503BB" w:rsidRDefault="00B503BB" w:rsidP="00B503BB">
      <w:pPr>
        <w:rPr>
          <w:rFonts w:eastAsia="PMingLiU" w:cs="Times New Roman"/>
          <w:bCs/>
          <w:kern w:val="32"/>
          <w:sz w:val="20"/>
          <w:szCs w:val="20"/>
          <w:lang w:val="en-US" w:eastAsia="zh-TW"/>
        </w:rPr>
      </w:pPr>
      <w:proofErr w:type="spellStart"/>
      <w:r w:rsidRPr="00B503BB">
        <w:rPr>
          <w:rFonts w:eastAsia="PMingLiU" w:cs="Times New Roman"/>
          <w:bCs/>
          <w:kern w:val="32"/>
          <w:sz w:val="20"/>
          <w:szCs w:val="20"/>
          <w:lang w:val="en-US" w:eastAsia="zh-TW"/>
        </w:rPr>
        <w:t>EulerOS</w:t>
      </w:r>
      <w:proofErr w:type="spellEnd"/>
      <w:r w:rsidRPr="00B503BB">
        <w:rPr>
          <w:rFonts w:eastAsia="PMingLiU" w:cs="Times New Roman"/>
          <w:bCs/>
          <w:kern w:val="32"/>
          <w:sz w:val="20"/>
          <w:szCs w:val="20"/>
          <w:lang w:val="en-US" w:eastAsia="zh-TW"/>
        </w:rPr>
        <w:t xml:space="preserve"> 2.0 SP8.</w:t>
      </w:r>
    </w:p>
    <w:p w14:paraId="2CC33A1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SUSE Linux Enterprise Server 15 SP3.</w:t>
      </w:r>
    </w:p>
    <w:p w14:paraId="589975C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Ubuntu</w:t>
      </w:r>
      <w:proofErr w:type="spellEnd"/>
      <w:r w:rsidRPr="00B503BB">
        <w:rPr>
          <w:rFonts w:eastAsia="PMingLiU" w:cs="Times New Roman"/>
          <w:bCs/>
          <w:kern w:val="32"/>
          <w:sz w:val="20"/>
          <w:szCs w:val="20"/>
          <w:lang w:eastAsia="zh-TW"/>
        </w:rPr>
        <w:t xml:space="preserve"> 20.04 LTS.</w:t>
      </w:r>
    </w:p>
    <w:p w14:paraId="1247335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w:t>
      </w:r>
    </w:p>
    <w:p w14:paraId="5088B23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РЕД ОС 7.3.</w:t>
      </w:r>
    </w:p>
    <w:p w14:paraId="2729071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6C02293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резидентного антивирусного мониторинга;</w:t>
      </w:r>
    </w:p>
    <w:p w14:paraId="29F4FD3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36A35B7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проверку ресурсов доступных по SMB / NFS;</w:t>
      </w:r>
    </w:p>
    <w:p w14:paraId="33F96D7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проверки памяти ядра;</w:t>
      </w:r>
    </w:p>
    <w:p w14:paraId="02E9BB7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эвристический анализатор, позволяющий более эффективно распознавать и блокировать ранее неизвестные вредоносные программы;</w:t>
      </w:r>
    </w:p>
    <w:p w14:paraId="5BC9650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по команде пользователя или администратора и по расписанию;</w:t>
      </w:r>
    </w:p>
    <w:p w14:paraId="58366CA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антивирусную проверка файлов в архивах </w:t>
      </w:r>
      <w:proofErr w:type="spellStart"/>
      <w:r w:rsidRPr="00B503BB">
        <w:rPr>
          <w:rFonts w:eastAsia="PMingLiU" w:cs="Times New Roman"/>
          <w:bCs/>
          <w:kern w:val="32"/>
          <w:sz w:val="20"/>
          <w:szCs w:val="20"/>
          <w:lang w:eastAsia="zh-TW"/>
        </w:rPr>
        <w:t>zip</w:t>
      </w:r>
      <w:proofErr w:type="spellEnd"/>
      <w:r w:rsidRPr="00B503BB">
        <w:rPr>
          <w:rFonts w:eastAsia="PMingLiU" w:cs="Times New Roman"/>
          <w:bCs/>
          <w:kern w:val="32"/>
          <w:sz w:val="20"/>
          <w:szCs w:val="20"/>
          <w:lang w:eastAsia="zh-TW"/>
        </w:rPr>
        <w:t>; .7z*; .7-z</w:t>
      </w:r>
      <w:proofErr w:type="gramStart"/>
      <w:r w:rsidRPr="00B503BB">
        <w:rPr>
          <w:rFonts w:eastAsia="PMingLiU" w:cs="Times New Roman"/>
          <w:bCs/>
          <w:kern w:val="32"/>
          <w:sz w:val="20"/>
          <w:szCs w:val="20"/>
          <w:lang w:eastAsia="zh-TW"/>
        </w:rPr>
        <w:t>; .</w:t>
      </w:r>
      <w:proofErr w:type="spellStart"/>
      <w:r w:rsidRPr="00B503BB">
        <w:rPr>
          <w:rFonts w:eastAsia="PMingLiU" w:cs="Times New Roman"/>
          <w:bCs/>
          <w:kern w:val="32"/>
          <w:sz w:val="20"/>
          <w:szCs w:val="20"/>
          <w:lang w:eastAsia="zh-TW"/>
        </w:rPr>
        <w:t>rar</w:t>
      </w:r>
      <w:proofErr w:type="spellEnd"/>
      <w:proofErr w:type="gramEnd"/>
      <w:r w:rsidRPr="00B503BB">
        <w:rPr>
          <w:rFonts w:eastAsia="PMingLiU" w:cs="Times New Roman"/>
          <w:bCs/>
          <w:kern w:val="32"/>
          <w:sz w:val="20"/>
          <w:szCs w:val="20"/>
          <w:lang w:eastAsia="zh-TW"/>
        </w:rPr>
        <w:t>; .</w:t>
      </w:r>
      <w:proofErr w:type="spellStart"/>
      <w:r w:rsidRPr="00B503BB">
        <w:rPr>
          <w:rFonts w:eastAsia="PMingLiU" w:cs="Times New Roman"/>
          <w:bCs/>
          <w:kern w:val="32"/>
          <w:sz w:val="20"/>
          <w:szCs w:val="20"/>
          <w:lang w:eastAsia="zh-TW"/>
        </w:rPr>
        <w:t>iso</w:t>
      </w:r>
      <w:proofErr w:type="spellEnd"/>
      <w:r w:rsidRPr="00B503BB">
        <w:rPr>
          <w:rFonts w:eastAsia="PMingLiU" w:cs="Times New Roman"/>
          <w:bCs/>
          <w:kern w:val="32"/>
          <w:sz w:val="20"/>
          <w:szCs w:val="20"/>
          <w:lang w:eastAsia="zh-TW"/>
        </w:rPr>
        <w:t>; .</w:t>
      </w:r>
      <w:proofErr w:type="spellStart"/>
      <w:r w:rsidRPr="00B503BB">
        <w:rPr>
          <w:rFonts w:eastAsia="PMingLiU" w:cs="Times New Roman"/>
          <w:bCs/>
          <w:kern w:val="32"/>
          <w:sz w:val="20"/>
          <w:szCs w:val="20"/>
          <w:lang w:eastAsia="zh-TW"/>
        </w:rPr>
        <w:t>cab</w:t>
      </w:r>
      <w:proofErr w:type="spellEnd"/>
      <w:r w:rsidRPr="00B503BB">
        <w:rPr>
          <w:rFonts w:eastAsia="PMingLiU" w:cs="Times New Roman"/>
          <w:bCs/>
          <w:kern w:val="32"/>
          <w:sz w:val="20"/>
          <w:szCs w:val="20"/>
          <w:lang w:eastAsia="zh-TW"/>
        </w:rPr>
        <w:t>; .</w:t>
      </w:r>
      <w:proofErr w:type="spellStart"/>
      <w:r w:rsidRPr="00B503BB">
        <w:rPr>
          <w:rFonts w:eastAsia="PMingLiU" w:cs="Times New Roman"/>
          <w:bCs/>
          <w:kern w:val="32"/>
          <w:sz w:val="20"/>
          <w:szCs w:val="20"/>
          <w:lang w:eastAsia="zh-TW"/>
        </w:rPr>
        <w:t>jar</w:t>
      </w:r>
      <w:proofErr w:type="spellEnd"/>
      <w:r w:rsidRPr="00B503BB">
        <w:rPr>
          <w:rFonts w:eastAsia="PMingLiU" w:cs="Times New Roman"/>
          <w:bCs/>
          <w:kern w:val="32"/>
          <w:sz w:val="20"/>
          <w:szCs w:val="20"/>
          <w:lang w:eastAsia="zh-TW"/>
        </w:rPr>
        <w:t>; .bz;.bz2;. tbz;.tbz2; .gz;.tgz; .</w:t>
      </w:r>
      <w:proofErr w:type="spellStart"/>
      <w:r w:rsidRPr="00B503BB">
        <w:rPr>
          <w:rFonts w:eastAsia="PMingLiU" w:cs="Times New Roman"/>
          <w:bCs/>
          <w:kern w:val="32"/>
          <w:sz w:val="20"/>
          <w:szCs w:val="20"/>
          <w:lang w:eastAsia="zh-TW"/>
        </w:rPr>
        <w:t>arj</w:t>
      </w:r>
      <w:proofErr w:type="spellEnd"/>
      <w:r w:rsidRPr="00B503BB">
        <w:rPr>
          <w:rFonts w:eastAsia="PMingLiU" w:cs="Times New Roman"/>
          <w:bCs/>
          <w:kern w:val="32"/>
          <w:sz w:val="20"/>
          <w:szCs w:val="20"/>
          <w:lang w:eastAsia="zh-TW"/>
        </w:rPr>
        <w:t>.;</w:t>
      </w:r>
    </w:p>
    <w:p w14:paraId="3AF2433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проверку сообщений электронной почты в текстовом формате (</w:t>
      </w:r>
      <w:proofErr w:type="spellStart"/>
      <w:r w:rsidRPr="00B503BB">
        <w:rPr>
          <w:rFonts w:eastAsia="PMingLiU" w:cs="Times New Roman"/>
          <w:bCs/>
          <w:kern w:val="32"/>
          <w:sz w:val="20"/>
          <w:szCs w:val="20"/>
          <w:lang w:eastAsia="zh-TW"/>
        </w:rPr>
        <w:t>Plain</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text</w:t>
      </w:r>
      <w:proofErr w:type="spellEnd"/>
      <w:r w:rsidRPr="00B503BB">
        <w:rPr>
          <w:rFonts w:eastAsia="PMingLiU" w:cs="Times New Roman"/>
          <w:bCs/>
          <w:kern w:val="32"/>
          <w:sz w:val="20"/>
          <w:szCs w:val="20"/>
          <w:lang w:eastAsia="zh-TW"/>
        </w:rPr>
        <w:t>);</w:t>
      </w:r>
    </w:p>
    <w:p w14:paraId="7B096FF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14:paraId="34185E0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защиту файлов в локальных директориях с сетевым доступом по протоколам SMB / NFS от удаленного вредоносного шифрования;</w:t>
      </w:r>
    </w:p>
    <w:p w14:paraId="25DBCE3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включения опции блокирования файлов во время проверки;</w:t>
      </w:r>
    </w:p>
    <w:p w14:paraId="7C82089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помещение подозрительных и поврежденных объектов на карантин;</w:t>
      </w:r>
    </w:p>
    <w:p w14:paraId="23914E9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перехвата и проверки файловых операций на уровне SAMBA;</w:t>
      </w:r>
    </w:p>
    <w:p w14:paraId="1880014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управление сетевым экраном операционной системы, с возможностью восстановления исходного состояния правил;</w:t>
      </w:r>
    </w:p>
    <w:p w14:paraId="01BE745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запуск задач по расписанию и/или сразу после загрузки операционной системы;</w:t>
      </w:r>
    </w:p>
    <w:p w14:paraId="0280E14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экспортировать и сохранять отчеты в форматах HTML и CSV;</w:t>
      </w:r>
    </w:p>
    <w:p w14:paraId="254F2DD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14:paraId="699DB7A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14:paraId="629ABF0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управления через пользовательский графический интерфейс без </w:t>
      </w:r>
      <w:proofErr w:type="spellStart"/>
      <w:r w:rsidRPr="00B503BB">
        <w:rPr>
          <w:rFonts w:eastAsia="PMingLiU" w:cs="Times New Roman"/>
          <w:bCs/>
          <w:kern w:val="32"/>
          <w:sz w:val="20"/>
          <w:szCs w:val="20"/>
          <w:lang w:eastAsia="zh-TW"/>
        </w:rPr>
        <w:t>root</w:t>
      </w:r>
      <w:proofErr w:type="spellEnd"/>
      <w:r w:rsidRPr="00B503BB">
        <w:rPr>
          <w:rFonts w:eastAsia="PMingLiU" w:cs="Times New Roman"/>
          <w:bCs/>
          <w:kern w:val="32"/>
          <w:sz w:val="20"/>
          <w:szCs w:val="20"/>
          <w:lang w:eastAsia="zh-TW"/>
        </w:rPr>
        <w:t xml:space="preserve"> прав;</w:t>
      </w:r>
    </w:p>
    <w:p w14:paraId="65A069E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всеми вышеуказанными компонентами с помощью единой системы управления или веб-консоли;</w:t>
      </w:r>
    </w:p>
    <w:p w14:paraId="560CB43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управления доступом пользователей к установленным или подключенным к компьютеру устройствам по типам устройства и шинам подключения;</w:t>
      </w:r>
    </w:p>
    <w:p w14:paraId="406B6DC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проверки съемных дисков;</w:t>
      </w:r>
    </w:p>
    <w:p w14:paraId="745EB75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отслеживания во входящем сетевом трафике активности, характерной для сетевых атак</w:t>
      </w:r>
    </w:p>
    <w:p w14:paraId="70AD6FB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14:paraId="48A3559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получения данных о действиях программ на компьютере пользователя;</w:t>
      </w:r>
    </w:p>
    <w:p w14:paraId="3D17257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файлов трассировки при запуске программы;</w:t>
      </w:r>
    </w:p>
    <w:p w14:paraId="3C046AF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получение информации обо всех исполняемых файлах программ, установленных на компьютерах;</w:t>
      </w:r>
    </w:p>
    <w:p w14:paraId="10887CC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проверку объектов автозапуска, загрузочные секторы, память процессов и память ядра;</w:t>
      </w:r>
    </w:p>
    <w:p w14:paraId="5F28434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сохранение резервных копий файлов перед лечением или удалением и восстановление файлов из резервных копий.</w:t>
      </w:r>
    </w:p>
    <w:p w14:paraId="26A9B1DE" w14:textId="77777777" w:rsidR="00B503BB" w:rsidRPr="00B503BB" w:rsidRDefault="00B503BB" w:rsidP="00B503BB">
      <w:pPr>
        <w:rPr>
          <w:rFonts w:eastAsia="PMingLiU" w:cs="Times New Roman"/>
          <w:bCs/>
          <w:kern w:val="32"/>
          <w:sz w:val="20"/>
          <w:szCs w:val="20"/>
          <w:lang w:eastAsia="zh-TW"/>
        </w:rPr>
      </w:pPr>
    </w:p>
    <w:p w14:paraId="5719588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B503BB">
        <w:rPr>
          <w:rFonts w:eastAsia="PMingLiU" w:cs="Times New Roman"/>
          <w:bCs/>
          <w:kern w:val="32"/>
          <w:sz w:val="20"/>
          <w:szCs w:val="20"/>
          <w:lang w:eastAsia="zh-TW"/>
        </w:rPr>
        <w:t>Windows</w:t>
      </w:r>
      <w:proofErr w:type="spellEnd"/>
    </w:p>
    <w:p w14:paraId="02662CC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Программные средства антивирусной защиты для файловых серверов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должны функционировать на компьютерах, работающих под управлением операционных систем следующих версий:</w:t>
      </w:r>
    </w:p>
    <w:p w14:paraId="24D194A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32-разрядных операционных систем </w:t>
      </w: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Windows</w:t>
      </w:r>
      <w:proofErr w:type="spellEnd"/>
    </w:p>
    <w:p w14:paraId="1741B9BF"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2003 </w:t>
      </w:r>
      <w:proofErr w:type="spellStart"/>
      <w:r w:rsidRPr="00B503BB">
        <w:rPr>
          <w:rFonts w:eastAsia="PMingLiU" w:cs="Times New Roman"/>
          <w:bCs/>
          <w:kern w:val="32"/>
          <w:sz w:val="20"/>
          <w:szCs w:val="20"/>
          <w:lang w:eastAsia="zh-TW"/>
        </w:rPr>
        <w:t>Standard</w:t>
      </w:r>
      <w:proofErr w:type="spellEnd"/>
      <w:r w:rsidRPr="00B503BB">
        <w:rPr>
          <w:rFonts w:eastAsia="PMingLiU" w:cs="Times New Roman"/>
          <w:bCs/>
          <w:kern w:val="32"/>
          <w:sz w:val="20"/>
          <w:szCs w:val="20"/>
          <w:lang w:eastAsia="zh-TW"/>
        </w:rPr>
        <w:t xml:space="preserve"> / </w:t>
      </w:r>
      <w:proofErr w:type="spellStart"/>
      <w:r w:rsidRPr="00B503BB">
        <w:rPr>
          <w:rFonts w:eastAsia="PMingLiU" w:cs="Times New Roman"/>
          <w:bCs/>
          <w:kern w:val="32"/>
          <w:sz w:val="20"/>
          <w:szCs w:val="20"/>
          <w:lang w:eastAsia="zh-TW"/>
        </w:rPr>
        <w:t>Enterprise</w:t>
      </w:r>
      <w:proofErr w:type="spellEnd"/>
      <w:r w:rsidRPr="00B503BB">
        <w:rPr>
          <w:rFonts w:eastAsia="PMingLiU" w:cs="Times New Roman"/>
          <w:bCs/>
          <w:kern w:val="32"/>
          <w:sz w:val="20"/>
          <w:szCs w:val="20"/>
          <w:lang w:eastAsia="zh-TW"/>
        </w:rPr>
        <w:t xml:space="preserve"> / </w:t>
      </w:r>
      <w:proofErr w:type="spellStart"/>
      <w:r w:rsidRPr="00B503BB">
        <w:rPr>
          <w:rFonts w:eastAsia="PMingLiU" w:cs="Times New Roman"/>
          <w:bCs/>
          <w:kern w:val="32"/>
          <w:sz w:val="20"/>
          <w:szCs w:val="20"/>
          <w:lang w:eastAsia="zh-TW"/>
        </w:rPr>
        <w:t>Datacenter</w:t>
      </w:r>
      <w:proofErr w:type="spellEnd"/>
      <w:r w:rsidRPr="00B503BB">
        <w:rPr>
          <w:rFonts w:eastAsia="PMingLiU" w:cs="Times New Roman"/>
          <w:bCs/>
          <w:kern w:val="32"/>
          <w:sz w:val="20"/>
          <w:szCs w:val="20"/>
          <w:lang w:eastAsia="zh-TW"/>
        </w:rPr>
        <w:t xml:space="preserve"> с пакетом обновлений SP2 или выше;</w:t>
      </w:r>
    </w:p>
    <w:p w14:paraId="4F7F996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2003 R2 Foundation /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6D2C9CB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63842CC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Core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60B7DA7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разрядных</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операционных</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систем</w:t>
      </w:r>
      <w:r w:rsidRPr="00B503BB">
        <w:rPr>
          <w:rFonts w:eastAsia="PMingLiU" w:cs="Times New Roman"/>
          <w:bCs/>
          <w:kern w:val="32"/>
          <w:sz w:val="20"/>
          <w:szCs w:val="20"/>
          <w:lang w:val="en-US" w:eastAsia="zh-TW"/>
        </w:rPr>
        <w:t xml:space="preserve"> Microsoft Windows</w:t>
      </w:r>
    </w:p>
    <w:p w14:paraId="0843E15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2003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2F289A9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2003 R2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43BFD12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Core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30C86CE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1406FE0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Microsoft Small Business Server 2008 Standard / Premium SP2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6B4B8AF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R2 Foundation /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SP1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4C1FD3D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R2 Core Standard / Enterprise / Datacenter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пакетом</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обновлений</w:t>
      </w:r>
      <w:r w:rsidRPr="00B503BB">
        <w:rPr>
          <w:rFonts w:eastAsia="PMingLiU" w:cs="Times New Roman"/>
          <w:bCs/>
          <w:kern w:val="32"/>
          <w:sz w:val="20"/>
          <w:szCs w:val="20"/>
          <w:lang w:val="en-US" w:eastAsia="zh-TW"/>
        </w:rPr>
        <w:t xml:space="preserve"> SP1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7C0EC754"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Hyper</w:t>
      </w:r>
      <w:proofErr w:type="spellEnd"/>
      <w:r w:rsidRPr="00B503BB">
        <w:rPr>
          <w:rFonts w:eastAsia="PMingLiU" w:cs="Times New Roman"/>
          <w:bCs/>
          <w:kern w:val="32"/>
          <w:sz w:val="20"/>
          <w:szCs w:val="20"/>
          <w:lang w:eastAsia="zh-TW"/>
        </w:rPr>
        <w:t xml:space="preserve">-V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2008 R2 с пакетом обновлений SP1 или выше;</w:t>
      </w:r>
    </w:p>
    <w:p w14:paraId="5E01D4C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Microsoft Small Business Server 2011 Essentials / Standard SP1 </w:t>
      </w:r>
      <w:r w:rsidRPr="00B503BB">
        <w:rPr>
          <w:rFonts w:eastAsia="PMingLiU" w:cs="Times New Roman"/>
          <w:bCs/>
          <w:kern w:val="32"/>
          <w:sz w:val="20"/>
          <w:szCs w:val="20"/>
          <w:lang w:eastAsia="zh-TW"/>
        </w:rPr>
        <w:t>или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w:t>
      </w:r>
    </w:p>
    <w:p w14:paraId="074BD80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MultiPoint Server 2011 Standard / Premium;</w:t>
      </w:r>
    </w:p>
    <w:p w14:paraId="03ABCF0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Foundation / Essentials / Standard / Datacenter;</w:t>
      </w:r>
    </w:p>
    <w:p w14:paraId="713104E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Core Foundation / Essentials / Standard / Datacenter;</w:t>
      </w:r>
    </w:p>
    <w:p w14:paraId="0095B37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MultiPoint Server 2012 Standard / Premium;</w:t>
      </w:r>
    </w:p>
    <w:p w14:paraId="0A13844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2012;</w:t>
      </w:r>
    </w:p>
    <w:p w14:paraId="29C63E4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Hyper-V Server 2012;</w:t>
      </w:r>
    </w:p>
    <w:p w14:paraId="3551299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Foundation / Essentials / Standard / Datacenter;</w:t>
      </w:r>
    </w:p>
    <w:p w14:paraId="05B6441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Core Foundation / Essentials / Standard / Datacenter;</w:t>
      </w:r>
    </w:p>
    <w:p w14:paraId="3C5FE716"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2012 R2;</w:t>
      </w:r>
    </w:p>
    <w:p w14:paraId="4631115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Hyper-V Server 2012 R2;</w:t>
      </w:r>
    </w:p>
    <w:p w14:paraId="63723C2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Essentials / Standard / Datacenter;</w:t>
      </w:r>
    </w:p>
    <w:p w14:paraId="307B457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MultiPoint;</w:t>
      </w:r>
    </w:p>
    <w:p w14:paraId="0424CC2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Core Standard / Datacenter;</w:t>
      </w:r>
    </w:p>
    <w:p w14:paraId="12B80F6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MultiPoint Server 2016;</w:t>
      </w:r>
    </w:p>
    <w:p w14:paraId="3A333D6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2016;</w:t>
      </w:r>
    </w:p>
    <w:p w14:paraId="5AC77C9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Hyper-V Server 2016;</w:t>
      </w:r>
    </w:p>
    <w:p w14:paraId="3203CDC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2019 Essentials / Standard / Datacenter;</w:t>
      </w:r>
    </w:p>
    <w:p w14:paraId="56FB119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2019 Core;</w:t>
      </w:r>
    </w:p>
    <w:p w14:paraId="78DF42D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2019;</w:t>
      </w:r>
    </w:p>
    <w:p w14:paraId="28153D8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Hyper-V Server 2019;</w:t>
      </w:r>
    </w:p>
    <w:p w14:paraId="51E5454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2022;</w:t>
      </w:r>
    </w:p>
    <w:p w14:paraId="639F45E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10 </w:t>
      </w:r>
      <w:proofErr w:type="spellStart"/>
      <w:r w:rsidRPr="00B503BB">
        <w:rPr>
          <w:rFonts w:eastAsia="PMingLiU" w:cs="Times New Roman"/>
          <w:bCs/>
          <w:kern w:val="32"/>
          <w:sz w:val="20"/>
          <w:szCs w:val="20"/>
          <w:lang w:eastAsia="zh-TW"/>
        </w:rPr>
        <w:t>Enterprise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multi-session</w:t>
      </w:r>
      <w:proofErr w:type="spellEnd"/>
      <w:r w:rsidRPr="00B503BB">
        <w:rPr>
          <w:rFonts w:eastAsia="PMingLiU" w:cs="Times New Roman"/>
          <w:bCs/>
          <w:kern w:val="32"/>
          <w:sz w:val="20"/>
          <w:szCs w:val="20"/>
          <w:lang w:eastAsia="zh-TW"/>
        </w:rPr>
        <w:t>.</w:t>
      </w:r>
    </w:p>
    <w:p w14:paraId="70488C1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2A33803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14:paraId="14CB600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антивирусное сканирование по команде пользователя или администратора и по расписанию;</w:t>
      </w:r>
    </w:p>
    <w:p w14:paraId="592FCB6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запуск задач по расписанию и/или сразу после загрузки операционной системы;</w:t>
      </w:r>
    </w:p>
    <w:p w14:paraId="199B069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6B59607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антивирусная проверка и лечение файлов в архивах форматов RAR, ARJ, ZIP, CAB;</w:t>
      </w:r>
    </w:p>
    <w:p w14:paraId="5ED7A91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защита файлов, альтернативных потоков файловых систем (NTFS-</w:t>
      </w:r>
      <w:proofErr w:type="spellStart"/>
      <w:r w:rsidRPr="00B503BB">
        <w:rPr>
          <w:rFonts w:eastAsia="PMingLiU" w:cs="Times New Roman"/>
          <w:bCs/>
          <w:kern w:val="32"/>
          <w:sz w:val="20"/>
          <w:szCs w:val="20"/>
          <w:lang w:eastAsia="zh-TW"/>
        </w:rPr>
        <w:t>streams</w:t>
      </w:r>
      <w:proofErr w:type="spellEnd"/>
      <w:r w:rsidRPr="00B503BB">
        <w:rPr>
          <w:rFonts w:eastAsia="PMingLiU" w:cs="Times New Roman"/>
          <w:bCs/>
          <w:kern w:val="32"/>
          <w:sz w:val="20"/>
          <w:szCs w:val="20"/>
          <w:lang w:eastAsia="zh-TW"/>
        </w:rPr>
        <w:t>), загрузочной записи, загрузочных секторов локальных и съемных дисков;</w:t>
      </w:r>
    </w:p>
    <w:p w14:paraId="127F108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непрерывное отслеживание попыток выполнения на защищаемом сервере скриптов </w:t>
      </w:r>
      <w:proofErr w:type="spellStart"/>
      <w:r w:rsidRPr="00B503BB">
        <w:rPr>
          <w:rFonts w:eastAsia="PMingLiU" w:cs="Times New Roman"/>
          <w:bCs/>
          <w:kern w:val="32"/>
          <w:sz w:val="20"/>
          <w:szCs w:val="20"/>
          <w:lang w:eastAsia="zh-TW"/>
        </w:rPr>
        <w:t>VBScript</w:t>
      </w:r>
      <w:proofErr w:type="spellEnd"/>
      <w:r w:rsidRPr="00B503BB">
        <w:rPr>
          <w:rFonts w:eastAsia="PMingLiU" w:cs="Times New Roman"/>
          <w:bCs/>
          <w:kern w:val="32"/>
          <w:sz w:val="20"/>
          <w:szCs w:val="20"/>
          <w:lang w:eastAsia="zh-TW"/>
        </w:rPr>
        <w:t xml:space="preserve"> и </w:t>
      </w:r>
      <w:proofErr w:type="spellStart"/>
      <w:r w:rsidRPr="00B503BB">
        <w:rPr>
          <w:rFonts w:eastAsia="PMingLiU" w:cs="Times New Roman"/>
          <w:bCs/>
          <w:kern w:val="32"/>
          <w:sz w:val="20"/>
          <w:szCs w:val="20"/>
          <w:lang w:eastAsia="zh-TW"/>
        </w:rPr>
        <w:t>JScript</w:t>
      </w:r>
      <w:proofErr w:type="spellEnd"/>
      <w:r w:rsidRPr="00B503BB">
        <w:rPr>
          <w:rFonts w:eastAsia="PMingLiU" w:cs="Times New Roman"/>
          <w:bCs/>
          <w:kern w:val="32"/>
          <w:sz w:val="20"/>
          <w:szCs w:val="20"/>
          <w:lang w:eastAsia="zh-TW"/>
        </w:rPr>
        <w:t xml:space="preserve">, созданных по технологиям </w:t>
      </w: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Script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Technologies</w:t>
      </w:r>
      <w:proofErr w:type="spellEnd"/>
      <w:r w:rsidRPr="00B503BB">
        <w:rPr>
          <w:rFonts w:eastAsia="PMingLiU" w:cs="Times New Roman"/>
          <w:bCs/>
          <w:kern w:val="32"/>
          <w:sz w:val="20"/>
          <w:szCs w:val="20"/>
          <w:lang w:eastAsia="zh-TW"/>
        </w:rPr>
        <w:t xml:space="preserve"> (или </w:t>
      </w:r>
      <w:proofErr w:type="spellStart"/>
      <w:r w:rsidRPr="00B503BB">
        <w:rPr>
          <w:rFonts w:eastAsia="PMingLiU" w:cs="Times New Roman"/>
          <w:bCs/>
          <w:kern w:val="32"/>
          <w:sz w:val="20"/>
          <w:szCs w:val="20"/>
          <w:lang w:eastAsia="zh-TW"/>
        </w:rPr>
        <w:t>Active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Scripting</w:t>
      </w:r>
      <w:proofErr w:type="spellEnd"/>
      <w:r w:rsidRPr="00B503BB">
        <w:rPr>
          <w:rFonts w:eastAsia="PMingLiU" w:cs="Times New Roman"/>
          <w:bCs/>
          <w:kern w:val="32"/>
          <w:sz w:val="20"/>
          <w:szCs w:val="20"/>
          <w:lang w:eastAsia="zh-TW"/>
        </w:rPr>
        <w:t>), проверка программного кода скриптов и автоматически запрещение выполнение тех из них, которые признаются опасными.</w:t>
      </w:r>
    </w:p>
    <w:p w14:paraId="2FA8F85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анализ обращений к общим папкам и файлам для выявления попыток шифрования защищаемых ресурсов доступных по сети;</w:t>
      </w:r>
    </w:p>
    <w:p w14:paraId="004BBC0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проверки контейнеров </w:t>
      </w: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w:t>
      </w:r>
    </w:p>
    <w:p w14:paraId="747A437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защиты от эксплуатирования уязвимостей в памяти процессов;</w:t>
      </w:r>
    </w:p>
    <w:p w14:paraId="117C33E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14:paraId="64DF37B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добавлять процессы в список защищаемых;</w:t>
      </w:r>
    </w:p>
    <w:p w14:paraId="626A81A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ускорения процесса сканирования за счет пропуска объектов, состояние которых со времени прошлой проверки не изменилось;</w:t>
      </w:r>
    </w:p>
    <w:p w14:paraId="2AFC2F9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проверка собственных модулей на возможное нарушение их целостности посредством отдельной задачи;</w:t>
      </w:r>
    </w:p>
    <w:p w14:paraId="27BAAAD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настройки проверки критических областей сервера в качестве отдельной задачи;</w:t>
      </w:r>
    </w:p>
    <w:p w14:paraId="3F38E50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регулировки распределения ресурсов сервера между антивирусом и другими приложениями в зависимости от приоритетности задач;</w:t>
      </w:r>
    </w:p>
    <w:p w14:paraId="04B71F1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продолжать антивирусное сканирование в фоновом режиме;</w:t>
      </w:r>
    </w:p>
    <w:p w14:paraId="0030EEF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704BDD8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14:paraId="297F856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интеграции с SIEM системами;</w:t>
      </w:r>
    </w:p>
    <w:p w14:paraId="1C2D892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указания количества рабочих процессов антивируса вручную;</w:t>
      </w:r>
    </w:p>
    <w:p w14:paraId="19F4452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отключить графический интерфейс;</w:t>
      </w:r>
    </w:p>
    <w:p w14:paraId="4B0D159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удаленной и локальной консоли управления;</w:t>
      </w:r>
    </w:p>
    <w:p w14:paraId="500360A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управления параметрами антивируса из командной строки;</w:t>
      </w:r>
    </w:p>
    <w:p w14:paraId="2C9FFC7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всеми вышеуказанными компонентами с помощью единой системы управления;</w:t>
      </w:r>
    </w:p>
    <w:p w14:paraId="10A4A57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управление сетевым экраном операционной системы, с возможностью восстановления исходного состояния правил;</w:t>
      </w:r>
    </w:p>
    <w:p w14:paraId="176B957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защита от сетевых угроз обеспечивающая анализ входящего трафика на наличие признаков сетевых атак;</w:t>
      </w:r>
    </w:p>
    <w:p w14:paraId="1552305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14:paraId="0D15CE0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Требования к программным средствам антивирусной защиты мобильных устройств</w:t>
      </w:r>
    </w:p>
    <w:p w14:paraId="188DBA8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для антивирусной защиты смартфонов должны функционировать под управлением следующих мобильных ОС:</w:t>
      </w:r>
    </w:p>
    <w:p w14:paraId="1038F08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Android 5.0–13 (</w:t>
      </w:r>
      <w:r w:rsidRPr="00B503BB">
        <w:rPr>
          <w:rFonts w:eastAsia="PMingLiU" w:cs="Times New Roman"/>
          <w:bCs/>
          <w:kern w:val="32"/>
          <w:sz w:val="20"/>
          <w:szCs w:val="20"/>
          <w:lang w:eastAsia="zh-TW"/>
        </w:rPr>
        <w:t>включая</w:t>
      </w:r>
      <w:r w:rsidRPr="00B503BB">
        <w:rPr>
          <w:rFonts w:eastAsia="PMingLiU" w:cs="Times New Roman"/>
          <w:bCs/>
          <w:kern w:val="32"/>
          <w:sz w:val="20"/>
          <w:szCs w:val="20"/>
          <w:lang w:val="en-US" w:eastAsia="zh-TW"/>
        </w:rPr>
        <w:t xml:space="preserve"> Android 12L, </w:t>
      </w:r>
      <w:r w:rsidRPr="00B503BB">
        <w:rPr>
          <w:rFonts w:eastAsia="PMingLiU" w:cs="Times New Roman"/>
          <w:bCs/>
          <w:kern w:val="32"/>
          <w:sz w:val="20"/>
          <w:szCs w:val="20"/>
          <w:lang w:eastAsia="zh-TW"/>
        </w:rPr>
        <w:t>исключая</w:t>
      </w:r>
      <w:r w:rsidRPr="00B503BB">
        <w:rPr>
          <w:rFonts w:eastAsia="PMingLiU" w:cs="Times New Roman"/>
          <w:bCs/>
          <w:kern w:val="32"/>
          <w:sz w:val="20"/>
          <w:szCs w:val="20"/>
          <w:lang w:val="en-US" w:eastAsia="zh-TW"/>
        </w:rPr>
        <w:t xml:space="preserve"> Go Edition);</w:t>
      </w:r>
    </w:p>
    <w:p w14:paraId="736F788D"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iOS</w:t>
      </w:r>
      <w:proofErr w:type="spellEnd"/>
      <w:r w:rsidRPr="00B503BB">
        <w:rPr>
          <w:rFonts w:eastAsia="PMingLiU" w:cs="Times New Roman"/>
          <w:bCs/>
          <w:kern w:val="32"/>
          <w:sz w:val="20"/>
          <w:szCs w:val="20"/>
          <w:lang w:eastAsia="zh-TW"/>
        </w:rPr>
        <w:t xml:space="preserve"> 10–16 или </w:t>
      </w:r>
      <w:proofErr w:type="spellStart"/>
      <w:r w:rsidRPr="00B503BB">
        <w:rPr>
          <w:rFonts w:eastAsia="PMingLiU" w:cs="Times New Roman"/>
          <w:bCs/>
          <w:kern w:val="32"/>
          <w:sz w:val="20"/>
          <w:szCs w:val="20"/>
          <w:lang w:eastAsia="zh-TW"/>
        </w:rPr>
        <w:t>iPadOS</w:t>
      </w:r>
      <w:proofErr w:type="spellEnd"/>
      <w:r w:rsidRPr="00B503BB">
        <w:rPr>
          <w:rFonts w:eastAsia="PMingLiU" w:cs="Times New Roman"/>
          <w:bCs/>
          <w:kern w:val="32"/>
          <w:sz w:val="20"/>
          <w:szCs w:val="20"/>
          <w:lang w:eastAsia="zh-TW"/>
        </w:rPr>
        <w:t xml:space="preserve"> 13–15;</w:t>
      </w:r>
    </w:p>
    <w:p w14:paraId="1670A47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В программном средстве антивирусной защиты смартфонов для ОС </w:t>
      </w:r>
      <w:proofErr w:type="spellStart"/>
      <w:r w:rsidRPr="00B503BB">
        <w:rPr>
          <w:rFonts w:eastAsia="PMingLiU" w:cs="Times New Roman"/>
          <w:bCs/>
          <w:kern w:val="32"/>
          <w:sz w:val="20"/>
          <w:szCs w:val="20"/>
          <w:lang w:eastAsia="zh-TW"/>
        </w:rPr>
        <w:t>Android</w:t>
      </w:r>
      <w:proofErr w:type="spellEnd"/>
      <w:r w:rsidRPr="00B503BB">
        <w:rPr>
          <w:rFonts w:eastAsia="PMingLiU" w:cs="Times New Roman"/>
          <w:bCs/>
          <w:kern w:val="32"/>
          <w:sz w:val="20"/>
          <w:szCs w:val="20"/>
          <w:lang w:eastAsia="zh-TW"/>
        </w:rPr>
        <w:t xml:space="preserve"> должны быть реализованы следующие функциональные возможности:</w:t>
      </w:r>
    </w:p>
    <w:p w14:paraId="7A61808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14:paraId="098DAAF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проверка файловой системы устройства по требованию и по расписанию;</w:t>
      </w:r>
    </w:p>
    <w:p w14:paraId="1AE3B3F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мгновенная проверка устанавливаемых приложений</w:t>
      </w:r>
    </w:p>
    <w:p w14:paraId="2C7D0C5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блокировки вредоносных и фишинговых сайтов на основе вердиктов репутационных облачных сервисов производителя антивирусных средств защиты;</w:t>
      </w:r>
    </w:p>
    <w:p w14:paraId="544E284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хранилища для изолирования зараженных объектов;</w:t>
      </w:r>
    </w:p>
    <w:p w14:paraId="556B6BF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обновление антивирусных баз, используемых при поиске вредоносных программ и удалении опасных объектов, по расписанию;</w:t>
      </w:r>
    </w:p>
    <w:p w14:paraId="151952C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блокировка запуска указанных приложений, в том числе с помощью заранее заданных категорий приложений;</w:t>
      </w:r>
    </w:p>
    <w:p w14:paraId="0789355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поддержка белых списков разрешенных приложений;</w:t>
      </w:r>
    </w:p>
    <w:p w14:paraId="35CF57E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блокировка системных приложений, в рамках контроля запуска приложений;</w:t>
      </w:r>
    </w:p>
    <w:p w14:paraId="6E6B9C2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отправки команд и </w:t>
      </w:r>
      <w:proofErr w:type="spellStart"/>
      <w:r w:rsidRPr="00B503BB">
        <w:rPr>
          <w:rFonts w:eastAsia="PMingLiU" w:cs="Times New Roman"/>
          <w:bCs/>
          <w:kern w:val="32"/>
          <w:sz w:val="20"/>
          <w:szCs w:val="20"/>
          <w:lang w:eastAsia="zh-TW"/>
        </w:rPr>
        <w:t>push</w:t>
      </w:r>
      <w:proofErr w:type="spellEnd"/>
      <w:r w:rsidRPr="00B503BB">
        <w:rPr>
          <w:rFonts w:eastAsia="PMingLiU" w:cs="Times New Roman"/>
          <w:bCs/>
          <w:kern w:val="32"/>
          <w:sz w:val="20"/>
          <w:szCs w:val="20"/>
          <w:lang w:eastAsia="zh-TW"/>
        </w:rPr>
        <w:t xml:space="preserve"> уведомлений через сервис </w:t>
      </w:r>
      <w:proofErr w:type="spellStart"/>
      <w:r w:rsidRPr="00B503BB">
        <w:rPr>
          <w:rFonts w:eastAsia="PMingLiU" w:cs="Times New Roman"/>
          <w:bCs/>
          <w:kern w:val="32"/>
          <w:sz w:val="20"/>
          <w:szCs w:val="20"/>
          <w:lang w:eastAsia="zh-TW"/>
        </w:rPr>
        <w:t>Firebase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Cloud</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Messaging</w:t>
      </w:r>
      <w:proofErr w:type="spellEnd"/>
      <w:r w:rsidRPr="00B503BB">
        <w:rPr>
          <w:rFonts w:eastAsia="PMingLiU" w:cs="Times New Roman"/>
          <w:bCs/>
          <w:kern w:val="32"/>
          <w:sz w:val="20"/>
          <w:szCs w:val="20"/>
          <w:lang w:eastAsia="zh-TW"/>
        </w:rPr>
        <w:t xml:space="preserve"> (FCM);</w:t>
      </w:r>
    </w:p>
    <w:p w14:paraId="31521AD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заблокировать </w:t>
      </w:r>
      <w:proofErr w:type="spellStart"/>
      <w:r w:rsidRPr="00B503BB">
        <w:rPr>
          <w:rFonts w:eastAsia="PMingLiU" w:cs="Times New Roman"/>
          <w:bCs/>
          <w:kern w:val="32"/>
          <w:sz w:val="20"/>
          <w:szCs w:val="20"/>
          <w:lang w:eastAsia="zh-TW"/>
        </w:rPr>
        <w:t>wi-fi</w:t>
      </w:r>
      <w:proofErr w:type="spellEnd"/>
      <w:r w:rsidRPr="00B503BB">
        <w:rPr>
          <w:rFonts w:eastAsia="PMingLiU" w:cs="Times New Roman"/>
          <w:bCs/>
          <w:kern w:val="32"/>
          <w:sz w:val="20"/>
          <w:szCs w:val="20"/>
          <w:lang w:eastAsia="zh-TW"/>
        </w:rPr>
        <w:t xml:space="preserve"> и </w:t>
      </w:r>
      <w:proofErr w:type="spellStart"/>
      <w:r w:rsidRPr="00B503BB">
        <w:rPr>
          <w:rFonts w:eastAsia="PMingLiU" w:cs="Times New Roman"/>
          <w:bCs/>
          <w:kern w:val="32"/>
          <w:sz w:val="20"/>
          <w:szCs w:val="20"/>
          <w:lang w:eastAsia="zh-TW"/>
        </w:rPr>
        <w:t>bluetooth</w:t>
      </w:r>
      <w:proofErr w:type="spellEnd"/>
      <w:r w:rsidRPr="00B503BB">
        <w:rPr>
          <w:rFonts w:eastAsia="PMingLiU" w:cs="Times New Roman"/>
          <w:bCs/>
          <w:kern w:val="32"/>
          <w:sz w:val="20"/>
          <w:szCs w:val="20"/>
          <w:lang w:eastAsia="zh-TW"/>
        </w:rPr>
        <w:t xml:space="preserve"> модули, а также использование камеры мобильного устройства;</w:t>
      </w:r>
    </w:p>
    <w:p w14:paraId="35DDB85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указать параметры подключения к </w:t>
      </w:r>
      <w:proofErr w:type="spellStart"/>
      <w:r w:rsidRPr="00B503BB">
        <w:rPr>
          <w:rFonts w:eastAsia="PMingLiU" w:cs="Times New Roman"/>
          <w:bCs/>
          <w:kern w:val="32"/>
          <w:sz w:val="20"/>
          <w:szCs w:val="20"/>
          <w:lang w:eastAsia="zh-TW"/>
        </w:rPr>
        <w:t>wi-fi</w:t>
      </w:r>
      <w:proofErr w:type="spellEnd"/>
      <w:r w:rsidRPr="00B503BB">
        <w:rPr>
          <w:rFonts w:eastAsia="PMingLiU" w:cs="Times New Roman"/>
          <w:bCs/>
          <w:kern w:val="32"/>
          <w:sz w:val="20"/>
          <w:szCs w:val="20"/>
          <w:lang w:eastAsia="zh-TW"/>
        </w:rPr>
        <w:t xml:space="preserve"> сетям;</w:t>
      </w:r>
    </w:p>
    <w:p w14:paraId="15F6184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указать обязательные к установке приложения;</w:t>
      </w:r>
    </w:p>
    <w:p w14:paraId="1D0E55D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w:t>
      </w:r>
      <w:proofErr w:type="spellStart"/>
      <w:r w:rsidRPr="00B503BB">
        <w:rPr>
          <w:rFonts w:eastAsia="PMingLiU" w:cs="Times New Roman"/>
          <w:bCs/>
          <w:kern w:val="32"/>
          <w:sz w:val="20"/>
          <w:szCs w:val="20"/>
          <w:lang w:eastAsia="zh-TW"/>
        </w:rPr>
        <w:t>factory</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reset</w:t>
      </w:r>
      <w:proofErr w:type="spellEnd"/>
      <w:r w:rsidRPr="00B503BB">
        <w:rPr>
          <w:rFonts w:eastAsia="PMingLiU" w:cs="Times New Roman"/>
          <w:bCs/>
          <w:kern w:val="32"/>
          <w:sz w:val="20"/>
          <w:szCs w:val="20"/>
          <w:lang w:eastAsia="zh-TW"/>
        </w:rPr>
        <w:t>);</w:t>
      </w:r>
    </w:p>
    <w:p w14:paraId="4A0061E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14:paraId="0BB9200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поддержка технологий </w:t>
      </w:r>
      <w:proofErr w:type="spellStart"/>
      <w:r w:rsidRPr="00B503BB">
        <w:rPr>
          <w:rFonts w:eastAsia="PMingLiU" w:cs="Times New Roman"/>
          <w:bCs/>
          <w:kern w:val="32"/>
          <w:sz w:val="20"/>
          <w:szCs w:val="20"/>
          <w:lang w:eastAsia="zh-TW"/>
        </w:rPr>
        <w:t>Samsung</w:t>
      </w:r>
      <w:proofErr w:type="spellEnd"/>
      <w:r w:rsidRPr="00B503BB">
        <w:rPr>
          <w:rFonts w:eastAsia="PMingLiU" w:cs="Times New Roman"/>
          <w:bCs/>
          <w:kern w:val="32"/>
          <w:sz w:val="20"/>
          <w:szCs w:val="20"/>
          <w:lang w:eastAsia="zh-TW"/>
        </w:rPr>
        <w:t xml:space="preserve"> KNOX1 и KNOX2.</w:t>
      </w:r>
    </w:p>
    <w:p w14:paraId="580F8EF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В программном средстве защиты смартфонов для ОС </w:t>
      </w:r>
      <w:proofErr w:type="spellStart"/>
      <w:r w:rsidRPr="00B503BB">
        <w:rPr>
          <w:rFonts w:eastAsia="PMingLiU" w:cs="Times New Roman"/>
          <w:bCs/>
          <w:kern w:val="32"/>
          <w:sz w:val="20"/>
          <w:szCs w:val="20"/>
          <w:lang w:eastAsia="zh-TW"/>
        </w:rPr>
        <w:t>Apple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iOS</w:t>
      </w:r>
      <w:proofErr w:type="spellEnd"/>
      <w:r w:rsidRPr="00B503BB">
        <w:rPr>
          <w:rFonts w:eastAsia="PMingLiU" w:cs="Times New Roman"/>
          <w:bCs/>
          <w:kern w:val="32"/>
          <w:sz w:val="20"/>
          <w:szCs w:val="20"/>
          <w:lang w:eastAsia="zh-TW"/>
        </w:rPr>
        <w:t xml:space="preserve"> должны быть реализованы следующие функциональные возможности:</w:t>
      </w:r>
    </w:p>
    <w:p w14:paraId="67EC069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удаленной настройки параметров </w:t>
      </w:r>
      <w:proofErr w:type="spellStart"/>
      <w:r w:rsidRPr="00B503BB">
        <w:rPr>
          <w:rFonts w:eastAsia="PMingLiU" w:cs="Times New Roman"/>
          <w:bCs/>
          <w:kern w:val="32"/>
          <w:sz w:val="20"/>
          <w:szCs w:val="20"/>
          <w:lang w:eastAsia="zh-TW"/>
        </w:rPr>
        <w:t>iOS</w:t>
      </w:r>
      <w:proofErr w:type="spellEnd"/>
      <w:r w:rsidRPr="00B503BB">
        <w:rPr>
          <w:rFonts w:eastAsia="PMingLiU" w:cs="Times New Roman"/>
          <w:bCs/>
          <w:kern w:val="32"/>
          <w:sz w:val="20"/>
          <w:szCs w:val="20"/>
          <w:lang w:eastAsia="zh-TW"/>
        </w:rPr>
        <w:t xml:space="preserve"> MDM-устройств с помощью групповых политик;</w:t>
      </w:r>
    </w:p>
    <w:p w14:paraId="64C6F5C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отправки команды блокирования и удаления данных;</w:t>
      </w:r>
    </w:p>
    <w:p w14:paraId="3FCEA77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создавать групповые политики безопасности мобильных устройств;</w:t>
      </w:r>
    </w:p>
    <w:p w14:paraId="75FC06A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удаленно настраивать конфигурационные параметры устройств, подключенных по протоколу </w:t>
      </w:r>
      <w:proofErr w:type="spellStart"/>
      <w:r w:rsidRPr="00B503BB">
        <w:rPr>
          <w:rFonts w:eastAsia="PMingLiU" w:cs="Times New Roman"/>
          <w:bCs/>
          <w:kern w:val="32"/>
          <w:sz w:val="20"/>
          <w:szCs w:val="20"/>
          <w:lang w:eastAsia="zh-TW"/>
        </w:rPr>
        <w:t>Exchange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ActiveSync</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iOS</w:t>
      </w:r>
      <w:proofErr w:type="spellEnd"/>
      <w:r w:rsidRPr="00B503BB">
        <w:rPr>
          <w:rFonts w:eastAsia="PMingLiU" w:cs="Times New Roman"/>
          <w:bCs/>
          <w:kern w:val="32"/>
          <w:sz w:val="20"/>
          <w:szCs w:val="20"/>
          <w:lang w:eastAsia="zh-TW"/>
        </w:rPr>
        <w:t xml:space="preserve"> MDM;</w:t>
      </w:r>
    </w:p>
    <w:p w14:paraId="60972C5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получать отчеты и статистику о работе мобильных устройств пользователей;</w:t>
      </w:r>
    </w:p>
    <w:p w14:paraId="228E294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B503BB">
        <w:rPr>
          <w:rFonts w:eastAsia="PMingLiU" w:cs="Times New Roman"/>
          <w:bCs/>
          <w:kern w:val="32"/>
          <w:sz w:val="20"/>
          <w:szCs w:val="20"/>
          <w:lang w:eastAsia="zh-TW"/>
        </w:rPr>
        <w:t>supervised</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mode</w:t>
      </w:r>
      <w:proofErr w:type="spellEnd"/>
      <w:r w:rsidRPr="00B503BB">
        <w:rPr>
          <w:rFonts w:eastAsia="PMingLiU" w:cs="Times New Roman"/>
          <w:bCs/>
          <w:kern w:val="32"/>
          <w:sz w:val="20"/>
          <w:szCs w:val="20"/>
          <w:lang w:eastAsia="zh-TW"/>
        </w:rPr>
        <w:t>;</w:t>
      </w:r>
    </w:p>
    <w:p w14:paraId="42D270C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централизованного управления с помощью единой консоли управления;</w:t>
      </w:r>
    </w:p>
    <w:p w14:paraId="1E3DFA1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B503BB">
        <w:rPr>
          <w:rFonts w:eastAsia="PMingLiU" w:cs="Times New Roman"/>
          <w:bCs/>
          <w:kern w:val="32"/>
          <w:sz w:val="20"/>
          <w:szCs w:val="20"/>
          <w:lang w:eastAsia="zh-TW"/>
        </w:rPr>
        <w:t>iTunes</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Safari</w:t>
      </w:r>
      <w:proofErr w:type="spellEnd"/>
      <w:r w:rsidRPr="00B503BB">
        <w:rPr>
          <w:rFonts w:eastAsia="PMingLiU" w:cs="Times New Roman"/>
          <w:bCs/>
          <w:kern w:val="32"/>
          <w:sz w:val="20"/>
          <w:szCs w:val="20"/>
          <w:lang w:eastAsia="zh-TW"/>
        </w:rPr>
        <w:t xml:space="preserve"> или </w:t>
      </w:r>
      <w:proofErr w:type="spellStart"/>
      <w:r w:rsidRPr="00B503BB">
        <w:rPr>
          <w:rFonts w:eastAsia="PMingLiU" w:cs="Times New Roman"/>
          <w:bCs/>
          <w:kern w:val="32"/>
          <w:sz w:val="20"/>
          <w:szCs w:val="20"/>
          <w:lang w:eastAsia="zh-TW"/>
        </w:rPr>
        <w:t>Game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Center</w:t>
      </w:r>
      <w:proofErr w:type="spellEnd"/>
      <w:r w:rsidRPr="00B503BB">
        <w:rPr>
          <w:rFonts w:eastAsia="PMingLiU" w:cs="Times New Roman"/>
          <w:bCs/>
          <w:kern w:val="32"/>
          <w:sz w:val="20"/>
          <w:szCs w:val="20"/>
          <w:lang w:eastAsia="zh-TW"/>
        </w:rPr>
        <w:t>, на управляемом устройстве.</w:t>
      </w:r>
    </w:p>
    <w:p w14:paraId="4AAFC56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централизованного управления, мониторинга и обновления на базе ОС </w:t>
      </w:r>
      <w:proofErr w:type="spellStart"/>
      <w:r w:rsidRPr="00B503BB">
        <w:rPr>
          <w:rFonts w:eastAsia="PMingLiU" w:cs="Times New Roman"/>
          <w:bCs/>
          <w:kern w:val="32"/>
          <w:sz w:val="20"/>
          <w:szCs w:val="20"/>
          <w:lang w:eastAsia="zh-TW"/>
        </w:rPr>
        <w:t>Windows</w:t>
      </w:r>
      <w:proofErr w:type="spellEnd"/>
    </w:p>
    <w:p w14:paraId="5434EF1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0DC503B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2015 LTSB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A2BA24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2016 LTSB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6FE274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2019 LTSC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F34ED2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RS5 (October 2018 Update, 1809)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C7B241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Microsoft Windows 10 Pro </w:t>
      </w:r>
      <w:r w:rsidRPr="00B503BB">
        <w:rPr>
          <w:rFonts w:eastAsia="PMingLiU" w:cs="Times New Roman"/>
          <w:bCs/>
          <w:kern w:val="32"/>
          <w:sz w:val="20"/>
          <w:szCs w:val="20"/>
          <w:lang w:eastAsia="zh-TW"/>
        </w:rPr>
        <w:t>для</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рабочих</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станций</w:t>
      </w:r>
      <w:r w:rsidRPr="00B503BB">
        <w:rPr>
          <w:rFonts w:eastAsia="PMingLiU" w:cs="Times New Roman"/>
          <w:bCs/>
          <w:kern w:val="32"/>
          <w:sz w:val="20"/>
          <w:szCs w:val="20"/>
          <w:lang w:val="en-US" w:eastAsia="zh-TW"/>
        </w:rPr>
        <w:t xml:space="preserve"> RS5 (October 2018 Update, 1809)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B24A3A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RS5 (October 2018 Update, 1809)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7A63B7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RS5 (October 2018 Update, 1809)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F4343E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19H1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28FE2CE"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10 </w:t>
      </w:r>
      <w:proofErr w:type="spellStart"/>
      <w:r w:rsidRPr="00B503BB">
        <w:rPr>
          <w:rFonts w:eastAsia="PMingLiU" w:cs="Times New Roman"/>
          <w:bCs/>
          <w:kern w:val="32"/>
          <w:sz w:val="20"/>
          <w:szCs w:val="20"/>
          <w:lang w:eastAsia="zh-TW"/>
        </w:rPr>
        <w:t>Pro</w:t>
      </w:r>
      <w:proofErr w:type="spellEnd"/>
      <w:r w:rsidRPr="00B503BB">
        <w:rPr>
          <w:rFonts w:eastAsia="PMingLiU" w:cs="Times New Roman"/>
          <w:bCs/>
          <w:kern w:val="32"/>
          <w:sz w:val="20"/>
          <w:szCs w:val="20"/>
          <w:lang w:eastAsia="zh-TW"/>
        </w:rPr>
        <w:t xml:space="preserve"> для рабочих станций 19H1 32-разрядная/64-разрядная;</w:t>
      </w:r>
    </w:p>
    <w:p w14:paraId="44FCF16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19H1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6C5937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19H1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4B846E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19H2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C83F41D"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10 </w:t>
      </w:r>
      <w:proofErr w:type="spellStart"/>
      <w:r w:rsidRPr="00B503BB">
        <w:rPr>
          <w:rFonts w:eastAsia="PMingLiU" w:cs="Times New Roman"/>
          <w:bCs/>
          <w:kern w:val="32"/>
          <w:sz w:val="20"/>
          <w:szCs w:val="20"/>
          <w:lang w:eastAsia="zh-TW"/>
        </w:rPr>
        <w:t>Pro</w:t>
      </w:r>
      <w:proofErr w:type="spellEnd"/>
      <w:r w:rsidRPr="00B503BB">
        <w:rPr>
          <w:rFonts w:eastAsia="PMingLiU" w:cs="Times New Roman"/>
          <w:bCs/>
          <w:kern w:val="32"/>
          <w:sz w:val="20"/>
          <w:szCs w:val="20"/>
          <w:lang w:eastAsia="zh-TW"/>
        </w:rPr>
        <w:t xml:space="preserve"> для рабочих станций 19H2 32-разрядная/64-разрядная;</w:t>
      </w:r>
    </w:p>
    <w:p w14:paraId="2D38D63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19H2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87F32C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19H2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2CCEA7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Home 20H1 (May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A4BCB2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20H1 (May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8BD243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20H1 (May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B22CFF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20H1 (May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190C78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Home 20H2 (October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A42E0C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20H2 (October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2B70E1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20H2 (October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3A528C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20H2 (October 2020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219531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Home 21H1 (May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096B26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21H1 (May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0466FE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21H1 (May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93FFF5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21H1 (May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27342B5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Home 21H2 (October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770587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Pro 21H2 (October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BFDAFB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Enterprise 21H2 (October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E4B7A1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10 Education 21H2 (October 2021 Update)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0989AE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11 Home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97C619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11 Pro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3B9DD5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11 Enterprise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C6D1E8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11 Education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1383B2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8.1 Pro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541ACB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8.1 Enterprise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38BE41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8 Pro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8BAFB2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8 Enterprise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84135F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7 Professional Service Pack 1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8BF62A6"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Windows 7 Enterprise/Ultimate Service Pack 1 32-</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1385D0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Windows Server 2008 R2 with Standard Service Pack 1 </w:t>
      </w:r>
      <w:r w:rsidRPr="00B503BB">
        <w:rPr>
          <w:rFonts w:eastAsia="PMingLiU" w:cs="Times New Roman"/>
          <w:bCs/>
          <w:kern w:val="32"/>
          <w:sz w:val="20"/>
          <w:szCs w:val="20"/>
          <w:lang w:eastAsia="zh-TW"/>
        </w:rPr>
        <w:t>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выше</w:t>
      </w:r>
      <w:r w:rsidRPr="00B503BB">
        <w:rPr>
          <w:rFonts w:eastAsia="PMingLiU" w:cs="Times New Roman"/>
          <w:bCs/>
          <w:kern w:val="32"/>
          <w:sz w:val="20"/>
          <w:szCs w:val="20"/>
          <w:lang w:val="en-US" w:eastAsia="zh-TW"/>
        </w:rPr>
        <w:t xml:space="preserv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2A56F1B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2008 R2 Service Pack 1 (</w:t>
      </w:r>
      <w:r w:rsidRPr="00B503BB">
        <w:rPr>
          <w:rFonts w:eastAsia="PMingLiU" w:cs="Times New Roman"/>
          <w:bCs/>
          <w:kern w:val="32"/>
          <w:sz w:val="20"/>
          <w:szCs w:val="20"/>
          <w:lang w:eastAsia="zh-TW"/>
        </w:rPr>
        <w:t>все</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редакции</w:t>
      </w:r>
      <w:r w:rsidRPr="00B503BB">
        <w:rPr>
          <w:rFonts w:eastAsia="PMingLiU" w:cs="Times New Roman"/>
          <w:bCs/>
          <w:kern w:val="32"/>
          <w:sz w:val="20"/>
          <w:szCs w:val="20"/>
          <w:lang w:val="en-US" w:eastAsia="zh-TW"/>
        </w:rPr>
        <w:t>)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48427E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Server Core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CFC107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Datacenter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2D1000D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Essentials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9FC212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Foundation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88FA23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Standard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94FE14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Server Core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882B9A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Datacenter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A186F7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Essentials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6790C7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Foundation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CE0CC3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2012 R2 Standard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707F5C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Datacenter (LTSB)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76DE22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Standard (LTSB)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D892DA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2016 (</w:t>
      </w:r>
      <w:r w:rsidRPr="00B503BB">
        <w:rPr>
          <w:rFonts w:eastAsia="PMingLiU" w:cs="Times New Roman"/>
          <w:bCs/>
          <w:kern w:val="32"/>
          <w:sz w:val="20"/>
          <w:szCs w:val="20"/>
          <w:lang w:eastAsia="zh-TW"/>
        </w:rPr>
        <w:t>вариант</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установки</w:t>
      </w:r>
      <w:r w:rsidRPr="00B503BB">
        <w:rPr>
          <w:rFonts w:eastAsia="PMingLiU" w:cs="Times New Roman"/>
          <w:bCs/>
          <w:kern w:val="32"/>
          <w:sz w:val="20"/>
          <w:szCs w:val="20"/>
          <w:lang w:val="en-US" w:eastAsia="zh-TW"/>
        </w:rPr>
        <w:t xml:space="preserve"> Server Core) (LTSB)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2AA6BA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2019 Standard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EF1317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2019 Datacenter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603CB3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2019 Core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A9707A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2022 Standard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F0D0D8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2022 Datacenter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2CD8E1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Server 2022 Core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2D03D0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9C306F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2012 R2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9EE48F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2016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572A19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Windows Storage Server 2019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9AD367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150EE6D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VMware vSphere 6.7;</w:t>
      </w:r>
    </w:p>
    <w:p w14:paraId="77BBAD9C"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VMware vSphere 7.0;</w:t>
      </w:r>
    </w:p>
    <w:p w14:paraId="7600272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VMware Workstation 16 Pro;</w:t>
      </w:r>
    </w:p>
    <w:p w14:paraId="7EEA787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41BD50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2012 R2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AC8541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2016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24FF64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2019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40A8443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2022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24E72F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Citrix </w:t>
      </w:r>
      <w:proofErr w:type="spellStart"/>
      <w:r w:rsidRPr="00B503BB">
        <w:rPr>
          <w:rFonts w:eastAsia="PMingLiU" w:cs="Times New Roman"/>
          <w:bCs/>
          <w:kern w:val="32"/>
          <w:sz w:val="20"/>
          <w:szCs w:val="20"/>
          <w:lang w:val="en-US" w:eastAsia="zh-TW"/>
        </w:rPr>
        <w:t>XenServer</w:t>
      </w:r>
      <w:proofErr w:type="spellEnd"/>
      <w:r w:rsidRPr="00B503BB">
        <w:rPr>
          <w:rFonts w:eastAsia="PMingLiU" w:cs="Times New Roman"/>
          <w:bCs/>
          <w:kern w:val="32"/>
          <w:sz w:val="20"/>
          <w:szCs w:val="20"/>
          <w:lang w:val="en-US" w:eastAsia="zh-TW"/>
        </w:rPr>
        <w:t xml:space="preserve"> 7.1 LTSR;</w:t>
      </w:r>
    </w:p>
    <w:p w14:paraId="669E086F"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Citrix </w:t>
      </w:r>
      <w:proofErr w:type="spellStart"/>
      <w:r w:rsidRPr="00B503BB">
        <w:rPr>
          <w:rFonts w:eastAsia="PMingLiU" w:cs="Times New Roman"/>
          <w:bCs/>
          <w:kern w:val="32"/>
          <w:sz w:val="20"/>
          <w:szCs w:val="20"/>
          <w:lang w:val="en-US" w:eastAsia="zh-TW"/>
        </w:rPr>
        <w:t>XenServer</w:t>
      </w:r>
      <w:proofErr w:type="spellEnd"/>
      <w:r w:rsidRPr="00B503BB">
        <w:rPr>
          <w:rFonts w:eastAsia="PMingLiU" w:cs="Times New Roman"/>
          <w:bCs/>
          <w:kern w:val="32"/>
          <w:sz w:val="20"/>
          <w:szCs w:val="20"/>
          <w:lang w:val="en-US" w:eastAsia="zh-TW"/>
        </w:rPr>
        <w:t xml:space="preserve"> 8.x;</w:t>
      </w:r>
    </w:p>
    <w:p w14:paraId="57B670D3"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Parallels Desktop 17;</w:t>
      </w:r>
    </w:p>
    <w:p w14:paraId="0D133B1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Oracle VM VirtualBox 6.x.</w:t>
      </w:r>
    </w:p>
    <w:p w14:paraId="35CE1B6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 должны функционировать с СУБД следующих версий:</w:t>
      </w:r>
    </w:p>
    <w:p w14:paraId="3EFCF2B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SQL Server 2012 Express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8F7285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SQL Server 2014 Express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CD3B31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SQL Server 2016 Express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089CA74"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SQL Server 2017 Express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312882DB"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SQL Server 2019 Express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A30E6AB"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2014 (все редакции) 64-разрядная;</w:t>
      </w:r>
    </w:p>
    <w:p w14:paraId="410E2987"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2016 (все редакции) 64-разрядная;</w:t>
      </w:r>
    </w:p>
    <w:p w14:paraId="575C002D"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2017 (все редакции) для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64-разрядная;</w:t>
      </w:r>
    </w:p>
    <w:p w14:paraId="7F7F99E8"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2017 (все редакции) для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64-разрядная;</w:t>
      </w:r>
    </w:p>
    <w:p w14:paraId="5D405822"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2019 (все редакции) для </w:t>
      </w:r>
      <w:proofErr w:type="spellStart"/>
      <w:r w:rsidRPr="00B503BB">
        <w:rPr>
          <w:rFonts w:eastAsia="PMingLiU" w:cs="Times New Roman"/>
          <w:bCs/>
          <w:kern w:val="32"/>
          <w:sz w:val="20"/>
          <w:szCs w:val="20"/>
          <w:lang w:eastAsia="zh-TW"/>
        </w:rPr>
        <w:t>Windows</w:t>
      </w:r>
      <w:proofErr w:type="spellEnd"/>
      <w:r w:rsidRPr="00B503BB">
        <w:rPr>
          <w:rFonts w:eastAsia="PMingLiU" w:cs="Times New Roman"/>
          <w:bCs/>
          <w:kern w:val="32"/>
          <w:sz w:val="20"/>
          <w:szCs w:val="20"/>
          <w:lang w:eastAsia="zh-TW"/>
        </w:rPr>
        <w:t xml:space="preserve"> 64-разрядная (требуются дополнительные действия);</w:t>
      </w:r>
    </w:p>
    <w:p w14:paraId="0881FE2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2019 (все редакции) для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64-разрядная (требуются дополнительные действия);</w:t>
      </w:r>
    </w:p>
    <w:p w14:paraId="7DFEC912"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Azure</w:t>
      </w:r>
      <w:proofErr w:type="spellEnd"/>
      <w:r w:rsidRPr="00B503BB">
        <w:rPr>
          <w:rFonts w:eastAsia="PMingLiU" w:cs="Times New Roman"/>
          <w:bCs/>
          <w:kern w:val="32"/>
          <w:sz w:val="20"/>
          <w:szCs w:val="20"/>
          <w:lang w:eastAsia="zh-TW"/>
        </w:rPr>
        <w:t xml:space="preserve"> SQL </w:t>
      </w:r>
      <w:proofErr w:type="spellStart"/>
      <w:r w:rsidRPr="00B503BB">
        <w:rPr>
          <w:rFonts w:eastAsia="PMingLiU" w:cs="Times New Roman"/>
          <w:bCs/>
          <w:kern w:val="32"/>
          <w:sz w:val="20"/>
          <w:szCs w:val="20"/>
          <w:lang w:eastAsia="zh-TW"/>
        </w:rPr>
        <w:t>Database</w:t>
      </w:r>
      <w:proofErr w:type="spellEnd"/>
      <w:r w:rsidRPr="00B503BB">
        <w:rPr>
          <w:rFonts w:eastAsia="PMingLiU" w:cs="Times New Roman"/>
          <w:bCs/>
          <w:kern w:val="32"/>
          <w:sz w:val="20"/>
          <w:szCs w:val="20"/>
          <w:lang w:eastAsia="zh-TW"/>
        </w:rPr>
        <w:t>;</w:t>
      </w:r>
    </w:p>
    <w:p w14:paraId="3274A14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Все версии SQL-серверов, поддерживаемые в облачных платформах </w:t>
      </w:r>
      <w:proofErr w:type="spellStart"/>
      <w:r w:rsidRPr="00B503BB">
        <w:rPr>
          <w:rFonts w:eastAsia="PMingLiU" w:cs="Times New Roman"/>
          <w:bCs/>
          <w:kern w:val="32"/>
          <w:sz w:val="20"/>
          <w:szCs w:val="20"/>
          <w:lang w:eastAsia="zh-TW"/>
        </w:rPr>
        <w:t>Amazon</w:t>
      </w:r>
      <w:proofErr w:type="spellEnd"/>
      <w:r w:rsidRPr="00B503BB">
        <w:rPr>
          <w:rFonts w:eastAsia="PMingLiU" w:cs="Times New Roman"/>
          <w:bCs/>
          <w:kern w:val="32"/>
          <w:sz w:val="20"/>
          <w:szCs w:val="20"/>
          <w:lang w:eastAsia="zh-TW"/>
        </w:rPr>
        <w:t xml:space="preserve"> RDS и </w:t>
      </w: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Azure</w:t>
      </w:r>
      <w:proofErr w:type="spellEnd"/>
      <w:r w:rsidRPr="00B503BB">
        <w:rPr>
          <w:rFonts w:eastAsia="PMingLiU" w:cs="Times New Roman"/>
          <w:bCs/>
          <w:kern w:val="32"/>
          <w:sz w:val="20"/>
          <w:szCs w:val="20"/>
          <w:lang w:eastAsia="zh-TW"/>
        </w:rPr>
        <w:t>;</w:t>
      </w:r>
    </w:p>
    <w:p w14:paraId="3F5B6C91"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MySQL</w:t>
      </w:r>
      <w:proofErr w:type="spellEnd"/>
      <w:r w:rsidRPr="00B503BB">
        <w:rPr>
          <w:rFonts w:eastAsia="PMingLiU" w:cs="Times New Roman"/>
          <w:bCs/>
          <w:kern w:val="32"/>
          <w:sz w:val="20"/>
          <w:szCs w:val="20"/>
          <w:lang w:eastAsia="zh-TW"/>
        </w:rPr>
        <w:t xml:space="preserve"> 5.7 </w:t>
      </w:r>
      <w:proofErr w:type="spellStart"/>
      <w:r w:rsidRPr="00B503BB">
        <w:rPr>
          <w:rFonts w:eastAsia="PMingLiU" w:cs="Times New Roman"/>
          <w:bCs/>
          <w:kern w:val="32"/>
          <w:sz w:val="20"/>
          <w:szCs w:val="20"/>
          <w:lang w:eastAsia="zh-TW"/>
        </w:rPr>
        <w:t>Community</w:t>
      </w:r>
      <w:proofErr w:type="spellEnd"/>
      <w:r w:rsidRPr="00B503BB">
        <w:rPr>
          <w:rFonts w:eastAsia="PMingLiU" w:cs="Times New Roman"/>
          <w:bCs/>
          <w:kern w:val="32"/>
          <w:sz w:val="20"/>
          <w:szCs w:val="20"/>
          <w:lang w:eastAsia="zh-TW"/>
        </w:rPr>
        <w:t xml:space="preserve"> 32-разрядная/64-разрядная;</w:t>
      </w:r>
    </w:p>
    <w:p w14:paraId="3160DFBA"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MySQL</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Standard</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Edition</w:t>
      </w:r>
      <w:proofErr w:type="spellEnd"/>
      <w:r w:rsidRPr="00B503BB">
        <w:rPr>
          <w:rFonts w:eastAsia="PMingLiU" w:cs="Times New Roman"/>
          <w:bCs/>
          <w:kern w:val="32"/>
          <w:sz w:val="20"/>
          <w:szCs w:val="20"/>
          <w:lang w:eastAsia="zh-TW"/>
        </w:rPr>
        <w:t xml:space="preserve"> 8.0 (релиз 8.0.20 и выше) 32-разрядная/64-разрядная;</w:t>
      </w:r>
    </w:p>
    <w:p w14:paraId="6C73AF5F"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MySQL</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Enterprise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Edition</w:t>
      </w:r>
      <w:proofErr w:type="spellEnd"/>
      <w:r w:rsidRPr="00B503BB">
        <w:rPr>
          <w:rFonts w:eastAsia="PMingLiU" w:cs="Times New Roman"/>
          <w:bCs/>
          <w:kern w:val="32"/>
          <w:sz w:val="20"/>
          <w:szCs w:val="20"/>
          <w:lang w:eastAsia="zh-TW"/>
        </w:rPr>
        <w:t xml:space="preserve"> 8.0 (релиз 8.0.20 и выше) 32-разрядная/64-разрядная;</w:t>
      </w:r>
    </w:p>
    <w:p w14:paraId="2D1BB052"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10.5.x 32-разрядная/64-разрядная;</w:t>
      </w:r>
    </w:p>
    <w:p w14:paraId="1A480758"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10.4.x 32-разрядная/64-разрядная;</w:t>
      </w:r>
    </w:p>
    <w:p w14:paraId="584E6E5E"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10.3.22 и выше 32-разрядная/64-разрядная;</w:t>
      </w:r>
    </w:p>
    <w:p w14:paraId="53ECFD37"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10.3 32-разрядная/64-разрядная с подсистемой хранилища </w:t>
      </w:r>
      <w:proofErr w:type="spellStart"/>
      <w:r w:rsidRPr="00B503BB">
        <w:rPr>
          <w:rFonts w:eastAsia="PMingLiU" w:cs="Times New Roman"/>
          <w:bCs/>
          <w:kern w:val="32"/>
          <w:sz w:val="20"/>
          <w:szCs w:val="20"/>
          <w:lang w:eastAsia="zh-TW"/>
        </w:rPr>
        <w:t>InnoDB</w:t>
      </w:r>
      <w:proofErr w:type="spellEnd"/>
      <w:r w:rsidRPr="00B503BB">
        <w:rPr>
          <w:rFonts w:eastAsia="PMingLiU" w:cs="Times New Roman"/>
          <w:bCs/>
          <w:kern w:val="32"/>
          <w:sz w:val="20"/>
          <w:szCs w:val="20"/>
          <w:lang w:eastAsia="zh-TW"/>
        </w:rPr>
        <w:t>;</w:t>
      </w:r>
    </w:p>
    <w:p w14:paraId="45BB047E"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Galera</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Cluster</w:t>
      </w:r>
      <w:proofErr w:type="spellEnd"/>
      <w:r w:rsidRPr="00B503BB">
        <w:rPr>
          <w:rFonts w:eastAsia="PMingLiU" w:cs="Times New Roman"/>
          <w:bCs/>
          <w:kern w:val="32"/>
          <w:sz w:val="20"/>
          <w:szCs w:val="20"/>
          <w:lang w:eastAsia="zh-TW"/>
        </w:rPr>
        <w:t xml:space="preserve"> 10.3 32-разрядная/64-разрядная с подсистемой хранилища </w:t>
      </w:r>
      <w:proofErr w:type="spellStart"/>
      <w:r w:rsidRPr="00B503BB">
        <w:rPr>
          <w:rFonts w:eastAsia="PMingLiU" w:cs="Times New Roman"/>
          <w:bCs/>
          <w:kern w:val="32"/>
          <w:sz w:val="20"/>
          <w:szCs w:val="20"/>
          <w:lang w:eastAsia="zh-TW"/>
        </w:rPr>
        <w:t>InnoDB</w:t>
      </w:r>
      <w:proofErr w:type="spellEnd"/>
      <w:r w:rsidRPr="00B503BB">
        <w:rPr>
          <w:rFonts w:eastAsia="PMingLiU" w:cs="Times New Roman"/>
          <w:bCs/>
          <w:kern w:val="32"/>
          <w:sz w:val="20"/>
          <w:szCs w:val="20"/>
          <w:lang w:eastAsia="zh-TW"/>
        </w:rPr>
        <w:t>;</w:t>
      </w:r>
    </w:p>
    <w:p w14:paraId="32A823A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10.1.30 и выше 32-разрядная/64-разрядная.</w:t>
      </w:r>
    </w:p>
    <w:p w14:paraId="776B806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7229A9A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выбор архитектуры установки централизованного средства управления, мониторинга и обновления в зависимости от количества защищаемых узлов;</w:t>
      </w:r>
    </w:p>
    <w:p w14:paraId="435DB14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чтения информации из </w:t>
      </w:r>
      <w:proofErr w:type="spellStart"/>
      <w:r w:rsidRPr="00B503BB">
        <w:rPr>
          <w:rFonts w:eastAsia="PMingLiU" w:cs="Times New Roman"/>
          <w:bCs/>
          <w:kern w:val="32"/>
          <w:sz w:val="20"/>
          <w:szCs w:val="20"/>
          <w:lang w:eastAsia="zh-TW"/>
        </w:rPr>
        <w:t>Active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Directory</w:t>
      </w:r>
      <w:proofErr w:type="spellEnd"/>
      <w:r w:rsidRPr="00B503BB">
        <w:rPr>
          <w:rFonts w:eastAsia="PMingLiU" w:cs="Times New Roman"/>
          <w:bCs/>
          <w:kern w:val="32"/>
          <w:sz w:val="20"/>
          <w:szCs w:val="20"/>
          <w:lang w:eastAsia="zh-TW"/>
        </w:rPr>
        <w:t>, с целью получения данных об учетных записях компьютеров и пользователей в организации;</w:t>
      </w:r>
    </w:p>
    <w:p w14:paraId="7C679DC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настройки правил переноса обнаруженных компьютеров по </w:t>
      </w:r>
      <w:proofErr w:type="spellStart"/>
      <w:r w:rsidRPr="00B503BB">
        <w:rPr>
          <w:rFonts w:eastAsia="PMingLiU" w:cs="Times New Roman"/>
          <w:bCs/>
          <w:kern w:val="32"/>
          <w:sz w:val="20"/>
          <w:szCs w:val="20"/>
          <w:lang w:eastAsia="zh-TW"/>
        </w:rPr>
        <w:t>ip</w:t>
      </w:r>
      <w:proofErr w:type="spellEnd"/>
      <w:r w:rsidRPr="00B503BB">
        <w:rPr>
          <w:rFonts w:eastAsia="PMingLiU" w:cs="Times New Roman"/>
          <w:bCs/>
          <w:kern w:val="32"/>
          <w:sz w:val="20"/>
          <w:szCs w:val="20"/>
          <w:lang w:eastAsia="zh-TW"/>
        </w:rPr>
        <w:t>-адресу, типу ОС, нахождению в OU AD;</w:t>
      </w:r>
    </w:p>
    <w:p w14:paraId="2E1CCE1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B503BB">
        <w:rPr>
          <w:rFonts w:eastAsia="PMingLiU" w:cs="Times New Roman"/>
          <w:bCs/>
          <w:kern w:val="32"/>
          <w:sz w:val="20"/>
          <w:szCs w:val="20"/>
          <w:lang w:eastAsia="zh-TW"/>
        </w:rPr>
        <w:t>ip</w:t>
      </w:r>
      <w:proofErr w:type="spellEnd"/>
      <w:r w:rsidRPr="00B503BB">
        <w:rPr>
          <w:rFonts w:eastAsia="PMingLiU" w:cs="Times New Roman"/>
          <w:bCs/>
          <w:kern w:val="32"/>
          <w:sz w:val="20"/>
          <w:szCs w:val="20"/>
          <w:lang w:eastAsia="zh-TW"/>
        </w:rPr>
        <w:t>-адресу, типу ОС, нахождению в OU AD;</w:t>
      </w:r>
    </w:p>
    <w:p w14:paraId="221ADFF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централизованные установка, обновление и удаление программных средств антивирусной защиты;</w:t>
      </w:r>
    </w:p>
    <w:p w14:paraId="7C0E9C2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централизованная настройка, администрирование;</w:t>
      </w:r>
    </w:p>
    <w:p w14:paraId="5789A8C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просмотр отчетов и статистической информации по работе средств защиты;</w:t>
      </w:r>
    </w:p>
    <w:p w14:paraId="571D036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удаление (ручное и автоматическое) несовместимых приложений средствами центра управления;</w:t>
      </w:r>
    </w:p>
    <w:p w14:paraId="0F18853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сохранение истории изменений политик и задач, возможность выполнить откат к предыдущим версиям;</w:t>
      </w:r>
    </w:p>
    <w:p w14:paraId="3ABAB5E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14:paraId="27E0C6C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14:paraId="753720D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иерархии триггеров, по которым происходит перераспределение;</w:t>
      </w:r>
    </w:p>
    <w:p w14:paraId="5EF4337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тестирование загруженных обновлений средствами ПО централизованного управления перед распространением на клиентские машины;</w:t>
      </w:r>
    </w:p>
    <w:p w14:paraId="596862F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доставка обновлений на рабочие места пользователей сразу после их получения;</w:t>
      </w:r>
    </w:p>
    <w:p w14:paraId="14AA1AD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5CD473E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5D6F884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1ACB4B4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поддержка </w:t>
      </w:r>
      <w:proofErr w:type="spellStart"/>
      <w:r w:rsidRPr="00B503BB">
        <w:rPr>
          <w:rFonts w:eastAsia="PMingLiU" w:cs="Times New Roman"/>
          <w:bCs/>
          <w:kern w:val="32"/>
          <w:sz w:val="20"/>
          <w:szCs w:val="20"/>
          <w:lang w:eastAsia="zh-TW"/>
        </w:rPr>
        <w:t>мультиарендности</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multi-tenancy</w:t>
      </w:r>
      <w:proofErr w:type="spellEnd"/>
      <w:r w:rsidRPr="00B503BB">
        <w:rPr>
          <w:rFonts w:eastAsia="PMingLiU" w:cs="Times New Roman"/>
          <w:bCs/>
          <w:kern w:val="32"/>
          <w:sz w:val="20"/>
          <w:szCs w:val="20"/>
          <w:lang w:eastAsia="zh-TW"/>
        </w:rPr>
        <w:t>) для серверов управления;</w:t>
      </w:r>
    </w:p>
    <w:p w14:paraId="0413D3F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обновление программных средств и антивирусных баз из разных источников, как по каналам связи, так и на машинных носителях информации;</w:t>
      </w:r>
    </w:p>
    <w:p w14:paraId="07B65C4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доступ к облачным серверам производителя антивирусного ПО через сервер управления;</w:t>
      </w:r>
    </w:p>
    <w:p w14:paraId="79FFE61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автоматическое распространение лицензии на клиентские компьютеры;</w:t>
      </w:r>
    </w:p>
    <w:p w14:paraId="6929E9D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инвентаризация установленного ПО и оборудования на компьютерах пользователей;</w:t>
      </w:r>
    </w:p>
    <w:p w14:paraId="07FC20C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6E82B6C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функция управления мобильными устройствами через сервер </w:t>
      </w:r>
      <w:proofErr w:type="spellStart"/>
      <w:r w:rsidRPr="00B503BB">
        <w:rPr>
          <w:rFonts w:eastAsia="PMingLiU" w:cs="Times New Roman"/>
          <w:bCs/>
          <w:kern w:val="32"/>
          <w:sz w:val="20"/>
          <w:szCs w:val="20"/>
          <w:lang w:eastAsia="zh-TW"/>
        </w:rPr>
        <w:t>Exchange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ActiveSync</w:t>
      </w:r>
      <w:proofErr w:type="spellEnd"/>
      <w:r w:rsidRPr="00B503BB">
        <w:rPr>
          <w:rFonts w:eastAsia="PMingLiU" w:cs="Times New Roman"/>
          <w:bCs/>
          <w:kern w:val="32"/>
          <w:sz w:val="20"/>
          <w:szCs w:val="20"/>
          <w:lang w:eastAsia="zh-TW"/>
        </w:rPr>
        <w:t>;</w:t>
      </w:r>
    </w:p>
    <w:p w14:paraId="27A9EDF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функция управления мобильными устройствами через сервер </w:t>
      </w:r>
      <w:proofErr w:type="spellStart"/>
      <w:r w:rsidRPr="00B503BB">
        <w:rPr>
          <w:rFonts w:eastAsia="PMingLiU" w:cs="Times New Roman"/>
          <w:bCs/>
          <w:kern w:val="32"/>
          <w:sz w:val="20"/>
          <w:szCs w:val="20"/>
          <w:lang w:eastAsia="zh-TW"/>
        </w:rPr>
        <w:t>iOS</w:t>
      </w:r>
      <w:proofErr w:type="spellEnd"/>
      <w:r w:rsidRPr="00B503BB">
        <w:rPr>
          <w:rFonts w:eastAsia="PMingLiU" w:cs="Times New Roman"/>
          <w:bCs/>
          <w:kern w:val="32"/>
          <w:sz w:val="20"/>
          <w:szCs w:val="20"/>
          <w:lang w:eastAsia="zh-TW"/>
        </w:rPr>
        <w:t xml:space="preserve"> MDM;</w:t>
      </w:r>
    </w:p>
    <w:p w14:paraId="3D1C080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отправки SMS-оповещений о заданных событиях;</w:t>
      </w:r>
    </w:p>
    <w:p w14:paraId="776DF8A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централизованная установка сертификатов на управляемые мобильные устройства;</w:t>
      </w:r>
    </w:p>
    <w:p w14:paraId="50E9B46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указания любого компьютера организации центром ретрансляции обновлений для снижения сетевой нагрузки на систему управления;</w:t>
      </w:r>
    </w:p>
    <w:p w14:paraId="30BBA0A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14:paraId="290DEA9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построение графических отчетов по событиям антивирусной защиты, данным инвентаризации, данным лицензирования установленных программ;</w:t>
      </w:r>
    </w:p>
    <w:p w14:paraId="15EDCC9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наличие </w:t>
      </w:r>
      <w:proofErr w:type="spellStart"/>
      <w:r w:rsidRPr="00B503BB">
        <w:rPr>
          <w:rFonts w:eastAsia="PMingLiU" w:cs="Times New Roman"/>
          <w:bCs/>
          <w:kern w:val="32"/>
          <w:sz w:val="20"/>
          <w:szCs w:val="20"/>
          <w:lang w:eastAsia="zh-TW"/>
        </w:rPr>
        <w:t>преднастроенных</w:t>
      </w:r>
      <w:proofErr w:type="spellEnd"/>
      <w:r w:rsidRPr="00B503BB">
        <w:rPr>
          <w:rFonts w:eastAsia="PMingLiU" w:cs="Times New Roman"/>
          <w:bCs/>
          <w:kern w:val="32"/>
          <w:sz w:val="20"/>
          <w:szCs w:val="20"/>
          <w:lang w:eastAsia="zh-TW"/>
        </w:rPr>
        <w:t xml:space="preserve"> стандартных отчетов о работе системы;</w:t>
      </w:r>
    </w:p>
    <w:p w14:paraId="5ECDC07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экспорт отчетов в файлы форматов PDF и XML;</w:t>
      </w:r>
    </w:p>
    <w:p w14:paraId="165DCE1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27B7B33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внутренних учетных записей для аутентификации на сервере управления;</w:t>
      </w:r>
    </w:p>
    <w:p w14:paraId="4D63895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резервной копии системы управления встроенными средствами системы управления;</w:t>
      </w:r>
    </w:p>
    <w:p w14:paraId="7E99B80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поддержка</w:t>
      </w:r>
      <w:r w:rsidRPr="00B503BB">
        <w:rPr>
          <w:rFonts w:eastAsia="PMingLiU" w:cs="Times New Roman"/>
          <w:bCs/>
          <w:kern w:val="32"/>
          <w:sz w:val="20"/>
          <w:szCs w:val="20"/>
          <w:lang w:val="en-US" w:eastAsia="zh-TW"/>
        </w:rPr>
        <w:t xml:space="preserve"> Windows Failover Clustering;</w:t>
      </w:r>
    </w:p>
    <w:p w14:paraId="6A36FA4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eastAsia="zh-TW"/>
        </w:rPr>
        <w:t>поддержка</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интеграции</w:t>
      </w:r>
      <w:r w:rsidRPr="00B503BB">
        <w:rPr>
          <w:rFonts w:eastAsia="PMingLiU" w:cs="Times New Roman"/>
          <w:bCs/>
          <w:kern w:val="32"/>
          <w:sz w:val="20"/>
          <w:szCs w:val="20"/>
          <w:lang w:val="en-US" w:eastAsia="zh-TW"/>
        </w:rPr>
        <w:t xml:space="preserve"> </w:t>
      </w:r>
      <w:r w:rsidRPr="00B503BB">
        <w:rPr>
          <w:rFonts w:eastAsia="PMingLiU" w:cs="Times New Roman"/>
          <w:bCs/>
          <w:kern w:val="32"/>
          <w:sz w:val="20"/>
          <w:szCs w:val="20"/>
          <w:lang w:eastAsia="zh-TW"/>
        </w:rPr>
        <w:t>с</w:t>
      </w:r>
      <w:r w:rsidRPr="00B503BB">
        <w:rPr>
          <w:rFonts w:eastAsia="PMingLiU" w:cs="Times New Roman"/>
          <w:bCs/>
          <w:kern w:val="32"/>
          <w:sz w:val="20"/>
          <w:szCs w:val="20"/>
          <w:lang w:val="en-US" w:eastAsia="zh-TW"/>
        </w:rPr>
        <w:t xml:space="preserve"> Windows </w:t>
      </w:r>
      <w:r w:rsidRPr="00B503BB">
        <w:rPr>
          <w:rFonts w:eastAsia="PMingLiU" w:cs="Times New Roman"/>
          <w:bCs/>
          <w:kern w:val="32"/>
          <w:sz w:val="20"/>
          <w:szCs w:val="20"/>
          <w:lang w:eastAsia="zh-TW"/>
        </w:rPr>
        <w:t>сервисом</w:t>
      </w:r>
      <w:r w:rsidRPr="00B503BB">
        <w:rPr>
          <w:rFonts w:eastAsia="PMingLiU" w:cs="Times New Roman"/>
          <w:bCs/>
          <w:kern w:val="32"/>
          <w:sz w:val="20"/>
          <w:szCs w:val="20"/>
          <w:lang w:val="en-US" w:eastAsia="zh-TW"/>
        </w:rPr>
        <w:t xml:space="preserve"> Certificate Authority;</w:t>
      </w:r>
    </w:p>
    <w:p w14:paraId="5A2C661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портала самообслуживания пользователей;</w:t>
      </w:r>
    </w:p>
    <w:p w14:paraId="745624B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14:paraId="27CBC44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системы контроля возникновения вирусных эпидемий;</w:t>
      </w:r>
    </w:p>
    <w:p w14:paraId="4F3556A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установки в облачной инфраструктуре </w:t>
      </w:r>
      <w:proofErr w:type="spellStart"/>
      <w:r w:rsidRPr="00B503BB">
        <w:rPr>
          <w:rFonts w:eastAsia="PMingLiU" w:cs="Times New Roman"/>
          <w:bCs/>
          <w:kern w:val="32"/>
          <w:sz w:val="20"/>
          <w:szCs w:val="20"/>
          <w:lang w:eastAsia="zh-TW"/>
        </w:rPr>
        <w:t>Microsoft</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Azure</w:t>
      </w:r>
      <w:proofErr w:type="spellEnd"/>
      <w:r w:rsidRPr="00B503BB">
        <w:rPr>
          <w:rFonts w:eastAsia="PMingLiU" w:cs="Times New Roman"/>
          <w:bCs/>
          <w:kern w:val="32"/>
          <w:sz w:val="20"/>
          <w:szCs w:val="20"/>
          <w:lang w:eastAsia="zh-TW"/>
        </w:rPr>
        <w:t xml:space="preserve"> и </w:t>
      </w:r>
      <w:proofErr w:type="spellStart"/>
      <w:r w:rsidRPr="00B503BB">
        <w:rPr>
          <w:rFonts w:eastAsia="PMingLiU" w:cs="Times New Roman"/>
          <w:bCs/>
          <w:kern w:val="32"/>
          <w:sz w:val="20"/>
          <w:szCs w:val="20"/>
          <w:lang w:eastAsia="zh-TW"/>
        </w:rPr>
        <w:t>Google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Cloud</w:t>
      </w:r>
      <w:proofErr w:type="spellEnd"/>
      <w:r w:rsidRPr="00B503BB">
        <w:rPr>
          <w:rFonts w:eastAsia="PMingLiU" w:cs="Times New Roman"/>
          <w:bCs/>
          <w:kern w:val="32"/>
          <w:sz w:val="20"/>
          <w:szCs w:val="20"/>
          <w:lang w:eastAsia="zh-TW"/>
        </w:rPr>
        <w:t>;</w:t>
      </w:r>
    </w:p>
    <w:p w14:paraId="4C4AC28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интеграции по </w:t>
      </w:r>
      <w:proofErr w:type="spellStart"/>
      <w:r w:rsidRPr="00B503BB">
        <w:rPr>
          <w:rFonts w:eastAsia="PMingLiU" w:cs="Times New Roman"/>
          <w:bCs/>
          <w:kern w:val="32"/>
          <w:sz w:val="20"/>
          <w:szCs w:val="20"/>
          <w:lang w:eastAsia="zh-TW"/>
        </w:rPr>
        <w:t>OpenAPI</w:t>
      </w:r>
      <w:proofErr w:type="spellEnd"/>
      <w:r w:rsidRPr="00B503BB">
        <w:rPr>
          <w:rFonts w:eastAsia="PMingLiU" w:cs="Times New Roman"/>
          <w:bCs/>
          <w:kern w:val="32"/>
          <w:sz w:val="20"/>
          <w:szCs w:val="20"/>
          <w:lang w:eastAsia="zh-TW"/>
        </w:rPr>
        <w:t>;</w:t>
      </w:r>
    </w:p>
    <w:p w14:paraId="6B1577C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управления антивирусной защитой с использованием WEB консоли;</w:t>
      </w:r>
    </w:p>
    <w:p w14:paraId="31A1ED9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двухэтапная проверка для снижения риска несанкционированного доступа к Консоли администрирования;</w:t>
      </w:r>
    </w:p>
    <w:p w14:paraId="2C253025"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использования дополнительной аутентификация после изменения параметров учетной записи пользователя.</w:t>
      </w:r>
    </w:p>
    <w:p w14:paraId="29B4D74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работать с IPv6 и IPv4-адресами и опрашивать сети, в которых есть устройства с IPv6-адресами;</w:t>
      </w:r>
    </w:p>
    <w:p w14:paraId="19B4995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развернуть сервер администрирования как систему высокой доступности.</w:t>
      </w:r>
    </w:p>
    <w:p w14:paraId="406B5574" w14:textId="77777777" w:rsidR="00B503BB" w:rsidRPr="00B503BB" w:rsidRDefault="00B503BB" w:rsidP="00B503BB">
      <w:pPr>
        <w:rPr>
          <w:rFonts w:eastAsia="PMingLiU" w:cs="Times New Roman"/>
          <w:bCs/>
          <w:kern w:val="32"/>
          <w:sz w:val="20"/>
          <w:szCs w:val="20"/>
          <w:lang w:eastAsia="zh-TW"/>
        </w:rPr>
      </w:pPr>
    </w:p>
    <w:p w14:paraId="70BA1B7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Требования к программным средствам централизованного управления, мониторинга и обновления на базе ОС </w:t>
      </w:r>
      <w:proofErr w:type="spellStart"/>
      <w:r w:rsidRPr="00B503BB">
        <w:rPr>
          <w:rFonts w:eastAsia="PMingLiU" w:cs="Times New Roman"/>
          <w:bCs/>
          <w:kern w:val="32"/>
          <w:sz w:val="20"/>
          <w:szCs w:val="20"/>
          <w:lang w:eastAsia="zh-TW"/>
        </w:rPr>
        <w:t>Linux</w:t>
      </w:r>
      <w:proofErr w:type="spellEnd"/>
    </w:p>
    <w:p w14:paraId="2EBD1D7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281F5749"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Debian</w:t>
      </w:r>
      <w:proofErr w:type="spellEnd"/>
      <w:r w:rsidRPr="00B503BB">
        <w:rPr>
          <w:rFonts w:eastAsia="PMingLiU" w:cs="Times New Roman"/>
          <w:bCs/>
          <w:kern w:val="32"/>
          <w:sz w:val="20"/>
          <w:szCs w:val="20"/>
          <w:lang w:eastAsia="zh-TW"/>
        </w:rPr>
        <w:t xml:space="preserve"> GNU/</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11.х (</w:t>
      </w:r>
      <w:proofErr w:type="spellStart"/>
      <w:r w:rsidRPr="00B503BB">
        <w:rPr>
          <w:rFonts w:eastAsia="PMingLiU" w:cs="Times New Roman"/>
          <w:bCs/>
          <w:kern w:val="32"/>
          <w:sz w:val="20"/>
          <w:szCs w:val="20"/>
          <w:lang w:eastAsia="zh-TW"/>
        </w:rPr>
        <w:t>Bullseye</w:t>
      </w:r>
      <w:proofErr w:type="spellEnd"/>
      <w:r w:rsidRPr="00B503BB">
        <w:rPr>
          <w:rFonts w:eastAsia="PMingLiU" w:cs="Times New Roman"/>
          <w:bCs/>
          <w:kern w:val="32"/>
          <w:sz w:val="20"/>
          <w:szCs w:val="20"/>
          <w:lang w:eastAsia="zh-TW"/>
        </w:rPr>
        <w:t>) 32-разрядная/64-разрядная;</w:t>
      </w:r>
    </w:p>
    <w:p w14:paraId="5564603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Debian</w:t>
      </w:r>
      <w:proofErr w:type="spellEnd"/>
      <w:r w:rsidRPr="00B503BB">
        <w:rPr>
          <w:rFonts w:eastAsia="PMingLiU" w:cs="Times New Roman"/>
          <w:bCs/>
          <w:kern w:val="32"/>
          <w:sz w:val="20"/>
          <w:szCs w:val="20"/>
          <w:lang w:eastAsia="zh-TW"/>
        </w:rPr>
        <w:t xml:space="preserve"> GNU/</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10.х (</w:t>
      </w:r>
      <w:proofErr w:type="spellStart"/>
      <w:r w:rsidRPr="00B503BB">
        <w:rPr>
          <w:rFonts w:eastAsia="PMingLiU" w:cs="Times New Roman"/>
          <w:bCs/>
          <w:kern w:val="32"/>
          <w:sz w:val="20"/>
          <w:szCs w:val="20"/>
          <w:lang w:eastAsia="zh-TW"/>
        </w:rPr>
        <w:t>Buster</w:t>
      </w:r>
      <w:proofErr w:type="spellEnd"/>
      <w:r w:rsidRPr="00B503BB">
        <w:rPr>
          <w:rFonts w:eastAsia="PMingLiU" w:cs="Times New Roman"/>
          <w:bCs/>
          <w:kern w:val="32"/>
          <w:sz w:val="20"/>
          <w:szCs w:val="20"/>
          <w:lang w:eastAsia="zh-TW"/>
        </w:rPr>
        <w:t>) 32-разрядная/64-разрядная;</w:t>
      </w:r>
    </w:p>
    <w:p w14:paraId="06CAF505"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Debian</w:t>
      </w:r>
      <w:proofErr w:type="spellEnd"/>
      <w:r w:rsidRPr="00B503BB">
        <w:rPr>
          <w:rFonts w:eastAsia="PMingLiU" w:cs="Times New Roman"/>
          <w:bCs/>
          <w:kern w:val="32"/>
          <w:sz w:val="20"/>
          <w:szCs w:val="20"/>
          <w:lang w:eastAsia="zh-TW"/>
        </w:rPr>
        <w:t xml:space="preserve"> GNU/</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9.х (</w:t>
      </w:r>
      <w:proofErr w:type="spellStart"/>
      <w:r w:rsidRPr="00B503BB">
        <w:rPr>
          <w:rFonts w:eastAsia="PMingLiU" w:cs="Times New Roman"/>
          <w:bCs/>
          <w:kern w:val="32"/>
          <w:sz w:val="20"/>
          <w:szCs w:val="20"/>
          <w:lang w:eastAsia="zh-TW"/>
        </w:rPr>
        <w:t>Stretch</w:t>
      </w:r>
      <w:proofErr w:type="spellEnd"/>
      <w:r w:rsidRPr="00B503BB">
        <w:rPr>
          <w:rFonts w:eastAsia="PMingLiU" w:cs="Times New Roman"/>
          <w:bCs/>
          <w:kern w:val="32"/>
          <w:sz w:val="20"/>
          <w:szCs w:val="20"/>
          <w:lang w:eastAsia="zh-TW"/>
        </w:rPr>
        <w:t>) 32-разрядная/64-разрядная;</w:t>
      </w:r>
    </w:p>
    <w:p w14:paraId="332683A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Ubuntu Server 20.04 LTS (Focal Fossa)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795786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Ubuntu Server 18.04 LTS (Bionic Beaver)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C39065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CentOS 7.x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2B552A1"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Red Hat Enterprise Linux Server 8.x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12FE3A5"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Red Hat Enterprise Linux Server 7.x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53D262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SUSE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Enterprise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12 (все пакеты обновлений) 64-разрядная;</w:t>
      </w:r>
    </w:p>
    <w:p w14:paraId="15EC9D2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SUSE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Enterprise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15 (все пакеты обновлений) 64-разрядная;</w:t>
      </w:r>
    </w:p>
    <w:p w14:paraId="3154A60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Astra</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Special</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Edition</w:t>
      </w:r>
      <w:proofErr w:type="spellEnd"/>
      <w:r w:rsidRPr="00B503BB">
        <w:rPr>
          <w:rFonts w:eastAsia="PMingLiU" w:cs="Times New Roman"/>
          <w:bCs/>
          <w:kern w:val="32"/>
          <w:sz w:val="20"/>
          <w:szCs w:val="20"/>
          <w:lang w:eastAsia="zh-TW"/>
        </w:rPr>
        <w:t xml:space="preserve"> 1.7 (включая режим замкнутой программной среды и мандатный режим) 64-разрядная;</w:t>
      </w:r>
    </w:p>
    <w:p w14:paraId="17710B85"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Astra</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Special</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Edition</w:t>
      </w:r>
      <w:proofErr w:type="spellEnd"/>
      <w:r w:rsidRPr="00B503BB">
        <w:rPr>
          <w:rFonts w:eastAsia="PMingLiU" w:cs="Times New Roman"/>
          <w:bCs/>
          <w:kern w:val="32"/>
          <w:sz w:val="20"/>
          <w:szCs w:val="20"/>
          <w:lang w:eastAsia="zh-TW"/>
        </w:rPr>
        <w:t xml:space="preserve"> 1.6 (включая режим замкнутой программной среды и мандатный режим) 64-разрядная;</w:t>
      </w:r>
    </w:p>
    <w:p w14:paraId="66D3A5A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Astra Linux Common Edition 2.12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6087350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Сервер 10 64-разрядная;</w:t>
      </w:r>
    </w:p>
    <w:p w14:paraId="3E098E2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Сервер 9.2 64-разрядная;</w:t>
      </w:r>
    </w:p>
    <w:p w14:paraId="0F9F54C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 (ЛКНВ.11100-01) 64-разрядная;</w:t>
      </w:r>
    </w:p>
    <w:p w14:paraId="6E82F06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 (ЛКНВ.11100-02) 64-разрядная;</w:t>
      </w:r>
    </w:p>
    <w:p w14:paraId="304DE1D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 (ЛКНВ.11100-03) 64-разрядная;</w:t>
      </w:r>
    </w:p>
    <w:p w14:paraId="36DE762F"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Oracle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7 64-разрядная;</w:t>
      </w:r>
    </w:p>
    <w:p w14:paraId="0F68CAEF"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Oracle</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8 64-разрядная;</w:t>
      </w:r>
    </w:p>
    <w:p w14:paraId="423DEED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РЕД ОС 7.3 Сервер 64-разрядная;</w:t>
      </w:r>
    </w:p>
    <w:p w14:paraId="5D009AE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РЕД ОС 7.3 Сертифицированная редакция 64-разрядная.</w:t>
      </w:r>
    </w:p>
    <w:p w14:paraId="7B435FD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62C19A3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VMware vSphere 6.7.</w:t>
      </w:r>
    </w:p>
    <w:p w14:paraId="384636C7"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VMware vSphere 7.0;</w:t>
      </w:r>
    </w:p>
    <w:p w14:paraId="78B0415D"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VMware Workstation 16 Pro;</w:t>
      </w:r>
    </w:p>
    <w:p w14:paraId="1CC87B2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52297670"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2012 R2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BB1766A"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2016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2187E2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2019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00AD4AA2"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Microsoft Hyper-V Server 2022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1314EADE"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Citrix </w:t>
      </w:r>
      <w:proofErr w:type="spellStart"/>
      <w:r w:rsidRPr="00B503BB">
        <w:rPr>
          <w:rFonts w:eastAsia="PMingLiU" w:cs="Times New Roman"/>
          <w:bCs/>
          <w:kern w:val="32"/>
          <w:sz w:val="20"/>
          <w:szCs w:val="20"/>
          <w:lang w:val="en-US" w:eastAsia="zh-TW"/>
        </w:rPr>
        <w:t>XenServer</w:t>
      </w:r>
      <w:proofErr w:type="spellEnd"/>
      <w:r w:rsidRPr="00B503BB">
        <w:rPr>
          <w:rFonts w:eastAsia="PMingLiU" w:cs="Times New Roman"/>
          <w:bCs/>
          <w:kern w:val="32"/>
          <w:sz w:val="20"/>
          <w:szCs w:val="20"/>
          <w:lang w:val="en-US" w:eastAsia="zh-TW"/>
        </w:rPr>
        <w:t xml:space="preserve"> 7.1 LTSR;</w:t>
      </w:r>
    </w:p>
    <w:p w14:paraId="24831219"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 xml:space="preserve">Citrix </w:t>
      </w:r>
      <w:proofErr w:type="spellStart"/>
      <w:r w:rsidRPr="00B503BB">
        <w:rPr>
          <w:rFonts w:eastAsia="PMingLiU" w:cs="Times New Roman"/>
          <w:bCs/>
          <w:kern w:val="32"/>
          <w:sz w:val="20"/>
          <w:szCs w:val="20"/>
          <w:lang w:val="en-US" w:eastAsia="zh-TW"/>
        </w:rPr>
        <w:t>XenServer</w:t>
      </w:r>
      <w:proofErr w:type="spellEnd"/>
      <w:r w:rsidRPr="00B503BB">
        <w:rPr>
          <w:rFonts w:eastAsia="PMingLiU" w:cs="Times New Roman"/>
          <w:bCs/>
          <w:kern w:val="32"/>
          <w:sz w:val="20"/>
          <w:szCs w:val="20"/>
          <w:lang w:val="en-US" w:eastAsia="zh-TW"/>
        </w:rPr>
        <w:t xml:space="preserve"> 8.x;</w:t>
      </w:r>
    </w:p>
    <w:p w14:paraId="535A0C6C"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Parallels</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Desktop</w:t>
      </w:r>
      <w:proofErr w:type="spellEnd"/>
      <w:r w:rsidRPr="00B503BB">
        <w:rPr>
          <w:rFonts w:eastAsia="PMingLiU" w:cs="Times New Roman"/>
          <w:bCs/>
          <w:kern w:val="32"/>
          <w:sz w:val="20"/>
          <w:szCs w:val="20"/>
          <w:lang w:eastAsia="zh-TW"/>
        </w:rPr>
        <w:t xml:space="preserve"> 17;</w:t>
      </w:r>
    </w:p>
    <w:p w14:paraId="409B7841"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Виртуальная машина на основе </w:t>
      </w:r>
      <w:proofErr w:type="spellStart"/>
      <w:r w:rsidRPr="00B503BB">
        <w:rPr>
          <w:rFonts w:eastAsia="PMingLiU" w:cs="Times New Roman"/>
          <w:bCs/>
          <w:kern w:val="32"/>
          <w:sz w:val="20"/>
          <w:szCs w:val="20"/>
          <w:lang w:eastAsia="zh-TW"/>
        </w:rPr>
        <w:t>Kernel</w:t>
      </w:r>
      <w:proofErr w:type="spellEnd"/>
      <w:r w:rsidRPr="00B503BB">
        <w:rPr>
          <w:rFonts w:eastAsia="PMingLiU" w:cs="Times New Roman"/>
          <w:bCs/>
          <w:kern w:val="32"/>
          <w:sz w:val="20"/>
          <w:szCs w:val="20"/>
          <w:lang w:eastAsia="zh-TW"/>
        </w:rPr>
        <w:t>. Поддерживает следующие операционные системы:</w:t>
      </w:r>
    </w:p>
    <w:p w14:paraId="27613A7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8 СП Сервер (ЛКНВ.11100-01) 64-разрядная;</w:t>
      </w:r>
    </w:p>
    <w:p w14:paraId="580CD3C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Альт Сервер 10 64-разрядная;</w:t>
      </w:r>
    </w:p>
    <w:p w14:paraId="7F2640E0"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Astra</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Special</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Edition</w:t>
      </w:r>
      <w:proofErr w:type="spellEnd"/>
      <w:r w:rsidRPr="00B503BB">
        <w:rPr>
          <w:rFonts w:eastAsia="PMingLiU" w:cs="Times New Roman"/>
          <w:bCs/>
          <w:kern w:val="32"/>
          <w:sz w:val="20"/>
          <w:szCs w:val="20"/>
          <w:lang w:eastAsia="zh-TW"/>
        </w:rPr>
        <w:t xml:space="preserve"> 1.7 (включая режим замкнутой программной среды и мандатный режим) 64-разрядная;</w:t>
      </w:r>
    </w:p>
    <w:p w14:paraId="7993D6AB"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Debian</w:t>
      </w:r>
      <w:proofErr w:type="spellEnd"/>
      <w:r w:rsidRPr="00B503BB">
        <w:rPr>
          <w:rFonts w:eastAsia="PMingLiU" w:cs="Times New Roman"/>
          <w:bCs/>
          <w:kern w:val="32"/>
          <w:sz w:val="20"/>
          <w:szCs w:val="20"/>
          <w:lang w:eastAsia="zh-TW"/>
        </w:rPr>
        <w:t xml:space="preserve"> GNU/</w:t>
      </w:r>
      <w:proofErr w:type="spellStart"/>
      <w:r w:rsidRPr="00B503BB">
        <w:rPr>
          <w:rFonts w:eastAsia="PMingLiU" w:cs="Times New Roman"/>
          <w:bCs/>
          <w:kern w:val="32"/>
          <w:sz w:val="20"/>
          <w:szCs w:val="20"/>
          <w:lang w:eastAsia="zh-TW"/>
        </w:rPr>
        <w:t>Linux</w:t>
      </w:r>
      <w:proofErr w:type="spellEnd"/>
      <w:r w:rsidRPr="00B503BB">
        <w:rPr>
          <w:rFonts w:eastAsia="PMingLiU" w:cs="Times New Roman"/>
          <w:bCs/>
          <w:kern w:val="32"/>
          <w:sz w:val="20"/>
          <w:szCs w:val="20"/>
          <w:lang w:eastAsia="zh-TW"/>
        </w:rPr>
        <w:t xml:space="preserve"> 11.х (</w:t>
      </w:r>
      <w:proofErr w:type="spellStart"/>
      <w:r w:rsidRPr="00B503BB">
        <w:rPr>
          <w:rFonts w:eastAsia="PMingLiU" w:cs="Times New Roman"/>
          <w:bCs/>
          <w:kern w:val="32"/>
          <w:sz w:val="20"/>
          <w:szCs w:val="20"/>
          <w:lang w:eastAsia="zh-TW"/>
        </w:rPr>
        <w:t>Bullseye</w:t>
      </w:r>
      <w:proofErr w:type="spellEnd"/>
      <w:r w:rsidRPr="00B503BB">
        <w:rPr>
          <w:rFonts w:eastAsia="PMingLiU" w:cs="Times New Roman"/>
          <w:bCs/>
          <w:kern w:val="32"/>
          <w:sz w:val="20"/>
          <w:szCs w:val="20"/>
          <w:lang w:eastAsia="zh-TW"/>
        </w:rPr>
        <w:t>) 32-разрядная/64-разрядная;</w:t>
      </w:r>
    </w:p>
    <w:p w14:paraId="379F63B8" w14:textId="77777777" w:rsidR="00B503BB" w:rsidRPr="00B503BB" w:rsidRDefault="00B503BB" w:rsidP="00B503BB">
      <w:pPr>
        <w:rPr>
          <w:rFonts w:eastAsia="PMingLiU" w:cs="Times New Roman"/>
          <w:bCs/>
          <w:kern w:val="32"/>
          <w:sz w:val="20"/>
          <w:szCs w:val="20"/>
          <w:lang w:val="en-US" w:eastAsia="zh-TW"/>
        </w:rPr>
      </w:pPr>
      <w:r w:rsidRPr="00B503BB">
        <w:rPr>
          <w:rFonts w:eastAsia="PMingLiU" w:cs="Times New Roman"/>
          <w:bCs/>
          <w:kern w:val="32"/>
          <w:sz w:val="20"/>
          <w:szCs w:val="20"/>
          <w:lang w:val="en-US" w:eastAsia="zh-TW"/>
        </w:rPr>
        <w:t>Ubuntu Server 20.04 LTS (Focal Fossa) 64-</w:t>
      </w:r>
      <w:r w:rsidRPr="00B503BB">
        <w:rPr>
          <w:rFonts w:eastAsia="PMingLiU" w:cs="Times New Roman"/>
          <w:bCs/>
          <w:kern w:val="32"/>
          <w:sz w:val="20"/>
          <w:szCs w:val="20"/>
          <w:lang w:eastAsia="zh-TW"/>
        </w:rPr>
        <w:t>разрядная</w:t>
      </w:r>
      <w:r w:rsidRPr="00B503BB">
        <w:rPr>
          <w:rFonts w:eastAsia="PMingLiU" w:cs="Times New Roman"/>
          <w:bCs/>
          <w:kern w:val="32"/>
          <w:sz w:val="20"/>
          <w:szCs w:val="20"/>
          <w:lang w:val="en-US" w:eastAsia="zh-TW"/>
        </w:rPr>
        <w:t>;</w:t>
      </w:r>
    </w:p>
    <w:p w14:paraId="78C15E9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РЕД ОС 7.3 Сервер 64-разрядная;</w:t>
      </w:r>
    </w:p>
    <w:p w14:paraId="2D568B0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РЕД ОС 7.3 Сертифицированная редакция 64-разрядная</w:t>
      </w:r>
    </w:p>
    <w:p w14:paraId="6C20E3D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Программные средства централизованного управления, мониторинга и обновления должны функционировать с СУБД следующих версий:</w:t>
      </w:r>
    </w:p>
    <w:p w14:paraId="44D257F9"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MySQL</w:t>
      </w:r>
      <w:proofErr w:type="spellEnd"/>
      <w:r w:rsidRPr="00B503BB">
        <w:rPr>
          <w:rFonts w:eastAsia="PMingLiU" w:cs="Times New Roman"/>
          <w:bCs/>
          <w:kern w:val="32"/>
          <w:sz w:val="20"/>
          <w:szCs w:val="20"/>
          <w:lang w:eastAsia="zh-TW"/>
        </w:rPr>
        <w:t xml:space="preserve"> 5.7 </w:t>
      </w:r>
      <w:proofErr w:type="spellStart"/>
      <w:r w:rsidRPr="00B503BB">
        <w:rPr>
          <w:rFonts w:eastAsia="PMingLiU" w:cs="Times New Roman"/>
          <w:bCs/>
          <w:kern w:val="32"/>
          <w:sz w:val="20"/>
          <w:szCs w:val="20"/>
          <w:lang w:eastAsia="zh-TW"/>
        </w:rPr>
        <w:t>Community</w:t>
      </w:r>
      <w:proofErr w:type="spellEnd"/>
      <w:r w:rsidRPr="00B503BB">
        <w:rPr>
          <w:rFonts w:eastAsia="PMingLiU" w:cs="Times New Roman"/>
          <w:bCs/>
          <w:kern w:val="32"/>
          <w:sz w:val="20"/>
          <w:szCs w:val="20"/>
          <w:lang w:eastAsia="zh-TW"/>
        </w:rPr>
        <w:t xml:space="preserve"> 32-разрядная/64-разрядная;</w:t>
      </w:r>
    </w:p>
    <w:p w14:paraId="5485B868"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MySQL</w:t>
      </w:r>
      <w:proofErr w:type="spellEnd"/>
      <w:r w:rsidRPr="00B503BB">
        <w:rPr>
          <w:rFonts w:eastAsia="PMingLiU" w:cs="Times New Roman"/>
          <w:bCs/>
          <w:kern w:val="32"/>
          <w:sz w:val="20"/>
          <w:szCs w:val="20"/>
          <w:lang w:eastAsia="zh-TW"/>
        </w:rPr>
        <w:t xml:space="preserve"> 8.0 32-разрядная/64-разрядная;</w:t>
      </w:r>
    </w:p>
    <w:p w14:paraId="29005C87"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10.5.x 32-разрядная/64-разрядная;</w:t>
      </w:r>
    </w:p>
    <w:p w14:paraId="0DEA6C5B"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10.4.x 32-разрядная/64-разрядная;</w:t>
      </w:r>
    </w:p>
    <w:p w14:paraId="754B9335"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10.3.22 и выше 32-разрядная/64-разрядная;</w:t>
      </w:r>
    </w:p>
    <w:p w14:paraId="6F5B4246"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Server</w:t>
      </w:r>
      <w:proofErr w:type="spellEnd"/>
      <w:r w:rsidRPr="00B503BB">
        <w:rPr>
          <w:rFonts w:eastAsia="PMingLiU" w:cs="Times New Roman"/>
          <w:bCs/>
          <w:kern w:val="32"/>
          <w:sz w:val="20"/>
          <w:szCs w:val="20"/>
          <w:lang w:eastAsia="zh-TW"/>
        </w:rPr>
        <w:t xml:space="preserve"> 10.3 32-разрядная/64-разрядная с подсистемой хранилища </w:t>
      </w:r>
      <w:proofErr w:type="spellStart"/>
      <w:r w:rsidRPr="00B503BB">
        <w:rPr>
          <w:rFonts w:eastAsia="PMingLiU" w:cs="Times New Roman"/>
          <w:bCs/>
          <w:kern w:val="32"/>
          <w:sz w:val="20"/>
          <w:szCs w:val="20"/>
          <w:lang w:eastAsia="zh-TW"/>
        </w:rPr>
        <w:t>InnoDB</w:t>
      </w:r>
      <w:proofErr w:type="spellEnd"/>
      <w:r w:rsidRPr="00B503BB">
        <w:rPr>
          <w:rFonts w:eastAsia="PMingLiU" w:cs="Times New Roman"/>
          <w:bCs/>
          <w:kern w:val="32"/>
          <w:sz w:val="20"/>
          <w:szCs w:val="20"/>
          <w:lang w:eastAsia="zh-TW"/>
        </w:rPr>
        <w:t>;</w:t>
      </w:r>
    </w:p>
    <w:p w14:paraId="1B0A7889"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MariaDB</w:t>
      </w:r>
      <w:proofErr w:type="spellEnd"/>
      <w:r w:rsidRPr="00B503BB">
        <w:rPr>
          <w:rFonts w:eastAsia="PMingLiU" w:cs="Times New Roman"/>
          <w:bCs/>
          <w:kern w:val="32"/>
          <w:sz w:val="20"/>
          <w:szCs w:val="20"/>
          <w:lang w:eastAsia="zh-TW"/>
        </w:rPr>
        <w:t xml:space="preserve"> 10.1.30 и выше 32-разрядная/64-разрядная.</w:t>
      </w:r>
    </w:p>
    <w:p w14:paraId="7BBED20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 программном средстве антивирусной защиты должны быть реализованы следующие функциональные возможности:</w:t>
      </w:r>
    </w:p>
    <w:p w14:paraId="628CEBA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централизованные установка, обновление и удаление программных средств антивирусной защиты;</w:t>
      </w:r>
    </w:p>
    <w:p w14:paraId="53384E3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централизованная настройка, администрирование;</w:t>
      </w:r>
    </w:p>
    <w:p w14:paraId="321E505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просмотр отчетов и статистической информации по работе средств защиты;</w:t>
      </w:r>
    </w:p>
    <w:p w14:paraId="4FFC7C02"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сохранение истории изменений политик и задач, возможность выполнить откат к предыдущим версиям;</w:t>
      </w:r>
    </w:p>
    <w:p w14:paraId="242E3C3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иерархии триггеров, по которым происходит перераспределение;</w:t>
      </w:r>
    </w:p>
    <w:p w14:paraId="1CC985A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доставка обновлений на рабочие места пользователей сразу после их получения;</w:t>
      </w:r>
    </w:p>
    <w:p w14:paraId="7A19A99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458CEA9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4A1074C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745BD80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поддержка </w:t>
      </w:r>
      <w:proofErr w:type="spellStart"/>
      <w:r w:rsidRPr="00B503BB">
        <w:rPr>
          <w:rFonts w:eastAsia="PMingLiU" w:cs="Times New Roman"/>
          <w:bCs/>
          <w:kern w:val="32"/>
          <w:sz w:val="20"/>
          <w:szCs w:val="20"/>
          <w:lang w:eastAsia="zh-TW"/>
        </w:rPr>
        <w:t>мультиарендности</w:t>
      </w:r>
      <w:proofErr w:type="spellEnd"/>
      <w:r w:rsidRPr="00B503BB">
        <w:rPr>
          <w:rFonts w:eastAsia="PMingLiU" w:cs="Times New Roman"/>
          <w:bCs/>
          <w:kern w:val="32"/>
          <w:sz w:val="20"/>
          <w:szCs w:val="20"/>
          <w:lang w:eastAsia="zh-TW"/>
        </w:rPr>
        <w:t xml:space="preserve"> (</w:t>
      </w:r>
      <w:proofErr w:type="spellStart"/>
      <w:r w:rsidRPr="00B503BB">
        <w:rPr>
          <w:rFonts w:eastAsia="PMingLiU" w:cs="Times New Roman"/>
          <w:bCs/>
          <w:kern w:val="32"/>
          <w:sz w:val="20"/>
          <w:szCs w:val="20"/>
          <w:lang w:eastAsia="zh-TW"/>
        </w:rPr>
        <w:t>multi-tenancy</w:t>
      </w:r>
      <w:proofErr w:type="spellEnd"/>
      <w:r w:rsidRPr="00B503BB">
        <w:rPr>
          <w:rFonts w:eastAsia="PMingLiU" w:cs="Times New Roman"/>
          <w:bCs/>
          <w:kern w:val="32"/>
          <w:sz w:val="20"/>
          <w:szCs w:val="20"/>
          <w:lang w:eastAsia="zh-TW"/>
        </w:rPr>
        <w:t>) для серверов управления;</w:t>
      </w:r>
    </w:p>
    <w:p w14:paraId="027C063A"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обновление программных средств и антивирусных баз из разных источников, как по каналам связи, так и на машинных носителях информации;</w:t>
      </w:r>
    </w:p>
    <w:p w14:paraId="6B0785A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доступ к облачным серверам производителя антивирусного ПО через сервер управления;</w:t>
      </w:r>
    </w:p>
    <w:p w14:paraId="1A9F6CC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автоматическое распространение лицензии на клиентские компьютеры;</w:t>
      </w:r>
    </w:p>
    <w:p w14:paraId="711CEAA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7D63ED9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построение графических отчетов по событиям антивирусной защиты, данным лицензирования установленных программ;</w:t>
      </w:r>
    </w:p>
    <w:p w14:paraId="7D9FF9D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 xml:space="preserve">наличие </w:t>
      </w:r>
      <w:proofErr w:type="spellStart"/>
      <w:r w:rsidRPr="00B503BB">
        <w:rPr>
          <w:rFonts w:eastAsia="PMingLiU" w:cs="Times New Roman"/>
          <w:bCs/>
          <w:kern w:val="32"/>
          <w:sz w:val="20"/>
          <w:szCs w:val="20"/>
          <w:lang w:eastAsia="zh-TW"/>
        </w:rPr>
        <w:t>преднастроенных</w:t>
      </w:r>
      <w:proofErr w:type="spellEnd"/>
      <w:r w:rsidRPr="00B503BB">
        <w:rPr>
          <w:rFonts w:eastAsia="PMingLiU" w:cs="Times New Roman"/>
          <w:bCs/>
          <w:kern w:val="32"/>
          <w:sz w:val="20"/>
          <w:szCs w:val="20"/>
          <w:lang w:eastAsia="zh-TW"/>
        </w:rPr>
        <w:t xml:space="preserve"> стандартных отчетов о работе системы;</w:t>
      </w:r>
    </w:p>
    <w:p w14:paraId="7D40FB3B"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экспорт отчетов в файлы форматов PDF и XML;</w:t>
      </w:r>
    </w:p>
    <w:p w14:paraId="40F2FAF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4492012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внутренних учетных записей для аутентификации на сервере управления;</w:t>
      </w:r>
    </w:p>
    <w:p w14:paraId="304272C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создание резервной копии системы управления встроенными средствами системы управления;</w:t>
      </w:r>
    </w:p>
    <w:p w14:paraId="003A3F0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наличие системы контроля возникновения вирусных эпидемий;</w:t>
      </w:r>
    </w:p>
    <w:p w14:paraId="55916169"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управления антивирусной защитой с использованием WEB консоли;</w:t>
      </w:r>
    </w:p>
    <w:p w14:paraId="4552DFDF"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обновлять и распространять антивирусные базы и программные модули на управляемых устройствах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14:paraId="1763575D"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14:paraId="591B4D1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возможность использовать функцию файлов различий, чтобы загружать антивирусные базы и программные модули.</w:t>
      </w:r>
    </w:p>
    <w:p w14:paraId="07698869" w14:textId="77777777" w:rsidR="00B503BB" w:rsidRPr="00B503BB" w:rsidRDefault="00B503BB" w:rsidP="00B503BB">
      <w:pPr>
        <w:rPr>
          <w:rFonts w:eastAsia="PMingLiU" w:cs="Times New Roman"/>
          <w:bCs/>
          <w:kern w:val="32"/>
          <w:sz w:val="20"/>
          <w:szCs w:val="20"/>
          <w:lang w:eastAsia="zh-TW"/>
        </w:rPr>
      </w:pPr>
    </w:p>
    <w:p w14:paraId="76A2CCD4"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Требования к обновлению антивирусных баз</w:t>
      </w:r>
    </w:p>
    <w:p w14:paraId="5E98D30E"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Обновляемые антивирусные базы данных должны обеспечивать реализацию следующих функциональных возможностей:</w:t>
      </w:r>
    </w:p>
    <w:p w14:paraId="27E5AB9C"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создания правил обновления антивирусных баз не реже 24 раз в течение календарных суток;</w:t>
      </w:r>
    </w:p>
    <w:p w14:paraId="30F54C40"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множественность путей обновления, в том числе – по каналам связи и на отчуждаемых электронных носителях информации;</w:t>
      </w:r>
    </w:p>
    <w:p w14:paraId="4D7AFF27"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проверку целостности и подлинности обновлений средствами электронной цифровой подписи.</w:t>
      </w:r>
    </w:p>
    <w:p w14:paraId="4A3174D3" w14:textId="77777777" w:rsidR="002F6701" w:rsidRDefault="002F6701" w:rsidP="00B503BB">
      <w:pPr>
        <w:rPr>
          <w:rFonts w:eastAsia="PMingLiU" w:cs="Times New Roman"/>
          <w:bCs/>
          <w:kern w:val="32"/>
          <w:sz w:val="20"/>
          <w:szCs w:val="20"/>
          <w:lang w:eastAsia="zh-TW"/>
        </w:rPr>
      </w:pPr>
    </w:p>
    <w:p w14:paraId="029B5516" w14:textId="5B89A2A5"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Требования к эксплуатационной документации</w:t>
      </w:r>
    </w:p>
    <w:p w14:paraId="1C1BDF4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74512F56"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«Руководство пользователя (администратора)»</w:t>
      </w:r>
    </w:p>
    <w:p w14:paraId="6991DBD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62C348A0" w14:textId="77777777" w:rsidR="002F6701" w:rsidRDefault="002F6701" w:rsidP="00B503BB">
      <w:pPr>
        <w:rPr>
          <w:rFonts w:eastAsia="PMingLiU" w:cs="Times New Roman"/>
          <w:bCs/>
          <w:kern w:val="32"/>
          <w:sz w:val="20"/>
          <w:szCs w:val="20"/>
          <w:lang w:eastAsia="zh-TW"/>
        </w:rPr>
      </w:pPr>
    </w:p>
    <w:p w14:paraId="1BABD300" w14:textId="665B972B"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Требования к технической поддержке</w:t>
      </w:r>
    </w:p>
    <w:p w14:paraId="29CA5F33"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Техническая поддержка антивирусного программного обеспечения должна:</w:t>
      </w:r>
    </w:p>
    <w:p w14:paraId="53B2E3D8" w14:textId="77777777" w:rsidR="00B503BB" w:rsidRPr="00B503BB" w:rsidRDefault="00B503BB" w:rsidP="00B503BB">
      <w:pPr>
        <w:rPr>
          <w:rFonts w:eastAsia="PMingLiU" w:cs="Times New Roman"/>
          <w:bCs/>
          <w:kern w:val="32"/>
          <w:sz w:val="20"/>
          <w:szCs w:val="20"/>
          <w:lang w:eastAsia="zh-TW"/>
        </w:rPr>
      </w:pPr>
      <w:r w:rsidRPr="00B503BB">
        <w:rPr>
          <w:rFonts w:eastAsia="PMingLiU" w:cs="Times New Roman"/>
          <w:bCs/>
          <w:kern w:val="32"/>
          <w:sz w:val="20"/>
          <w:szCs w:val="20"/>
          <w:lang w:eastAsia="zh-TW"/>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14:paraId="10DBB7C7" w14:textId="77777777" w:rsidR="00B503BB" w:rsidRPr="00B503BB" w:rsidRDefault="00B503BB" w:rsidP="00B503BB">
      <w:pPr>
        <w:rPr>
          <w:rFonts w:eastAsia="PMingLiU" w:cs="Times New Roman"/>
          <w:bCs/>
          <w:kern w:val="32"/>
          <w:sz w:val="20"/>
          <w:szCs w:val="20"/>
          <w:lang w:eastAsia="zh-TW"/>
        </w:rPr>
      </w:pPr>
      <w:proofErr w:type="spellStart"/>
      <w:r w:rsidRPr="00B503BB">
        <w:rPr>
          <w:rFonts w:eastAsia="PMingLiU" w:cs="Times New Roman"/>
          <w:bCs/>
          <w:kern w:val="32"/>
          <w:sz w:val="20"/>
          <w:szCs w:val="20"/>
          <w:lang w:eastAsia="zh-TW"/>
        </w:rPr>
        <w:t>Web</w:t>
      </w:r>
      <w:proofErr w:type="spellEnd"/>
      <w:r w:rsidRPr="00B503BB">
        <w:rPr>
          <w:rFonts w:eastAsia="PMingLiU" w:cs="Times New Roman"/>
          <w:bCs/>
          <w:kern w:val="32"/>
          <w:sz w:val="20"/>
          <w:szCs w:val="20"/>
          <w:lang w:eastAsia="zh-TW"/>
        </w:rPr>
        <w:t>-сайт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14:paraId="58260CC2" w14:textId="77777777" w:rsidR="00131224" w:rsidRDefault="00131224" w:rsidP="00865431">
      <w:pPr>
        <w:rPr>
          <w:rFonts w:cs="Times New Roman"/>
          <w:sz w:val="20"/>
          <w:szCs w:val="20"/>
        </w:rPr>
      </w:pPr>
    </w:p>
    <w:p w14:paraId="1F7D93A8" w14:textId="77777777" w:rsidR="00865431" w:rsidRDefault="00865431" w:rsidP="00865431">
      <w:pPr>
        <w:rPr>
          <w:rFonts w:cs="Times New Roman"/>
          <w:sz w:val="20"/>
          <w:szCs w:val="20"/>
        </w:rPr>
      </w:pPr>
    </w:p>
    <w:p w14:paraId="2F965DC3" w14:textId="77777777" w:rsidR="00865431" w:rsidRDefault="00865431" w:rsidP="00865431">
      <w:pPr>
        <w:rPr>
          <w:rFonts w:cs="Times New Roman"/>
          <w:sz w:val="20"/>
          <w:szCs w:val="20"/>
        </w:rPr>
      </w:pPr>
    </w:p>
    <w:p w14:paraId="3697D17D" w14:textId="77777777" w:rsidR="00865431" w:rsidRDefault="00865431" w:rsidP="00865431">
      <w:pPr>
        <w:rPr>
          <w:rFonts w:cs="Times New Roman"/>
          <w:sz w:val="20"/>
          <w:szCs w:val="20"/>
        </w:rPr>
      </w:pPr>
    </w:p>
    <w:p w14:paraId="794C8578" w14:textId="02A3DA80" w:rsidR="00865431" w:rsidRDefault="00865431" w:rsidP="00865431">
      <w:pPr>
        <w:rPr>
          <w:rFonts w:cs="Times New Roman"/>
          <w:sz w:val="20"/>
          <w:szCs w:val="20"/>
        </w:rPr>
      </w:pPr>
      <w:r>
        <w:rPr>
          <w:rFonts w:cs="Times New Roman"/>
          <w:sz w:val="20"/>
          <w:szCs w:val="20"/>
        </w:rPr>
        <w:t>Проверено и согласовано:</w:t>
      </w:r>
    </w:p>
    <w:p w14:paraId="07A93D5D" w14:textId="77777777" w:rsidR="00865431" w:rsidRDefault="00865431" w:rsidP="00865431">
      <w:pPr>
        <w:rPr>
          <w:rFonts w:cs="Times New Roman"/>
          <w:sz w:val="20"/>
          <w:szCs w:val="20"/>
        </w:rPr>
      </w:pPr>
    </w:p>
    <w:p w14:paraId="63021F70" w14:textId="637CFBB5" w:rsidR="00865431" w:rsidRPr="00E66B58" w:rsidRDefault="00865431" w:rsidP="00865431">
      <w:pPr>
        <w:rPr>
          <w:rFonts w:cs="Times New Roman"/>
          <w:sz w:val="20"/>
          <w:szCs w:val="20"/>
        </w:rPr>
      </w:pPr>
      <w:r>
        <w:rPr>
          <w:rFonts w:cs="Times New Roman"/>
          <w:sz w:val="20"/>
          <w:szCs w:val="20"/>
        </w:rPr>
        <w:t>Руководитель ГКТ                                                                                               О.Г. Арутюнян</w:t>
      </w:r>
      <w:bookmarkStart w:id="2" w:name="_GoBack"/>
      <w:bookmarkEnd w:id="2"/>
    </w:p>
    <w:sectPr w:rsidR="00865431" w:rsidRPr="00E66B58" w:rsidSect="002F6701">
      <w:head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CBF9A" w14:textId="77777777" w:rsidR="00AB356D" w:rsidRDefault="00AB356D" w:rsidP="006405A2">
      <w:r>
        <w:separator/>
      </w:r>
    </w:p>
  </w:endnote>
  <w:endnote w:type="continuationSeparator" w:id="0">
    <w:p w14:paraId="353F8136" w14:textId="77777777" w:rsidR="00AB356D" w:rsidRDefault="00AB356D" w:rsidP="0064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Lohit Marathi">
    <w:altName w:val="Times New Roman"/>
    <w:charset w:val="01"/>
    <w:family w:val="auto"/>
    <w:pitch w:val="variable"/>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5F6A" w14:textId="77777777" w:rsidR="00AB356D" w:rsidRDefault="00AB356D" w:rsidP="006405A2">
      <w:r>
        <w:separator/>
      </w:r>
    </w:p>
  </w:footnote>
  <w:footnote w:type="continuationSeparator" w:id="0">
    <w:p w14:paraId="21CFE2A8" w14:textId="77777777" w:rsidR="00AB356D" w:rsidRDefault="00AB356D" w:rsidP="0064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9612"/>
      <w:docPartObj>
        <w:docPartGallery w:val="Page Numbers (Top of Page)"/>
        <w:docPartUnique/>
      </w:docPartObj>
    </w:sdtPr>
    <w:sdtEndPr/>
    <w:sdtContent>
      <w:p w14:paraId="3256D915" w14:textId="77777777" w:rsidR="00357C00" w:rsidRPr="00120226" w:rsidRDefault="00357C00" w:rsidP="00120226">
        <w:pPr>
          <w:pStyle w:val="af4"/>
          <w:jc w:val="center"/>
        </w:pPr>
        <w:r>
          <w:fldChar w:fldCharType="begin"/>
        </w:r>
        <w:r>
          <w:instrText xml:space="preserve"> PAGE   \* MERGEFORMAT </w:instrText>
        </w:r>
        <w:r>
          <w:fldChar w:fldCharType="separate"/>
        </w:r>
        <w:r w:rsidR="00865431">
          <w:rPr>
            <w:noProof/>
          </w:rPr>
          <w:t>12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54" w:hanging="360"/>
      </w:pPr>
      <w:rPr>
        <w:rFonts w:ascii="Symbol" w:hAnsi="Symbol" w:cs="Symbol"/>
        <w:sz w:val="28"/>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1266"/>
        </w:tabs>
        <w:ind w:left="928" w:hanging="360"/>
      </w:pPr>
      <w:rPr>
        <w:rFonts w:ascii="Wingdings" w:hAnsi="Wingdings" w:cs="Wingdings"/>
      </w:rPr>
    </w:lvl>
    <w:lvl w:ilvl="3">
      <w:start w:val="1"/>
      <w:numFmt w:val="bullet"/>
      <w:lvlText w:val=""/>
      <w:lvlJc w:val="left"/>
      <w:pPr>
        <w:tabs>
          <w:tab w:val="num" w:pos="0"/>
        </w:tabs>
        <w:ind w:left="2914" w:hanging="360"/>
      </w:pPr>
      <w:rPr>
        <w:rFonts w:ascii="Symbol" w:hAnsi="Symbol" w:cs="Symbol"/>
        <w:sz w:val="28"/>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sz w:val="28"/>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1">
    <w:nsid w:val="00000002"/>
    <w:multiLevelType w:val="singleLevel"/>
    <w:tmpl w:val="00000002"/>
    <w:name w:val="WW8Num2"/>
    <w:lvl w:ilvl="0">
      <w:start w:val="1"/>
      <w:numFmt w:val="upperRoman"/>
      <w:lvlText w:val="%1."/>
      <w:lvlJc w:val="right"/>
      <w:pPr>
        <w:tabs>
          <w:tab w:val="num" w:pos="-566"/>
        </w:tabs>
        <w:ind w:left="360"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9">
    <w:nsid w:val="05443728"/>
    <w:multiLevelType w:val="hybridMultilevel"/>
    <w:tmpl w:val="82D8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7549EB"/>
    <w:multiLevelType w:val="multilevel"/>
    <w:tmpl w:val="B638FB1E"/>
    <w:lvl w:ilvl="0">
      <w:start w:val="1"/>
      <w:numFmt w:val="decimal"/>
      <w:lvlText w:val="%1."/>
      <w:lvlJc w:val="left"/>
      <w:pPr>
        <w:ind w:left="-567" w:firstLine="567"/>
      </w:pPr>
      <w:rPr>
        <w:rFonts w:hint="default"/>
        <w:b/>
        <w:color w:val="auto"/>
      </w:rPr>
    </w:lvl>
    <w:lvl w:ilvl="1">
      <w:start w:val="1"/>
      <w:numFmt w:val="decimal"/>
      <w:lvlText w:val="%1.%2."/>
      <w:lvlJc w:val="left"/>
      <w:pPr>
        <w:ind w:left="-567" w:firstLine="567"/>
      </w:pPr>
      <w:rPr>
        <w:rFonts w:hint="default"/>
        <w:b/>
        <w:color w:val="auto"/>
      </w:rPr>
    </w:lvl>
    <w:lvl w:ilvl="2">
      <w:start w:val="1"/>
      <w:numFmt w:val="decimal"/>
      <w:lvlText w:val="%1.%2.%3."/>
      <w:lvlJc w:val="left"/>
      <w:pPr>
        <w:ind w:left="-567" w:firstLine="567"/>
      </w:pPr>
      <w:rPr>
        <w:rFonts w:hint="default"/>
        <w:b w:val="0"/>
      </w:rPr>
    </w:lvl>
    <w:lvl w:ilvl="3">
      <w:start w:val="1"/>
      <w:numFmt w:val="decimal"/>
      <w:lvlText w:val="%1.%2.%3.%4."/>
      <w:lvlJc w:val="left"/>
      <w:pPr>
        <w:tabs>
          <w:tab w:val="num" w:pos="5103"/>
        </w:tabs>
        <w:ind w:left="-567" w:firstLine="567"/>
      </w:pPr>
      <w:rPr>
        <w:rFonts w:hint="default"/>
      </w:rPr>
    </w:lvl>
    <w:lvl w:ilvl="4">
      <w:start w:val="1"/>
      <w:numFmt w:val="lowerLetter"/>
      <w:lvlText w:val="(%5)"/>
      <w:lvlJc w:val="left"/>
      <w:pPr>
        <w:ind w:left="-567" w:firstLine="567"/>
      </w:pPr>
      <w:rPr>
        <w:rFonts w:hint="default"/>
      </w:rPr>
    </w:lvl>
    <w:lvl w:ilvl="5">
      <w:start w:val="1"/>
      <w:numFmt w:val="lowerRoman"/>
      <w:lvlText w:val="(%6)"/>
      <w:lvlJc w:val="left"/>
      <w:pPr>
        <w:ind w:left="-567" w:firstLine="567"/>
      </w:pPr>
      <w:rPr>
        <w:rFonts w:hint="default"/>
      </w:rPr>
    </w:lvl>
    <w:lvl w:ilvl="6">
      <w:start w:val="1"/>
      <w:numFmt w:val="decimal"/>
      <w:lvlText w:val="%7."/>
      <w:lvlJc w:val="left"/>
      <w:pPr>
        <w:ind w:left="-567" w:firstLine="567"/>
      </w:pPr>
      <w:rPr>
        <w:rFonts w:hint="default"/>
      </w:rPr>
    </w:lvl>
    <w:lvl w:ilvl="7">
      <w:start w:val="1"/>
      <w:numFmt w:val="lowerLetter"/>
      <w:lvlText w:val="%8."/>
      <w:lvlJc w:val="left"/>
      <w:pPr>
        <w:ind w:left="-567" w:firstLine="567"/>
      </w:pPr>
      <w:rPr>
        <w:rFonts w:hint="default"/>
      </w:rPr>
    </w:lvl>
    <w:lvl w:ilvl="8">
      <w:start w:val="1"/>
      <w:numFmt w:val="lowerRoman"/>
      <w:lvlText w:val="%9."/>
      <w:lvlJc w:val="left"/>
      <w:pPr>
        <w:ind w:left="-567" w:firstLine="567"/>
      </w:pPr>
      <w:rPr>
        <w:rFonts w:hint="default"/>
      </w:rPr>
    </w:lvl>
  </w:abstractNum>
  <w:abstractNum w:abstractNumId="13">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FA18C9"/>
    <w:multiLevelType w:val="hybridMultilevel"/>
    <w:tmpl w:val="138C6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937688"/>
    <w:multiLevelType w:val="hybridMultilevel"/>
    <w:tmpl w:val="46D6FA9A"/>
    <w:lvl w:ilvl="0" w:tplc="04190011">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42C7049"/>
    <w:multiLevelType w:val="hybridMultilevel"/>
    <w:tmpl w:val="C3148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91CE0"/>
    <w:multiLevelType w:val="hybridMultilevel"/>
    <w:tmpl w:val="C2C23AC2"/>
    <w:lvl w:ilvl="0" w:tplc="FFFFFFFF">
      <w:start w:val="1"/>
      <w:numFmt w:val="bullet"/>
      <w:pStyle w:val="1"/>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320703B9"/>
    <w:multiLevelType w:val="singleLevel"/>
    <w:tmpl w:val="35C8ABB8"/>
    <w:lvl w:ilvl="0">
      <w:start w:val="1"/>
      <w:numFmt w:val="bullet"/>
      <w:pStyle w:val="2"/>
      <w:lvlText w:val=""/>
      <w:lvlJc w:val="left"/>
      <w:pPr>
        <w:tabs>
          <w:tab w:val="num" w:pos="530"/>
        </w:tabs>
        <w:ind w:left="0" w:firstLine="170"/>
      </w:pPr>
      <w:rPr>
        <w:rFonts w:ascii="Wingdings" w:hAnsi="Wingdings" w:hint="default"/>
      </w:rPr>
    </w:lvl>
  </w:abstractNum>
  <w:abstractNum w:abstractNumId="22">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CE1281"/>
    <w:multiLevelType w:val="hybridMultilevel"/>
    <w:tmpl w:val="255CC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5">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28A6340"/>
    <w:multiLevelType w:val="multilevel"/>
    <w:tmpl w:val="FC40D6A0"/>
    <w:lvl w:ilvl="0">
      <w:start w:val="1"/>
      <w:numFmt w:val="decimal"/>
      <w:pStyle w:val="10"/>
      <w:lvlText w:val="%1."/>
      <w:lvlJc w:val="left"/>
      <w:pPr>
        <w:tabs>
          <w:tab w:val="num" w:pos="1134"/>
        </w:tabs>
        <w:ind w:left="1134" w:hanging="397"/>
      </w:pPr>
      <w:rPr>
        <w:rFonts w:ascii="Times New Roman" w:hAnsi="Times New Roman" w:cs="Times New Roman" w:hint="default"/>
        <w:b/>
        <w:i w:val="0"/>
        <w:sz w:val="28"/>
      </w:rPr>
    </w:lvl>
    <w:lvl w:ilvl="1">
      <w:start w:val="1"/>
      <w:numFmt w:val="decimal"/>
      <w:pStyle w:val="20"/>
      <w:lvlText w:val="%1.%2."/>
      <w:lvlJc w:val="left"/>
      <w:pPr>
        <w:tabs>
          <w:tab w:val="num" w:pos="1134"/>
        </w:tabs>
        <w:ind w:left="73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3"/>
      <w:lvlText w:val="%1.%2.%3."/>
      <w:lvlJc w:val="left"/>
      <w:pPr>
        <w:tabs>
          <w:tab w:val="num" w:pos="1134"/>
        </w:tabs>
        <w:ind w:firstLine="737"/>
      </w:pPr>
      <w:rPr>
        <w:rFonts w:cs="Times New Roman" w:hint="default"/>
        <w:b/>
      </w:rPr>
    </w:lvl>
    <w:lvl w:ilvl="3">
      <w:start w:val="1"/>
      <w:numFmt w:val="decimal"/>
      <w:lvlText w:val="%1.%2.%3.%4."/>
      <w:lvlJc w:val="left"/>
      <w:pPr>
        <w:tabs>
          <w:tab w:val="num" w:pos="2988"/>
        </w:tabs>
        <w:ind w:left="2988" w:hanging="1531"/>
      </w:pPr>
      <w:rPr>
        <w:rFonts w:cs="Times New Roman" w:hint="default"/>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3725"/>
        </w:tabs>
        <w:ind w:left="3725" w:hanging="2268"/>
      </w:pPr>
      <w:rPr>
        <w:rFonts w:cs="Times New Roman" w:hint="default"/>
      </w:rPr>
    </w:lvl>
    <w:lvl w:ilvl="6">
      <w:start w:val="1"/>
      <w:numFmt w:val="decimal"/>
      <w:lvlText w:val="%1.%2.%3.%4.%5.%6.%7."/>
      <w:lvlJc w:val="left"/>
      <w:pPr>
        <w:tabs>
          <w:tab w:val="num" w:pos="3782"/>
        </w:tabs>
        <w:ind w:left="3782" w:hanging="2325"/>
      </w:pPr>
      <w:rPr>
        <w:rFonts w:cs="Times New Roman" w:hint="default"/>
      </w:rPr>
    </w:lvl>
    <w:lvl w:ilvl="7">
      <w:start w:val="1"/>
      <w:numFmt w:val="decimal"/>
      <w:lvlText w:val="%1.%2.%3.%4.%5.%6.%7.%8."/>
      <w:lvlJc w:val="left"/>
      <w:pPr>
        <w:tabs>
          <w:tab w:val="num" w:pos="5426"/>
        </w:tabs>
        <w:ind w:left="5426" w:hanging="3969"/>
      </w:pPr>
      <w:rPr>
        <w:rFonts w:cs="Times New Roman" w:hint="default"/>
      </w:rPr>
    </w:lvl>
    <w:lvl w:ilvl="8">
      <w:start w:val="1"/>
      <w:numFmt w:val="decimal"/>
      <w:lvlText w:val="%1.%2.%3.%4.%5.%6.%7.%8.%9."/>
      <w:lvlJc w:val="left"/>
      <w:pPr>
        <w:tabs>
          <w:tab w:val="num" w:pos="5766"/>
        </w:tabs>
        <w:ind w:left="5766" w:hanging="4309"/>
      </w:pPr>
      <w:rPr>
        <w:rFonts w:cs="Times New Roman" w:hint="default"/>
      </w:rPr>
    </w:lvl>
  </w:abstractNum>
  <w:abstractNum w:abstractNumId="27">
    <w:nsid w:val="4BC04B56"/>
    <w:multiLevelType w:val="hybridMultilevel"/>
    <w:tmpl w:val="30E05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CFC2274"/>
    <w:multiLevelType w:val="hybridMultilevel"/>
    <w:tmpl w:val="CCE6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277C76"/>
    <w:multiLevelType w:val="hybridMultilevel"/>
    <w:tmpl w:val="024C885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2">
    <w:nsid w:val="56FE26AC"/>
    <w:multiLevelType w:val="hybridMultilevel"/>
    <w:tmpl w:val="30E05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C8569F"/>
    <w:multiLevelType w:val="hybridMultilevel"/>
    <w:tmpl w:val="9D58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5C2753"/>
    <w:multiLevelType w:val="hybridMultilevel"/>
    <w:tmpl w:val="C10C9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1"/>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7"/>
  </w:num>
  <w:num w:numId="8">
    <w:abstractNumId w:val="12"/>
  </w:num>
  <w:num w:numId="9">
    <w:abstractNumId w:val="11"/>
  </w:num>
  <w:num w:numId="10">
    <w:abstractNumId w:val="19"/>
  </w:num>
  <w:num w:numId="11">
    <w:abstractNumId w:val="22"/>
  </w:num>
  <w:num w:numId="12">
    <w:abstractNumId w:val="16"/>
  </w:num>
  <w:num w:numId="13">
    <w:abstractNumId w:val="13"/>
  </w:num>
  <w:num w:numId="14">
    <w:abstractNumId w:val="24"/>
  </w:num>
  <w:num w:numId="15">
    <w:abstractNumId w:val="15"/>
  </w:num>
  <w:num w:numId="16">
    <w:abstractNumId w:val="39"/>
  </w:num>
  <w:num w:numId="17">
    <w:abstractNumId w:val="38"/>
  </w:num>
  <w:num w:numId="18">
    <w:abstractNumId w:val="28"/>
  </w:num>
  <w:num w:numId="19">
    <w:abstractNumId w:val="18"/>
  </w:num>
  <w:num w:numId="20">
    <w:abstractNumId w:val="9"/>
  </w:num>
  <w:num w:numId="21">
    <w:abstractNumId w:val="36"/>
  </w:num>
  <w:num w:numId="22">
    <w:abstractNumId w:val="14"/>
  </w:num>
  <w:num w:numId="23">
    <w:abstractNumId w:val="23"/>
  </w:num>
  <w:num w:numId="24">
    <w:abstractNumId w:val="34"/>
  </w:num>
  <w:num w:numId="25">
    <w:abstractNumId w:val="31"/>
  </w:num>
  <w:num w:numId="26">
    <w:abstractNumId w:val="10"/>
  </w:num>
  <w:num w:numId="27">
    <w:abstractNumId w:val="37"/>
  </w:num>
  <w:num w:numId="28">
    <w:abstractNumId w:val="40"/>
  </w:num>
  <w:num w:numId="29">
    <w:abstractNumId w:val="35"/>
  </w:num>
  <w:num w:numId="30">
    <w:abstractNumId w:val="29"/>
  </w:num>
  <w:num w:numId="31">
    <w:abstractNumId w:val="25"/>
  </w:num>
  <w:num w:numId="32">
    <w:abstractNumId w:val="33"/>
  </w:num>
  <w:num w:numId="3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24"/>
    <w:rsid w:val="00002137"/>
    <w:rsid w:val="00003D4A"/>
    <w:rsid w:val="00004993"/>
    <w:rsid w:val="00006D03"/>
    <w:rsid w:val="00011E87"/>
    <w:rsid w:val="00014933"/>
    <w:rsid w:val="00017B78"/>
    <w:rsid w:val="000256D7"/>
    <w:rsid w:val="00026049"/>
    <w:rsid w:val="00026AE4"/>
    <w:rsid w:val="000311E6"/>
    <w:rsid w:val="00031C8A"/>
    <w:rsid w:val="0003324B"/>
    <w:rsid w:val="00033FAE"/>
    <w:rsid w:val="00037A01"/>
    <w:rsid w:val="00047073"/>
    <w:rsid w:val="00052FE1"/>
    <w:rsid w:val="00054002"/>
    <w:rsid w:val="00054CEE"/>
    <w:rsid w:val="000571A4"/>
    <w:rsid w:val="00063107"/>
    <w:rsid w:val="0006365B"/>
    <w:rsid w:val="00073ACC"/>
    <w:rsid w:val="00074286"/>
    <w:rsid w:val="00074E58"/>
    <w:rsid w:val="0007550A"/>
    <w:rsid w:val="00076B3B"/>
    <w:rsid w:val="0007774C"/>
    <w:rsid w:val="00084EB5"/>
    <w:rsid w:val="000858A4"/>
    <w:rsid w:val="0009185D"/>
    <w:rsid w:val="00092DA7"/>
    <w:rsid w:val="00095A37"/>
    <w:rsid w:val="00097631"/>
    <w:rsid w:val="000A451F"/>
    <w:rsid w:val="000B2C1D"/>
    <w:rsid w:val="000B3A8C"/>
    <w:rsid w:val="000B5DEC"/>
    <w:rsid w:val="000B6EAC"/>
    <w:rsid w:val="000C1A28"/>
    <w:rsid w:val="000C3687"/>
    <w:rsid w:val="000C4119"/>
    <w:rsid w:val="000C6435"/>
    <w:rsid w:val="000C6E72"/>
    <w:rsid w:val="000E0403"/>
    <w:rsid w:val="000E35FC"/>
    <w:rsid w:val="000E4E06"/>
    <w:rsid w:val="000E643C"/>
    <w:rsid w:val="000E682F"/>
    <w:rsid w:val="000E6A0D"/>
    <w:rsid w:val="000E75ED"/>
    <w:rsid w:val="000F0CF5"/>
    <w:rsid w:val="000F0EA1"/>
    <w:rsid w:val="000F4377"/>
    <w:rsid w:val="000F46AD"/>
    <w:rsid w:val="000F5613"/>
    <w:rsid w:val="00103FFE"/>
    <w:rsid w:val="00104DAE"/>
    <w:rsid w:val="00107DE1"/>
    <w:rsid w:val="001110CC"/>
    <w:rsid w:val="001119FC"/>
    <w:rsid w:val="00111D84"/>
    <w:rsid w:val="00111FE6"/>
    <w:rsid w:val="0011237C"/>
    <w:rsid w:val="00114AA9"/>
    <w:rsid w:val="00116F7E"/>
    <w:rsid w:val="00120188"/>
    <w:rsid w:val="00120226"/>
    <w:rsid w:val="0012203C"/>
    <w:rsid w:val="001222ED"/>
    <w:rsid w:val="001226FC"/>
    <w:rsid w:val="001240F1"/>
    <w:rsid w:val="00125AB1"/>
    <w:rsid w:val="0012635C"/>
    <w:rsid w:val="001278B9"/>
    <w:rsid w:val="00131224"/>
    <w:rsid w:val="001313D6"/>
    <w:rsid w:val="00131BF3"/>
    <w:rsid w:val="00136D0E"/>
    <w:rsid w:val="00145DFC"/>
    <w:rsid w:val="0014602E"/>
    <w:rsid w:val="00146C8F"/>
    <w:rsid w:val="00146F3E"/>
    <w:rsid w:val="00147B68"/>
    <w:rsid w:val="00150E1F"/>
    <w:rsid w:val="00151FE6"/>
    <w:rsid w:val="001524A1"/>
    <w:rsid w:val="001557BE"/>
    <w:rsid w:val="00156EAA"/>
    <w:rsid w:val="00157B7B"/>
    <w:rsid w:val="00160897"/>
    <w:rsid w:val="001636A8"/>
    <w:rsid w:val="00164588"/>
    <w:rsid w:val="00170137"/>
    <w:rsid w:val="00171C08"/>
    <w:rsid w:val="00173A30"/>
    <w:rsid w:val="001746CF"/>
    <w:rsid w:val="00174B32"/>
    <w:rsid w:val="001801C3"/>
    <w:rsid w:val="00184D4F"/>
    <w:rsid w:val="00192073"/>
    <w:rsid w:val="00192CD0"/>
    <w:rsid w:val="00196F2C"/>
    <w:rsid w:val="001A0992"/>
    <w:rsid w:val="001A2B56"/>
    <w:rsid w:val="001A3F85"/>
    <w:rsid w:val="001A41E5"/>
    <w:rsid w:val="001B1D53"/>
    <w:rsid w:val="001B3C62"/>
    <w:rsid w:val="001B6F9A"/>
    <w:rsid w:val="001C1256"/>
    <w:rsid w:val="001C31C3"/>
    <w:rsid w:val="001C74DF"/>
    <w:rsid w:val="001D0E6C"/>
    <w:rsid w:val="001D147A"/>
    <w:rsid w:val="001E2FAD"/>
    <w:rsid w:val="001E6FCB"/>
    <w:rsid w:val="001E7F8D"/>
    <w:rsid w:val="001F4CE9"/>
    <w:rsid w:val="001F513D"/>
    <w:rsid w:val="001F5C60"/>
    <w:rsid w:val="001F7158"/>
    <w:rsid w:val="00205D57"/>
    <w:rsid w:val="00210061"/>
    <w:rsid w:val="00210771"/>
    <w:rsid w:val="002109D8"/>
    <w:rsid w:val="00213A9F"/>
    <w:rsid w:val="00215114"/>
    <w:rsid w:val="00224210"/>
    <w:rsid w:val="00226015"/>
    <w:rsid w:val="002320CD"/>
    <w:rsid w:val="00234957"/>
    <w:rsid w:val="00235DB1"/>
    <w:rsid w:val="002360D8"/>
    <w:rsid w:val="00236468"/>
    <w:rsid w:val="00236F5D"/>
    <w:rsid w:val="00240F4A"/>
    <w:rsid w:val="00247A08"/>
    <w:rsid w:val="00247D8D"/>
    <w:rsid w:val="00251D31"/>
    <w:rsid w:val="00263A14"/>
    <w:rsid w:val="00263FD6"/>
    <w:rsid w:val="002665B0"/>
    <w:rsid w:val="0027293E"/>
    <w:rsid w:val="00275F43"/>
    <w:rsid w:val="002775A7"/>
    <w:rsid w:val="00282028"/>
    <w:rsid w:val="0028608F"/>
    <w:rsid w:val="00287E0C"/>
    <w:rsid w:val="002907D9"/>
    <w:rsid w:val="002915BA"/>
    <w:rsid w:val="00292365"/>
    <w:rsid w:val="002A0F83"/>
    <w:rsid w:val="002A22ED"/>
    <w:rsid w:val="002A63BB"/>
    <w:rsid w:val="002A6562"/>
    <w:rsid w:val="002A74F4"/>
    <w:rsid w:val="002A77FF"/>
    <w:rsid w:val="002A78D1"/>
    <w:rsid w:val="002B0ED4"/>
    <w:rsid w:val="002B2BD3"/>
    <w:rsid w:val="002B3839"/>
    <w:rsid w:val="002B43F9"/>
    <w:rsid w:val="002C0D33"/>
    <w:rsid w:val="002D06A7"/>
    <w:rsid w:val="002E3B40"/>
    <w:rsid w:val="002E65CC"/>
    <w:rsid w:val="002F20B3"/>
    <w:rsid w:val="002F290A"/>
    <w:rsid w:val="002F2981"/>
    <w:rsid w:val="002F41A2"/>
    <w:rsid w:val="002F6701"/>
    <w:rsid w:val="002F6EE6"/>
    <w:rsid w:val="002F75CF"/>
    <w:rsid w:val="00301035"/>
    <w:rsid w:val="0030219D"/>
    <w:rsid w:val="00303F56"/>
    <w:rsid w:val="0031083F"/>
    <w:rsid w:val="00310B8C"/>
    <w:rsid w:val="00312288"/>
    <w:rsid w:val="00317661"/>
    <w:rsid w:val="0032058A"/>
    <w:rsid w:val="003209F2"/>
    <w:rsid w:val="00321874"/>
    <w:rsid w:val="003246C9"/>
    <w:rsid w:val="00331F5A"/>
    <w:rsid w:val="003320F8"/>
    <w:rsid w:val="003321F9"/>
    <w:rsid w:val="0033388B"/>
    <w:rsid w:val="00335B33"/>
    <w:rsid w:val="00336FFE"/>
    <w:rsid w:val="00346D36"/>
    <w:rsid w:val="00350097"/>
    <w:rsid w:val="00355B9F"/>
    <w:rsid w:val="00357C00"/>
    <w:rsid w:val="003607FA"/>
    <w:rsid w:val="00360C3B"/>
    <w:rsid w:val="0036113A"/>
    <w:rsid w:val="003612AB"/>
    <w:rsid w:val="00364E1B"/>
    <w:rsid w:val="00365DAB"/>
    <w:rsid w:val="00367EAC"/>
    <w:rsid w:val="00372902"/>
    <w:rsid w:val="003737E8"/>
    <w:rsid w:val="00373CA4"/>
    <w:rsid w:val="0037563C"/>
    <w:rsid w:val="00376DA7"/>
    <w:rsid w:val="00380BD5"/>
    <w:rsid w:val="00381FC1"/>
    <w:rsid w:val="00387861"/>
    <w:rsid w:val="00390050"/>
    <w:rsid w:val="00393037"/>
    <w:rsid w:val="003960E0"/>
    <w:rsid w:val="00397E02"/>
    <w:rsid w:val="003A0024"/>
    <w:rsid w:val="003A462D"/>
    <w:rsid w:val="003A4E71"/>
    <w:rsid w:val="003B16DC"/>
    <w:rsid w:val="003B2DAE"/>
    <w:rsid w:val="003B6AFB"/>
    <w:rsid w:val="003C4901"/>
    <w:rsid w:val="003C716A"/>
    <w:rsid w:val="003D0F32"/>
    <w:rsid w:val="003D0F5E"/>
    <w:rsid w:val="003D1E74"/>
    <w:rsid w:val="003D4A6E"/>
    <w:rsid w:val="003D5A66"/>
    <w:rsid w:val="003D5D4A"/>
    <w:rsid w:val="003E069B"/>
    <w:rsid w:val="003E0BC6"/>
    <w:rsid w:val="003E2AEF"/>
    <w:rsid w:val="003E338C"/>
    <w:rsid w:val="003E61AE"/>
    <w:rsid w:val="003F2C0C"/>
    <w:rsid w:val="003F6195"/>
    <w:rsid w:val="003F6A72"/>
    <w:rsid w:val="003F6FE6"/>
    <w:rsid w:val="00404D11"/>
    <w:rsid w:val="00405B30"/>
    <w:rsid w:val="00415BE4"/>
    <w:rsid w:val="00415D6C"/>
    <w:rsid w:val="00425EC5"/>
    <w:rsid w:val="00427FDC"/>
    <w:rsid w:val="00431876"/>
    <w:rsid w:val="004346E1"/>
    <w:rsid w:val="0043599C"/>
    <w:rsid w:val="00442887"/>
    <w:rsid w:val="00451306"/>
    <w:rsid w:val="004530BB"/>
    <w:rsid w:val="00455136"/>
    <w:rsid w:val="00457980"/>
    <w:rsid w:val="00461699"/>
    <w:rsid w:val="00467751"/>
    <w:rsid w:val="00471394"/>
    <w:rsid w:val="00472BE5"/>
    <w:rsid w:val="00474482"/>
    <w:rsid w:val="00474927"/>
    <w:rsid w:val="00474DF1"/>
    <w:rsid w:val="00476ED7"/>
    <w:rsid w:val="00477994"/>
    <w:rsid w:val="0048386E"/>
    <w:rsid w:val="00483E54"/>
    <w:rsid w:val="00485DD6"/>
    <w:rsid w:val="00486BBB"/>
    <w:rsid w:val="004904E5"/>
    <w:rsid w:val="00492979"/>
    <w:rsid w:val="00495367"/>
    <w:rsid w:val="00496325"/>
    <w:rsid w:val="004A3517"/>
    <w:rsid w:val="004A6799"/>
    <w:rsid w:val="004B0CE3"/>
    <w:rsid w:val="004B280D"/>
    <w:rsid w:val="004B46C3"/>
    <w:rsid w:val="004B4816"/>
    <w:rsid w:val="004D1D97"/>
    <w:rsid w:val="004D45C5"/>
    <w:rsid w:val="004E011E"/>
    <w:rsid w:val="004E0CB3"/>
    <w:rsid w:val="004E46C8"/>
    <w:rsid w:val="004E56C7"/>
    <w:rsid w:val="004E5701"/>
    <w:rsid w:val="004F3975"/>
    <w:rsid w:val="004F679E"/>
    <w:rsid w:val="005039C1"/>
    <w:rsid w:val="00504A1F"/>
    <w:rsid w:val="00510EEA"/>
    <w:rsid w:val="00511956"/>
    <w:rsid w:val="005137F2"/>
    <w:rsid w:val="00515BDF"/>
    <w:rsid w:val="00525C40"/>
    <w:rsid w:val="00530D6A"/>
    <w:rsid w:val="0053222C"/>
    <w:rsid w:val="005421C2"/>
    <w:rsid w:val="00544C89"/>
    <w:rsid w:val="0054697E"/>
    <w:rsid w:val="00546AFB"/>
    <w:rsid w:val="00547B34"/>
    <w:rsid w:val="005518E5"/>
    <w:rsid w:val="00554381"/>
    <w:rsid w:val="00556DFD"/>
    <w:rsid w:val="00556E78"/>
    <w:rsid w:val="00560197"/>
    <w:rsid w:val="00561DB1"/>
    <w:rsid w:val="0056617C"/>
    <w:rsid w:val="00567C09"/>
    <w:rsid w:val="00574D20"/>
    <w:rsid w:val="00576119"/>
    <w:rsid w:val="00590802"/>
    <w:rsid w:val="00590DE5"/>
    <w:rsid w:val="005916F1"/>
    <w:rsid w:val="0059431C"/>
    <w:rsid w:val="00595F7A"/>
    <w:rsid w:val="00596A60"/>
    <w:rsid w:val="005A50DB"/>
    <w:rsid w:val="005A63CE"/>
    <w:rsid w:val="005A7787"/>
    <w:rsid w:val="005B2512"/>
    <w:rsid w:val="005B4D1C"/>
    <w:rsid w:val="005B7441"/>
    <w:rsid w:val="005C0AFC"/>
    <w:rsid w:val="005C1B12"/>
    <w:rsid w:val="005C740B"/>
    <w:rsid w:val="005D0B7F"/>
    <w:rsid w:val="005D21C6"/>
    <w:rsid w:val="005D3412"/>
    <w:rsid w:val="005D4156"/>
    <w:rsid w:val="005D6572"/>
    <w:rsid w:val="005D6E64"/>
    <w:rsid w:val="005E0DE4"/>
    <w:rsid w:val="005E28CB"/>
    <w:rsid w:val="005E2EB3"/>
    <w:rsid w:val="005E3152"/>
    <w:rsid w:val="005E39E4"/>
    <w:rsid w:val="005E3CB6"/>
    <w:rsid w:val="005E6FD2"/>
    <w:rsid w:val="005F134C"/>
    <w:rsid w:val="005F3BBF"/>
    <w:rsid w:val="005F68EB"/>
    <w:rsid w:val="006062BF"/>
    <w:rsid w:val="00614DB7"/>
    <w:rsid w:val="00615AE3"/>
    <w:rsid w:val="00616206"/>
    <w:rsid w:val="00621AB6"/>
    <w:rsid w:val="006240D2"/>
    <w:rsid w:val="00625490"/>
    <w:rsid w:val="00633278"/>
    <w:rsid w:val="00635CA7"/>
    <w:rsid w:val="006405A2"/>
    <w:rsid w:val="00654109"/>
    <w:rsid w:val="0065671A"/>
    <w:rsid w:val="006567EB"/>
    <w:rsid w:val="00662E68"/>
    <w:rsid w:val="00662E98"/>
    <w:rsid w:val="0066395B"/>
    <w:rsid w:val="00664BCF"/>
    <w:rsid w:val="00665F04"/>
    <w:rsid w:val="0067205E"/>
    <w:rsid w:val="0067794E"/>
    <w:rsid w:val="00680FF4"/>
    <w:rsid w:val="00683F8E"/>
    <w:rsid w:val="00684E77"/>
    <w:rsid w:val="00685D13"/>
    <w:rsid w:val="0069003E"/>
    <w:rsid w:val="0069541F"/>
    <w:rsid w:val="0069542B"/>
    <w:rsid w:val="006A0A50"/>
    <w:rsid w:val="006A19E9"/>
    <w:rsid w:val="006A628B"/>
    <w:rsid w:val="006B10A8"/>
    <w:rsid w:val="006B6451"/>
    <w:rsid w:val="006B65F3"/>
    <w:rsid w:val="006B6FE8"/>
    <w:rsid w:val="006B739A"/>
    <w:rsid w:val="006C2180"/>
    <w:rsid w:val="006C32DE"/>
    <w:rsid w:val="006C77AF"/>
    <w:rsid w:val="006D1381"/>
    <w:rsid w:val="006D6DC8"/>
    <w:rsid w:val="006D799F"/>
    <w:rsid w:val="006E113B"/>
    <w:rsid w:val="006E4234"/>
    <w:rsid w:val="006F14C5"/>
    <w:rsid w:val="006F28A4"/>
    <w:rsid w:val="006F58F4"/>
    <w:rsid w:val="006F6686"/>
    <w:rsid w:val="00701ABC"/>
    <w:rsid w:val="007060F7"/>
    <w:rsid w:val="00707A40"/>
    <w:rsid w:val="007144EA"/>
    <w:rsid w:val="00717533"/>
    <w:rsid w:val="0072071B"/>
    <w:rsid w:val="00721EB0"/>
    <w:rsid w:val="00723435"/>
    <w:rsid w:val="00724FB5"/>
    <w:rsid w:val="00726786"/>
    <w:rsid w:val="00730E58"/>
    <w:rsid w:val="00731EE7"/>
    <w:rsid w:val="00733894"/>
    <w:rsid w:val="0073566D"/>
    <w:rsid w:val="00735C0B"/>
    <w:rsid w:val="00735EA7"/>
    <w:rsid w:val="00737DAF"/>
    <w:rsid w:val="00737F0A"/>
    <w:rsid w:val="00743E61"/>
    <w:rsid w:val="007508E7"/>
    <w:rsid w:val="00751645"/>
    <w:rsid w:val="007526CA"/>
    <w:rsid w:val="00752AB9"/>
    <w:rsid w:val="00755CDB"/>
    <w:rsid w:val="00757ACD"/>
    <w:rsid w:val="00757F0E"/>
    <w:rsid w:val="0076582C"/>
    <w:rsid w:val="0076599D"/>
    <w:rsid w:val="00765A11"/>
    <w:rsid w:val="007664FC"/>
    <w:rsid w:val="0076739D"/>
    <w:rsid w:val="007719C0"/>
    <w:rsid w:val="00773BE5"/>
    <w:rsid w:val="007756B0"/>
    <w:rsid w:val="007757D2"/>
    <w:rsid w:val="00777C2A"/>
    <w:rsid w:val="007812AC"/>
    <w:rsid w:val="0078143B"/>
    <w:rsid w:val="00785837"/>
    <w:rsid w:val="00786978"/>
    <w:rsid w:val="0079408E"/>
    <w:rsid w:val="007A1564"/>
    <w:rsid w:val="007A2FA4"/>
    <w:rsid w:val="007A4652"/>
    <w:rsid w:val="007A6652"/>
    <w:rsid w:val="007B04E4"/>
    <w:rsid w:val="007B2DF1"/>
    <w:rsid w:val="007B422A"/>
    <w:rsid w:val="007B5BF7"/>
    <w:rsid w:val="007C6D7B"/>
    <w:rsid w:val="007C71FF"/>
    <w:rsid w:val="007C748C"/>
    <w:rsid w:val="007D2EE1"/>
    <w:rsid w:val="007D4909"/>
    <w:rsid w:val="007E0BD4"/>
    <w:rsid w:val="007E3A96"/>
    <w:rsid w:val="007E4021"/>
    <w:rsid w:val="007E6CBE"/>
    <w:rsid w:val="007E7473"/>
    <w:rsid w:val="007F36B7"/>
    <w:rsid w:val="007F513E"/>
    <w:rsid w:val="0080228C"/>
    <w:rsid w:val="00803BD7"/>
    <w:rsid w:val="00807547"/>
    <w:rsid w:val="008079E8"/>
    <w:rsid w:val="00817207"/>
    <w:rsid w:val="00821629"/>
    <w:rsid w:val="00821B8D"/>
    <w:rsid w:val="00821B91"/>
    <w:rsid w:val="008271B7"/>
    <w:rsid w:val="008301FE"/>
    <w:rsid w:val="0083587B"/>
    <w:rsid w:val="00837414"/>
    <w:rsid w:val="00842327"/>
    <w:rsid w:val="00845DE1"/>
    <w:rsid w:val="00847F6F"/>
    <w:rsid w:val="00850442"/>
    <w:rsid w:val="00865431"/>
    <w:rsid w:val="00865CB4"/>
    <w:rsid w:val="00870206"/>
    <w:rsid w:val="00872C28"/>
    <w:rsid w:val="00874804"/>
    <w:rsid w:val="00881818"/>
    <w:rsid w:val="00881C1E"/>
    <w:rsid w:val="00883867"/>
    <w:rsid w:val="008861F4"/>
    <w:rsid w:val="00887F04"/>
    <w:rsid w:val="0089048A"/>
    <w:rsid w:val="008906C8"/>
    <w:rsid w:val="00893F12"/>
    <w:rsid w:val="008950E8"/>
    <w:rsid w:val="008A1E1F"/>
    <w:rsid w:val="008B1141"/>
    <w:rsid w:val="008B406E"/>
    <w:rsid w:val="008B4A1C"/>
    <w:rsid w:val="008B725F"/>
    <w:rsid w:val="008C2809"/>
    <w:rsid w:val="008C4B04"/>
    <w:rsid w:val="008D720A"/>
    <w:rsid w:val="008E0D07"/>
    <w:rsid w:val="008E152F"/>
    <w:rsid w:val="008E4097"/>
    <w:rsid w:val="008E7DF9"/>
    <w:rsid w:val="0090132C"/>
    <w:rsid w:val="00901367"/>
    <w:rsid w:val="00902A7B"/>
    <w:rsid w:val="0090789A"/>
    <w:rsid w:val="00915967"/>
    <w:rsid w:val="00921004"/>
    <w:rsid w:val="00923E7C"/>
    <w:rsid w:val="00924E13"/>
    <w:rsid w:val="00932B5A"/>
    <w:rsid w:val="00934669"/>
    <w:rsid w:val="00940ADE"/>
    <w:rsid w:val="00945F38"/>
    <w:rsid w:val="00946561"/>
    <w:rsid w:val="00956FD9"/>
    <w:rsid w:val="009570CA"/>
    <w:rsid w:val="009610A6"/>
    <w:rsid w:val="0096119E"/>
    <w:rsid w:val="00962678"/>
    <w:rsid w:val="009656A6"/>
    <w:rsid w:val="00971A47"/>
    <w:rsid w:val="00973960"/>
    <w:rsid w:val="00973DED"/>
    <w:rsid w:val="00974C9D"/>
    <w:rsid w:val="00975175"/>
    <w:rsid w:val="00976A7D"/>
    <w:rsid w:val="009809AA"/>
    <w:rsid w:val="009870AF"/>
    <w:rsid w:val="0099401D"/>
    <w:rsid w:val="00994AED"/>
    <w:rsid w:val="00994BE5"/>
    <w:rsid w:val="009961B2"/>
    <w:rsid w:val="009A2FD8"/>
    <w:rsid w:val="009A3DAC"/>
    <w:rsid w:val="009A5888"/>
    <w:rsid w:val="009A5F87"/>
    <w:rsid w:val="009A7419"/>
    <w:rsid w:val="009B0719"/>
    <w:rsid w:val="009B3483"/>
    <w:rsid w:val="009B3C3C"/>
    <w:rsid w:val="009C1640"/>
    <w:rsid w:val="009C177F"/>
    <w:rsid w:val="009C2F86"/>
    <w:rsid w:val="009C3FEF"/>
    <w:rsid w:val="009C5992"/>
    <w:rsid w:val="009C5F34"/>
    <w:rsid w:val="009C70D6"/>
    <w:rsid w:val="009D3121"/>
    <w:rsid w:val="009D62DE"/>
    <w:rsid w:val="009E445A"/>
    <w:rsid w:val="009E7327"/>
    <w:rsid w:val="009F131F"/>
    <w:rsid w:val="009F3836"/>
    <w:rsid w:val="009F4BDF"/>
    <w:rsid w:val="009F5CEE"/>
    <w:rsid w:val="00A01972"/>
    <w:rsid w:val="00A04487"/>
    <w:rsid w:val="00A07DC2"/>
    <w:rsid w:val="00A22069"/>
    <w:rsid w:val="00A27D44"/>
    <w:rsid w:val="00A3331A"/>
    <w:rsid w:val="00A37855"/>
    <w:rsid w:val="00A40406"/>
    <w:rsid w:val="00A40EBB"/>
    <w:rsid w:val="00A4304E"/>
    <w:rsid w:val="00A4566F"/>
    <w:rsid w:val="00A47A94"/>
    <w:rsid w:val="00A50081"/>
    <w:rsid w:val="00A53426"/>
    <w:rsid w:val="00A56524"/>
    <w:rsid w:val="00A5657A"/>
    <w:rsid w:val="00A61D6A"/>
    <w:rsid w:val="00A67BD6"/>
    <w:rsid w:val="00A7024C"/>
    <w:rsid w:val="00A70D28"/>
    <w:rsid w:val="00A7169A"/>
    <w:rsid w:val="00A74FEE"/>
    <w:rsid w:val="00A833D2"/>
    <w:rsid w:val="00A842ED"/>
    <w:rsid w:val="00A90641"/>
    <w:rsid w:val="00A93E00"/>
    <w:rsid w:val="00A94929"/>
    <w:rsid w:val="00A94BA6"/>
    <w:rsid w:val="00AA05D9"/>
    <w:rsid w:val="00AA280B"/>
    <w:rsid w:val="00AA381A"/>
    <w:rsid w:val="00AA4568"/>
    <w:rsid w:val="00AA4A21"/>
    <w:rsid w:val="00AA596C"/>
    <w:rsid w:val="00AA5F3A"/>
    <w:rsid w:val="00AA7B2C"/>
    <w:rsid w:val="00AB356D"/>
    <w:rsid w:val="00AB6021"/>
    <w:rsid w:val="00AB788F"/>
    <w:rsid w:val="00AB7DF1"/>
    <w:rsid w:val="00AC07B8"/>
    <w:rsid w:val="00AC7816"/>
    <w:rsid w:val="00AD09E2"/>
    <w:rsid w:val="00AD32DF"/>
    <w:rsid w:val="00AD78B1"/>
    <w:rsid w:val="00AE6289"/>
    <w:rsid w:val="00AF7A0F"/>
    <w:rsid w:val="00B0016F"/>
    <w:rsid w:val="00B034FC"/>
    <w:rsid w:val="00B046ED"/>
    <w:rsid w:val="00B11313"/>
    <w:rsid w:val="00B16E74"/>
    <w:rsid w:val="00B24CCA"/>
    <w:rsid w:val="00B27A16"/>
    <w:rsid w:val="00B308C1"/>
    <w:rsid w:val="00B37B9B"/>
    <w:rsid w:val="00B41EC0"/>
    <w:rsid w:val="00B436AA"/>
    <w:rsid w:val="00B44033"/>
    <w:rsid w:val="00B46F6B"/>
    <w:rsid w:val="00B503BB"/>
    <w:rsid w:val="00B522F1"/>
    <w:rsid w:val="00B5268A"/>
    <w:rsid w:val="00B53304"/>
    <w:rsid w:val="00B571A9"/>
    <w:rsid w:val="00B57551"/>
    <w:rsid w:val="00B614DC"/>
    <w:rsid w:val="00B62CB3"/>
    <w:rsid w:val="00B64C63"/>
    <w:rsid w:val="00B67656"/>
    <w:rsid w:val="00B7334D"/>
    <w:rsid w:val="00B813C2"/>
    <w:rsid w:val="00B830BD"/>
    <w:rsid w:val="00B86EAF"/>
    <w:rsid w:val="00B93D89"/>
    <w:rsid w:val="00B95C82"/>
    <w:rsid w:val="00B96A6F"/>
    <w:rsid w:val="00B96D24"/>
    <w:rsid w:val="00BA04A9"/>
    <w:rsid w:val="00BA14E3"/>
    <w:rsid w:val="00BA246E"/>
    <w:rsid w:val="00BA3FC2"/>
    <w:rsid w:val="00BA4034"/>
    <w:rsid w:val="00BA47ED"/>
    <w:rsid w:val="00BA6451"/>
    <w:rsid w:val="00BB383A"/>
    <w:rsid w:val="00BB66BD"/>
    <w:rsid w:val="00BB6D4A"/>
    <w:rsid w:val="00BB723B"/>
    <w:rsid w:val="00BB7E5F"/>
    <w:rsid w:val="00BD1627"/>
    <w:rsid w:val="00BD235B"/>
    <w:rsid w:val="00BD5268"/>
    <w:rsid w:val="00BD5811"/>
    <w:rsid w:val="00BD7A33"/>
    <w:rsid w:val="00BE227F"/>
    <w:rsid w:val="00BE31C4"/>
    <w:rsid w:val="00BE6743"/>
    <w:rsid w:val="00BF2F89"/>
    <w:rsid w:val="00BF768F"/>
    <w:rsid w:val="00C00E59"/>
    <w:rsid w:val="00C01BB8"/>
    <w:rsid w:val="00C02916"/>
    <w:rsid w:val="00C2025C"/>
    <w:rsid w:val="00C2143A"/>
    <w:rsid w:val="00C23627"/>
    <w:rsid w:val="00C32C56"/>
    <w:rsid w:val="00C36EC8"/>
    <w:rsid w:val="00C378E3"/>
    <w:rsid w:val="00C41517"/>
    <w:rsid w:val="00C42BE9"/>
    <w:rsid w:val="00C42FF4"/>
    <w:rsid w:val="00C44D1C"/>
    <w:rsid w:val="00C51D4C"/>
    <w:rsid w:val="00C54161"/>
    <w:rsid w:val="00C561D2"/>
    <w:rsid w:val="00C62CA2"/>
    <w:rsid w:val="00C6639D"/>
    <w:rsid w:val="00C67B4A"/>
    <w:rsid w:val="00C71DB3"/>
    <w:rsid w:val="00C72AC5"/>
    <w:rsid w:val="00C7314B"/>
    <w:rsid w:val="00C7430D"/>
    <w:rsid w:val="00C803DE"/>
    <w:rsid w:val="00C80C1F"/>
    <w:rsid w:val="00C81C22"/>
    <w:rsid w:val="00C85865"/>
    <w:rsid w:val="00C91154"/>
    <w:rsid w:val="00C91198"/>
    <w:rsid w:val="00C97C3E"/>
    <w:rsid w:val="00CA054A"/>
    <w:rsid w:val="00CA0619"/>
    <w:rsid w:val="00CA0CC8"/>
    <w:rsid w:val="00CA2C85"/>
    <w:rsid w:val="00CA7240"/>
    <w:rsid w:val="00CA78C9"/>
    <w:rsid w:val="00CB3065"/>
    <w:rsid w:val="00CB609D"/>
    <w:rsid w:val="00CC5DAB"/>
    <w:rsid w:val="00CC6297"/>
    <w:rsid w:val="00CD1435"/>
    <w:rsid w:val="00CD263B"/>
    <w:rsid w:val="00CD3532"/>
    <w:rsid w:val="00CD7ACB"/>
    <w:rsid w:val="00CD7F19"/>
    <w:rsid w:val="00CE3BEB"/>
    <w:rsid w:val="00CF0BD4"/>
    <w:rsid w:val="00CF1FCD"/>
    <w:rsid w:val="00CF2225"/>
    <w:rsid w:val="00CF3C72"/>
    <w:rsid w:val="00CF5A20"/>
    <w:rsid w:val="00CF5CCC"/>
    <w:rsid w:val="00D00BFD"/>
    <w:rsid w:val="00D01448"/>
    <w:rsid w:val="00D037E7"/>
    <w:rsid w:val="00D041F7"/>
    <w:rsid w:val="00D05EAA"/>
    <w:rsid w:val="00D13FBB"/>
    <w:rsid w:val="00D15186"/>
    <w:rsid w:val="00D1674B"/>
    <w:rsid w:val="00D16B61"/>
    <w:rsid w:val="00D2545C"/>
    <w:rsid w:val="00D26973"/>
    <w:rsid w:val="00D312AA"/>
    <w:rsid w:val="00D37355"/>
    <w:rsid w:val="00D50532"/>
    <w:rsid w:val="00D52D87"/>
    <w:rsid w:val="00D55969"/>
    <w:rsid w:val="00D568BE"/>
    <w:rsid w:val="00D64099"/>
    <w:rsid w:val="00D6774C"/>
    <w:rsid w:val="00D75969"/>
    <w:rsid w:val="00D75D63"/>
    <w:rsid w:val="00D76817"/>
    <w:rsid w:val="00D84BF4"/>
    <w:rsid w:val="00D86214"/>
    <w:rsid w:val="00D8653F"/>
    <w:rsid w:val="00D93E9F"/>
    <w:rsid w:val="00D94CD5"/>
    <w:rsid w:val="00D97A00"/>
    <w:rsid w:val="00DA56E9"/>
    <w:rsid w:val="00DA6798"/>
    <w:rsid w:val="00DB0212"/>
    <w:rsid w:val="00DB2D7C"/>
    <w:rsid w:val="00DB420E"/>
    <w:rsid w:val="00DB4C4A"/>
    <w:rsid w:val="00DB79D6"/>
    <w:rsid w:val="00DC0521"/>
    <w:rsid w:val="00DC4391"/>
    <w:rsid w:val="00DC6B47"/>
    <w:rsid w:val="00DD0664"/>
    <w:rsid w:val="00DD0BEE"/>
    <w:rsid w:val="00DD5DBF"/>
    <w:rsid w:val="00DD6F23"/>
    <w:rsid w:val="00DD7BA3"/>
    <w:rsid w:val="00DE431D"/>
    <w:rsid w:val="00DE56A9"/>
    <w:rsid w:val="00DF22DE"/>
    <w:rsid w:val="00DF2FBD"/>
    <w:rsid w:val="00DF3F6B"/>
    <w:rsid w:val="00DF494A"/>
    <w:rsid w:val="00DF5207"/>
    <w:rsid w:val="00DF522B"/>
    <w:rsid w:val="00DF60B5"/>
    <w:rsid w:val="00E014D7"/>
    <w:rsid w:val="00E026F6"/>
    <w:rsid w:val="00E04CD4"/>
    <w:rsid w:val="00E05A38"/>
    <w:rsid w:val="00E1192C"/>
    <w:rsid w:val="00E123E6"/>
    <w:rsid w:val="00E31591"/>
    <w:rsid w:val="00E353C2"/>
    <w:rsid w:val="00E4153E"/>
    <w:rsid w:val="00E50321"/>
    <w:rsid w:val="00E546C9"/>
    <w:rsid w:val="00E57325"/>
    <w:rsid w:val="00E623B1"/>
    <w:rsid w:val="00E66B58"/>
    <w:rsid w:val="00E746E0"/>
    <w:rsid w:val="00E76C28"/>
    <w:rsid w:val="00E775A8"/>
    <w:rsid w:val="00E861B6"/>
    <w:rsid w:val="00E92E4C"/>
    <w:rsid w:val="00E92E70"/>
    <w:rsid w:val="00E93E07"/>
    <w:rsid w:val="00E97D01"/>
    <w:rsid w:val="00EA017E"/>
    <w:rsid w:val="00EA10D3"/>
    <w:rsid w:val="00EA4505"/>
    <w:rsid w:val="00EB2F03"/>
    <w:rsid w:val="00EB3F54"/>
    <w:rsid w:val="00EB5572"/>
    <w:rsid w:val="00EB6A8C"/>
    <w:rsid w:val="00EC2151"/>
    <w:rsid w:val="00EC2374"/>
    <w:rsid w:val="00EC4A68"/>
    <w:rsid w:val="00EC54E7"/>
    <w:rsid w:val="00EC582B"/>
    <w:rsid w:val="00EC7D0F"/>
    <w:rsid w:val="00ED2A34"/>
    <w:rsid w:val="00EE018C"/>
    <w:rsid w:val="00EE0D42"/>
    <w:rsid w:val="00EE4273"/>
    <w:rsid w:val="00EE569C"/>
    <w:rsid w:val="00EF6056"/>
    <w:rsid w:val="00F02E26"/>
    <w:rsid w:val="00F03935"/>
    <w:rsid w:val="00F05ED7"/>
    <w:rsid w:val="00F11D88"/>
    <w:rsid w:val="00F24E80"/>
    <w:rsid w:val="00F27C10"/>
    <w:rsid w:val="00F34010"/>
    <w:rsid w:val="00F41567"/>
    <w:rsid w:val="00F47D25"/>
    <w:rsid w:val="00F52065"/>
    <w:rsid w:val="00F52CBB"/>
    <w:rsid w:val="00F54BE0"/>
    <w:rsid w:val="00F5653F"/>
    <w:rsid w:val="00F62DF9"/>
    <w:rsid w:val="00F72FE1"/>
    <w:rsid w:val="00F813F2"/>
    <w:rsid w:val="00F826EE"/>
    <w:rsid w:val="00F8541E"/>
    <w:rsid w:val="00F86DD6"/>
    <w:rsid w:val="00F87154"/>
    <w:rsid w:val="00F90BDF"/>
    <w:rsid w:val="00F94757"/>
    <w:rsid w:val="00F96177"/>
    <w:rsid w:val="00F97835"/>
    <w:rsid w:val="00FA3E4B"/>
    <w:rsid w:val="00FA5601"/>
    <w:rsid w:val="00FA624E"/>
    <w:rsid w:val="00FB1B90"/>
    <w:rsid w:val="00FB3D12"/>
    <w:rsid w:val="00FB520D"/>
    <w:rsid w:val="00FC369F"/>
    <w:rsid w:val="00FD1055"/>
    <w:rsid w:val="00FD35FB"/>
    <w:rsid w:val="00FD4F67"/>
    <w:rsid w:val="00FD5294"/>
    <w:rsid w:val="00FE12BA"/>
    <w:rsid w:val="00FE1B0A"/>
    <w:rsid w:val="00FE3144"/>
    <w:rsid w:val="00FE453A"/>
    <w:rsid w:val="00FE52E2"/>
    <w:rsid w:val="00FF0B03"/>
    <w:rsid w:val="00FF124C"/>
    <w:rsid w:val="00FF2ABE"/>
    <w:rsid w:val="00FF2D23"/>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C585"/>
  <w15:docId w15:val="{B18C8FD7-AD04-44E1-BA3C-50716663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left="-567" w:firstLine="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F9"/>
    <w:rPr>
      <w:rFonts w:ascii="Times New Roman" w:hAnsi="Times New Roman"/>
    </w:rPr>
  </w:style>
  <w:style w:type="paragraph" w:styleId="11">
    <w:name w:val="heading 1"/>
    <w:basedOn w:val="a"/>
    <w:next w:val="a"/>
    <w:link w:val="12"/>
    <w:uiPriority w:val="99"/>
    <w:qFormat/>
    <w:rsid w:val="00FA5601"/>
    <w:pPr>
      <w:keepNext/>
      <w:widowControl w:val="0"/>
      <w:autoSpaceDE w:val="0"/>
      <w:autoSpaceDN w:val="0"/>
      <w:adjustRightInd w:val="0"/>
      <w:spacing w:before="240" w:after="60"/>
      <w:ind w:firstLine="720"/>
      <w:jc w:val="center"/>
      <w:outlineLvl w:val="0"/>
    </w:pPr>
    <w:rPr>
      <w:rFonts w:eastAsia="PMingLiU" w:cs="Times New Roman"/>
      <w:b/>
      <w:bCs/>
      <w:kern w:val="32"/>
      <w:szCs w:val="32"/>
      <w:lang w:eastAsia="zh-TW"/>
    </w:rPr>
  </w:style>
  <w:style w:type="paragraph" w:styleId="21">
    <w:name w:val="heading 2"/>
    <w:aliases w:val="contract,H2,h2,2,Numbered text 3,21,22,211,h:2,h:2app,T2,TF-Overskrit 2,Title2,ITT t2,PA Major Section,TE Heading 2,Livello 2,R2,H21,heading 2+ Indent: Left 0.25 in,título 2,TITRE 2,1st level heading,l2,level 2 no toc,A,2nd level"/>
    <w:basedOn w:val="a"/>
    <w:next w:val="a"/>
    <w:link w:val="22"/>
    <w:uiPriority w:val="99"/>
    <w:unhideWhenUsed/>
    <w:qFormat/>
    <w:rsid w:val="001312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link w:val="31"/>
    <w:uiPriority w:val="99"/>
    <w:qFormat/>
    <w:rsid w:val="00976A7D"/>
    <w:pPr>
      <w:spacing w:before="100" w:beforeAutospacing="1" w:after="100" w:afterAutospacing="1"/>
      <w:jc w:val="center"/>
      <w:outlineLvl w:val="2"/>
    </w:pPr>
    <w:rPr>
      <w:rFonts w:eastAsia="Times New Roman" w:cs="Arial"/>
      <w:b/>
      <w:bCs/>
      <w:szCs w:val="33"/>
    </w:rPr>
  </w:style>
  <w:style w:type="paragraph" w:styleId="4">
    <w:name w:val="heading 4"/>
    <w:aliases w:val="Параграф,H4,Заголовок 4 (Приложение),h:4,h4,ITT t4,PA Micro Section,TE Heading 4,4,heading 4 + Indent: Left 0.5 in,a.,I4,l4,heading4,Map Title,heading"/>
    <w:basedOn w:val="a"/>
    <w:next w:val="a"/>
    <w:link w:val="40"/>
    <w:uiPriority w:val="99"/>
    <w:qFormat/>
    <w:rsid w:val="00131224"/>
    <w:pPr>
      <w:keepNext/>
      <w:tabs>
        <w:tab w:val="num" w:pos="1224"/>
      </w:tabs>
      <w:suppressAutoHyphens/>
      <w:spacing w:before="240" w:after="60"/>
      <w:ind w:left="1224" w:hanging="864"/>
      <w:outlineLvl w:val="3"/>
    </w:pPr>
    <w:rPr>
      <w:rFonts w:ascii="Arial" w:eastAsia="Times New Roman" w:hAnsi="Arial" w:cs="Arial"/>
      <w:sz w:val="24"/>
      <w:szCs w:val="20"/>
      <w:lang w:eastAsia="zh-CN"/>
    </w:rPr>
  </w:style>
  <w:style w:type="paragraph" w:styleId="5">
    <w:name w:val="heading 5"/>
    <w:basedOn w:val="a"/>
    <w:next w:val="a"/>
    <w:link w:val="50"/>
    <w:uiPriority w:val="99"/>
    <w:qFormat/>
    <w:rsid w:val="00131224"/>
    <w:pPr>
      <w:suppressAutoHyphens/>
      <w:spacing w:before="240" w:after="60"/>
      <w:outlineLvl w:val="4"/>
    </w:pPr>
    <w:rPr>
      <w:rFonts w:ascii="Arial" w:eastAsia="Times New Roman" w:hAnsi="Arial" w:cs="Arial"/>
      <w:b/>
      <w:bCs/>
      <w:i/>
      <w:iCs/>
      <w:sz w:val="26"/>
      <w:szCs w:val="26"/>
      <w:lang w:eastAsia="zh-CN"/>
    </w:rPr>
  </w:style>
  <w:style w:type="paragraph" w:styleId="6">
    <w:name w:val="heading 6"/>
    <w:basedOn w:val="a"/>
    <w:next w:val="a"/>
    <w:link w:val="60"/>
    <w:uiPriority w:val="99"/>
    <w:qFormat/>
    <w:rsid w:val="00131224"/>
    <w:pPr>
      <w:tabs>
        <w:tab w:val="num" w:pos="1152"/>
      </w:tabs>
      <w:suppressAutoHyphens/>
      <w:spacing w:before="240" w:after="60"/>
      <w:ind w:left="1152" w:hanging="1152"/>
      <w:outlineLvl w:val="5"/>
    </w:pPr>
    <w:rPr>
      <w:rFonts w:ascii="Arial" w:eastAsia="Times New Roman" w:hAnsi="Arial" w:cs="Arial"/>
      <w:i/>
      <w:szCs w:val="20"/>
      <w:lang w:eastAsia="zh-CN"/>
    </w:rPr>
  </w:style>
  <w:style w:type="paragraph" w:styleId="7">
    <w:name w:val="heading 7"/>
    <w:basedOn w:val="a"/>
    <w:next w:val="a"/>
    <w:link w:val="70"/>
    <w:uiPriority w:val="99"/>
    <w:qFormat/>
    <w:rsid w:val="00131224"/>
    <w:pPr>
      <w:tabs>
        <w:tab w:val="num" w:pos="1296"/>
      </w:tabs>
      <w:suppressAutoHyphens/>
      <w:spacing w:before="240" w:after="60"/>
      <w:ind w:left="1296" w:hanging="1296"/>
      <w:outlineLvl w:val="6"/>
    </w:pPr>
    <w:rPr>
      <w:rFonts w:ascii="Arial" w:eastAsia="Times New Roman" w:hAnsi="Arial" w:cs="Arial"/>
      <w:sz w:val="20"/>
      <w:szCs w:val="20"/>
      <w:lang w:eastAsia="zh-CN"/>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
    <w:next w:val="a"/>
    <w:link w:val="80"/>
    <w:uiPriority w:val="99"/>
    <w:qFormat/>
    <w:rsid w:val="00131224"/>
    <w:pPr>
      <w:tabs>
        <w:tab w:val="num" w:pos="1440"/>
      </w:tabs>
      <w:suppressAutoHyphens/>
      <w:spacing w:before="240" w:after="60"/>
      <w:ind w:left="1440" w:hanging="1440"/>
      <w:outlineLvl w:val="7"/>
    </w:pPr>
    <w:rPr>
      <w:rFonts w:ascii="Arial" w:eastAsia="Times New Roman" w:hAnsi="Arial" w:cs="Arial"/>
      <w:i/>
      <w:sz w:val="20"/>
      <w:szCs w:val="20"/>
      <w:lang w:eastAsia="zh-CN"/>
    </w:rPr>
  </w:style>
  <w:style w:type="paragraph" w:styleId="9">
    <w:name w:val="heading 9"/>
    <w:basedOn w:val="a"/>
    <w:next w:val="a"/>
    <w:link w:val="90"/>
    <w:qFormat/>
    <w:rsid w:val="00131224"/>
    <w:pPr>
      <w:tabs>
        <w:tab w:val="num" w:pos="1584"/>
      </w:tabs>
      <w:suppressAutoHyphens/>
      <w:spacing w:before="240" w:after="60"/>
      <w:ind w:left="1584" w:hanging="1584"/>
      <w:outlineLvl w:val="8"/>
    </w:pPr>
    <w:rPr>
      <w:rFonts w:ascii="Arial" w:eastAsia="Times New Roman" w:hAnsi="Arial" w:cs="Arial"/>
      <w:b/>
      <w:i/>
      <w:sz w:val="1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FA5601"/>
    <w:rPr>
      <w:rFonts w:ascii="Times New Roman" w:eastAsia="PMingLiU" w:hAnsi="Times New Roman" w:cs="Times New Roman"/>
      <w:b/>
      <w:bCs/>
      <w:kern w:val="32"/>
      <w:szCs w:val="32"/>
      <w:lang w:eastAsia="zh-TW"/>
    </w:rPr>
  </w:style>
  <w:style w:type="character" w:customStyle="1" w:styleId="22">
    <w:name w:val="Заголовок 2 Знак"/>
    <w:aliases w:val="contract Знак,H2 Знак,h2 Знак,2 Знак,Numbered text 3 Знак,21 Знак,22 Знак,211 Знак,h:2 Знак,h:2app Знак,T2 Знак,TF-Overskrit 2 Знак,Title2 Знак,ITT t2 Знак,PA Major Section Знак,TE Heading 2 Знак,Livello 2 Знак,R2 Знак,H21 Знак,l2 Знак"/>
    <w:basedOn w:val="a0"/>
    <w:link w:val="21"/>
    <w:uiPriority w:val="99"/>
    <w:rsid w:val="00131224"/>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9"/>
    <w:rsid w:val="00976A7D"/>
    <w:rPr>
      <w:rFonts w:ascii="Times New Roman" w:eastAsia="Times New Roman" w:hAnsi="Times New Roman" w:cs="Arial"/>
      <w:b/>
      <w:bCs/>
      <w:szCs w:val="33"/>
    </w:rPr>
  </w:style>
  <w:style w:type="character" w:customStyle="1" w:styleId="40">
    <w:name w:val="Заголовок 4 Знак"/>
    <w:aliases w:val="Параграф Знак,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0"/>
    <w:link w:val="4"/>
    <w:uiPriority w:val="99"/>
    <w:rsid w:val="00131224"/>
    <w:rPr>
      <w:rFonts w:ascii="Arial" w:eastAsia="Times New Roman" w:hAnsi="Arial" w:cs="Arial"/>
      <w:sz w:val="24"/>
      <w:szCs w:val="20"/>
      <w:lang w:eastAsia="zh-CN"/>
    </w:rPr>
  </w:style>
  <w:style w:type="character" w:customStyle="1" w:styleId="50">
    <w:name w:val="Заголовок 5 Знак"/>
    <w:basedOn w:val="a0"/>
    <w:link w:val="5"/>
    <w:uiPriority w:val="99"/>
    <w:rsid w:val="00131224"/>
    <w:rPr>
      <w:rFonts w:ascii="Arial" w:eastAsia="Times New Roman" w:hAnsi="Arial" w:cs="Arial"/>
      <w:b/>
      <w:bCs/>
      <w:i/>
      <w:iCs/>
      <w:sz w:val="26"/>
      <w:szCs w:val="26"/>
      <w:lang w:eastAsia="zh-CN"/>
    </w:rPr>
  </w:style>
  <w:style w:type="character" w:customStyle="1" w:styleId="60">
    <w:name w:val="Заголовок 6 Знак"/>
    <w:basedOn w:val="a0"/>
    <w:link w:val="6"/>
    <w:uiPriority w:val="99"/>
    <w:rsid w:val="00131224"/>
    <w:rPr>
      <w:rFonts w:ascii="Arial" w:eastAsia="Times New Roman" w:hAnsi="Arial" w:cs="Arial"/>
      <w:i/>
      <w:szCs w:val="20"/>
      <w:lang w:eastAsia="zh-CN"/>
    </w:rPr>
  </w:style>
  <w:style w:type="character" w:customStyle="1" w:styleId="70">
    <w:name w:val="Заголовок 7 Знак"/>
    <w:basedOn w:val="a0"/>
    <w:link w:val="7"/>
    <w:uiPriority w:val="99"/>
    <w:rsid w:val="00131224"/>
    <w:rPr>
      <w:rFonts w:ascii="Arial" w:eastAsia="Times New Roman" w:hAnsi="Arial" w:cs="Arial"/>
      <w:sz w:val="20"/>
      <w:szCs w:val="20"/>
      <w:lang w:eastAsia="zh-CN"/>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0"/>
    <w:link w:val="8"/>
    <w:uiPriority w:val="99"/>
    <w:rsid w:val="00131224"/>
    <w:rPr>
      <w:rFonts w:ascii="Arial" w:eastAsia="Times New Roman" w:hAnsi="Arial" w:cs="Arial"/>
      <w:i/>
      <w:sz w:val="20"/>
      <w:szCs w:val="20"/>
      <w:lang w:eastAsia="zh-CN"/>
    </w:rPr>
  </w:style>
  <w:style w:type="character" w:customStyle="1" w:styleId="90">
    <w:name w:val="Заголовок 9 Знак"/>
    <w:basedOn w:val="a0"/>
    <w:link w:val="9"/>
    <w:rsid w:val="00131224"/>
    <w:rPr>
      <w:rFonts w:ascii="Arial" w:eastAsia="Times New Roman" w:hAnsi="Arial" w:cs="Arial"/>
      <w:b/>
      <w:i/>
      <w:sz w:val="18"/>
      <w:szCs w:val="20"/>
      <w:lang w:eastAsia="zh-CN"/>
    </w:rPr>
  </w:style>
  <w:style w:type="character" w:styleId="a3">
    <w:name w:val="Hyperlink"/>
    <w:uiPriority w:val="99"/>
    <w:unhideWhenUsed/>
    <w:rsid w:val="00131224"/>
    <w:rPr>
      <w:color w:val="0000FF"/>
      <w:u w:val="single"/>
    </w:rPr>
  </w:style>
  <w:style w:type="character" w:styleId="a4">
    <w:name w:val="FollowedHyperlink"/>
    <w:basedOn w:val="a0"/>
    <w:uiPriority w:val="99"/>
    <w:unhideWhenUsed/>
    <w:rsid w:val="00131224"/>
    <w:rPr>
      <w:color w:val="800080" w:themeColor="followedHyperlink"/>
      <w:u w:val="single"/>
    </w:rPr>
  </w:style>
  <w:style w:type="paragraph" w:styleId="a5">
    <w:name w:val="Normal (Web)"/>
    <w:aliases w:val=" Знак2"/>
    <w:basedOn w:val="a"/>
    <w:uiPriority w:val="99"/>
    <w:unhideWhenUsed/>
    <w:qFormat/>
    <w:rsid w:val="00131224"/>
    <w:pPr>
      <w:spacing w:before="100" w:beforeAutospacing="1" w:after="100" w:afterAutospacing="1"/>
    </w:pPr>
    <w:rPr>
      <w:rFonts w:eastAsia="Times New Roman" w:cs="Times New Roman"/>
      <w:sz w:val="24"/>
      <w:szCs w:val="24"/>
    </w:rPr>
  </w:style>
  <w:style w:type="paragraph" w:styleId="2">
    <w:name w:val="List Bullet 2"/>
    <w:basedOn w:val="a"/>
    <w:uiPriority w:val="99"/>
    <w:semiHidden/>
    <w:unhideWhenUsed/>
    <w:rsid w:val="00131224"/>
    <w:pPr>
      <w:numPr>
        <w:numId w:val="1"/>
      </w:numPr>
    </w:pPr>
    <w:rPr>
      <w:rFonts w:eastAsia="Times New Roman" w:cs="Times New Roman"/>
      <w:sz w:val="24"/>
      <w:szCs w:val="20"/>
    </w:rPr>
  </w:style>
  <w:style w:type="paragraph" w:styleId="a6">
    <w:name w:val="Title"/>
    <w:basedOn w:val="a"/>
    <w:link w:val="a7"/>
    <w:uiPriority w:val="99"/>
    <w:qFormat/>
    <w:rsid w:val="00131224"/>
    <w:pPr>
      <w:jc w:val="center"/>
    </w:pPr>
    <w:rPr>
      <w:rFonts w:eastAsia="Times New Roman" w:cs="Times New Roman"/>
      <w:sz w:val="28"/>
      <w:szCs w:val="20"/>
    </w:rPr>
  </w:style>
  <w:style w:type="character" w:customStyle="1" w:styleId="a7">
    <w:name w:val="Название Знак"/>
    <w:basedOn w:val="a0"/>
    <w:link w:val="a6"/>
    <w:uiPriority w:val="99"/>
    <w:rsid w:val="00131224"/>
    <w:rPr>
      <w:rFonts w:ascii="Times New Roman" w:eastAsia="Times New Roman" w:hAnsi="Times New Roman" w:cs="Times New Roman"/>
      <w:sz w:val="28"/>
      <w:szCs w:val="20"/>
    </w:rPr>
  </w:style>
  <w:style w:type="paragraph" w:styleId="23">
    <w:name w:val="Body Text 2"/>
    <w:basedOn w:val="a"/>
    <w:link w:val="24"/>
    <w:uiPriority w:val="99"/>
    <w:unhideWhenUsed/>
    <w:rsid w:val="00131224"/>
    <w:pPr>
      <w:widowControl w:val="0"/>
      <w:autoSpaceDE w:val="0"/>
      <w:autoSpaceDN w:val="0"/>
      <w:adjustRightInd w:val="0"/>
      <w:spacing w:after="120" w:line="480" w:lineRule="auto"/>
    </w:pPr>
    <w:rPr>
      <w:rFonts w:eastAsia="Times New Roman" w:cs="Times New Roman"/>
      <w:sz w:val="20"/>
      <w:szCs w:val="20"/>
    </w:rPr>
  </w:style>
  <w:style w:type="character" w:customStyle="1" w:styleId="24">
    <w:name w:val="Основной текст 2 Знак"/>
    <w:basedOn w:val="a0"/>
    <w:link w:val="23"/>
    <w:uiPriority w:val="99"/>
    <w:rsid w:val="00131224"/>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131224"/>
    <w:rPr>
      <w:rFonts w:ascii="Tahoma" w:hAnsi="Tahoma" w:cs="Tahoma"/>
      <w:sz w:val="16"/>
      <w:szCs w:val="16"/>
    </w:rPr>
  </w:style>
  <w:style w:type="character" w:customStyle="1" w:styleId="a9">
    <w:name w:val="Текст выноски Знак"/>
    <w:basedOn w:val="a0"/>
    <w:link w:val="a8"/>
    <w:uiPriority w:val="99"/>
    <w:semiHidden/>
    <w:rsid w:val="00131224"/>
    <w:rPr>
      <w:rFonts w:ascii="Tahoma" w:hAnsi="Tahoma" w:cs="Tahoma"/>
      <w:sz w:val="16"/>
      <w:szCs w:val="16"/>
    </w:rPr>
  </w:style>
  <w:style w:type="character" w:customStyle="1" w:styleId="aa">
    <w:name w:val="Абзац списка Знак"/>
    <w:aliases w:val="Bullet List Знак,FooterText Знак,numbered Знак,Paragraphe de liste1 Знак,lp1 Знак,ПС - Нумерованный Знак,ТЗ список Знак,Абзац списка литеральный Знак,Bullet 1 Знак,Use Case List Paragraph Знак"/>
    <w:link w:val="ab"/>
    <w:uiPriority w:val="34"/>
    <w:locked/>
    <w:rsid w:val="00131224"/>
    <w:rPr>
      <w:rFonts w:ascii="Calibri" w:eastAsia="Calibri" w:hAnsi="Calibri" w:cs="Times New Roman"/>
      <w:lang w:eastAsia="en-US"/>
    </w:rPr>
  </w:style>
  <w:style w:type="paragraph" w:styleId="ab">
    <w:name w:val="List Paragraph"/>
    <w:aliases w:val="Bullet List,FooterText,numbered,Paragraphe de liste1,lp1,ПС - Нумерованный,ТЗ список,Абзац списка литеральный,Bullet 1,Use Case List Paragraph"/>
    <w:basedOn w:val="a"/>
    <w:link w:val="aa"/>
    <w:uiPriority w:val="34"/>
    <w:qFormat/>
    <w:rsid w:val="00131224"/>
    <w:pPr>
      <w:ind w:left="720"/>
      <w:contextualSpacing/>
    </w:pPr>
    <w:rPr>
      <w:rFonts w:ascii="Calibri" w:eastAsia="Calibri" w:hAnsi="Calibri" w:cs="Times New Roman"/>
      <w:lang w:eastAsia="en-US"/>
    </w:rPr>
  </w:style>
  <w:style w:type="paragraph" w:customStyle="1" w:styleId="ConsPlusNonformat">
    <w:name w:val="ConsPlusNonformat"/>
    <w:uiPriority w:val="99"/>
    <w:rsid w:val="00131224"/>
    <w:pPr>
      <w:snapToGrid w:val="0"/>
    </w:pPr>
    <w:rPr>
      <w:rFonts w:ascii="Courier New" w:eastAsia="Times New Roman" w:hAnsi="Courier New" w:cs="Times New Roman"/>
      <w:sz w:val="20"/>
      <w:szCs w:val="20"/>
    </w:rPr>
  </w:style>
  <w:style w:type="paragraph" w:customStyle="1" w:styleId="copyright-info">
    <w:name w:val="copyright-info"/>
    <w:basedOn w:val="a"/>
    <w:rsid w:val="00131224"/>
    <w:pPr>
      <w:spacing w:before="100" w:beforeAutospacing="1" w:after="100" w:afterAutospacing="1"/>
    </w:pPr>
    <w:rPr>
      <w:rFonts w:eastAsia="Times New Roman" w:cs="Times New Roman"/>
      <w:sz w:val="24"/>
      <w:szCs w:val="24"/>
    </w:rPr>
  </w:style>
  <w:style w:type="paragraph" w:customStyle="1" w:styleId="13">
    <w:name w:val="Абзац списка1"/>
    <w:basedOn w:val="a"/>
    <w:uiPriority w:val="99"/>
    <w:rsid w:val="00131224"/>
    <w:pPr>
      <w:widowControl w:val="0"/>
      <w:suppressAutoHyphens/>
      <w:ind w:left="720"/>
      <w:contextualSpacing/>
    </w:pPr>
    <w:rPr>
      <w:rFonts w:ascii="Liberation Serif" w:eastAsia="Times New Roman" w:hAnsi="Liberation Serif" w:cs="Lohit Marathi"/>
      <w:kern w:val="2"/>
      <w:sz w:val="24"/>
      <w:szCs w:val="24"/>
      <w:lang w:eastAsia="zh-CN" w:bidi="hi-IN"/>
    </w:rPr>
  </w:style>
  <w:style w:type="character" w:customStyle="1" w:styleId="ConsPlusNormal1">
    <w:name w:val="ConsPlusNormal Знак1"/>
    <w:link w:val="ConsPlusNormal"/>
    <w:locked/>
    <w:rsid w:val="00131224"/>
    <w:rPr>
      <w:rFonts w:ascii="Arial" w:eastAsia="Times New Roman" w:hAnsi="Arial" w:cs="Arial"/>
      <w:sz w:val="20"/>
      <w:szCs w:val="20"/>
      <w:lang w:eastAsia="ar-SA"/>
    </w:rPr>
  </w:style>
  <w:style w:type="paragraph" w:customStyle="1" w:styleId="ConsPlusNormal">
    <w:name w:val="ConsPlusNormal"/>
    <w:link w:val="ConsPlusNormal1"/>
    <w:rsid w:val="00131224"/>
    <w:pPr>
      <w:suppressAutoHyphens/>
      <w:autoSpaceDE w:val="0"/>
      <w:ind w:firstLine="720"/>
    </w:pPr>
    <w:rPr>
      <w:rFonts w:ascii="Arial" w:eastAsia="Times New Roman" w:hAnsi="Arial" w:cs="Arial"/>
      <w:sz w:val="20"/>
      <w:szCs w:val="20"/>
      <w:lang w:eastAsia="ar-SA"/>
    </w:rPr>
  </w:style>
  <w:style w:type="paragraph" w:customStyle="1" w:styleId="Style23">
    <w:name w:val="Style23"/>
    <w:basedOn w:val="a"/>
    <w:uiPriority w:val="99"/>
    <w:rsid w:val="00131224"/>
    <w:pPr>
      <w:widowControl w:val="0"/>
      <w:autoSpaceDE w:val="0"/>
      <w:autoSpaceDN w:val="0"/>
      <w:adjustRightInd w:val="0"/>
      <w:spacing w:line="276" w:lineRule="exact"/>
      <w:ind w:firstLine="562"/>
    </w:pPr>
    <w:rPr>
      <w:rFonts w:ascii="Segoe UI" w:hAnsi="Segoe UI" w:cs="Segoe UI"/>
      <w:sz w:val="24"/>
      <w:szCs w:val="24"/>
    </w:rPr>
  </w:style>
  <w:style w:type="paragraph" w:customStyle="1" w:styleId="Style28">
    <w:name w:val="Style28"/>
    <w:basedOn w:val="a"/>
    <w:uiPriority w:val="99"/>
    <w:rsid w:val="00131224"/>
    <w:pPr>
      <w:widowControl w:val="0"/>
      <w:autoSpaceDE w:val="0"/>
      <w:autoSpaceDN w:val="0"/>
      <w:adjustRightInd w:val="0"/>
      <w:spacing w:line="281" w:lineRule="exact"/>
      <w:ind w:firstLine="583"/>
    </w:pPr>
    <w:rPr>
      <w:rFonts w:ascii="Segoe UI" w:hAnsi="Segoe UI" w:cs="Segoe UI"/>
      <w:sz w:val="24"/>
      <w:szCs w:val="24"/>
    </w:rPr>
  </w:style>
  <w:style w:type="character" w:customStyle="1" w:styleId="text">
    <w:name w:val="text"/>
    <w:basedOn w:val="a0"/>
    <w:rsid w:val="00131224"/>
  </w:style>
  <w:style w:type="character" w:customStyle="1" w:styleId="FontStyle45">
    <w:name w:val="Font Style45"/>
    <w:basedOn w:val="a0"/>
    <w:rsid w:val="00131224"/>
    <w:rPr>
      <w:rFonts w:ascii="Times New Roman" w:hAnsi="Times New Roman" w:cs="Times New Roman" w:hint="default"/>
      <w:sz w:val="22"/>
      <w:szCs w:val="22"/>
    </w:rPr>
  </w:style>
  <w:style w:type="table" w:styleId="ac">
    <w:name w:val="Table Grid"/>
    <w:aliases w:val="OTR"/>
    <w:basedOn w:val="a1"/>
    <w:uiPriority w:val="59"/>
    <w:rsid w:val="0013122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Стиль2411"/>
    <w:rsid w:val="00131224"/>
    <w:pPr>
      <w:numPr>
        <w:numId w:val="2"/>
      </w:numPr>
    </w:pPr>
  </w:style>
  <w:style w:type="paragraph" w:customStyle="1" w:styleId="header-listtarget">
    <w:name w:val="header-listtarget"/>
    <w:basedOn w:val="a"/>
    <w:rsid w:val="00131224"/>
    <w:pPr>
      <w:shd w:val="clear" w:color="auto" w:fill="E66E5A"/>
      <w:spacing w:before="100" w:beforeAutospacing="1" w:after="100" w:afterAutospacing="1"/>
    </w:pPr>
    <w:rPr>
      <w:rFonts w:ascii="Arial" w:eastAsia="Times New Roman" w:hAnsi="Arial" w:cs="Arial"/>
      <w:sz w:val="20"/>
      <w:szCs w:val="20"/>
    </w:rPr>
  </w:style>
  <w:style w:type="character" w:customStyle="1" w:styleId="lspace">
    <w:name w:val="lspace"/>
    <w:basedOn w:val="a0"/>
    <w:rsid w:val="00131224"/>
    <w:rPr>
      <w:color w:val="FF9900"/>
    </w:rPr>
  </w:style>
  <w:style w:type="character" w:customStyle="1" w:styleId="small">
    <w:name w:val="small"/>
    <w:basedOn w:val="a0"/>
    <w:rsid w:val="00131224"/>
    <w:rPr>
      <w:sz w:val="15"/>
      <w:szCs w:val="15"/>
    </w:rPr>
  </w:style>
  <w:style w:type="character" w:customStyle="1" w:styleId="fill">
    <w:name w:val="fill"/>
    <w:basedOn w:val="a0"/>
    <w:rsid w:val="00131224"/>
    <w:rPr>
      <w:b/>
      <w:bCs/>
      <w:i/>
      <w:iCs/>
      <w:color w:val="FF0000"/>
    </w:rPr>
  </w:style>
  <w:style w:type="character" w:customStyle="1" w:styleId="enp">
    <w:name w:val="enp"/>
    <w:basedOn w:val="a0"/>
    <w:rsid w:val="00131224"/>
    <w:rPr>
      <w:color w:val="3C7828"/>
    </w:rPr>
  </w:style>
  <w:style w:type="character" w:customStyle="1" w:styleId="kdkss">
    <w:name w:val="kdkss"/>
    <w:basedOn w:val="a0"/>
    <w:rsid w:val="00131224"/>
    <w:rPr>
      <w:color w:val="BE780A"/>
    </w:rPr>
  </w:style>
  <w:style w:type="character" w:customStyle="1" w:styleId="ad">
    <w:name w:val="Текст сноски Знак"/>
    <w:aliases w:val=" Знак6 Знак Знак,Знак2 Знак1,Footnote Text Char Знак Знак Знак1,Footnote Text Char Знак Знак2,Footnote Text Char Знак Знак Знак Знак Знак1,Footnote Text Char Знак Знак Знак Знак Char Знак1,Текст сноски45 Знак1,Çíàê Çíàê Çíàê Çíàê Знак1"/>
    <w:basedOn w:val="a0"/>
    <w:rsid w:val="00131224"/>
    <w:rPr>
      <w:sz w:val="18"/>
      <w:szCs w:val="18"/>
    </w:rPr>
  </w:style>
  <w:style w:type="paragraph" w:styleId="ae">
    <w:name w:val="footnote text"/>
    <w:aliases w:val=" Знак6 Знак,Знак2,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
    <w:link w:val="14"/>
    <w:qFormat/>
    <w:rsid w:val="00131224"/>
    <w:pPr>
      <w:suppressAutoHyphens/>
      <w:spacing w:after="60"/>
      <w:ind w:left="-426"/>
    </w:pPr>
    <w:rPr>
      <w:rFonts w:ascii="Arial" w:eastAsia="Times New Roman" w:hAnsi="Arial" w:cs="Arial"/>
      <w:sz w:val="18"/>
      <w:szCs w:val="18"/>
      <w:lang w:eastAsia="zh-CN"/>
    </w:rPr>
  </w:style>
  <w:style w:type="character" w:customStyle="1" w:styleId="14">
    <w:name w:val="Текст сноски Знак1"/>
    <w:aliases w:val=" Знак6 Знак Знак1,Знак2 Знак,Footnote Text Char Знак Знак Знак,Footnote Text Char Знак Знак1,Footnote Text Char Знак Знак Знак Знак Знак,Footnote Text Char Знак Знак Знак Знак Char Знак,Текст сноски45 Знак,Çíàê Çíàê Çíàê Çíàê Знак"/>
    <w:basedOn w:val="a0"/>
    <w:link w:val="ae"/>
    <w:rsid w:val="00131224"/>
    <w:rPr>
      <w:rFonts w:ascii="Arial" w:eastAsia="Times New Roman" w:hAnsi="Arial" w:cs="Arial"/>
      <w:sz w:val="18"/>
      <w:szCs w:val="18"/>
      <w:lang w:eastAsia="zh-CN"/>
    </w:rPr>
  </w:style>
  <w:style w:type="paragraph" w:styleId="af">
    <w:name w:val="annotation text"/>
    <w:basedOn w:val="a"/>
    <w:link w:val="af0"/>
    <w:uiPriority w:val="99"/>
    <w:semiHidden/>
    <w:unhideWhenUsed/>
    <w:rsid w:val="00131224"/>
    <w:rPr>
      <w:rFonts w:ascii="Arial" w:eastAsia="Times New Roman" w:hAnsi="Arial" w:cs="Arial"/>
      <w:sz w:val="20"/>
      <w:szCs w:val="20"/>
    </w:rPr>
  </w:style>
  <w:style w:type="character" w:customStyle="1" w:styleId="af0">
    <w:name w:val="Текст примечания Знак"/>
    <w:basedOn w:val="a0"/>
    <w:link w:val="af"/>
    <w:uiPriority w:val="99"/>
    <w:semiHidden/>
    <w:rsid w:val="00131224"/>
    <w:rPr>
      <w:rFonts w:ascii="Arial" w:eastAsia="Times New Roman" w:hAnsi="Arial" w:cs="Arial"/>
      <w:sz w:val="20"/>
      <w:szCs w:val="20"/>
    </w:rPr>
  </w:style>
  <w:style w:type="character" w:styleId="af1">
    <w:name w:val="annotation reference"/>
    <w:basedOn w:val="a0"/>
    <w:uiPriority w:val="99"/>
    <w:semiHidden/>
    <w:unhideWhenUsed/>
    <w:rsid w:val="00131224"/>
    <w:rPr>
      <w:sz w:val="16"/>
      <w:szCs w:val="16"/>
    </w:rPr>
  </w:style>
  <w:style w:type="character" w:customStyle="1" w:styleId="mismatch">
    <w:name w:val="mismatch"/>
    <w:basedOn w:val="a0"/>
    <w:rsid w:val="00131224"/>
  </w:style>
  <w:style w:type="character" w:customStyle="1" w:styleId="af2">
    <w:name w:val="Тема примечания Знак"/>
    <w:basedOn w:val="af0"/>
    <w:link w:val="af3"/>
    <w:uiPriority w:val="99"/>
    <w:semiHidden/>
    <w:rsid w:val="00131224"/>
    <w:rPr>
      <w:rFonts w:ascii="Arial" w:eastAsia="Times New Roman" w:hAnsi="Arial" w:cs="Arial"/>
      <w:sz w:val="20"/>
      <w:szCs w:val="20"/>
    </w:rPr>
  </w:style>
  <w:style w:type="paragraph" w:styleId="af3">
    <w:name w:val="annotation subject"/>
    <w:basedOn w:val="af"/>
    <w:next w:val="af"/>
    <w:link w:val="af2"/>
    <w:uiPriority w:val="99"/>
    <w:semiHidden/>
    <w:unhideWhenUsed/>
    <w:rsid w:val="00131224"/>
  </w:style>
  <w:style w:type="character" w:customStyle="1" w:styleId="15">
    <w:name w:val="Тема примечания Знак1"/>
    <w:basedOn w:val="af0"/>
    <w:uiPriority w:val="99"/>
    <w:semiHidden/>
    <w:rsid w:val="00131224"/>
    <w:rPr>
      <w:rFonts w:ascii="Arial" w:eastAsia="Times New Roman" w:hAnsi="Arial" w:cs="Arial"/>
      <w:b/>
      <w:bCs/>
      <w:sz w:val="20"/>
      <w:szCs w:val="20"/>
    </w:rPr>
  </w:style>
  <w:style w:type="character" w:customStyle="1" w:styleId="matches">
    <w:name w:val="matches"/>
    <w:basedOn w:val="a0"/>
    <w:rsid w:val="00131224"/>
  </w:style>
  <w:style w:type="paragraph" w:customStyle="1" w:styleId="Style1">
    <w:name w:val="Style1"/>
    <w:rsid w:val="00131224"/>
    <w:pPr>
      <w:widowControl w:val="0"/>
      <w:autoSpaceDE w:val="0"/>
      <w:autoSpaceDN w:val="0"/>
    </w:pPr>
    <w:rPr>
      <w:rFonts w:ascii="Calibri" w:eastAsia="Times New Roman" w:hAnsi="Calibri" w:cs="Calibri"/>
      <w:szCs w:val="20"/>
    </w:rPr>
  </w:style>
  <w:style w:type="paragraph" w:styleId="af4">
    <w:name w:val="header"/>
    <w:basedOn w:val="a"/>
    <w:link w:val="af5"/>
    <w:uiPriority w:val="99"/>
    <w:unhideWhenUsed/>
    <w:rsid w:val="00131224"/>
    <w:pPr>
      <w:tabs>
        <w:tab w:val="center" w:pos="4677"/>
        <w:tab w:val="right" w:pos="9355"/>
      </w:tabs>
    </w:pPr>
    <w:rPr>
      <w:rFonts w:eastAsia="Calibri" w:cs="Times New Roman"/>
      <w:lang w:eastAsia="en-US"/>
    </w:rPr>
  </w:style>
  <w:style w:type="character" w:customStyle="1" w:styleId="af5">
    <w:name w:val="Верхний колонтитул Знак"/>
    <w:basedOn w:val="a0"/>
    <w:link w:val="af4"/>
    <w:uiPriority w:val="99"/>
    <w:rsid w:val="00131224"/>
    <w:rPr>
      <w:rFonts w:ascii="Times New Roman" w:eastAsia="Calibri" w:hAnsi="Times New Roman" w:cs="Times New Roman"/>
      <w:lang w:eastAsia="en-US"/>
    </w:rPr>
  </w:style>
  <w:style w:type="paragraph" w:styleId="af6">
    <w:name w:val="footer"/>
    <w:basedOn w:val="a"/>
    <w:link w:val="af7"/>
    <w:uiPriority w:val="99"/>
    <w:unhideWhenUsed/>
    <w:rsid w:val="00131224"/>
    <w:pPr>
      <w:tabs>
        <w:tab w:val="center" w:pos="4677"/>
        <w:tab w:val="right" w:pos="9355"/>
      </w:tabs>
    </w:pPr>
    <w:rPr>
      <w:rFonts w:eastAsia="Calibri" w:cs="Times New Roman"/>
      <w:lang w:eastAsia="en-US"/>
    </w:rPr>
  </w:style>
  <w:style w:type="character" w:customStyle="1" w:styleId="af7">
    <w:name w:val="Нижний колонтитул Знак"/>
    <w:basedOn w:val="a0"/>
    <w:link w:val="af6"/>
    <w:uiPriority w:val="99"/>
    <w:rsid w:val="00131224"/>
    <w:rPr>
      <w:rFonts w:ascii="Times New Roman" w:eastAsia="Calibri" w:hAnsi="Times New Roman" w:cs="Times New Roman"/>
      <w:lang w:eastAsia="en-US"/>
    </w:rPr>
  </w:style>
  <w:style w:type="paragraph" w:styleId="af8">
    <w:name w:val="TOC Heading"/>
    <w:basedOn w:val="11"/>
    <w:next w:val="a"/>
    <w:uiPriority w:val="39"/>
    <w:semiHidden/>
    <w:unhideWhenUsed/>
    <w:qFormat/>
    <w:rsid w:val="00131224"/>
    <w:pPr>
      <w:keepLines/>
      <w:widowControl/>
      <w:autoSpaceDE/>
      <w:autoSpaceDN/>
      <w:adjustRightInd/>
      <w:spacing w:before="480" w:after="0" w:line="276" w:lineRule="auto"/>
      <w:ind w:firstLine="0"/>
      <w:outlineLvl w:val="9"/>
    </w:pPr>
    <w:rPr>
      <w:rFonts w:ascii="Cambria" w:eastAsia="Times New Roman" w:hAnsi="Cambria"/>
      <w:color w:val="365F91"/>
      <w:kern w:val="0"/>
      <w:sz w:val="28"/>
      <w:szCs w:val="28"/>
      <w:lang w:eastAsia="en-US"/>
    </w:rPr>
  </w:style>
  <w:style w:type="paragraph" w:styleId="25">
    <w:name w:val="toc 2"/>
    <w:basedOn w:val="a"/>
    <w:next w:val="a"/>
    <w:autoRedefine/>
    <w:uiPriority w:val="39"/>
    <w:unhideWhenUsed/>
    <w:qFormat/>
    <w:rsid w:val="00131224"/>
    <w:pPr>
      <w:spacing w:after="100"/>
      <w:ind w:left="220"/>
    </w:pPr>
    <w:rPr>
      <w:rFonts w:ascii="Calibri" w:eastAsia="Times New Roman" w:hAnsi="Calibri" w:cs="Times New Roman"/>
      <w:lang w:eastAsia="en-US"/>
    </w:rPr>
  </w:style>
  <w:style w:type="paragraph" w:styleId="16">
    <w:name w:val="toc 1"/>
    <w:basedOn w:val="a"/>
    <w:next w:val="a"/>
    <w:autoRedefine/>
    <w:uiPriority w:val="39"/>
    <w:unhideWhenUsed/>
    <w:qFormat/>
    <w:rsid w:val="00131224"/>
    <w:pPr>
      <w:tabs>
        <w:tab w:val="right" w:leader="dot" w:pos="9345"/>
      </w:tabs>
      <w:spacing w:after="100"/>
    </w:pPr>
    <w:rPr>
      <w:rFonts w:ascii="Calibri" w:eastAsia="Times New Roman" w:hAnsi="Calibri" w:cs="Times New Roman"/>
      <w:lang w:eastAsia="en-US"/>
    </w:rPr>
  </w:style>
  <w:style w:type="paragraph" w:styleId="32">
    <w:name w:val="toc 3"/>
    <w:basedOn w:val="a"/>
    <w:next w:val="a"/>
    <w:autoRedefine/>
    <w:uiPriority w:val="39"/>
    <w:unhideWhenUsed/>
    <w:qFormat/>
    <w:rsid w:val="00131224"/>
    <w:pPr>
      <w:spacing w:after="100"/>
      <w:ind w:left="440"/>
    </w:pPr>
    <w:rPr>
      <w:rFonts w:ascii="Calibri" w:eastAsia="Times New Roman" w:hAnsi="Calibri" w:cs="Times New Roman"/>
      <w:lang w:eastAsia="en-US"/>
    </w:rPr>
  </w:style>
  <w:style w:type="character" w:customStyle="1" w:styleId="apple-converted-space">
    <w:name w:val="apple-converted-space"/>
    <w:uiPriority w:val="99"/>
    <w:rsid w:val="005D6572"/>
  </w:style>
  <w:style w:type="character" w:styleId="af9">
    <w:name w:val="footnote reference"/>
    <w:aliases w:val="SUPERS,Ссылка на сноску 45,Знак сноски-FN,Ciae niinee-FN,Знак сноски 1,fr,Used by Word for Help footnote symbols,Referencia nota al pie"/>
    <w:unhideWhenUsed/>
    <w:rsid w:val="005D6572"/>
    <w:rPr>
      <w:vertAlign w:val="superscript"/>
    </w:rPr>
  </w:style>
  <w:style w:type="paragraph" w:customStyle="1" w:styleId="26">
    <w:name w:val="Интек_Заг2"/>
    <w:basedOn w:val="11"/>
    <w:rsid w:val="005D6572"/>
    <w:pPr>
      <w:widowControl/>
      <w:tabs>
        <w:tab w:val="num" w:pos="363"/>
        <w:tab w:val="num" w:pos="643"/>
      </w:tabs>
      <w:suppressAutoHyphens/>
      <w:autoSpaceDE/>
      <w:autoSpaceDN/>
      <w:adjustRightInd/>
      <w:spacing w:after="240"/>
      <w:ind w:left="363" w:hanging="363"/>
    </w:pPr>
    <w:rPr>
      <w:rFonts w:eastAsia="Times New Roman" w:cs="Arial"/>
      <w:b w:val="0"/>
      <w:bCs w:val="0"/>
      <w:kern w:val="1"/>
      <w:lang w:eastAsia="ar-SA"/>
    </w:rPr>
  </w:style>
  <w:style w:type="paragraph" w:styleId="afa">
    <w:name w:val="No Spacing"/>
    <w:link w:val="afb"/>
    <w:uiPriority w:val="1"/>
    <w:qFormat/>
    <w:rsid w:val="005D6572"/>
    <w:rPr>
      <w:rFonts w:ascii="Calibri" w:eastAsia="Calibri" w:hAnsi="Calibri" w:cs="Times New Roman"/>
      <w:lang w:eastAsia="en-US"/>
    </w:rPr>
  </w:style>
  <w:style w:type="character" w:customStyle="1" w:styleId="product-specvalue-inner">
    <w:name w:val="product-spec__value-inner"/>
    <w:basedOn w:val="a0"/>
    <w:rsid w:val="005D6572"/>
  </w:style>
  <w:style w:type="character" w:styleId="afc">
    <w:name w:val="Strong"/>
    <w:uiPriority w:val="22"/>
    <w:qFormat/>
    <w:rsid w:val="005D6572"/>
    <w:rPr>
      <w:rFonts w:cs="Times New Roman"/>
      <w:b/>
      <w:bCs/>
    </w:rPr>
  </w:style>
  <w:style w:type="table" w:customStyle="1" w:styleId="17">
    <w:name w:val="Сетка таблицы1"/>
    <w:basedOn w:val="a1"/>
    <w:next w:val="ac"/>
    <w:uiPriority w:val="99"/>
    <w:rsid w:val="005D657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5D6572"/>
  </w:style>
  <w:style w:type="paragraph" w:customStyle="1" w:styleId="Default">
    <w:name w:val="Default"/>
    <w:rsid w:val="005D6572"/>
    <w:pPr>
      <w:autoSpaceDE w:val="0"/>
      <w:autoSpaceDN w:val="0"/>
      <w:adjustRightInd w:val="0"/>
    </w:pPr>
    <w:rPr>
      <w:rFonts w:ascii="Times New Roman" w:eastAsia="Calibri" w:hAnsi="Times New Roman" w:cs="Times New Roman"/>
      <w:color w:val="000000"/>
      <w:sz w:val="24"/>
      <w:szCs w:val="24"/>
    </w:rPr>
  </w:style>
  <w:style w:type="character" w:customStyle="1" w:styleId="n-product-specname-inner">
    <w:name w:val="n-product-spec__name-inner"/>
    <w:basedOn w:val="a0"/>
    <w:rsid w:val="005D6572"/>
  </w:style>
  <w:style w:type="character" w:customStyle="1" w:styleId="n-product-specvalue-inner">
    <w:name w:val="n-product-spec__value-inner"/>
    <w:basedOn w:val="a0"/>
    <w:rsid w:val="005D6572"/>
  </w:style>
  <w:style w:type="paragraph" w:customStyle="1" w:styleId="afd">
    <w:name w:val="Стиль"/>
    <w:rsid w:val="00BB383A"/>
    <w:pPr>
      <w:widowControl w:val="0"/>
      <w:autoSpaceDE w:val="0"/>
      <w:autoSpaceDN w:val="0"/>
      <w:adjustRightInd w:val="0"/>
    </w:pPr>
    <w:rPr>
      <w:rFonts w:ascii="Times New Roman" w:eastAsia="Times New Roman" w:hAnsi="Times New Roman" w:cs="Times New Roman"/>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0"/>
    <w:uiPriority w:val="99"/>
    <w:semiHidden/>
    <w:locked/>
    <w:rsid w:val="005E28CB"/>
    <w:rPr>
      <w:rFonts w:ascii="Calibri" w:hAnsi="Calibri" w:cs="Times New Roman"/>
      <w:i/>
      <w:sz w:val="24"/>
    </w:rPr>
  </w:style>
  <w:style w:type="paragraph" w:styleId="afe">
    <w:name w:val="Body Text"/>
    <w:basedOn w:val="a"/>
    <w:link w:val="aff"/>
    <w:uiPriority w:val="99"/>
    <w:rsid w:val="005E28CB"/>
    <w:rPr>
      <w:rFonts w:eastAsia="Times New Roman" w:cs="Times New Roman"/>
      <w:sz w:val="28"/>
      <w:szCs w:val="20"/>
    </w:rPr>
  </w:style>
  <w:style w:type="character" w:customStyle="1" w:styleId="aff">
    <w:name w:val="Основной текст Знак"/>
    <w:basedOn w:val="a0"/>
    <w:link w:val="afe"/>
    <w:uiPriority w:val="99"/>
    <w:rsid w:val="005E28CB"/>
    <w:rPr>
      <w:rFonts w:ascii="Times New Roman" w:eastAsia="Times New Roman" w:hAnsi="Times New Roman" w:cs="Times New Roman"/>
      <w:sz w:val="28"/>
      <w:szCs w:val="20"/>
    </w:rPr>
  </w:style>
  <w:style w:type="paragraph" w:customStyle="1" w:styleId="aff0">
    <w:name w:val="Знак Знак Знак Знак Знак Знак Знак Знак Знак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ConsNormal">
    <w:name w:val="ConsNormal"/>
    <w:uiPriority w:val="99"/>
    <w:rsid w:val="005E28CB"/>
    <w:pPr>
      <w:widowControl w:val="0"/>
      <w:autoSpaceDE w:val="0"/>
      <w:autoSpaceDN w:val="0"/>
      <w:adjustRightInd w:val="0"/>
      <w:ind w:firstLine="720"/>
    </w:pPr>
    <w:rPr>
      <w:rFonts w:ascii="Arial" w:eastAsia="Times New Roman" w:hAnsi="Arial" w:cs="Arial"/>
      <w:sz w:val="20"/>
      <w:szCs w:val="20"/>
    </w:rPr>
  </w:style>
  <w:style w:type="paragraph" w:customStyle="1" w:styleId="aff1">
    <w:name w:val="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aff2">
    <w:name w:val="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styleId="33">
    <w:name w:val="Body Text 3"/>
    <w:basedOn w:val="a"/>
    <w:link w:val="34"/>
    <w:uiPriority w:val="99"/>
    <w:rsid w:val="005E28CB"/>
    <w:pPr>
      <w:spacing w:after="120"/>
    </w:pPr>
    <w:rPr>
      <w:rFonts w:eastAsia="Times New Roman" w:cs="Times New Roman"/>
      <w:sz w:val="16"/>
      <w:szCs w:val="16"/>
    </w:rPr>
  </w:style>
  <w:style w:type="character" w:customStyle="1" w:styleId="34">
    <w:name w:val="Основной текст 3 Знак"/>
    <w:basedOn w:val="a0"/>
    <w:link w:val="33"/>
    <w:uiPriority w:val="99"/>
    <w:rsid w:val="005E28CB"/>
    <w:rPr>
      <w:rFonts w:ascii="Times New Roman" w:eastAsia="Times New Roman" w:hAnsi="Times New Roman" w:cs="Times New Roman"/>
      <w:sz w:val="16"/>
      <w:szCs w:val="16"/>
    </w:rPr>
  </w:style>
  <w:style w:type="paragraph" w:customStyle="1" w:styleId="18">
    <w:name w:val="1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9">
    <w:name w:val="1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a">
    <w:name w:val="Знак1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b">
    <w:name w:val="1 Знак Знак Знак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c">
    <w:name w:val="Знак Знак Знак Знак Знак Знак Знак1"/>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aff3">
    <w:name w:val="Знак Знак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character" w:customStyle="1" w:styleId="bold">
    <w:name w:val="bold"/>
    <w:basedOn w:val="a0"/>
    <w:uiPriority w:val="99"/>
    <w:rsid w:val="005E28CB"/>
    <w:rPr>
      <w:rFonts w:cs="Times New Roman"/>
    </w:rPr>
  </w:style>
  <w:style w:type="paragraph" w:styleId="aff4">
    <w:name w:val="Body Text Indent"/>
    <w:basedOn w:val="a"/>
    <w:link w:val="1d"/>
    <w:uiPriority w:val="99"/>
    <w:rsid w:val="005E28CB"/>
    <w:pPr>
      <w:spacing w:after="120"/>
      <w:ind w:left="283"/>
    </w:pPr>
    <w:rPr>
      <w:rFonts w:eastAsia="Times New Roman" w:cs="Times New Roman"/>
      <w:sz w:val="20"/>
      <w:szCs w:val="20"/>
    </w:rPr>
  </w:style>
  <w:style w:type="character" w:customStyle="1" w:styleId="aff5">
    <w:name w:val="Основной текст с отступом Знак"/>
    <w:basedOn w:val="a0"/>
    <w:uiPriority w:val="99"/>
    <w:rsid w:val="005E28CB"/>
  </w:style>
  <w:style w:type="character" w:customStyle="1" w:styleId="1d">
    <w:name w:val="Основной текст с отступом Знак1"/>
    <w:basedOn w:val="a0"/>
    <w:link w:val="aff4"/>
    <w:uiPriority w:val="99"/>
    <w:locked/>
    <w:rsid w:val="005E28CB"/>
    <w:rPr>
      <w:rFonts w:ascii="Times New Roman" w:eastAsia="Times New Roman" w:hAnsi="Times New Roman" w:cs="Times New Roman"/>
      <w:sz w:val="20"/>
      <w:szCs w:val="20"/>
    </w:rPr>
  </w:style>
  <w:style w:type="character" w:customStyle="1" w:styleId="Heading1Char1">
    <w:name w:val="Heading 1 Char1"/>
    <w:uiPriority w:val="99"/>
    <w:locked/>
    <w:rsid w:val="005E28CB"/>
    <w:rPr>
      <w:rFonts w:ascii="Cambria" w:hAnsi="Cambria"/>
      <w:b/>
      <w:kern w:val="32"/>
      <w:sz w:val="32"/>
    </w:rPr>
  </w:style>
  <w:style w:type="character" w:styleId="aff6">
    <w:name w:val="page number"/>
    <w:basedOn w:val="a0"/>
    <w:uiPriority w:val="99"/>
    <w:rsid w:val="005E28CB"/>
    <w:rPr>
      <w:rFonts w:cs="Times New Roman"/>
    </w:rPr>
  </w:style>
  <w:style w:type="paragraph" w:customStyle="1" w:styleId="ConsPlusCell">
    <w:name w:val="ConsPlusCell"/>
    <w:uiPriority w:val="99"/>
    <w:rsid w:val="005E28CB"/>
    <w:pPr>
      <w:widowControl w:val="0"/>
    </w:pPr>
    <w:rPr>
      <w:rFonts w:ascii="Arial" w:eastAsia="Times New Roman" w:hAnsi="Arial" w:cs="Times New Roman"/>
      <w:sz w:val="20"/>
      <w:szCs w:val="20"/>
    </w:rPr>
  </w:style>
  <w:style w:type="paragraph" w:customStyle="1" w:styleId="Iauiue">
    <w:name w:val="Iau?iue"/>
    <w:uiPriority w:val="99"/>
    <w:rsid w:val="005E28CB"/>
    <w:rPr>
      <w:rFonts w:ascii="Times New Roman" w:eastAsia="Times New Roman" w:hAnsi="Times New Roman" w:cs="Times New Roman"/>
      <w:sz w:val="20"/>
      <w:szCs w:val="20"/>
      <w:lang w:val="en-US"/>
    </w:rPr>
  </w:style>
  <w:style w:type="paragraph" w:styleId="35">
    <w:name w:val="Body Text Indent 3"/>
    <w:basedOn w:val="a"/>
    <w:link w:val="36"/>
    <w:uiPriority w:val="99"/>
    <w:rsid w:val="005E28CB"/>
    <w:pPr>
      <w:spacing w:after="120"/>
      <w:ind w:left="283"/>
    </w:pPr>
    <w:rPr>
      <w:rFonts w:eastAsia="Times New Roman" w:cs="Times New Roman"/>
      <w:sz w:val="16"/>
      <w:szCs w:val="16"/>
    </w:rPr>
  </w:style>
  <w:style w:type="character" w:customStyle="1" w:styleId="36">
    <w:name w:val="Основной текст с отступом 3 Знак"/>
    <w:basedOn w:val="a0"/>
    <w:link w:val="35"/>
    <w:uiPriority w:val="99"/>
    <w:rsid w:val="005E28CB"/>
    <w:rPr>
      <w:rFonts w:ascii="Times New Roman" w:eastAsia="Times New Roman" w:hAnsi="Times New Roman" w:cs="Times New Roman"/>
      <w:sz w:val="16"/>
      <w:szCs w:val="16"/>
    </w:rPr>
  </w:style>
  <w:style w:type="paragraph" w:customStyle="1" w:styleId="aff7">
    <w:name w:val="А. часть_раздела"/>
    <w:basedOn w:val="21"/>
    <w:next w:val="af6"/>
    <w:autoRedefine/>
    <w:uiPriority w:val="99"/>
    <w:rsid w:val="005E28CB"/>
    <w:pPr>
      <w:keepLines w:val="0"/>
      <w:tabs>
        <w:tab w:val="left" w:pos="1080"/>
      </w:tabs>
      <w:spacing w:before="0"/>
      <w:ind w:left="567"/>
      <w:jc w:val="center"/>
    </w:pPr>
    <w:rPr>
      <w:rFonts w:ascii="Times New Roman" w:eastAsia="Times New Roman" w:hAnsi="Times New Roman" w:cs="Times New Roman"/>
      <w:color w:val="auto"/>
      <w:sz w:val="24"/>
      <w:szCs w:val="24"/>
    </w:rPr>
  </w:style>
  <w:style w:type="paragraph" w:customStyle="1" w:styleId="aff8">
    <w:name w:val="раздел_документа"/>
    <w:basedOn w:val="11"/>
    <w:autoRedefine/>
    <w:uiPriority w:val="99"/>
    <w:rsid w:val="005E28CB"/>
    <w:pPr>
      <w:keepNext w:val="0"/>
      <w:autoSpaceDE/>
      <w:autoSpaceDN/>
      <w:adjustRightInd/>
      <w:spacing w:before="0" w:after="0"/>
      <w:ind w:firstLine="0"/>
    </w:pPr>
    <w:rPr>
      <w:rFonts w:eastAsia="Times New Roman"/>
      <w:sz w:val="28"/>
      <w:szCs w:val="28"/>
      <w:lang w:eastAsia="ru-RU"/>
    </w:rPr>
  </w:style>
  <w:style w:type="character" w:customStyle="1" w:styleId="fnorg">
    <w:name w:val="fn org"/>
    <w:uiPriority w:val="99"/>
    <w:rsid w:val="005E28CB"/>
  </w:style>
  <w:style w:type="paragraph" w:customStyle="1" w:styleId="Style3">
    <w:name w:val="Style3"/>
    <w:basedOn w:val="a"/>
    <w:uiPriority w:val="99"/>
    <w:rsid w:val="005E28CB"/>
    <w:pPr>
      <w:widowControl w:val="0"/>
      <w:autoSpaceDE w:val="0"/>
      <w:autoSpaceDN w:val="0"/>
      <w:adjustRightInd w:val="0"/>
      <w:spacing w:line="643" w:lineRule="exact"/>
      <w:jc w:val="right"/>
    </w:pPr>
    <w:rPr>
      <w:rFonts w:eastAsia="Times New Roman" w:cs="Times New Roman"/>
      <w:sz w:val="24"/>
      <w:szCs w:val="24"/>
    </w:rPr>
  </w:style>
  <w:style w:type="character" w:customStyle="1" w:styleId="FontStyle14">
    <w:name w:val="Font Style14"/>
    <w:uiPriority w:val="99"/>
    <w:rsid w:val="005E28CB"/>
    <w:rPr>
      <w:rFonts w:ascii="Times New Roman" w:hAnsi="Times New Roman"/>
      <w:b/>
      <w:sz w:val="34"/>
    </w:rPr>
  </w:style>
  <w:style w:type="paragraph" w:customStyle="1" w:styleId="Style2">
    <w:name w:val="Style2"/>
    <w:basedOn w:val="a"/>
    <w:uiPriority w:val="99"/>
    <w:rsid w:val="005E28CB"/>
    <w:pPr>
      <w:widowControl w:val="0"/>
      <w:autoSpaceDE w:val="0"/>
      <w:autoSpaceDN w:val="0"/>
      <w:adjustRightInd w:val="0"/>
      <w:spacing w:line="319" w:lineRule="exact"/>
    </w:pPr>
    <w:rPr>
      <w:rFonts w:eastAsia="Times New Roman" w:cs="Times New Roman"/>
      <w:sz w:val="24"/>
      <w:szCs w:val="24"/>
    </w:rPr>
  </w:style>
  <w:style w:type="character" w:customStyle="1" w:styleId="FontStyle11">
    <w:name w:val="Font Style11"/>
    <w:uiPriority w:val="99"/>
    <w:rsid w:val="005E28CB"/>
    <w:rPr>
      <w:rFonts w:ascii="Times New Roman" w:hAnsi="Times New Roman"/>
      <w:b/>
      <w:i/>
      <w:sz w:val="24"/>
    </w:rPr>
  </w:style>
  <w:style w:type="paragraph" w:customStyle="1" w:styleId="1e">
    <w:name w:val="Основной текст1"/>
    <w:basedOn w:val="a"/>
    <w:uiPriority w:val="99"/>
    <w:rsid w:val="005E28CB"/>
    <w:pPr>
      <w:widowControl w:val="0"/>
    </w:pPr>
    <w:rPr>
      <w:rFonts w:eastAsia="Times New Roman" w:cs="Times New Roman"/>
      <w:sz w:val="24"/>
      <w:szCs w:val="20"/>
    </w:rPr>
  </w:style>
  <w:style w:type="paragraph" w:customStyle="1" w:styleId="1f">
    <w:name w:val="Знак Знак Знак1 Знак"/>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styleId="aff9">
    <w:name w:val="endnote text"/>
    <w:basedOn w:val="a"/>
    <w:link w:val="affa"/>
    <w:uiPriority w:val="99"/>
    <w:rsid w:val="005E28CB"/>
    <w:rPr>
      <w:rFonts w:eastAsia="Times New Roman" w:cs="Times New Roman"/>
      <w:sz w:val="20"/>
      <w:szCs w:val="20"/>
    </w:rPr>
  </w:style>
  <w:style w:type="character" w:customStyle="1" w:styleId="affa">
    <w:name w:val="Текст концевой сноски Знак"/>
    <w:basedOn w:val="a0"/>
    <w:link w:val="aff9"/>
    <w:uiPriority w:val="99"/>
    <w:rsid w:val="005E28CB"/>
    <w:rPr>
      <w:rFonts w:ascii="Times New Roman" w:eastAsia="Times New Roman" w:hAnsi="Times New Roman" w:cs="Times New Roman"/>
      <w:sz w:val="20"/>
      <w:szCs w:val="20"/>
    </w:rPr>
  </w:style>
  <w:style w:type="character" w:styleId="affb">
    <w:name w:val="endnote reference"/>
    <w:basedOn w:val="a0"/>
    <w:uiPriority w:val="99"/>
    <w:rsid w:val="005E28CB"/>
    <w:rPr>
      <w:rFonts w:cs="Times New Roman"/>
      <w:vertAlign w:val="superscript"/>
    </w:rPr>
  </w:style>
  <w:style w:type="character" w:customStyle="1" w:styleId="FontStyle16">
    <w:name w:val="Font Style16"/>
    <w:uiPriority w:val="99"/>
    <w:rsid w:val="005E28CB"/>
    <w:rPr>
      <w:rFonts w:ascii="Times New Roman" w:hAnsi="Times New Roman"/>
      <w:sz w:val="22"/>
    </w:rPr>
  </w:style>
  <w:style w:type="paragraph" w:customStyle="1" w:styleId="Style12">
    <w:name w:val="Style12"/>
    <w:basedOn w:val="a"/>
    <w:uiPriority w:val="99"/>
    <w:rsid w:val="005E28CB"/>
    <w:pPr>
      <w:widowControl w:val="0"/>
      <w:autoSpaceDE w:val="0"/>
      <w:autoSpaceDN w:val="0"/>
      <w:adjustRightInd w:val="0"/>
      <w:spacing w:line="269" w:lineRule="exact"/>
    </w:pPr>
    <w:rPr>
      <w:rFonts w:ascii="Cambria" w:eastAsia="Times New Roman" w:hAnsi="Cambria" w:cs="Times New Roman"/>
      <w:sz w:val="24"/>
      <w:szCs w:val="24"/>
    </w:rPr>
  </w:style>
  <w:style w:type="character" w:customStyle="1" w:styleId="affc">
    <w:name w:val="ТекстДоговора Знак"/>
    <w:link w:val="affd"/>
    <w:uiPriority w:val="99"/>
    <w:locked/>
    <w:rsid w:val="005E28CB"/>
    <w:rPr>
      <w:rFonts w:ascii="Arial" w:hAnsi="Arial"/>
    </w:rPr>
  </w:style>
  <w:style w:type="paragraph" w:customStyle="1" w:styleId="affd">
    <w:name w:val="ТекстДоговора"/>
    <w:basedOn w:val="a"/>
    <w:link w:val="affc"/>
    <w:uiPriority w:val="99"/>
    <w:rsid w:val="005E28CB"/>
    <w:pPr>
      <w:ind w:left="567" w:hanging="567"/>
    </w:pPr>
    <w:rPr>
      <w:rFonts w:ascii="Arial" w:hAnsi="Arial"/>
    </w:rPr>
  </w:style>
  <w:style w:type="character" w:customStyle="1" w:styleId="TitleChar">
    <w:name w:val="Title Char"/>
    <w:basedOn w:val="a0"/>
    <w:uiPriority w:val="99"/>
    <w:locked/>
    <w:rsid w:val="005E28CB"/>
    <w:rPr>
      <w:rFonts w:ascii="Cambria" w:hAnsi="Cambria" w:cs="Times New Roman"/>
      <w:b/>
      <w:kern w:val="28"/>
      <w:sz w:val="32"/>
    </w:rPr>
  </w:style>
  <w:style w:type="paragraph" w:styleId="affe">
    <w:name w:val="Block Text"/>
    <w:basedOn w:val="a"/>
    <w:uiPriority w:val="99"/>
    <w:rsid w:val="005E28CB"/>
    <w:pPr>
      <w:shd w:val="clear" w:color="auto" w:fill="FFFFFF"/>
      <w:spacing w:before="5" w:line="274" w:lineRule="exact"/>
      <w:ind w:left="709" w:right="2304"/>
    </w:pPr>
    <w:rPr>
      <w:rFonts w:eastAsia="Times New Roman" w:cs="Times New Roman"/>
      <w:color w:val="000000"/>
      <w:spacing w:val="1"/>
      <w:sz w:val="24"/>
      <w:szCs w:val="24"/>
    </w:rPr>
  </w:style>
  <w:style w:type="paragraph" w:styleId="27">
    <w:name w:val="Body Text Indent 2"/>
    <w:basedOn w:val="a"/>
    <w:link w:val="28"/>
    <w:uiPriority w:val="99"/>
    <w:rsid w:val="005E28CB"/>
    <w:pPr>
      <w:overflowPunct w:val="0"/>
      <w:autoSpaceDE w:val="0"/>
      <w:autoSpaceDN w:val="0"/>
      <w:adjustRightInd w:val="0"/>
      <w:spacing w:after="120" w:line="480" w:lineRule="auto"/>
      <w:ind w:left="283"/>
      <w:textAlignment w:val="baseline"/>
    </w:pPr>
    <w:rPr>
      <w:rFonts w:eastAsia="Times New Roman" w:cs="Times New Roman"/>
      <w:sz w:val="20"/>
      <w:szCs w:val="20"/>
    </w:rPr>
  </w:style>
  <w:style w:type="character" w:customStyle="1" w:styleId="28">
    <w:name w:val="Основной текст с отступом 2 Знак"/>
    <w:basedOn w:val="a0"/>
    <w:link w:val="27"/>
    <w:uiPriority w:val="99"/>
    <w:rsid w:val="005E28CB"/>
    <w:rPr>
      <w:rFonts w:ascii="Times New Roman" w:eastAsia="Times New Roman" w:hAnsi="Times New Roman" w:cs="Times New Roman"/>
      <w:sz w:val="20"/>
      <w:szCs w:val="20"/>
    </w:rPr>
  </w:style>
  <w:style w:type="paragraph" w:customStyle="1" w:styleId="Normal1">
    <w:name w:val="Normal1"/>
    <w:uiPriority w:val="99"/>
    <w:rsid w:val="005E28CB"/>
    <w:pPr>
      <w:widowControl w:val="0"/>
    </w:pPr>
    <w:rPr>
      <w:rFonts w:ascii="Times New Roman" w:eastAsia="Times New Roman" w:hAnsi="Times New Roman" w:cs="Times New Roman"/>
      <w:sz w:val="20"/>
      <w:szCs w:val="20"/>
    </w:rPr>
  </w:style>
  <w:style w:type="paragraph" w:styleId="afff">
    <w:name w:val="Subtitle"/>
    <w:basedOn w:val="a"/>
    <w:link w:val="afff0"/>
    <w:uiPriority w:val="99"/>
    <w:qFormat/>
    <w:rsid w:val="005E28CB"/>
    <w:pPr>
      <w:spacing w:after="60"/>
      <w:jc w:val="center"/>
      <w:outlineLvl w:val="1"/>
    </w:pPr>
    <w:rPr>
      <w:rFonts w:ascii="Arial" w:eastAsia="Times New Roman" w:hAnsi="Arial" w:cs="Times New Roman"/>
      <w:sz w:val="24"/>
      <w:szCs w:val="20"/>
    </w:rPr>
  </w:style>
  <w:style w:type="character" w:customStyle="1" w:styleId="afff0">
    <w:name w:val="Подзаголовок Знак"/>
    <w:basedOn w:val="a0"/>
    <w:link w:val="afff"/>
    <w:uiPriority w:val="99"/>
    <w:rsid w:val="005E28CB"/>
    <w:rPr>
      <w:rFonts w:ascii="Arial" w:eastAsia="Times New Roman" w:hAnsi="Arial" w:cs="Times New Roman"/>
      <w:sz w:val="24"/>
      <w:szCs w:val="20"/>
    </w:rPr>
  </w:style>
  <w:style w:type="character" w:customStyle="1" w:styleId="SubtitleChar">
    <w:name w:val="Subtitle Char"/>
    <w:basedOn w:val="a0"/>
    <w:uiPriority w:val="99"/>
    <w:locked/>
    <w:rsid w:val="005E28CB"/>
    <w:rPr>
      <w:rFonts w:ascii="Cambria" w:hAnsi="Cambria" w:cs="Times New Roman"/>
      <w:sz w:val="24"/>
    </w:rPr>
  </w:style>
  <w:style w:type="paragraph" w:customStyle="1" w:styleId="ConsNonformat">
    <w:name w:val="ConsNonformat"/>
    <w:uiPriority w:val="99"/>
    <w:rsid w:val="005E28CB"/>
    <w:pPr>
      <w:widowControl w:val="0"/>
      <w:autoSpaceDE w:val="0"/>
      <w:autoSpaceDN w:val="0"/>
      <w:adjustRightInd w:val="0"/>
    </w:pPr>
    <w:rPr>
      <w:rFonts w:ascii="Consultant" w:eastAsia="Times New Roman" w:hAnsi="Consultant" w:cs="Times New Roman"/>
      <w:sz w:val="20"/>
      <w:szCs w:val="20"/>
      <w:lang w:eastAsia="en-US"/>
    </w:rPr>
  </w:style>
  <w:style w:type="character" w:customStyle="1" w:styleId="PlainTextChar">
    <w:name w:val="Plain Text Char"/>
    <w:uiPriority w:val="99"/>
    <w:locked/>
    <w:rsid w:val="005E28CB"/>
    <w:rPr>
      <w:rFonts w:ascii="Consolas" w:hAnsi="Consolas"/>
      <w:sz w:val="21"/>
    </w:rPr>
  </w:style>
  <w:style w:type="paragraph" w:styleId="afff1">
    <w:name w:val="Plain Text"/>
    <w:basedOn w:val="a"/>
    <w:link w:val="1f0"/>
    <w:uiPriority w:val="99"/>
    <w:rsid w:val="005E28CB"/>
    <w:rPr>
      <w:rFonts w:ascii="Consolas" w:eastAsia="Times New Roman" w:hAnsi="Consolas" w:cs="Times New Roman"/>
      <w:sz w:val="21"/>
      <w:szCs w:val="20"/>
    </w:rPr>
  </w:style>
  <w:style w:type="character" w:customStyle="1" w:styleId="afff2">
    <w:name w:val="Текст Знак"/>
    <w:basedOn w:val="a0"/>
    <w:uiPriority w:val="99"/>
    <w:rsid w:val="005E28CB"/>
    <w:rPr>
      <w:rFonts w:ascii="Consolas" w:hAnsi="Consolas" w:cs="Consolas"/>
      <w:sz w:val="21"/>
      <w:szCs w:val="21"/>
    </w:rPr>
  </w:style>
  <w:style w:type="character" w:customStyle="1" w:styleId="PlainTextChar1">
    <w:name w:val="Plain Text Char1"/>
    <w:basedOn w:val="a0"/>
    <w:uiPriority w:val="99"/>
    <w:locked/>
    <w:rsid w:val="005E28CB"/>
    <w:rPr>
      <w:rFonts w:ascii="Courier New" w:hAnsi="Courier New" w:cs="Times New Roman"/>
    </w:rPr>
  </w:style>
  <w:style w:type="character" w:customStyle="1" w:styleId="1f0">
    <w:name w:val="Текст Знак1"/>
    <w:link w:val="afff1"/>
    <w:uiPriority w:val="99"/>
    <w:locked/>
    <w:rsid w:val="005E28CB"/>
    <w:rPr>
      <w:rFonts w:ascii="Consolas" w:eastAsia="Times New Roman" w:hAnsi="Consolas" w:cs="Times New Roman"/>
      <w:sz w:val="21"/>
      <w:szCs w:val="20"/>
    </w:rPr>
  </w:style>
  <w:style w:type="paragraph" w:customStyle="1" w:styleId="310">
    <w:name w:val="Основной текст с отступом 31"/>
    <w:basedOn w:val="a"/>
    <w:uiPriority w:val="99"/>
    <w:rsid w:val="005E28CB"/>
    <w:pPr>
      <w:suppressAutoHyphens/>
      <w:spacing w:after="120"/>
      <w:ind w:left="283"/>
    </w:pPr>
    <w:rPr>
      <w:rFonts w:eastAsia="Times New Roman" w:cs="Times New Roman"/>
      <w:sz w:val="16"/>
      <w:szCs w:val="16"/>
      <w:lang w:eastAsia="ar-SA"/>
    </w:rPr>
  </w:style>
  <w:style w:type="paragraph" w:customStyle="1" w:styleId="1f1">
    <w:name w:val="Текст1"/>
    <w:basedOn w:val="a"/>
    <w:uiPriority w:val="99"/>
    <w:rsid w:val="005E28CB"/>
    <w:rPr>
      <w:rFonts w:ascii="Courier New" w:eastAsia="Times New Roman" w:hAnsi="Courier New" w:cs="Times New Roman"/>
      <w:sz w:val="20"/>
      <w:szCs w:val="20"/>
    </w:rPr>
  </w:style>
  <w:style w:type="table" w:styleId="afff3">
    <w:name w:val="Table Theme"/>
    <w:basedOn w:val="a1"/>
    <w:uiPriority w:val="99"/>
    <w:rsid w:val="005E28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content"/>
    <w:uiPriority w:val="99"/>
    <w:rsid w:val="005E28CB"/>
  </w:style>
  <w:style w:type="paragraph" w:customStyle="1" w:styleId="afff4">
    <w:name w:val="Таблицы (моноширинный)"/>
    <w:basedOn w:val="a"/>
    <w:next w:val="a"/>
    <w:uiPriority w:val="99"/>
    <w:rsid w:val="005E28CB"/>
    <w:pPr>
      <w:widowControl w:val="0"/>
      <w:autoSpaceDE w:val="0"/>
      <w:autoSpaceDN w:val="0"/>
      <w:adjustRightInd w:val="0"/>
    </w:pPr>
    <w:rPr>
      <w:rFonts w:ascii="Courier New" w:eastAsia="Times New Roman" w:hAnsi="Courier New" w:cs="Courier New"/>
    </w:rPr>
  </w:style>
  <w:style w:type="character" w:customStyle="1" w:styleId="zag1">
    <w:name w:val="zag1"/>
    <w:uiPriority w:val="99"/>
    <w:rsid w:val="005E28CB"/>
  </w:style>
  <w:style w:type="character" w:customStyle="1" w:styleId="zag1or">
    <w:name w:val="zag1or"/>
    <w:uiPriority w:val="99"/>
    <w:rsid w:val="005E28CB"/>
  </w:style>
  <w:style w:type="character" w:customStyle="1" w:styleId="money">
    <w:name w:val="money"/>
    <w:uiPriority w:val="99"/>
    <w:rsid w:val="005E28CB"/>
  </w:style>
  <w:style w:type="paragraph" w:customStyle="1" w:styleId="1f2">
    <w:name w:val="Стиль1"/>
    <w:basedOn w:val="a"/>
    <w:uiPriority w:val="99"/>
    <w:rsid w:val="005E28CB"/>
    <w:pPr>
      <w:keepNext/>
      <w:keepLines/>
      <w:widowControl w:val="0"/>
      <w:suppressLineNumbers/>
      <w:tabs>
        <w:tab w:val="num" w:pos="720"/>
      </w:tabs>
      <w:suppressAutoHyphens/>
      <w:spacing w:after="60"/>
      <w:ind w:left="720" w:hanging="360"/>
    </w:pPr>
    <w:rPr>
      <w:rFonts w:eastAsia="Times New Roman" w:cs="Times New Roman"/>
      <w:b/>
      <w:sz w:val="28"/>
      <w:szCs w:val="24"/>
    </w:rPr>
  </w:style>
  <w:style w:type="paragraph" w:styleId="37">
    <w:name w:val="List 3"/>
    <w:basedOn w:val="a"/>
    <w:uiPriority w:val="99"/>
    <w:rsid w:val="005E28CB"/>
    <w:pPr>
      <w:overflowPunct w:val="0"/>
      <w:autoSpaceDE w:val="0"/>
      <w:autoSpaceDN w:val="0"/>
      <w:adjustRightInd w:val="0"/>
      <w:ind w:left="849" w:hanging="283"/>
      <w:textAlignment w:val="baseline"/>
    </w:pPr>
    <w:rPr>
      <w:rFonts w:eastAsia="Times New Roman" w:cs="Times New Roman"/>
      <w:sz w:val="20"/>
      <w:szCs w:val="20"/>
    </w:rPr>
  </w:style>
  <w:style w:type="paragraph" w:customStyle="1" w:styleId="afff5">
    <w:name w:val="Заголовок статьи"/>
    <w:basedOn w:val="a"/>
    <w:uiPriority w:val="99"/>
    <w:rsid w:val="005E28CB"/>
    <w:pPr>
      <w:spacing w:before="60" w:after="60"/>
      <w:jc w:val="center"/>
    </w:pPr>
    <w:rPr>
      <w:rFonts w:ascii="Arial" w:eastAsia="Times New Roman" w:hAnsi="Arial" w:cs="Arial"/>
      <w:b/>
      <w:bCs/>
      <w:color w:val="000000"/>
      <w:sz w:val="16"/>
      <w:szCs w:val="18"/>
    </w:rPr>
  </w:style>
  <w:style w:type="paragraph" w:customStyle="1" w:styleId="29">
    <w:name w:val="Знак Знак Знак2 Знак"/>
    <w:basedOn w:val="a"/>
    <w:uiPriority w:val="99"/>
    <w:rsid w:val="005E28CB"/>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
    <w:next w:val="21"/>
    <w:autoRedefine/>
    <w:uiPriority w:val="99"/>
    <w:rsid w:val="005E28CB"/>
    <w:rPr>
      <w:rFonts w:eastAsia="Times New Roman" w:cs="Times New Roman"/>
      <w:sz w:val="24"/>
      <w:szCs w:val="24"/>
    </w:rPr>
  </w:style>
  <w:style w:type="paragraph" w:customStyle="1" w:styleId="140">
    <w:name w:val="Знак Знак Знак1 Знак4"/>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130">
    <w:name w:val="Знак Знак Знак1 Знак3"/>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120">
    <w:name w:val="Знак Знак Знак1 Знак2"/>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110">
    <w:name w:val="Знак Знак Знак1 Знак1"/>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2a">
    <w:name w:val="Основной текст2"/>
    <w:basedOn w:val="a"/>
    <w:uiPriority w:val="99"/>
    <w:rsid w:val="005E28CB"/>
    <w:pPr>
      <w:widowControl w:val="0"/>
    </w:pPr>
    <w:rPr>
      <w:rFonts w:eastAsia="Times New Roman" w:cs="Times New Roman"/>
      <w:sz w:val="24"/>
      <w:szCs w:val="20"/>
    </w:rPr>
  </w:style>
  <w:style w:type="paragraph" w:customStyle="1" w:styleId="2b">
    <w:name w:val="Текст2"/>
    <w:basedOn w:val="a"/>
    <w:uiPriority w:val="99"/>
    <w:rsid w:val="005E28CB"/>
    <w:rPr>
      <w:rFonts w:ascii="Courier New" w:eastAsia="Times New Roman" w:hAnsi="Courier New" w:cs="Times New Roman"/>
      <w:sz w:val="20"/>
      <w:szCs w:val="20"/>
    </w:rPr>
  </w:style>
  <w:style w:type="paragraph" w:customStyle="1" w:styleId="38">
    <w:name w:val="Основной текст3"/>
    <w:basedOn w:val="a"/>
    <w:uiPriority w:val="99"/>
    <w:rsid w:val="005E28CB"/>
    <w:pPr>
      <w:widowControl w:val="0"/>
    </w:pPr>
    <w:rPr>
      <w:rFonts w:eastAsia="Times New Roman" w:cs="Times New Roman"/>
      <w:sz w:val="24"/>
      <w:szCs w:val="20"/>
    </w:rPr>
  </w:style>
  <w:style w:type="paragraph" w:customStyle="1" w:styleId="39">
    <w:name w:val="Текст3"/>
    <w:basedOn w:val="a"/>
    <w:uiPriority w:val="99"/>
    <w:rsid w:val="005E28CB"/>
    <w:rPr>
      <w:rFonts w:ascii="Courier New" w:eastAsia="Times New Roman" w:hAnsi="Courier New" w:cs="Times New Roman"/>
      <w:sz w:val="20"/>
      <w:szCs w:val="20"/>
    </w:rPr>
  </w:style>
  <w:style w:type="character" w:customStyle="1" w:styleId="OTRTableHead">
    <w:name w:val="_OTR_Table_Head Знак"/>
    <w:link w:val="OTRTableHead0"/>
    <w:uiPriority w:val="99"/>
    <w:locked/>
    <w:rsid w:val="005E28CB"/>
    <w:rPr>
      <w:b/>
      <w:sz w:val="24"/>
    </w:rPr>
  </w:style>
  <w:style w:type="paragraph" w:customStyle="1" w:styleId="OTRTableHead0">
    <w:name w:val="_OTR_Table_Head"/>
    <w:basedOn w:val="a"/>
    <w:link w:val="OTRTableHead"/>
    <w:uiPriority w:val="99"/>
    <w:rsid w:val="005E28CB"/>
    <w:pPr>
      <w:keepNext/>
      <w:spacing w:before="60" w:after="60"/>
      <w:contextualSpacing/>
      <w:jc w:val="center"/>
    </w:pPr>
    <w:rPr>
      <w:b/>
      <w:sz w:val="24"/>
    </w:rPr>
  </w:style>
  <w:style w:type="paragraph" w:customStyle="1" w:styleId="afff7">
    <w:name w:val="Обычный Текст"/>
    <w:basedOn w:val="a"/>
    <w:link w:val="afff8"/>
    <w:uiPriority w:val="99"/>
    <w:rsid w:val="005E28CB"/>
    <w:pPr>
      <w:ind w:firstLine="709"/>
    </w:pPr>
    <w:rPr>
      <w:rFonts w:ascii="Calibri" w:eastAsia="Times New Roman" w:hAnsi="Calibri" w:cs="Times New Roman"/>
      <w:sz w:val="24"/>
      <w:szCs w:val="20"/>
    </w:rPr>
  </w:style>
  <w:style w:type="character" w:customStyle="1" w:styleId="afff8">
    <w:name w:val="Обычный Текст Знак"/>
    <w:link w:val="afff7"/>
    <w:uiPriority w:val="99"/>
    <w:locked/>
    <w:rsid w:val="005E28CB"/>
    <w:rPr>
      <w:rFonts w:ascii="Calibri" w:eastAsia="Times New Roman" w:hAnsi="Calibri" w:cs="Times New Roman"/>
      <w:sz w:val="24"/>
      <w:szCs w:val="20"/>
    </w:rPr>
  </w:style>
  <w:style w:type="character" w:customStyle="1" w:styleId="3a">
    <w:name w:val="Стиль3 Знак"/>
    <w:link w:val="3b"/>
    <w:uiPriority w:val="99"/>
    <w:locked/>
    <w:rsid w:val="005E28CB"/>
    <w:rPr>
      <w:sz w:val="24"/>
    </w:rPr>
  </w:style>
  <w:style w:type="paragraph" w:customStyle="1" w:styleId="3b">
    <w:name w:val="Стиль3"/>
    <w:basedOn w:val="27"/>
    <w:link w:val="3a"/>
    <w:uiPriority w:val="99"/>
    <w:rsid w:val="005E28CB"/>
    <w:pPr>
      <w:widowControl w:val="0"/>
      <w:tabs>
        <w:tab w:val="num" w:pos="227"/>
      </w:tabs>
      <w:overflowPunct/>
      <w:autoSpaceDE/>
      <w:autoSpaceDN/>
      <w:spacing w:after="0" w:line="240" w:lineRule="auto"/>
      <w:ind w:left="0"/>
      <w:textAlignment w:val="auto"/>
    </w:pPr>
    <w:rPr>
      <w:rFonts w:asciiTheme="minorHAnsi" w:eastAsiaTheme="minorEastAsia" w:hAnsiTheme="minorHAnsi" w:cstheme="minorBidi"/>
      <w:sz w:val="24"/>
      <w:szCs w:val="22"/>
    </w:rPr>
  </w:style>
  <w:style w:type="paragraph" w:customStyle="1" w:styleId="afff9">
    <w:name w:val="Таблица ячейка"/>
    <w:basedOn w:val="afe"/>
    <w:uiPriority w:val="99"/>
    <w:rsid w:val="005E28CB"/>
    <w:pPr>
      <w:autoSpaceDE w:val="0"/>
      <w:autoSpaceDN w:val="0"/>
      <w:spacing w:before="120" w:after="120"/>
      <w:jc w:val="left"/>
    </w:pPr>
    <w:rPr>
      <w:sz w:val="22"/>
      <w:szCs w:val="22"/>
    </w:rPr>
  </w:style>
  <w:style w:type="character" w:customStyle="1" w:styleId="name">
    <w:name w:val="name"/>
    <w:uiPriority w:val="99"/>
    <w:rsid w:val="005E28CB"/>
  </w:style>
  <w:style w:type="paragraph" w:customStyle="1" w:styleId="Style5">
    <w:name w:val="Style5"/>
    <w:basedOn w:val="a"/>
    <w:uiPriority w:val="99"/>
    <w:rsid w:val="005E28CB"/>
    <w:pPr>
      <w:widowControl w:val="0"/>
      <w:autoSpaceDE w:val="0"/>
      <w:autoSpaceDN w:val="0"/>
      <w:adjustRightInd w:val="0"/>
    </w:pPr>
    <w:rPr>
      <w:rFonts w:eastAsia="Times New Roman" w:cs="Times New Roman"/>
      <w:sz w:val="24"/>
      <w:szCs w:val="24"/>
    </w:rPr>
  </w:style>
  <w:style w:type="paragraph" w:customStyle="1" w:styleId="1CharChar">
    <w:name w:val="1 Знак Char Знак Char Знак"/>
    <w:basedOn w:val="a"/>
    <w:uiPriority w:val="99"/>
    <w:rsid w:val="005E28CB"/>
    <w:pPr>
      <w:spacing w:after="160" w:line="240" w:lineRule="exact"/>
    </w:pPr>
    <w:rPr>
      <w:rFonts w:eastAsia="Times New Roman" w:cs="Times New Roman"/>
      <w:sz w:val="20"/>
      <w:szCs w:val="20"/>
      <w:lang w:eastAsia="zh-CN"/>
    </w:rPr>
  </w:style>
  <w:style w:type="character" w:customStyle="1" w:styleId="111">
    <w:name w:val="Знак Знак11"/>
    <w:uiPriority w:val="99"/>
    <w:locked/>
    <w:rsid w:val="005E28CB"/>
    <w:rPr>
      <w:lang w:val="ru-RU" w:eastAsia="ru-RU"/>
    </w:rPr>
  </w:style>
  <w:style w:type="character" w:customStyle="1" w:styleId="100">
    <w:name w:val="Знак Знак10"/>
    <w:uiPriority w:val="99"/>
    <w:locked/>
    <w:rsid w:val="005E28CB"/>
    <w:rPr>
      <w:lang w:val="ru-RU" w:eastAsia="ru-RU"/>
    </w:rPr>
  </w:style>
  <w:style w:type="paragraph" w:customStyle="1" w:styleId="1f3">
    <w:name w:val="Без интервала1"/>
    <w:basedOn w:val="a"/>
    <w:uiPriority w:val="99"/>
    <w:rsid w:val="005E28CB"/>
    <w:rPr>
      <w:rFonts w:eastAsia="Times New Roman" w:cs="Times New Roman"/>
      <w:sz w:val="24"/>
      <w:szCs w:val="32"/>
    </w:rPr>
  </w:style>
  <w:style w:type="paragraph" w:customStyle="1" w:styleId="10">
    <w:name w:val="СТИЛЬ 1"/>
    <w:uiPriority w:val="99"/>
    <w:rsid w:val="005E28CB"/>
    <w:pPr>
      <w:numPr>
        <w:numId w:val="4"/>
      </w:numPr>
      <w:spacing w:before="240" w:after="120"/>
    </w:pPr>
    <w:rPr>
      <w:rFonts w:ascii="Times New Roman" w:eastAsia="Times New Roman" w:hAnsi="Times New Roman" w:cs="Times New Roman"/>
      <w:b/>
      <w:sz w:val="28"/>
      <w:szCs w:val="24"/>
    </w:rPr>
  </w:style>
  <w:style w:type="paragraph" w:customStyle="1" w:styleId="20">
    <w:name w:val="СТИЛЬ 2"/>
    <w:basedOn w:val="10"/>
    <w:uiPriority w:val="99"/>
    <w:rsid w:val="005E28CB"/>
    <w:pPr>
      <w:numPr>
        <w:ilvl w:val="1"/>
      </w:numPr>
      <w:ind w:firstLine="0"/>
    </w:pPr>
    <w:rPr>
      <w:b w:val="0"/>
      <w:szCs w:val="28"/>
    </w:rPr>
  </w:style>
  <w:style w:type="paragraph" w:customStyle="1" w:styleId="3">
    <w:name w:val="СТИЛЬ 3"/>
    <w:basedOn w:val="a"/>
    <w:uiPriority w:val="99"/>
    <w:rsid w:val="005E28CB"/>
    <w:pPr>
      <w:numPr>
        <w:ilvl w:val="2"/>
        <w:numId w:val="4"/>
      </w:numPr>
      <w:spacing w:before="120" w:after="120"/>
    </w:pPr>
    <w:rPr>
      <w:rFonts w:eastAsia="Times New Roman" w:cs="Times New Roman"/>
      <w:sz w:val="28"/>
      <w:szCs w:val="24"/>
    </w:rPr>
  </w:style>
  <w:style w:type="character" w:customStyle="1" w:styleId="blk">
    <w:name w:val="blk"/>
    <w:uiPriority w:val="99"/>
    <w:rsid w:val="005E28CB"/>
  </w:style>
  <w:style w:type="paragraph" w:customStyle="1" w:styleId="afffa">
    <w:name w:val="Пункт"/>
    <w:basedOn w:val="a"/>
    <w:uiPriority w:val="99"/>
    <w:rsid w:val="005E28CB"/>
    <w:pPr>
      <w:tabs>
        <w:tab w:val="num" w:pos="1980"/>
      </w:tabs>
      <w:ind w:left="1404" w:hanging="504"/>
    </w:pPr>
    <w:rPr>
      <w:rFonts w:eastAsia="Times New Roman" w:cs="Times New Roman"/>
      <w:sz w:val="24"/>
      <w:szCs w:val="24"/>
    </w:rPr>
  </w:style>
  <w:style w:type="paragraph" w:customStyle="1" w:styleId="220">
    <w:name w:val="Основной текст 22"/>
    <w:basedOn w:val="a"/>
    <w:uiPriority w:val="99"/>
    <w:rsid w:val="005E28CB"/>
    <w:rPr>
      <w:rFonts w:eastAsia="Times New Roman" w:cs="Times New Roman"/>
      <w:sz w:val="40"/>
      <w:szCs w:val="20"/>
    </w:rPr>
  </w:style>
  <w:style w:type="table" w:styleId="-1">
    <w:name w:val="Table Web 1"/>
    <w:basedOn w:val="a1"/>
    <w:uiPriority w:val="99"/>
    <w:rsid w:val="005E28CB"/>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5E28CB"/>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rsid w:val="005E28CB"/>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b">
    <w:name w:val="Table Elegant"/>
    <w:basedOn w:val="a1"/>
    <w:uiPriority w:val="99"/>
    <w:rsid w:val="005E28CB"/>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4">
    <w:name w:val="Table Subtle 1"/>
    <w:basedOn w:val="a1"/>
    <w:uiPriority w:val="99"/>
    <w:rsid w:val="005E28CB"/>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western">
    <w:name w:val="western"/>
    <w:basedOn w:val="a"/>
    <w:uiPriority w:val="99"/>
    <w:rsid w:val="005E28CB"/>
    <w:pPr>
      <w:spacing w:before="100" w:beforeAutospacing="1" w:after="100" w:afterAutospacing="1"/>
    </w:pPr>
    <w:rPr>
      <w:rFonts w:eastAsia="Times New Roman" w:cs="Times New Roman"/>
      <w:sz w:val="24"/>
      <w:szCs w:val="24"/>
    </w:rPr>
  </w:style>
  <w:style w:type="character" w:customStyle="1" w:styleId="ConsPlusNormal0">
    <w:name w:val="ConsPlusNormal Знак"/>
    <w:locked/>
    <w:rsid w:val="005E28CB"/>
    <w:rPr>
      <w:rFonts w:ascii="Arial" w:hAnsi="Arial"/>
      <w:kern w:val="1"/>
      <w:sz w:val="22"/>
      <w:szCs w:val="22"/>
      <w:lang w:eastAsia="ar-SA" w:bidi="ar-SA"/>
    </w:rPr>
  </w:style>
  <w:style w:type="character" w:styleId="afffc">
    <w:name w:val="Emphasis"/>
    <w:basedOn w:val="a0"/>
    <w:uiPriority w:val="99"/>
    <w:qFormat/>
    <w:rsid w:val="005E28CB"/>
    <w:rPr>
      <w:rFonts w:cs="Times New Roman"/>
      <w:i/>
      <w:iCs/>
    </w:rPr>
  </w:style>
  <w:style w:type="character" w:customStyle="1" w:styleId="afffd">
    <w:name w:val="Цветовое выделение"/>
    <w:uiPriority w:val="99"/>
    <w:rsid w:val="005E28CB"/>
    <w:rPr>
      <w:b/>
      <w:color w:val="26282F"/>
    </w:rPr>
  </w:style>
  <w:style w:type="character" w:customStyle="1" w:styleId="afffe">
    <w:name w:val="Гипертекстовая ссылка"/>
    <w:basedOn w:val="afffd"/>
    <w:uiPriority w:val="99"/>
    <w:rsid w:val="005E28CB"/>
    <w:rPr>
      <w:rFonts w:cs="Times New Roman"/>
      <w:b/>
      <w:color w:val="106BBE"/>
    </w:rPr>
  </w:style>
  <w:style w:type="paragraph" w:customStyle="1" w:styleId="affff">
    <w:name w:val="Комментарий"/>
    <w:basedOn w:val="a"/>
    <w:next w:val="a"/>
    <w:uiPriority w:val="99"/>
    <w:rsid w:val="005E28CB"/>
    <w:pPr>
      <w:widowControl w:val="0"/>
      <w:autoSpaceDE w:val="0"/>
      <w:autoSpaceDN w:val="0"/>
      <w:adjustRightInd w:val="0"/>
      <w:spacing w:before="75"/>
      <w:ind w:left="170"/>
    </w:pPr>
    <w:rPr>
      <w:rFonts w:ascii="Arial" w:eastAsia="Times New Roman" w:hAnsi="Arial" w:cs="Times New Roman"/>
      <w:color w:val="353842"/>
      <w:sz w:val="24"/>
      <w:szCs w:val="24"/>
      <w:shd w:val="clear" w:color="auto" w:fill="F0F0F0"/>
    </w:rPr>
  </w:style>
  <w:style w:type="paragraph" w:customStyle="1" w:styleId="affff0">
    <w:name w:val="Нормальный (таблица)"/>
    <w:basedOn w:val="a"/>
    <w:next w:val="a"/>
    <w:uiPriority w:val="99"/>
    <w:rsid w:val="005E28CB"/>
    <w:pPr>
      <w:widowControl w:val="0"/>
      <w:autoSpaceDE w:val="0"/>
      <w:autoSpaceDN w:val="0"/>
      <w:adjustRightInd w:val="0"/>
    </w:pPr>
    <w:rPr>
      <w:rFonts w:ascii="Arial" w:eastAsia="Times New Roman" w:hAnsi="Arial" w:cs="Times New Roman"/>
      <w:sz w:val="24"/>
      <w:szCs w:val="24"/>
    </w:rPr>
  </w:style>
  <w:style w:type="paragraph" w:customStyle="1" w:styleId="affff1">
    <w:name w:val="Прижатый влево"/>
    <w:basedOn w:val="a"/>
    <w:next w:val="a"/>
    <w:uiPriority w:val="99"/>
    <w:rsid w:val="005E28CB"/>
    <w:pPr>
      <w:widowControl w:val="0"/>
      <w:autoSpaceDE w:val="0"/>
      <w:autoSpaceDN w:val="0"/>
      <w:adjustRightInd w:val="0"/>
    </w:pPr>
    <w:rPr>
      <w:rFonts w:ascii="Arial" w:eastAsia="Times New Roman" w:hAnsi="Arial" w:cs="Times New Roman"/>
      <w:sz w:val="24"/>
      <w:szCs w:val="24"/>
    </w:rPr>
  </w:style>
  <w:style w:type="paragraph" w:customStyle="1" w:styleId="affff2">
    <w:name w:val="Интерактивный заголовок"/>
    <w:basedOn w:val="a"/>
    <w:next w:val="a"/>
    <w:uiPriority w:val="99"/>
    <w:rsid w:val="005E28CB"/>
    <w:pPr>
      <w:widowControl w:val="0"/>
      <w:autoSpaceDE w:val="0"/>
      <w:autoSpaceDN w:val="0"/>
      <w:adjustRightInd w:val="0"/>
      <w:ind w:firstLine="720"/>
    </w:pPr>
    <w:rPr>
      <w:rFonts w:ascii="Verdana" w:eastAsia="Times New Roman" w:hAnsi="Verdana" w:cs="Verdana"/>
      <w:b/>
      <w:bCs/>
      <w:color w:val="0058A9"/>
      <w:u w:val="single"/>
      <w:shd w:val="clear" w:color="auto" w:fill="D4D0C8"/>
    </w:rPr>
  </w:style>
  <w:style w:type="paragraph" w:customStyle="1" w:styleId="2c">
    <w:name w:val="Абзац списка2"/>
    <w:basedOn w:val="a"/>
    <w:uiPriority w:val="99"/>
    <w:rsid w:val="005E28CB"/>
    <w:pPr>
      <w:overflowPunct w:val="0"/>
      <w:autoSpaceDE w:val="0"/>
      <w:autoSpaceDN w:val="0"/>
      <w:adjustRightInd w:val="0"/>
      <w:ind w:left="720"/>
      <w:contextualSpacing/>
      <w:textAlignment w:val="baseline"/>
    </w:pPr>
    <w:rPr>
      <w:rFonts w:eastAsia="Times New Roman" w:cs="Times New Roman"/>
      <w:sz w:val="20"/>
      <w:szCs w:val="20"/>
    </w:rPr>
  </w:style>
  <w:style w:type="paragraph" w:customStyle="1" w:styleId="1f5">
    <w:name w:val="Список 1"/>
    <w:basedOn w:val="a"/>
    <w:uiPriority w:val="99"/>
    <w:rsid w:val="005E28CB"/>
    <w:pPr>
      <w:tabs>
        <w:tab w:val="left" w:pos="1891"/>
      </w:tabs>
      <w:spacing w:before="120" w:after="120"/>
      <w:ind w:firstLine="720"/>
    </w:pPr>
    <w:rPr>
      <w:rFonts w:eastAsia="Times New Roman" w:cs="Times New Roman"/>
      <w:sz w:val="28"/>
      <w:szCs w:val="28"/>
    </w:rPr>
  </w:style>
  <w:style w:type="paragraph" w:customStyle="1" w:styleId="1">
    <w:name w:val="Стиль Заголовок 1ТТ"/>
    <w:basedOn w:val="11"/>
    <w:next w:val="a"/>
    <w:uiPriority w:val="99"/>
    <w:rsid w:val="005E28CB"/>
    <w:pPr>
      <w:keepLines/>
      <w:widowControl/>
      <w:numPr>
        <w:numId w:val="5"/>
      </w:numPr>
      <w:autoSpaceDE/>
      <w:autoSpaceDN/>
      <w:adjustRightInd/>
      <w:spacing w:before="480"/>
      <w:jc w:val="left"/>
    </w:pPr>
    <w:rPr>
      <w:rFonts w:eastAsia="Times New Roman"/>
      <w:kern w:val="0"/>
      <w:sz w:val="28"/>
      <w:szCs w:val="20"/>
      <w:lang w:eastAsia="ru-RU"/>
    </w:rPr>
  </w:style>
  <w:style w:type="paragraph" w:customStyle="1" w:styleId="36TimesNewRoman">
    <w:name w:val="Стиль Стиль Заголовок 3 + По ширине После:  6 пт + Times New Roman"/>
    <w:basedOn w:val="a"/>
    <w:uiPriority w:val="99"/>
    <w:rsid w:val="005E28CB"/>
    <w:pPr>
      <w:keepNext/>
      <w:spacing w:before="240" w:after="120"/>
      <w:outlineLvl w:val="2"/>
    </w:pPr>
    <w:rPr>
      <w:rFonts w:eastAsia="Times New Roman" w:cs="Times New Roman"/>
      <w:b/>
      <w:bCs/>
      <w:sz w:val="26"/>
      <w:szCs w:val="20"/>
    </w:rPr>
  </w:style>
  <w:style w:type="paragraph" w:customStyle="1" w:styleId="2d">
    <w:name w:val="Без интервала2"/>
    <w:uiPriority w:val="99"/>
    <w:rsid w:val="005E28CB"/>
    <w:rPr>
      <w:rFonts w:ascii="Times New Roman" w:eastAsia="Times New Roman" w:hAnsi="Times New Roman" w:cs="Times New Roman"/>
      <w:sz w:val="20"/>
      <w:szCs w:val="20"/>
    </w:rPr>
  </w:style>
  <w:style w:type="paragraph" w:customStyle="1" w:styleId="affff3">
    <w:name w:val="Информация об изменениях документа"/>
    <w:basedOn w:val="affff"/>
    <w:next w:val="a"/>
    <w:uiPriority w:val="99"/>
    <w:rsid w:val="005E28CB"/>
    <w:pPr>
      <w:widowControl/>
    </w:pPr>
    <w:rPr>
      <w:rFonts w:cs="Arial"/>
      <w:i/>
      <w:iCs/>
    </w:rPr>
  </w:style>
  <w:style w:type="paragraph" w:customStyle="1" w:styleId="s1">
    <w:name w:val="s_1"/>
    <w:basedOn w:val="a"/>
    <w:rsid w:val="005E28CB"/>
    <w:pPr>
      <w:ind w:firstLine="720"/>
    </w:pPr>
    <w:rPr>
      <w:rFonts w:ascii="Arial" w:eastAsia="Times New Roman" w:hAnsi="Arial" w:cs="Arial"/>
      <w:sz w:val="26"/>
      <w:szCs w:val="26"/>
    </w:rPr>
  </w:style>
  <w:style w:type="character" w:customStyle="1" w:styleId="link">
    <w:name w:val="link"/>
    <w:basedOn w:val="a0"/>
    <w:rsid w:val="005E28CB"/>
    <w:rPr>
      <w:strike w:val="0"/>
      <w:dstrike w:val="0"/>
      <w:u w:val="none"/>
      <w:effect w:val="none"/>
    </w:rPr>
  </w:style>
  <w:style w:type="paragraph" w:customStyle="1" w:styleId="3c">
    <w:name w:val="Без интервала3"/>
    <w:basedOn w:val="a"/>
    <w:rsid w:val="005E28CB"/>
    <w:rPr>
      <w:rFonts w:eastAsia="Times New Roman" w:cs="Times New Roman"/>
      <w:sz w:val="24"/>
      <w:szCs w:val="32"/>
    </w:rPr>
  </w:style>
  <w:style w:type="character" w:customStyle="1" w:styleId="2e">
    <w:name w:val="Основной текст (2)_"/>
    <w:basedOn w:val="a0"/>
    <w:rsid w:val="005E28CB"/>
    <w:rPr>
      <w:rFonts w:ascii="Times New Roman" w:eastAsia="Times New Roman" w:hAnsi="Times New Roman" w:cs="Times New Roman"/>
      <w:b w:val="0"/>
      <w:bCs w:val="0"/>
      <w:i w:val="0"/>
      <w:iCs w:val="0"/>
      <w:smallCaps w:val="0"/>
      <w:strike w:val="0"/>
      <w:sz w:val="22"/>
      <w:szCs w:val="22"/>
      <w:u w:val="none"/>
    </w:rPr>
  </w:style>
  <w:style w:type="character" w:customStyle="1" w:styleId="2f">
    <w:name w:val="Основной текст (2)"/>
    <w:basedOn w:val="2e"/>
    <w:rsid w:val="005E28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b">
    <w:name w:val="Без интервала Знак"/>
    <w:basedOn w:val="a0"/>
    <w:link w:val="afa"/>
    <w:uiPriority w:val="1"/>
    <w:locked/>
    <w:rsid w:val="005E28CB"/>
    <w:rPr>
      <w:rFonts w:ascii="Calibri" w:eastAsia="Calibri" w:hAnsi="Calibri" w:cs="Times New Roman"/>
      <w:lang w:eastAsia="en-US"/>
    </w:rPr>
  </w:style>
  <w:style w:type="character" w:styleId="affff4">
    <w:name w:val="Book Title"/>
    <w:basedOn w:val="a0"/>
    <w:uiPriority w:val="33"/>
    <w:qFormat/>
    <w:rsid w:val="005E28CB"/>
    <w:rPr>
      <w:b/>
      <w:bCs/>
      <w:i/>
      <w:iCs/>
      <w:spacing w:val="5"/>
    </w:rPr>
  </w:style>
  <w:style w:type="paragraph" w:styleId="HTML">
    <w:name w:val="HTML Preformatted"/>
    <w:basedOn w:val="a"/>
    <w:link w:val="HTML0"/>
    <w:unhideWhenUsed/>
    <w:rsid w:val="003B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3B6AFB"/>
    <w:rPr>
      <w:rFonts w:ascii="Courier New" w:eastAsia="Times New Roman" w:hAnsi="Courier New" w:cs="Courier New"/>
      <w:sz w:val="20"/>
      <w:szCs w:val="20"/>
    </w:rPr>
  </w:style>
  <w:style w:type="paragraph" w:styleId="affff5">
    <w:name w:val="caption"/>
    <w:basedOn w:val="a"/>
    <w:next w:val="a"/>
    <w:qFormat/>
    <w:rsid w:val="000E35FC"/>
    <w:pPr>
      <w:spacing w:before="120"/>
    </w:pPr>
    <w:rPr>
      <w:rFonts w:ascii="Arial" w:eastAsia="Times New Roman" w:hAnsi="Arial" w:cs="Times New Roman"/>
      <w:sz w:val="24"/>
      <w:szCs w:val="20"/>
    </w:rPr>
  </w:style>
  <w:style w:type="character" w:customStyle="1" w:styleId="TimesNewRoman105pt">
    <w:name w:val="Основной текст + Times New Roman;10;5 pt;Не полужирный;Не курсив"/>
    <w:basedOn w:val="a0"/>
    <w:rsid w:val="0006365B"/>
    <w:rPr>
      <w:rFonts w:ascii="Times New Roman" w:eastAsia="Times New Roman" w:hAnsi="Times New Roman" w:cs="Times New Roman"/>
      <w:b/>
      <w:bCs/>
      <w:i/>
      <w:iCs/>
      <w:color w:val="000000"/>
      <w:spacing w:val="7"/>
      <w:w w:val="100"/>
      <w:position w:val="0"/>
      <w:sz w:val="21"/>
      <w:szCs w:val="21"/>
      <w:shd w:val="clear" w:color="auto" w:fill="FFFFFF"/>
      <w:lang w:val="ru-RU"/>
    </w:rPr>
  </w:style>
  <w:style w:type="character" w:customStyle="1" w:styleId="FontStyle20">
    <w:name w:val="Font Style20"/>
    <w:rsid w:val="00ED2A34"/>
    <w:rPr>
      <w:rFonts w:ascii="Times New Roman" w:hAnsi="Times New Roman"/>
      <w:sz w:val="22"/>
    </w:rPr>
  </w:style>
  <w:style w:type="paragraph" w:customStyle="1" w:styleId="Style13">
    <w:name w:val="Style13"/>
    <w:basedOn w:val="a"/>
    <w:rsid w:val="00ED2A34"/>
    <w:pPr>
      <w:widowControl w:val="0"/>
      <w:autoSpaceDE w:val="0"/>
      <w:autoSpaceDN w:val="0"/>
      <w:adjustRightInd w:val="0"/>
      <w:spacing w:line="278" w:lineRule="exact"/>
    </w:pPr>
    <w:rPr>
      <w:rFonts w:eastAsia="Times New Roman" w:cs="Times New Roman"/>
      <w:sz w:val="24"/>
      <w:szCs w:val="24"/>
    </w:rPr>
  </w:style>
  <w:style w:type="character" w:customStyle="1" w:styleId="FontStyle21">
    <w:name w:val="Font Style21"/>
    <w:rsid w:val="00530D6A"/>
    <w:rPr>
      <w:rFonts w:ascii="Times New Roman" w:hAnsi="Times New Roman" w:cs="Times New Roman"/>
      <w:sz w:val="22"/>
      <w:szCs w:val="22"/>
    </w:rPr>
  </w:style>
  <w:style w:type="character" w:customStyle="1" w:styleId="CharStyle129">
    <w:name w:val="CharStyle129"/>
    <w:rsid w:val="00530D6A"/>
    <w:rPr>
      <w:rFonts w:ascii="Times New Roman" w:eastAsia="Times New Roman" w:hAnsi="Times New Roman" w:cs="Times New Roman"/>
      <w:b/>
      <w:bCs/>
      <w:i w:val="0"/>
      <w:iCs w:val="0"/>
      <w:caps w:val="0"/>
      <w:smallCaps w:val="0"/>
      <w:sz w:val="18"/>
      <w:szCs w:val="18"/>
    </w:rPr>
  </w:style>
  <w:style w:type="paragraph" w:customStyle="1" w:styleId="affff6">
    <w:name w:val="Подподпункт"/>
    <w:basedOn w:val="a"/>
    <w:rsid w:val="00DA56E9"/>
    <w:pPr>
      <w:tabs>
        <w:tab w:val="num" w:pos="5585"/>
      </w:tabs>
    </w:pPr>
    <w:rPr>
      <w:rFonts w:eastAsia="Times New Roman" w:cs="Times New Roman"/>
      <w:sz w:val="24"/>
      <w:szCs w:val="28"/>
    </w:rPr>
  </w:style>
  <w:style w:type="paragraph" w:styleId="affff7">
    <w:name w:val="Document Map"/>
    <w:basedOn w:val="a"/>
    <w:link w:val="affff8"/>
    <w:uiPriority w:val="99"/>
    <w:semiHidden/>
    <w:unhideWhenUsed/>
    <w:rsid w:val="00FA5601"/>
    <w:rPr>
      <w:rFonts w:ascii="Tahoma" w:hAnsi="Tahoma" w:cs="Tahoma"/>
      <w:sz w:val="16"/>
      <w:szCs w:val="16"/>
    </w:rPr>
  </w:style>
  <w:style w:type="character" w:customStyle="1" w:styleId="affff8">
    <w:name w:val="Схема документа Знак"/>
    <w:basedOn w:val="a0"/>
    <w:link w:val="affff7"/>
    <w:uiPriority w:val="99"/>
    <w:semiHidden/>
    <w:rsid w:val="00FA5601"/>
    <w:rPr>
      <w:rFonts w:ascii="Tahoma" w:hAnsi="Tahoma" w:cs="Tahoma"/>
      <w:sz w:val="16"/>
      <w:szCs w:val="16"/>
    </w:rPr>
  </w:style>
  <w:style w:type="paragraph" w:customStyle="1" w:styleId="affff9">
    <w:name w:val="Таблица текст"/>
    <w:basedOn w:val="a"/>
    <w:uiPriority w:val="99"/>
    <w:rsid w:val="00803BD7"/>
    <w:pPr>
      <w:tabs>
        <w:tab w:val="left" w:pos="1134"/>
      </w:tabs>
      <w:kinsoku w:val="0"/>
      <w:overflowPunct w:val="0"/>
      <w:autoSpaceDE w:val="0"/>
      <w:autoSpaceDN w:val="0"/>
      <w:spacing w:before="40" w:after="40"/>
      <w:ind w:left="57" w:right="57" w:firstLine="0"/>
      <w:jc w:val="left"/>
    </w:pPr>
    <w:rPr>
      <w:rFonts w:eastAsia="Times New Roman" w:cs="Times New Roman"/>
      <w:szCs w:val="24"/>
    </w:rPr>
  </w:style>
  <w:style w:type="paragraph" w:customStyle="1" w:styleId="affffa">
    <w:name w:val="Текст таблицы"/>
    <w:basedOn w:val="a"/>
    <w:rsid w:val="00803BD7"/>
    <w:pPr>
      <w:tabs>
        <w:tab w:val="left" w:pos="1134"/>
      </w:tabs>
      <w:kinsoku w:val="0"/>
      <w:overflowPunct w:val="0"/>
      <w:autoSpaceDE w:val="0"/>
      <w:autoSpaceDN w:val="0"/>
      <w:spacing w:before="40" w:after="40"/>
      <w:ind w:left="57" w:right="57" w:firstLine="0"/>
      <w:jc w:val="left"/>
    </w:pPr>
    <w:rPr>
      <w:rFonts w:eastAsia="Times New Roman" w:cs="Times New Roman"/>
      <w:szCs w:val="24"/>
    </w:rPr>
  </w:style>
  <w:style w:type="paragraph" w:customStyle="1" w:styleId="affffb">
    <w:name w:val="Базовый"/>
    <w:basedOn w:val="a"/>
    <w:rsid w:val="007A1564"/>
    <w:pPr>
      <w:spacing w:after="60" w:line="100" w:lineRule="atLeast"/>
      <w:ind w:left="0" w:firstLine="0"/>
    </w:pPr>
    <w:rPr>
      <w:rFonts w:eastAsia="Calibri" w:cs="Times New Roman"/>
      <w:color w:val="00000A"/>
      <w:sz w:val="24"/>
      <w:szCs w:val="24"/>
    </w:rPr>
  </w:style>
  <w:style w:type="character" w:customStyle="1" w:styleId="spellchecker-word-highlight">
    <w:name w:val="spellchecker-word-highlight"/>
    <w:basedOn w:val="a0"/>
    <w:rsid w:val="00321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945">
      <w:bodyDiv w:val="1"/>
      <w:marLeft w:val="0"/>
      <w:marRight w:val="0"/>
      <w:marTop w:val="0"/>
      <w:marBottom w:val="0"/>
      <w:divBdr>
        <w:top w:val="none" w:sz="0" w:space="0" w:color="auto"/>
        <w:left w:val="none" w:sz="0" w:space="0" w:color="auto"/>
        <w:bottom w:val="none" w:sz="0" w:space="0" w:color="auto"/>
        <w:right w:val="none" w:sz="0" w:space="0" w:color="auto"/>
      </w:divBdr>
      <w:divsChild>
        <w:div w:id="1740515858">
          <w:marLeft w:val="0"/>
          <w:marRight w:val="0"/>
          <w:marTop w:val="120"/>
          <w:marBottom w:val="0"/>
          <w:divBdr>
            <w:top w:val="none" w:sz="0" w:space="0" w:color="auto"/>
            <w:left w:val="none" w:sz="0" w:space="0" w:color="auto"/>
            <w:bottom w:val="none" w:sz="0" w:space="0" w:color="auto"/>
            <w:right w:val="none" w:sz="0" w:space="0" w:color="auto"/>
          </w:divBdr>
        </w:div>
      </w:divsChild>
    </w:div>
    <w:div w:id="39138962">
      <w:bodyDiv w:val="1"/>
      <w:marLeft w:val="0"/>
      <w:marRight w:val="0"/>
      <w:marTop w:val="0"/>
      <w:marBottom w:val="0"/>
      <w:divBdr>
        <w:top w:val="none" w:sz="0" w:space="0" w:color="auto"/>
        <w:left w:val="none" w:sz="0" w:space="0" w:color="auto"/>
        <w:bottom w:val="none" w:sz="0" w:space="0" w:color="auto"/>
        <w:right w:val="none" w:sz="0" w:space="0" w:color="auto"/>
      </w:divBdr>
    </w:div>
    <w:div w:id="42025389">
      <w:bodyDiv w:val="1"/>
      <w:marLeft w:val="0"/>
      <w:marRight w:val="0"/>
      <w:marTop w:val="0"/>
      <w:marBottom w:val="0"/>
      <w:divBdr>
        <w:top w:val="none" w:sz="0" w:space="0" w:color="auto"/>
        <w:left w:val="none" w:sz="0" w:space="0" w:color="auto"/>
        <w:bottom w:val="none" w:sz="0" w:space="0" w:color="auto"/>
        <w:right w:val="none" w:sz="0" w:space="0" w:color="auto"/>
      </w:divBdr>
      <w:divsChild>
        <w:div w:id="1777628752">
          <w:marLeft w:val="0"/>
          <w:marRight w:val="0"/>
          <w:marTop w:val="120"/>
          <w:marBottom w:val="0"/>
          <w:divBdr>
            <w:top w:val="none" w:sz="0" w:space="0" w:color="auto"/>
            <w:left w:val="none" w:sz="0" w:space="0" w:color="auto"/>
            <w:bottom w:val="none" w:sz="0" w:space="0" w:color="auto"/>
            <w:right w:val="none" w:sz="0" w:space="0" w:color="auto"/>
          </w:divBdr>
        </w:div>
      </w:divsChild>
    </w:div>
    <w:div w:id="49034994">
      <w:bodyDiv w:val="1"/>
      <w:marLeft w:val="0"/>
      <w:marRight w:val="0"/>
      <w:marTop w:val="0"/>
      <w:marBottom w:val="0"/>
      <w:divBdr>
        <w:top w:val="none" w:sz="0" w:space="0" w:color="auto"/>
        <w:left w:val="none" w:sz="0" w:space="0" w:color="auto"/>
        <w:bottom w:val="none" w:sz="0" w:space="0" w:color="auto"/>
        <w:right w:val="none" w:sz="0" w:space="0" w:color="auto"/>
      </w:divBdr>
    </w:div>
    <w:div w:id="67506915">
      <w:bodyDiv w:val="1"/>
      <w:marLeft w:val="0"/>
      <w:marRight w:val="0"/>
      <w:marTop w:val="0"/>
      <w:marBottom w:val="0"/>
      <w:divBdr>
        <w:top w:val="none" w:sz="0" w:space="0" w:color="auto"/>
        <w:left w:val="none" w:sz="0" w:space="0" w:color="auto"/>
        <w:bottom w:val="none" w:sz="0" w:space="0" w:color="auto"/>
        <w:right w:val="none" w:sz="0" w:space="0" w:color="auto"/>
      </w:divBdr>
    </w:div>
    <w:div w:id="103115207">
      <w:bodyDiv w:val="1"/>
      <w:marLeft w:val="0"/>
      <w:marRight w:val="0"/>
      <w:marTop w:val="0"/>
      <w:marBottom w:val="0"/>
      <w:divBdr>
        <w:top w:val="none" w:sz="0" w:space="0" w:color="auto"/>
        <w:left w:val="none" w:sz="0" w:space="0" w:color="auto"/>
        <w:bottom w:val="none" w:sz="0" w:space="0" w:color="auto"/>
        <w:right w:val="none" w:sz="0" w:space="0" w:color="auto"/>
      </w:divBdr>
      <w:divsChild>
        <w:div w:id="1375351705">
          <w:marLeft w:val="0"/>
          <w:marRight w:val="0"/>
          <w:marTop w:val="120"/>
          <w:marBottom w:val="0"/>
          <w:divBdr>
            <w:top w:val="none" w:sz="0" w:space="0" w:color="auto"/>
            <w:left w:val="none" w:sz="0" w:space="0" w:color="auto"/>
            <w:bottom w:val="none" w:sz="0" w:space="0" w:color="auto"/>
            <w:right w:val="none" w:sz="0" w:space="0" w:color="auto"/>
          </w:divBdr>
        </w:div>
      </w:divsChild>
    </w:div>
    <w:div w:id="104007885">
      <w:bodyDiv w:val="1"/>
      <w:marLeft w:val="0"/>
      <w:marRight w:val="0"/>
      <w:marTop w:val="0"/>
      <w:marBottom w:val="0"/>
      <w:divBdr>
        <w:top w:val="none" w:sz="0" w:space="0" w:color="auto"/>
        <w:left w:val="none" w:sz="0" w:space="0" w:color="auto"/>
        <w:bottom w:val="none" w:sz="0" w:space="0" w:color="auto"/>
        <w:right w:val="none" w:sz="0" w:space="0" w:color="auto"/>
      </w:divBdr>
    </w:div>
    <w:div w:id="110587236">
      <w:bodyDiv w:val="1"/>
      <w:marLeft w:val="0"/>
      <w:marRight w:val="0"/>
      <w:marTop w:val="0"/>
      <w:marBottom w:val="0"/>
      <w:divBdr>
        <w:top w:val="none" w:sz="0" w:space="0" w:color="auto"/>
        <w:left w:val="none" w:sz="0" w:space="0" w:color="auto"/>
        <w:bottom w:val="none" w:sz="0" w:space="0" w:color="auto"/>
        <w:right w:val="none" w:sz="0" w:space="0" w:color="auto"/>
      </w:divBdr>
      <w:divsChild>
        <w:div w:id="1261527454">
          <w:marLeft w:val="0"/>
          <w:marRight w:val="0"/>
          <w:marTop w:val="120"/>
          <w:marBottom w:val="0"/>
          <w:divBdr>
            <w:top w:val="none" w:sz="0" w:space="0" w:color="auto"/>
            <w:left w:val="none" w:sz="0" w:space="0" w:color="auto"/>
            <w:bottom w:val="none" w:sz="0" w:space="0" w:color="auto"/>
            <w:right w:val="none" w:sz="0" w:space="0" w:color="auto"/>
          </w:divBdr>
        </w:div>
      </w:divsChild>
    </w:div>
    <w:div w:id="127554027">
      <w:bodyDiv w:val="1"/>
      <w:marLeft w:val="0"/>
      <w:marRight w:val="0"/>
      <w:marTop w:val="0"/>
      <w:marBottom w:val="0"/>
      <w:divBdr>
        <w:top w:val="none" w:sz="0" w:space="0" w:color="auto"/>
        <w:left w:val="none" w:sz="0" w:space="0" w:color="auto"/>
        <w:bottom w:val="none" w:sz="0" w:space="0" w:color="auto"/>
        <w:right w:val="none" w:sz="0" w:space="0" w:color="auto"/>
      </w:divBdr>
    </w:div>
    <w:div w:id="138809939">
      <w:bodyDiv w:val="1"/>
      <w:marLeft w:val="0"/>
      <w:marRight w:val="0"/>
      <w:marTop w:val="0"/>
      <w:marBottom w:val="0"/>
      <w:divBdr>
        <w:top w:val="none" w:sz="0" w:space="0" w:color="auto"/>
        <w:left w:val="none" w:sz="0" w:space="0" w:color="auto"/>
        <w:bottom w:val="none" w:sz="0" w:space="0" w:color="auto"/>
        <w:right w:val="none" w:sz="0" w:space="0" w:color="auto"/>
      </w:divBdr>
    </w:div>
    <w:div w:id="195244138">
      <w:bodyDiv w:val="1"/>
      <w:marLeft w:val="0"/>
      <w:marRight w:val="0"/>
      <w:marTop w:val="0"/>
      <w:marBottom w:val="0"/>
      <w:divBdr>
        <w:top w:val="none" w:sz="0" w:space="0" w:color="auto"/>
        <w:left w:val="none" w:sz="0" w:space="0" w:color="auto"/>
        <w:bottom w:val="none" w:sz="0" w:space="0" w:color="auto"/>
        <w:right w:val="none" w:sz="0" w:space="0" w:color="auto"/>
      </w:divBdr>
      <w:divsChild>
        <w:div w:id="1306353553">
          <w:marLeft w:val="0"/>
          <w:marRight w:val="0"/>
          <w:marTop w:val="120"/>
          <w:marBottom w:val="0"/>
          <w:divBdr>
            <w:top w:val="none" w:sz="0" w:space="0" w:color="auto"/>
            <w:left w:val="none" w:sz="0" w:space="0" w:color="auto"/>
            <w:bottom w:val="none" w:sz="0" w:space="0" w:color="auto"/>
            <w:right w:val="none" w:sz="0" w:space="0" w:color="auto"/>
          </w:divBdr>
        </w:div>
        <w:div w:id="1645886639">
          <w:marLeft w:val="0"/>
          <w:marRight w:val="0"/>
          <w:marTop w:val="120"/>
          <w:marBottom w:val="0"/>
          <w:divBdr>
            <w:top w:val="none" w:sz="0" w:space="0" w:color="auto"/>
            <w:left w:val="none" w:sz="0" w:space="0" w:color="auto"/>
            <w:bottom w:val="none" w:sz="0" w:space="0" w:color="auto"/>
            <w:right w:val="none" w:sz="0" w:space="0" w:color="auto"/>
          </w:divBdr>
        </w:div>
        <w:div w:id="747461474">
          <w:marLeft w:val="0"/>
          <w:marRight w:val="0"/>
          <w:marTop w:val="120"/>
          <w:marBottom w:val="0"/>
          <w:divBdr>
            <w:top w:val="none" w:sz="0" w:space="0" w:color="auto"/>
            <w:left w:val="none" w:sz="0" w:space="0" w:color="auto"/>
            <w:bottom w:val="none" w:sz="0" w:space="0" w:color="auto"/>
            <w:right w:val="none" w:sz="0" w:space="0" w:color="auto"/>
          </w:divBdr>
        </w:div>
        <w:div w:id="1468428200">
          <w:marLeft w:val="0"/>
          <w:marRight w:val="0"/>
          <w:marTop w:val="120"/>
          <w:marBottom w:val="0"/>
          <w:divBdr>
            <w:top w:val="none" w:sz="0" w:space="0" w:color="auto"/>
            <w:left w:val="none" w:sz="0" w:space="0" w:color="auto"/>
            <w:bottom w:val="none" w:sz="0" w:space="0" w:color="auto"/>
            <w:right w:val="none" w:sz="0" w:space="0" w:color="auto"/>
          </w:divBdr>
        </w:div>
        <w:div w:id="933126154">
          <w:marLeft w:val="0"/>
          <w:marRight w:val="0"/>
          <w:marTop w:val="120"/>
          <w:marBottom w:val="0"/>
          <w:divBdr>
            <w:top w:val="none" w:sz="0" w:space="0" w:color="auto"/>
            <w:left w:val="none" w:sz="0" w:space="0" w:color="auto"/>
            <w:bottom w:val="none" w:sz="0" w:space="0" w:color="auto"/>
            <w:right w:val="none" w:sz="0" w:space="0" w:color="auto"/>
          </w:divBdr>
        </w:div>
        <w:div w:id="1933274814">
          <w:marLeft w:val="0"/>
          <w:marRight w:val="0"/>
          <w:marTop w:val="120"/>
          <w:marBottom w:val="0"/>
          <w:divBdr>
            <w:top w:val="none" w:sz="0" w:space="0" w:color="auto"/>
            <w:left w:val="none" w:sz="0" w:space="0" w:color="auto"/>
            <w:bottom w:val="none" w:sz="0" w:space="0" w:color="auto"/>
            <w:right w:val="none" w:sz="0" w:space="0" w:color="auto"/>
          </w:divBdr>
        </w:div>
      </w:divsChild>
    </w:div>
    <w:div w:id="210309868">
      <w:bodyDiv w:val="1"/>
      <w:marLeft w:val="0"/>
      <w:marRight w:val="0"/>
      <w:marTop w:val="0"/>
      <w:marBottom w:val="0"/>
      <w:divBdr>
        <w:top w:val="none" w:sz="0" w:space="0" w:color="auto"/>
        <w:left w:val="none" w:sz="0" w:space="0" w:color="auto"/>
        <w:bottom w:val="none" w:sz="0" w:space="0" w:color="auto"/>
        <w:right w:val="none" w:sz="0" w:space="0" w:color="auto"/>
      </w:divBdr>
      <w:divsChild>
        <w:div w:id="854149789">
          <w:marLeft w:val="0"/>
          <w:marRight w:val="0"/>
          <w:marTop w:val="120"/>
          <w:marBottom w:val="0"/>
          <w:divBdr>
            <w:top w:val="none" w:sz="0" w:space="0" w:color="auto"/>
            <w:left w:val="none" w:sz="0" w:space="0" w:color="auto"/>
            <w:bottom w:val="none" w:sz="0" w:space="0" w:color="auto"/>
            <w:right w:val="none" w:sz="0" w:space="0" w:color="auto"/>
          </w:divBdr>
        </w:div>
      </w:divsChild>
    </w:div>
    <w:div w:id="210960966">
      <w:bodyDiv w:val="1"/>
      <w:marLeft w:val="0"/>
      <w:marRight w:val="0"/>
      <w:marTop w:val="0"/>
      <w:marBottom w:val="0"/>
      <w:divBdr>
        <w:top w:val="none" w:sz="0" w:space="0" w:color="auto"/>
        <w:left w:val="none" w:sz="0" w:space="0" w:color="auto"/>
        <w:bottom w:val="none" w:sz="0" w:space="0" w:color="auto"/>
        <w:right w:val="none" w:sz="0" w:space="0" w:color="auto"/>
      </w:divBdr>
      <w:divsChild>
        <w:div w:id="427585711">
          <w:marLeft w:val="0"/>
          <w:marRight w:val="0"/>
          <w:marTop w:val="120"/>
          <w:marBottom w:val="0"/>
          <w:divBdr>
            <w:top w:val="none" w:sz="0" w:space="0" w:color="auto"/>
            <w:left w:val="none" w:sz="0" w:space="0" w:color="auto"/>
            <w:bottom w:val="none" w:sz="0" w:space="0" w:color="auto"/>
            <w:right w:val="none" w:sz="0" w:space="0" w:color="auto"/>
          </w:divBdr>
        </w:div>
      </w:divsChild>
    </w:div>
    <w:div w:id="243149920">
      <w:bodyDiv w:val="1"/>
      <w:marLeft w:val="0"/>
      <w:marRight w:val="0"/>
      <w:marTop w:val="0"/>
      <w:marBottom w:val="0"/>
      <w:divBdr>
        <w:top w:val="none" w:sz="0" w:space="0" w:color="auto"/>
        <w:left w:val="none" w:sz="0" w:space="0" w:color="auto"/>
        <w:bottom w:val="none" w:sz="0" w:space="0" w:color="auto"/>
        <w:right w:val="none" w:sz="0" w:space="0" w:color="auto"/>
      </w:divBdr>
      <w:divsChild>
        <w:div w:id="1410470173">
          <w:marLeft w:val="0"/>
          <w:marRight w:val="0"/>
          <w:marTop w:val="120"/>
          <w:marBottom w:val="0"/>
          <w:divBdr>
            <w:top w:val="none" w:sz="0" w:space="0" w:color="auto"/>
            <w:left w:val="none" w:sz="0" w:space="0" w:color="auto"/>
            <w:bottom w:val="none" w:sz="0" w:space="0" w:color="auto"/>
            <w:right w:val="none" w:sz="0" w:space="0" w:color="auto"/>
          </w:divBdr>
        </w:div>
      </w:divsChild>
    </w:div>
    <w:div w:id="267589747">
      <w:bodyDiv w:val="1"/>
      <w:marLeft w:val="0"/>
      <w:marRight w:val="0"/>
      <w:marTop w:val="0"/>
      <w:marBottom w:val="0"/>
      <w:divBdr>
        <w:top w:val="none" w:sz="0" w:space="0" w:color="auto"/>
        <w:left w:val="none" w:sz="0" w:space="0" w:color="auto"/>
        <w:bottom w:val="none" w:sz="0" w:space="0" w:color="auto"/>
        <w:right w:val="none" w:sz="0" w:space="0" w:color="auto"/>
      </w:divBdr>
      <w:divsChild>
        <w:div w:id="2048870398">
          <w:marLeft w:val="0"/>
          <w:marRight w:val="0"/>
          <w:marTop w:val="120"/>
          <w:marBottom w:val="0"/>
          <w:divBdr>
            <w:top w:val="none" w:sz="0" w:space="0" w:color="auto"/>
            <w:left w:val="none" w:sz="0" w:space="0" w:color="auto"/>
            <w:bottom w:val="none" w:sz="0" w:space="0" w:color="auto"/>
            <w:right w:val="none" w:sz="0" w:space="0" w:color="auto"/>
          </w:divBdr>
        </w:div>
        <w:div w:id="1718627879">
          <w:marLeft w:val="0"/>
          <w:marRight w:val="0"/>
          <w:marTop w:val="120"/>
          <w:marBottom w:val="0"/>
          <w:divBdr>
            <w:top w:val="none" w:sz="0" w:space="0" w:color="auto"/>
            <w:left w:val="none" w:sz="0" w:space="0" w:color="auto"/>
            <w:bottom w:val="none" w:sz="0" w:space="0" w:color="auto"/>
            <w:right w:val="none" w:sz="0" w:space="0" w:color="auto"/>
          </w:divBdr>
        </w:div>
        <w:div w:id="381176730">
          <w:marLeft w:val="0"/>
          <w:marRight w:val="0"/>
          <w:marTop w:val="120"/>
          <w:marBottom w:val="0"/>
          <w:divBdr>
            <w:top w:val="none" w:sz="0" w:space="0" w:color="auto"/>
            <w:left w:val="none" w:sz="0" w:space="0" w:color="auto"/>
            <w:bottom w:val="none" w:sz="0" w:space="0" w:color="auto"/>
            <w:right w:val="none" w:sz="0" w:space="0" w:color="auto"/>
          </w:divBdr>
        </w:div>
        <w:div w:id="2006323181">
          <w:marLeft w:val="0"/>
          <w:marRight w:val="0"/>
          <w:marTop w:val="120"/>
          <w:marBottom w:val="0"/>
          <w:divBdr>
            <w:top w:val="none" w:sz="0" w:space="0" w:color="auto"/>
            <w:left w:val="none" w:sz="0" w:space="0" w:color="auto"/>
            <w:bottom w:val="none" w:sz="0" w:space="0" w:color="auto"/>
            <w:right w:val="none" w:sz="0" w:space="0" w:color="auto"/>
          </w:divBdr>
        </w:div>
      </w:divsChild>
    </w:div>
    <w:div w:id="273366109">
      <w:bodyDiv w:val="1"/>
      <w:marLeft w:val="0"/>
      <w:marRight w:val="0"/>
      <w:marTop w:val="0"/>
      <w:marBottom w:val="0"/>
      <w:divBdr>
        <w:top w:val="none" w:sz="0" w:space="0" w:color="auto"/>
        <w:left w:val="none" w:sz="0" w:space="0" w:color="auto"/>
        <w:bottom w:val="none" w:sz="0" w:space="0" w:color="auto"/>
        <w:right w:val="none" w:sz="0" w:space="0" w:color="auto"/>
      </w:divBdr>
      <w:divsChild>
        <w:div w:id="1226259133">
          <w:marLeft w:val="0"/>
          <w:marRight w:val="0"/>
          <w:marTop w:val="120"/>
          <w:marBottom w:val="0"/>
          <w:divBdr>
            <w:top w:val="none" w:sz="0" w:space="0" w:color="auto"/>
            <w:left w:val="none" w:sz="0" w:space="0" w:color="auto"/>
            <w:bottom w:val="none" w:sz="0" w:space="0" w:color="auto"/>
            <w:right w:val="none" w:sz="0" w:space="0" w:color="auto"/>
          </w:divBdr>
        </w:div>
        <w:div w:id="2057778303">
          <w:marLeft w:val="0"/>
          <w:marRight w:val="0"/>
          <w:marTop w:val="120"/>
          <w:marBottom w:val="0"/>
          <w:divBdr>
            <w:top w:val="none" w:sz="0" w:space="0" w:color="auto"/>
            <w:left w:val="none" w:sz="0" w:space="0" w:color="auto"/>
            <w:bottom w:val="none" w:sz="0" w:space="0" w:color="auto"/>
            <w:right w:val="none" w:sz="0" w:space="0" w:color="auto"/>
          </w:divBdr>
        </w:div>
      </w:divsChild>
    </w:div>
    <w:div w:id="305010274">
      <w:bodyDiv w:val="1"/>
      <w:marLeft w:val="0"/>
      <w:marRight w:val="0"/>
      <w:marTop w:val="0"/>
      <w:marBottom w:val="0"/>
      <w:divBdr>
        <w:top w:val="none" w:sz="0" w:space="0" w:color="auto"/>
        <w:left w:val="none" w:sz="0" w:space="0" w:color="auto"/>
        <w:bottom w:val="none" w:sz="0" w:space="0" w:color="auto"/>
        <w:right w:val="none" w:sz="0" w:space="0" w:color="auto"/>
      </w:divBdr>
    </w:div>
    <w:div w:id="319433185">
      <w:bodyDiv w:val="1"/>
      <w:marLeft w:val="0"/>
      <w:marRight w:val="0"/>
      <w:marTop w:val="0"/>
      <w:marBottom w:val="0"/>
      <w:divBdr>
        <w:top w:val="none" w:sz="0" w:space="0" w:color="auto"/>
        <w:left w:val="none" w:sz="0" w:space="0" w:color="auto"/>
        <w:bottom w:val="none" w:sz="0" w:space="0" w:color="auto"/>
        <w:right w:val="none" w:sz="0" w:space="0" w:color="auto"/>
      </w:divBdr>
    </w:div>
    <w:div w:id="324673324">
      <w:bodyDiv w:val="1"/>
      <w:marLeft w:val="0"/>
      <w:marRight w:val="0"/>
      <w:marTop w:val="0"/>
      <w:marBottom w:val="0"/>
      <w:divBdr>
        <w:top w:val="none" w:sz="0" w:space="0" w:color="auto"/>
        <w:left w:val="none" w:sz="0" w:space="0" w:color="auto"/>
        <w:bottom w:val="none" w:sz="0" w:space="0" w:color="auto"/>
        <w:right w:val="none" w:sz="0" w:space="0" w:color="auto"/>
      </w:divBdr>
      <w:divsChild>
        <w:div w:id="620770531">
          <w:marLeft w:val="0"/>
          <w:marRight w:val="0"/>
          <w:marTop w:val="120"/>
          <w:marBottom w:val="0"/>
          <w:divBdr>
            <w:top w:val="none" w:sz="0" w:space="0" w:color="auto"/>
            <w:left w:val="none" w:sz="0" w:space="0" w:color="auto"/>
            <w:bottom w:val="none" w:sz="0" w:space="0" w:color="auto"/>
            <w:right w:val="none" w:sz="0" w:space="0" w:color="auto"/>
          </w:divBdr>
        </w:div>
      </w:divsChild>
    </w:div>
    <w:div w:id="335815397">
      <w:bodyDiv w:val="1"/>
      <w:marLeft w:val="0"/>
      <w:marRight w:val="0"/>
      <w:marTop w:val="0"/>
      <w:marBottom w:val="0"/>
      <w:divBdr>
        <w:top w:val="none" w:sz="0" w:space="0" w:color="auto"/>
        <w:left w:val="none" w:sz="0" w:space="0" w:color="auto"/>
        <w:bottom w:val="none" w:sz="0" w:space="0" w:color="auto"/>
        <w:right w:val="none" w:sz="0" w:space="0" w:color="auto"/>
      </w:divBdr>
      <w:divsChild>
        <w:div w:id="1352486438">
          <w:marLeft w:val="0"/>
          <w:marRight w:val="0"/>
          <w:marTop w:val="120"/>
          <w:marBottom w:val="0"/>
          <w:divBdr>
            <w:top w:val="none" w:sz="0" w:space="0" w:color="auto"/>
            <w:left w:val="none" w:sz="0" w:space="0" w:color="auto"/>
            <w:bottom w:val="none" w:sz="0" w:space="0" w:color="auto"/>
            <w:right w:val="none" w:sz="0" w:space="0" w:color="auto"/>
          </w:divBdr>
        </w:div>
      </w:divsChild>
    </w:div>
    <w:div w:id="348411104">
      <w:bodyDiv w:val="1"/>
      <w:marLeft w:val="0"/>
      <w:marRight w:val="0"/>
      <w:marTop w:val="0"/>
      <w:marBottom w:val="0"/>
      <w:divBdr>
        <w:top w:val="none" w:sz="0" w:space="0" w:color="auto"/>
        <w:left w:val="none" w:sz="0" w:space="0" w:color="auto"/>
        <w:bottom w:val="none" w:sz="0" w:space="0" w:color="auto"/>
        <w:right w:val="none" w:sz="0" w:space="0" w:color="auto"/>
      </w:divBdr>
      <w:divsChild>
        <w:div w:id="1389305969">
          <w:marLeft w:val="0"/>
          <w:marRight w:val="0"/>
          <w:marTop w:val="120"/>
          <w:marBottom w:val="0"/>
          <w:divBdr>
            <w:top w:val="none" w:sz="0" w:space="0" w:color="auto"/>
            <w:left w:val="none" w:sz="0" w:space="0" w:color="auto"/>
            <w:bottom w:val="none" w:sz="0" w:space="0" w:color="auto"/>
            <w:right w:val="none" w:sz="0" w:space="0" w:color="auto"/>
          </w:divBdr>
        </w:div>
      </w:divsChild>
    </w:div>
    <w:div w:id="348651797">
      <w:bodyDiv w:val="1"/>
      <w:marLeft w:val="0"/>
      <w:marRight w:val="0"/>
      <w:marTop w:val="0"/>
      <w:marBottom w:val="0"/>
      <w:divBdr>
        <w:top w:val="none" w:sz="0" w:space="0" w:color="auto"/>
        <w:left w:val="none" w:sz="0" w:space="0" w:color="auto"/>
        <w:bottom w:val="none" w:sz="0" w:space="0" w:color="auto"/>
        <w:right w:val="none" w:sz="0" w:space="0" w:color="auto"/>
      </w:divBdr>
      <w:divsChild>
        <w:div w:id="251091845">
          <w:marLeft w:val="0"/>
          <w:marRight w:val="0"/>
          <w:marTop w:val="120"/>
          <w:marBottom w:val="0"/>
          <w:divBdr>
            <w:top w:val="none" w:sz="0" w:space="0" w:color="auto"/>
            <w:left w:val="none" w:sz="0" w:space="0" w:color="auto"/>
            <w:bottom w:val="none" w:sz="0" w:space="0" w:color="auto"/>
            <w:right w:val="none" w:sz="0" w:space="0" w:color="auto"/>
          </w:divBdr>
        </w:div>
      </w:divsChild>
    </w:div>
    <w:div w:id="363289702">
      <w:bodyDiv w:val="1"/>
      <w:marLeft w:val="0"/>
      <w:marRight w:val="0"/>
      <w:marTop w:val="0"/>
      <w:marBottom w:val="0"/>
      <w:divBdr>
        <w:top w:val="none" w:sz="0" w:space="0" w:color="auto"/>
        <w:left w:val="none" w:sz="0" w:space="0" w:color="auto"/>
        <w:bottom w:val="none" w:sz="0" w:space="0" w:color="auto"/>
        <w:right w:val="none" w:sz="0" w:space="0" w:color="auto"/>
      </w:divBdr>
    </w:div>
    <w:div w:id="374622138">
      <w:bodyDiv w:val="1"/>
      <w:marLeft w:val="0"/>
      <w:marRight w:val="0"/>
      <w:marTop w:val="0"/>
      <w:marBottom w:val="0"/>
      <w:divBdr>
        <w:top w:val="none" w:sz="0" w:space="0" w:color="auto"/>
        <w:left w:val="none" w:sz="0" w:space="0" w:color="auto"/>
        <w:bottom w:val="none" w:sz="0" w:space="0" w:color="auto"/>
        <w:right w:val="none" w:sz="0" w:space="0" w:color="auto"/>
      </w:divBdr>
      <w:divsChild>
        <w:div w:id="2017148856">
          <w:marLeft w:val="0"/>
          <w:marRight w:val="0"/>
          <w:marTop w:val="120"/>
          <w:marBottom w:val="0"/>
          <w:divBdr>
            <w:top w:val="none" w:sz="0" w:space="0" w:color="auto"/>
            <w:left w:val="none" w:sz="0" w:space="0" w:color="auto"/>
            <w:bottom w:val="none" w:sz="0" w:space="0" w:color="auto"/>
            <w:right w:val="none" w:sz="0" w:space="0" w:color="auto"/>
          </w:divBdr>
        </w:div>
      </w:divsChild>
    </w:div>
    <w:div w:id="399210484">
      <w:bodyDiv w:val="1"/>
      <w:marLeft w:val="0"/>
      <w:marRight w:val="0"/>
      <w:marTop w:val="0"/>
      <w:marBottom w:val="0"/>
      <w:divBdr>
        <w:top w:val="none" w:sz="0" w:space="0" w:color="auto"/>
        <w:left w:val="none" w:sz="0" w:space="0" w:color="auto"/>
        <w:bottom w:val="none" w:sz="0" w:space="0" w:color="auto"/>
        <w:right w:val="none" w:sz="0" w:space="0" w:color="auto"/>
      </w:divBdr>
    </w:div>
    <w:div w:id="416950771">
      <w:bodyDiv w:val="1"/>
      <w:marLeft w:val="0"/>
      <w:marRight w:val="0"/>
      <w:marTop w:val="0"/>
      <w:marBottom w:val="0"/>
      <w:divBdr>
        <w:top w:val="none" w:sz="0" w:space="0" w:color="auto"/>
        <w:left w:val="none" w:sz="0" w:space="0" w:color="auto"/>
        <w:bottom w:val="none" w:sz="0" w:space="0" w:color="auto"/>
        <w:right w:val="none" w:sz="0" w:space="0" w:color="auto"/>
      </w:divBdr>
    </w:div>
    <w:div w:id="430125090">
      <w:bodyDiv w:val="1"/>
      <w:marLeft w:val="0"/>
      <w:marRight w:val="0"/>
      <w:marTop w:val="0"/>
      <w:marBottom w:val="0"/>
      <w:divBdr>
        <w:top w:val="none" w:sz="0" w:space="0" w:color="auto"/>
        <w:left w:val="none" w:sz="0" w:space="0" w:color="auto"/>
        <w:bottom w:val="none" w:sz="0" w:space="0" w:color="auto"/>
        <w:right w:val="none" w:sz="0" w:space="0" w:color="auto"/>
      </w:divBdr>
      <w:divsChild>
        <w:div w:id="1389451221">
          <w:marLeft w:val="0"/>
          <w:marRight w:val="0"/>
          <w:marTop w:val="120"/>
          <w:marBottom w:val="0"/>
          <w:divBdr>
            <w:top w:val="none" w:sz="0" w:space="0" w:color="auto"/>
            <w:left w:val="none" w:sz="0" w:space="0" w:color="auto"/>
            <w:bottom w:val="none" w:sz="0" w:space="0" w:color="auto"/>
            <w:right w:val="none" w:sz="0" w:space="0" w:color="auto"/>
          </w:divBdr>
        </w:div>
      </w:divsChild>
    </w:div>
    <w:div w:id="45680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54165">
          <w:marLeft w:val="0"/>
          <w:marRight w:val="0"/>
          <w:marTop w:val="120"/>
          <w:marBottom w:val="0"/>
          <w:divBdr>
            <w:top w:val="none" w:sz="0" w:space="0" w:color="auto"/>
            <w:left w:val="none" w:sz="0" w:space="0" w:color="auto"/>
            <w:bottom w:val="none" w:sz="0" w:space="0" w:color="auto"/>
            <w:right w:val="none" w:sz="0" w:space="0" w:color="auto"/>
          </w:divBdr>
        </w:div>
      </w:divsChild>
    </w:div>
    <w:div w:id="460658205">
      <w:bodyDiv w:val="1"/>
      <w:marLeft w:val="0"/>
      <w:marRight w:val="0"/>
      <w:marTop w:val="0"/>
      <w:marBottom w:val="0"/>
      <w:divBdr>
        <w:top w:val="none" w:sz="0" w:space="0" w:color="auto"/>
        <w:left w:val="none" w:sz="0" w:space="0" w:color="auto"/>
        <w:bottom w:val="none" w:sz="0" w:space="0" w:color="auto"/>
        <w:right w:val="none" w:sz="0" w:space="0" w:color="auto"/>
      </w:divBdr>
      <w:divsChild>
        <w:div w:id="252208756">
          <w:marLeft w:val="0"/>
          <w:marRight w:val="0"/>
          <w:marTop w:val="120"/>
          <w:marBottom w:val="0"/>
          <w:divBdr>
            <w:top w:val="none" w:sz="0" w:space="0" w:color="auto"/>
            <w:left w:val="none" w:sz="0" w:space="0" w:color="auto"/>
            <w:bottom w:val="none" w:sz="0" w:space="0" w:color="auto"/>
            <w:right w:val="none" w:sz="0" w:space="0" w:color="auto"/>
          </w:divBdr>
        </w:div>
      </w:divsChild>
    </w:div>
    <w:div w:id="460804811">
      <w:bodyDiv w:val="1"/>
      <w:marLeft w:val="0"/>
      <w:marRight w:val="0"/>
      <w:marTop w:val="0"/>
      <w:marBottom w:val="0"/>
      <w:divBdr>
        <w:top w:val="none" w:sz="0" w:space="0" w:color="auto"/>
        <w:left w:val="none" w:sz="0" w:space="0" w:color="auto"/>
        <w:bottom w:val="none" w:sz="0" w:space="0" w:color="auto"/>
        <w:right w:val="none" w:sz="0" w:space="0" w:color="auto"/>
      </w:divBdr>
      <w:divsChild>
        <w:div w:id="742219246">
          <w:marLeft w:val="0"/>
          <w:marRight w:val="0"/>
          <w:marTop w:val="0"/>
          <w:marBottom w:val="0"/>
          <w:divBdr>
            <w:top w:val="none" w:sz="0" w:space="0" w:color="auto"/>
            <w:left w:val="none" w:sz="0" w:space="0" w:color="auto"/>
            <w:bottom w:val="none" w:sz="0" w:space="0" w:color="auto"/>
            <w:right w:val="none" w:sz="0" w:space="0" w:color="auto"/>
          </w:divBdr>
          <w:divsChild>
            <w:div w:id="1321033242">
              <w:marLeft w:val="0"/>
              <w:marRight w:val="0"/>
              <w:marTop w:val="0"/>
              <w:marBottom w:val="0"/>
              <w:divBdr>
                <w:top w:val="none" w:sz="0" w:space="0" w:color="auto"/>
                <w:left w:val="none" w:sz="0" w:space="0" w:color="auto"/>
                <w:bottom w:val="none" w:sz="0" w:space="0" w:color="auto"/>
                <w:right w:val="none" w:sz="0" w:space="0" w:color="auto"/>
              </w:divBdr>
              <w:divsChild>
                <w:div w:id="1656907592">
                  <w:marLeft w:val="0"/>
                  <w:marRight w:val="0"/>
                  <w:marTop w:val="122"/>
                  <w:marBottom w:val="122"/>
                  <w:divBdr>
                    <w:top w:val="none" w:sz="0" w:space="0" w:color="auto"/>
                    <w:left w:val="none" w:sz="0" w:space="0" w:color="auto"/>
                    <w:bottom w:val="none" w:sz="0" w:space="0" w:color="auto"/>
                    <w:right w:val="none" w:sz="0" w:space="0" w:color="auto"/>
                  </w:divBdr>
                  <w:divsChild>
                    <w:div w:id="666131281">
                      <w:marLeft w:val="0"/>
                      <w:marRight w:val="0"/>
                      <w:marTop w:val="0"/>
                      <w:marBottom w:val="0"/>
                      <w:divBdr>
                        <w:top w:val="none" w:sz="0" w:space="0" w:color="auto"/>
                        <w:left w:val="none" w:sz="0" w:space="0" w:color="auto"/>
                        <w:bottom w:val="none" w:sz="0" w:space="0" w:color="auto"/>
                        <w:right w:val="none" w:sz="0" w:space="0" w:color="auto"/>
                      </w:divBdr>
                      <w:divsChild>
                        <w:div w:id="1829326487">
                          <w:marLeft w:val="0"/>
                          <w:marRight w:val="0"/>
                          <w:marTop w:val="0"/>
                          <w:marBottom w:val="0"/>
                          <w:divBdr>
                            <w:top w:val="none" w:sz="0" w:space="0" w:color="auto"/>
                            <w:left w:val="none" w:sz="0" w:space="0" w:color="auto"/>
                            <w:bottom w:val="none" w:sz="0" w:space="0" w:color="auto"/>
                            <w:right w:val="none" w:sz="0" w:space="0" w:color="auto"/>
                          </w:divBdr>
                          <w:divsChild>
                            <w:div w:id="1768380488">
                              <w:marLeft w:val="0"/>
                              <w:marRight w:val="0"/>
                              <w:marTop w:val="0"/>
                              <w:marBottom w:val="0"/>
                              <w:divBdr>
                                <w:top w:val="none" w:sz="0" w:space="0" w:color="auto"/>
                                <w:left w:val="none" w:sz="0" w:space="0" w:color="auto"/>
                                <w:bottom w:val="none" w:sz="0" w:space="0" w:color="auto"/>
                                <w:right w:val="none" w:sz="0" w:space="0" w:color="auto"/>
                              </w:divBdr>
                              <w:divsChild>
                                <w:div w:id="252127524">
                                  <w:marLeft w:val="0"/>
                                  <w:marRight w:val="0"/>
                                  <w:marTop w:val="0"/>
                                  <w:marBottom w:val="0"/>
                                  <w:divBdr>
                                    <w:top w:val="none" w:sz="0" w:space="0" w:color="auto"/>
                                    <w:left w:val="none" w:sz="0" w:space="0" w:color="auto"/>
                                    <w:bottom w:val="none" w:sz="0" w:space="0" w:color="auto"/>
                                    <w:right w:val="none" w:sz="0" w:space="0" w:color="auto"/>
                                  </w:divBdr>
                                  <w:divsChild>
                                    <w:div w:id="1403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412355">
      <w:bodyDiv w:val="1"/>
      <w:marLeft w:val="0"/>
      <w:marRight w:val="0"/>
      <w:marTop w:val="0"/>
      <w:marBottom w:val="0"/>
      <w:divBdr>
        <w:top w:val="none" w:sz="0" w:space="0" w:color="auto"/>
        <w:left w:val="none" w:sz="0" w:space="0" w:color="auto"/>
        <w:bottom w:val="none" w:sz="0" w:space="0" w:color="auto"/>
        <w:right w:val="none" w:sz="0" w:space="0" w:color="auto"/>
      </w:divBdr>
      <w:divsChild>
        <w:div w:id="233275178">
          <w:marLeft w:val="0"/>
          <w:marRight w:val="0"/>
          <w:marTop w:val="120"/>
          <w:marBottom w:val="0"/>
          <w:divBdr>
            <w:top w:val="none" w:sz="0" w:space="0" w:color="auto"/>
            <w:left w:val="none" w:sz="0" w:space="0" w:color="auto"/>
            <w:bottom w:val="none" w:sz="0" w:space="0" w:color="auto"/>
            <w:right w:val="none" w:sz="0" w:space="0" w:color="auto"/>
          </w:divBdr>
        </w:div>
      </w:divsChild>
    </w:div>
    <w:div w:id="501238951">
      <w:bodyDiv w:val="1"/>
      <w:marLeft w:val="0"/>
      <w:marRight w:val="0"/>
      <w:marTop w:val="0"/>
      <w:marBottom w:val="0"/>
      <w:divBdr>
        <w:top w:val="none" w:sz="0" w:space="0" w:color="auto"/>
        <w:left w:val="none" w:sz="0" w:space="0" w:color="auto"/>
        <w:bottom w:val="none" w:sz="0" w:space="0" w:color="auto"/>
        <w:right w:val="none" w:sz="0" w:space="0" w:color="auto"/>
      </w:divBdr>
      <w:divsChild>
        <w:div w:id="837621429">
          <w:marLeft w:val="0"/>
          <w:marRight w:val="0"/>
          <w:marTop w:val="120"/>
          <w:marBottom w:val="0"/>
          <w:divBdr>
            <w:top w:val="none" w:sz="0" w:space="0" w:color="auto"/>
            <w:left w:val="none" w:sz="0" w:space="0" w:color="auto"/>
            <w:bottom w:val="none" w:sz="0" w:space="0" w:color="auto"/>
            <w:right w:val="none" w:sz="0" w:space="0" w:color="auto"/>
          </w:divBdr>
        </w:div>
      </w:divsChild>
    </w:div>
    <w:div w:id="559560967">
      <w:bodyDiv w:val="1"/>
      <w:marLeft w:val="0"/>
      <w:marRight w:val="0"/>
      <w:marTop w:val="0"/>
      <w:marBottom w:val="0"/>
      <w:divBdr>
        <w:top w:val="none" w:sz="0" w:space="0" w:color="auto"/>
        <w:left w:val="none" w:sz="0" w:space="0" w:color="auto"/>
        <w:bottom w:val="none" w:sz="0" w:space="0" w:color="auto"/>
        <w:right w:val="none" w:sz="0" w:space="0" w:color="auto"/>
      </w:divBdr>
      <w:divsChild>
        <w:div w:id="1627390096">
          <w:marLeft w:val="0"/>
          <w:marRight w:val="0"/>
          <w:marTop w:val="120"/>
          <w:marBottom w:val="0"/>
          <w:divBdr>
            <w:top w:val="none" w:sz="0" w:space="0" w:color="auto"/>
            <w:left w:val="none" w:sz="0" w:space="0" w:color="auto"/>
            <w:bottom w:val="none" w:sz="0" w:space="0" w:color="auto"/>
            <w:right w:val="none" w:sz="0" w:space="0" w:color="auto"/>
          </w:divBdr>
        </w:div>
      </w:divsChild>
    </w:div>
    <w:div w:id="561869809">
      <w:bodyDiv w:val="1"/>
      <w:marLeft w:val="0"/>
      <w:marRight w:val="0"/>
      <w:marTop w:val="0"/>
      <w:marBottom w:val="0"/>
      <w:divBdr>
        <w:top w:val="none" w:sz="0" w:space="0" w:color="auto"/>
        <w:left w:val="none" w:sz="0" w:space="0" w:color="auto"/>
        <w:bottom w:val="none" w:sz="0" w:space="0" w:color="auto"/>
        <w:right w:val="none" w:sz="0" w:space="0" w:color="auto"/>
      </w:divBdr>
    </w:div>
    <w:div w:id="575634508">
      <w:bodyDiv w:val="1"/>
      <w:marLeft w:val="0"/>
      <w:marRight w:val="0"/>
      <w:marTop w:val="0"/>
      <w:marBottom w:val="0"/>
      <w:divBdr>
        <w:top w:val="none" w:sz="0" w:space="0" w:color="auto"/>
        <w:left w:val="none" w:sz="0" w:space="0" w:color="auto"/>
        <w:bottom w:val="none" w:sz="0" w:space="0" w:color="auto"/>
        <w:right w:val="none" w:sz="0" w:space="0" w:color="auto"/>
      </w:divBdr>
      <w:divsChild>
        <w:div w:id="1107698624">
          <w:marLeft w:val="0"/>
          <w:marRight w:val="0"/>
          <w:marTop w:val="120"/>
          <w:marBottom w:val="0"/>
          <w:divBdr>
            <w:top w:val="none" w:sz="0" w:space="0" w:color="auto"/>
            <w:left w:val="none" w:sz="0" w:space="0" w:color="auto"/>
            <w:bottom w:val="none" w:sz="0" w:space="0" w:color="auto"/>
            <w:right w:val="none" w:sz="0" w:space="0" w:color="auto"/>
          </w:divBdr>
        </w:div>
      </w:divsChild>
    </w:div>
    <w:div w:id="604658968">
      <w:bodyDiv w:val="1"/>
      <w:marLeft w:val="0"/>
      <w:marRight w:val="0"/>
      <w:marTop w:val="0"/>
      <w:marBottom w:val="0"/>
      <w:divBdr>
        <w:top w:val="none" w:sz="0" w:space="0" w:color="auto"/>
        <w:left w:val="none" w:sz="0" w:space="0" w:color="auto"/>
        <w:bottom w:val="none" w:sz="0" w:space="0" w:color="auto"/>
        <w:right w:val="none" w:sz="0" w:space="0" w:color="auto"/>
      </w:divBdr>
      <w:divsChild>
        <w:div w:id="2040010297">
          <w:marLeft w:val="0"/>
          <w:marRight w:val="0"/>
          <w:marTop w:val="120"/>
          <w:marBottom w:val="0"/>
          <w:divBdr>
            <w:top w:val="none" w:sz="0" w:space="0" w:color="auto"/>
            <w:left w:val="none" w:sz="0" w:space="0" w:color="auto"/>
            <w:bottom w:val="none" w:sz="0" w:space="0" w:color="auto"/>
            <w:right w:val="none" w:sz="0" w:space="0" w:color="auto"/>
          </w:divBdr>
        </w:div>
      </w:divsChild>
    </w:div>
    <w:div w:id="610552384">
      <w:bodyDiv w:val="1"/>
      <w:marLeft w:val="0"/>
      <w:marRight w:val="0"/>
      <w:marTop w:val="0"/>
      <w:marBottom w:val="0"/>
      <w:divBdr>
        <w:top w:val="none" w:sz="0" w:space="0" w:color="auto"/>
        <w:left w:val="none" w:sz="0" w:space="0" w:color="auto"/>
        <w:bottom w:val="none" w:sz="0" w:space="0" w:color="auto"/>
        <w:right w:val="none" w:sz="0" w:space="0" w:color="auto"/>
      </w:divBdr>
      <w:divsChild>
        <w:div w:id="683557350">
          <w:marLeft w:val="0"/>
          <w:marRight w:val="0"/>
          <w:marTop w:val="120"/>
          <w:marBottom w:val="0"/>
          <w:divBdr>
            <w:top w:val="none" w:sz="0" w:space="0" w:color="auto"/>
            <w:left w:val="none" w:sz="0" w:space="0" w:color="auto"/>
            <w:bottom w:val="none" w:sz="0" w:space="0" w:color="auto"/>
            <w:right w:val="none" w:sz="0" w:space="0" w:color="auto"/>
          </w:divBdr>
        </w:div>
      </w:divsChild>
    </w:div>
    <w:div w:id="6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033380307">
          <w:marLeft w:val="0"/>
          <w:marRight w:val="0"/>
          <w:marTop w:val="120"/>
          <w:marBottom w:val="0"/>
          <w:divBdr>
            <w:top w:val="none" w:sz="0" w:space="0" w:color="auto"/>
            <w:left w:val="none" w:sz="0" w:space="0" w:color="auto"/>
            <w:bottom w:val="none" w:sz="0" w:space="0" w:color="auto"/>
            <w:right w:val="none" w:sz="0" w:space="0" w:color="auto"/>
          </w:divBdr>
        </w:div>
      </w:divsChild>
    </w:div>
    <w:div w:id="614142347">
      <w:bodyDiv w:val="1"/>
      <w:marLeft w:val="0"/>
      <w:marRight w:val="0"/>
      <w:marTop w:val="0"/>
      <w:marBottom w:val="0"/>
      <w:divBdr>
        <w:top w:val="none" w:sz="0" w:space="0" w:color="auto"/>
        <w:left w:val="none" w:sz="0" w:space="0" w:color="auto"/>
        <w:bottom w:val="none" w:sz="0" w:space="0" w:color="auto"/>
        <w:right w:val="none" w:sz="0" w:space="0" w:color="auto"/>
      </w:divBdr>
      <w:divsChild>
        <w:div w:id="537356293">
          <w:marLeft w:val="0"/>
          <w:marRight w:val="0"/>
          <w:marTop w:val="120"/>
          <w:marBottom w:val="0"/>
          <w:divBdr>
            <w:top w:val="none" w:sz="0" w:space="0" w:color="auto"/>
            <w:left w:val="none" w:sz="0" w:space="0" w:color="auto"/>
            <w:bottom w:val="none" w:sz="0" w:space="0" w:color="auto"/>
            <w:right w:val="none" w:sz="0" w:space="0" w:color="auto"/>
          </w:divBdr>
        </w:div>
      </w:divsChild>
    </w:div>
    <w:div w:id="616763772">
      <w:bodyDiv w:val="1"/>
      <w:marLeft w:val="0"/>
      <w:marRight w:val="0"/>
      <w:marTop w:val="0"/>
      <w:marBottom w:val="0"/>
      <w:divBdr>
        <w:top w:val="none" w:sz="0" w:space="0" w:color="auto"/>
        <w:left w:val="none" w:sz="0" w:space="0" w:color="auto"/>
        <w:bottom w:val="none" w:sz="0" w:space="0" w:color="auto"/>
        <w:right w:val="none" w:sz="0" w:space="0" w:color="auto"/>
      </w:divBdr>
    </w:div>
    <w:div w:id="645739092">
      <w:bodyDiv w:val="1"/>
      <w:marLeft w:val="0"/>
      <w:marRight w:val="0"/>
      <w:marTop w:val="0"/>
      <w:marBottom w:val="0"/>
      <w:divBdr>
        <w:top w:val="none" w:sz="0" w:space="0" w:color="auto"/>
        <w:left w:val="none" w:sz="0" w:space="0" w:color="auto"/>
        <w:bottom w:val="none" w:sz="0" w:space="0" w:color="auto"/>
        <w:right w:val="none" w:sz="0" w:space="0" w:color="auto"/>
      </w:divBdr>
      <w:divsChild>
        <w:div w:id="1108505086">
          <w:marLeft w:val="0"/>
          <w:marRight w:val="0"/>
          <w:marTop w:val="120"/>
          <w:marBottom w:val="0"/>
          <w:divBdr>
            <w:top w:val="none" w:sz="0" w:space="0" w:color="auto"/>
            <w:left w:val="none" w:sz="0" w:space="0" w:color="auto"/>
            <w:bottom w:val="none" w:sz="0" w:space="0" w:color="auto"/>
            <w:right w:val="none" w:sz="0" w:space="0" w:color="auto"/>
          </w:divBdr>
        </w:div>
        <w:div w:id="1014961509">
          <w:marLeft w:val="0"/>
          <w:marRight w:val="0"/>
          <w:marTop w:val="120"/>
          <w:marBottom w:val="0"/>
          <w:divBdr>
            <w:top w:val="none" w:sz="0" w:space="0" w:color="auto"/>
            <w:left w:val="none" w:sz="0" w:space="0" w:color="auto"/>
            <w:bottom w:val="none" w:sz="0" w:space="0" w:color="auto"/>
            <w:right w:val="none" w:sz="0" w:space="0" w:color="auto"/>
          </w:divBdr>
        </w:div>
        <w:div w:id="1207177395">
          <w:marLeft w:val="0"/>
          <w:marRight w:val="0"/>
          <w:marTop w:val="120"/>
          <w:marBottom w:val="0"/>
          <w:divBdr>
            <w:top w:val="none" w:sz="0" w:space="0" w:color="auto"/>
            <w:left w:val="none" w:sz="0" w:space="0" w:color="auto"/>
            <w:bottom w:val="none" w:sz="0" w:space="0" w:color="auto"/>
            <w:right w:val="none" w:sz="0" w:space="0" w:color="auto"/>
          </w:divBdr>
        </w:div>
        <w:div w:id="735469371">
          <w:marLeft w:val="0"/>
          <w:marRight w:val="0"/>
          <w:marTop w:val="120"/>
          <w:marBottom w:val="0"/>
          <w:divBdr>
            <w:top w:val="none" w:sz="0" w:space="0" w:color="auto"/>
            <w:left w:val="none" w:sz="0" w:space="0" w:color="auto"/>
            <w:bottom w:val="none" w:sz="0" w:space="0" w:color="auto"/>
            <w:right w:val="none" w:sz="0" w:space="0" w:color="auto"/>
          </w:divBdr>
        </w:div>
        <w:div w:id="152723324">
          <w:marLeft w:val="0"/>
          <w:marRight w:val="0"/>
          <w:marTop w:val="120"/>
          <w:marBottom w:val="0"/>
          <w:divBdr>
            <w:top w:val="none" w:sz="0" w:space="0" w:color="auto"/>
            <w:left w:val="none" w:sz="0" w:space="0" w:color="auto"/>
            <w:bottom w:val="none" w:sz="0" w:space="0" w:color="auto"/>
            <w:right w:val="none" w:sz="0" w:space="0" w:color="auto"/>
          </w:divBdr>
        </w:div>
        <w:div w:id="1256355779">
          <w:marLeft w:val="0"/>
          <w:marRight w:val="0"/>
          <w:marTop w:val="120"/>
          <w:marBottom w:val="0"/>
          <w:divBdr>
            <w:top w:val="none" w:sz="0" w:space="0" w:color="auto"/>
            <w:left w:val="none" w:sz="0" w:space="0" w:color="auto"/>
            <w:bottom w:val="none" w:sz="0" w:space="0" w:color="auto"/>
            <w:right w:val="none" w:sz="0" w:space="0" w:color="auto"/>
          </w:divBdr>
        </w:div>
      </w:divsChild>
    </w:div>
    <w:div w:id="651451686">
      <w:bodyDiv w:val="1"/>
      <w:marLeft w:val="0"/>
      <w:marRight w:val="0"/>
      <w:marTop w:val="0"/>
      <w:marBottom w:val="0"/>
      <w:divBdr>
        <w:top w:val="none" w:sz="0" w:space="0" w:color="auto"/>
        <w:left w:val="none" w:sz="0" w:space="0" w:color="auto"/>
        <w:bottom w:val="none" w:sz="0" w:space="0" w:color="auto"/>
        <w:right w:val="none" w:sz="0" w:space="0" w:color="auto"/>
      </w:divBdr>
    </w:div>
    <w:div w:id="660431201">
      <w:bodyDiv w:val="1"/>
      <w:marLeft w:val="0"/>
      <w:marRight w:val="0"/>
      <w:marTop w:val="0"/>
      <w:marBottom w:val="0"/>
      <w:divBdr>
        <w:top w:val="none" w:sz="0" w:space="0" w:color="auto"/>
        <w:left w:val="none" w:sz="0" w:space="0" w:color="auto"/>
        <w:bottom w:val="none" w:sz="0" w:space="0" w:color="auto"/>
        <w:right w:val="none" w:sz="0" w:space="0" w:color="auto"/>
      </w:divBdr>
    </w:div>
    <w:div w:id="695884264">
      <w:bodyDiv w:val="1"/>
      <w:marLeft w:val="0"/>
      <w:marRight w:val="0"/>
      <w:marTop w:val="0"/>
      <w:marBottom w:val="0"/>
      <w:divBdr>
        <w:top w:val="none" w:sz="0" w:space="0" w:color="auto"/>
        <w:left w:val="none" w:sz="0" w:space="0" w:color="auto"/>
        <w:bottom w:val="none" w:sz="0" w:space="0" w:color="auto"/>
        <w:right w:val="none" w:sz="0" w:space="0" w:color="auto"/>
      </w:divBdr>
      <w:divsChild>
        <w:div w:id="1979803569">
          <w:marLeft w:val="0"/>
          <w:marRight w:val="0"/>
          <w:marTop w:val="120"/>
          <w:marBottom w:val="0"/>
          <w:divBdr>
            <w:top w:val="none" w:sz="0" w:space="0" w:color="auto"/>
            <w:left w:val="none" w:sz="0" w:space="0" w:color="auto"/>
            <w:bottom w:val="none" w:sz="0" w:space="0" w:color="auto"/>
            <w:right w:val="none" w:sz="0" w:space="0" w:color="auto"/>
          </w:divBdr>
        </w:div>
        <w:div w:id="636255446">
          <w:marLeft w:val="0"/>
          <w:marRight w:val="0"/>
          <w:marTop w:val="120"/>
          <w:marBottom w:val="0"/>
          <w:divBdr>
            <w:top w:val="none" w:sz="0" w:space="0" w:color="auto"/>
            <w:left w:val="none" w:sz="0" w:space="0" w:color="auto"/>
            <w:bottom w:val="none" w:sz="0" w:space="0" w:color="auto"/>
            <w:right w:val="none" w:sz="0" w:space="0" w:color="auto"/>
          </w:divBdr>
        </w:div>
        <w:div w:id="1204053812">
          <w:marLeft w:val="0"/>
          <w:marRight w:val="0"/>
          <w:marTop w:val="120"/>
          <w:marBottom w:val="0"/>
          <w:divBdr>
            <w:top w:val="none" w:sz="0" w:space="0" w:color="auto"/>
            <w:left w:val="none" w:sz="0" w:space="0" w:color="auto"/>
            <w:bottom w:val="none" w:sz="0" w:space="0" w:color="auto"/>
            <w:right w:val="none" w:sz="0" w:space="0" w:color="auto"/>
          </w:divBdr>
        </w:div>
        <w:div w:id="1419520221">
          <w:marLeft w:val="0"/>
          <w:marRight w:val="0"/>
          <w:marTop w:val="120"/>
          <w:marBottom w:val="0"/>
          <w:divBdr>
            <w:top w:val="none" w:sz="0" w:space="0" w:color="auto"/>
            <w:left w:val="none" w:sz="0" w:space="0" w:color="auto"/>
            <w:bottom w:val="none" w:sz="0" w:space="0" w:color="auto"/>
            <w:right w:val="none" w:sz="0" w:space="0" w:color="auto"/>
          </w:divBdr>
        </w:div>
        <w:div w:id="1049375034">
          <w:marLeft w:val="0"/>
          <w:marRight w:val="0"/>
          <w:marTop w:val="120"/>
          <w:marBottom w:val="0"/>
          <w:divBdr>
            <w:top w:val="none" w:sz="0" w:space="0" w:color="auto"/>
            <w:left w:val="none" w:sz="0" w:space="0" w:color="auto"/>
            <w:bottom w:val="none" w:sz="0" w:space="0" w:color="auto"/>
            <w:right w:val="none" w:sz="0" w:space="0" w:color="auto"/>
          </w:divBdr>
        </w:div>
        <w:div w:id="189489168">
          <w:marLeft w:val="0"/>
          <w:marRight w:val="0"/>
          <w:marTop w:val="120"/>
          <w:marBottom w:val="0"/>
          <w:divBdr>
            <w:top w:val="none" w:sz="0" w:space="0" w:color="auto"/>
            <w:left w:val="none" w:sz="0" w:space="0" w:color="auto"/>
            <w:bottom w:val="none" w:sz="0" w:space="0" w:color="auto"/>
            <w:right w:val="none" w:sz="0" w:space="0" w:color="auto"/>
          </w:divBdr>
        </w:div>
        <w:div w:id="2022009554">
          <w:marLeft w:val="0"/>
          <w:marRight w:val="0"/>
          <w:marTop w:val="120"/>
          <w:marBottom w:val="0"/>
          <w:divBdr>
            <w:top w:val="none" w:sz="0" w:space="0" w:color="auto"/>
            <w:left w:val="none" w:sz="0" w:space="0" w:color="auto"/>
            <w:bottom w:val="none" w:sz="0" w:space="0" w:color="auto"/>
            <w:right w:val="none" w:sz="0" w:space="0" w:color="auto"/>
          </w:divBdr>
        </w:div>
        <w:div w:id="876355003">
          <w:marLeft w:val="0"/>
          <w:marRight w:val="0"/>
          <w:marTop w:val="120"/>
          <w:marBottom w:val="0"/>
          <w:divBdr>
            <w:top w:val="none" w:sz="0" w:space="0" w:color="auto"/>
            <w:left w:val="none" w:sz="0" w:space="0" w:color="auto"/>
            <w:bottom w:val="none" w:sz="0" w:space="0" w:color="auto"/>
            <w:right w:val="none" w:sz="0" w:space="0" w:color="auto"/>
          </w:divBdr>
        </w:div>
      </w:divsChild>
    </w:div>
    <w:div w:id="716662112">
      <w:bodyDiv w:val="1"/>
      <w:marLeft w:val="0"/>
      <w:marRight w:val="0"/>
      <w:marTop w:val="0"/>
      <w:marBottom w:val="0"/>
      <w:divBdr>
        <w:top w:val="none" w:sz="0" w:space="0" w:color="auto"/>
        <w:left w:val="none" w:sz="0" w:space="0" w:color="auto"/>
        <w:bottom w:val="none" w:sz="0" w:space="0" w:color="auto"/>
        <w:right w:val="none" w:sz="0" w:space="0" w:color="auto"/>
      </w:divBdr>
      <w:divsChild>
        <w:div w:id="473331591">
          <w:marLeft w:val="0"/>
          <w:marRight w:val="0"/>
          <w:marTop w:val="120"/>
          <w:marBottom w:val="0"/>
          <w:divBdr>
            <w:top w:val="none" w:sz="0" w:space="0" w:color="auto"/>
            <w:left w:val="none" w:sz="0" w:space="0" w:color="auto"/>
            <w:bottom w:val="none" w:sz="0" w:space="0" w:color="auto"/>
            <w:right w:val="none" w:sz="0" w:space="0" w:color="auto"/>
          </w:divBdr>
        </w:div>
      </w:divsChild>
    </w:div>
    <w:div w:id="735203500">
      <w:bodyDiv w:val="1"/>
      <w:marLeft w:val="0"/>
      <w:marRight w:val="0"/>
      <w:marTop w:val="0"/>
      <w:marBottom w:val="0"/>
      <w:divBdr>
        <w:top w:val="none" w:sz="0" w:space="0" w:color="auto"/>
        <w:left w:val="none" w:sz="0" w:space="0" w:color="auto"/>
        <w:bottom w:val="none" w:sz="0" w:space="0" w:color="auto"/>
        <w:right w:val="none" w:sz="0" w:space="0" w:color="auto"/>
      </w:divBdr>
      <w:divsChild>
        <w:div w:id="1667510823">
          <w:marLeft w:val="0"/>
          <w:marRight w:val="0"/>
          <w:marTop w:val="120"/>
          <w:marBottom w:val="0"/>
          <w:divBdr>
            <w:top w:val="none" w:sz="0" w:space="0" w:color="auto"/>
            <w:left w:val="none" w:sz="0" w:space="0" w:color="auto"/>
            <w:bottom w:val="none" w:sz="0" w:space="0" w:color="auto"/>
            <w:right w:val="none" w:sz="0" w:space="0" w:color="auto"/>
          </w:divBdr>
        </w:div>
      </w:divsChild>
    </w:div>
    <w:div w:id="735399898">
      <w:bodyDiv w:val="1"/>
      <w:marLeft w:val="0"/>
      <w:marRight w:val="0"/>
      <w:marTop w:val="0"/>
      <w:marBottom w:val="0"/>
      <w:divBdr>
        <w:top w:val="none" w:sz="0" w:space="0" w:color="auto"/>
        <w:left w:val="none" w:sz="0" w:space="0" w:color="auto"/>
        <w:bottom w:val="none" w:sz="0" w:space="0" w:color="auto"/>
        <w:right w:val="none" w:sz="0" w:space="0" w:color="auto"/>
      </w:divBdr>
      <w:divsChild>
        <w:div w:id="2102748979">
          <w:marLeft w:val="0"/>
          <w:marRight w:val="0"/>
          <w:marTop w:val="120"/>
          <w:marBottom w:val="0"/>
          <w:divBdr>
            <w:top w:val="none" w:sz="0" w:space="0" w:color="auto"/>
            <w:left w:val="none" w:sz="0" w:space="0" w:color="auto"/>
            <w:bottom w:val="none" w:sz="0" w:space="0" w:color="auto"/>
            <w:right w:val="none" w:sz="0" w:space="0" w:color="auto"/>
          </w:divBdr>
        </w:div>
      </w:divsChild>
    </w:div>
    <w:div w:id="755249697">
      <w:bodyDiv w:val="1"/>
      <w:marLeft w:val="0"/>
      <w:marRight w:val="0"/>
      <w:marTop w:val="0"/>
      <w:marBottom w:val="0"/>
      <w:divBdr>
        <w:top w:val="none" w:sz="0" w:space="0" w:color="auto"/>
        <w:left w:val="none" w:sz="0" w:space="0" w:color="auto"/>
        <w:bottom w:val="none" w:sz="0" w:space="0" w:color="auto"/>
        <w:right w:val="none" w:sz="0" w:space="0" w:color="auto"/>
      </w:divBdr>
    </w:div>
    <w:div w:id="755515831">
      <w:bodyDiv w:val="1"/>
      <w:marLeft w:val="0"/>
      <w:marRight w:val="0"/>
      <w:marTop w:val="0"/>
      <w:marBottom w:val="0"/>
      <w:divBdr>
        <w:top w:val="none" w:sz="0" w:space="0" w:color="auto"/>
        <w:left w:val="none" w:sz="0" w:space="0" w:color="auto"/>
        <w:bottom w:val="none" w:sz="0" w:space="0" w:color="auto"/>
        <w:right w:val="none" w:sz="0" w:space="0" w:color="auto"/>
      </w:divBdr>
      <w:divsChild>
        <w:div w:id="218172061">
          <w:marLeft w:val="0"/>
          <w:marRight w:val="0"/>
          <w:marTop w:val="120"/>
          <w:marBottom w:val="0"/>
          <w:divBdr>
            <w:top w:val="none" w:sz="0" w:space="0" w:color="auto"/>
            <w:left w:val="none" w:sz="0" w:space="0" w:color="auto"/>
            <w:bottom w:val="none" w:sz="0" w:space="0" w:color="auto"/>
            <w:right w:val="none" w:sz="0" w:space="0" w:color="auto"/>
          </w:divBdr>
        </w:div>
      </w:divsChild>
    </w:div>
    <w:div w:id="761297626">
      <w:bodyDiv w:val="1"/>
      <w:marLeft w:val="0"/>
      <w:marRight w:val="0"/>
      <w:marTop w:val="0"/>
      <w:marBottom w:val="0"/>
      <w:divBdr>
        <w:top w:val="none" w:sz="0" w:space="0" w:color="auto"/>
        <w:left w:val="none" w:sz="0" w:space="0" w:color="auto"/>
        <w:bottom w:val="none" w:sz="0" w:space="0" w:color="auto"/>
        <w:right w:val="none" w:sz="0" w:space="0" w:color="auto"/>
      </w:divBdr>
      <w:divsChild>
        <w:div w:id="801115021">
          <w:marLeft w:val="0"/>
          <w:marRight w:val="0"/>
          <w:marTop w:val="120"/>
          <w:marBottom w:val="0"/>
          <w:divBdr>
            <w:top w:val="none" w:sz="0" w:space="0" w:color="auto"/>
            <w:left w:val="none" w:sz="0" w:space="0" w:color="auto"/>
            <w:bottom w:val="none" w:sz="0" w:space="0" w:color="auto"/>
            <w:right w:val="none" w:sz="0" w:space="0" w:color="auto"/>
          </w:divBdr>
        </w:div>
      </w:divsChild>
    </w:div>
    <w:div w:id="795635554">
      <w:bodyDiv w:val="1"/>
      <w:marLeft w:val="0"/>
      <w:marRight w:val="0"/>
      <w:marTop w:val="0"/>
      <w:marBottom w:val="0"/>
      <w:divBdr>
        <w:top w:val="none" w:sz="0" w:space="0" w:color="auto"/>
        <w:left w:val="none" w:sz="0" w:space="0" w:color="auto"/>
        <w:bottom w:val="none" w:sz="0" w:space="0" w:color="auto"/>
        <w:right w:val="none" w:sz="0" w:space="0" w:color="auto"/>
      </w:divBdr>
      <w:divsChild>
        <w:div w:id="2112359686">
          <w:marLeft w:val="0"/>
          <w:marRight w:val="0"/>
          <w:marTop w:val="120"/>
          <w:marBottom w:val="0"/>
          <w:divBdr>
            <w:top w:val="none" w:sz="0" w:space="0" w:color="auto"/>
            <w:left w:val="none" w:sz="0" w:space="0" w:color="auto"/>
            <w:bottom w:val="none" w:sz="0" w:space="0" w:color="auto"/>
            <w:right w:val="none" w:sz="0" w:space="0" w:color="auto"/>
          </w:divBdr>
        </w:div>
      </w:divsChild>
    </w:div>
    <w:div w:id="824399426">
      <w:bodyDiv w:val="1"/>
      <w:marLeft w:val="0"/>
      <w:marRight w:val="0"/>
      <w:marTop w:val="0"/>
      <w:marBottom w:val="0"/>
      <w:divBdr>
        <w:top w:val="none" w:sz="0" w:space="0" w:color="auto"/>
        <w:left w:val="none" w:sz="0" w:space="0" w:color="auto"/>
        <w:bottom w:val="none" w:sz="0" w:space="0" w:color="auto"/>
        <w:right w:val="none" w:sz="0" w:space="0" w:color="auto"/>
      </w:divBdr>
    </w:div>
    <w:div w:id="852457073">
      <w:bodyDiv w:val="1"/>
      <w:marLeft w:val="0"/>
      <w:marRight w:val="0"/>
      <w:marTop w:val="0"/>
      <w:marBottom w:val="0"/>
      <w:divBdr>
        <w:top w:val="none" w:sz="0" w:space="0" w:color="auto"/>
        <w:left w:val="none" w:sz="0" w:space="0" w:color="auto"/>
        <w:bottom w:val="none" w:sz="0" w:space="0" w:color="auto"/>
        <w:right w:val="none" w:sz="0" w:space="0" w:color="auto"/>
      </w:divBdr>
      <w:divsChild>
        <w:div w:id="175538006">
          <w:marLeft w:val="0"/>
          <w:marRight w:val="0"/>
          <w:marTop w:val="120"/>
          <w:marBottom w:val="0"/>
          <w:divBdr>
            <w:top w:val="none" w:sz="0" w:space="0" w:color="auto"/>
            <w:left w:val="none" w:sz="0" w:space="0" w:color="auto"/>
            <w:bottom w:val="none" w:sz="0" w:space="0" w:color="auto"/>
            <w:right w:val="none" w:sz="0" w:space="0" w:color="auto"/>
          </w:divBdr>
        </w:div>
      </w:divsChild>
    </w:div>
    <w:div w:id="871186399">
      <w:bodyDiv w:val="1"/>
      <w:marLeft w:val="0"/>
      <w:marRight w:val="0"/>
      <w:marTop w:val="0"/>
      <w:marBottom w:val="0"/>
      <w:divBdr>
        <w:top w:val="none" w:sz="0" w:space="0" w:color="auto"/>
        <w:left w:val="none" w:sz="0" w:space="0" w:color="auto"/>
        <w:bottom w:val="none" w:sz="0" w:space="0" w:color="auto"/>
        <w:right w:val="none" w:sz="0" w:space="0" w:color="auto"/>
      </w:divBdr>
      <w:divsChild>
        <w:div w:id="66388660">
          <w:marLeft w:val="0"/>
          <w:marRight w:val="0"/>
          <w:marTop w:val="120"/>
          <w:marBottom w:val="0"/>
          <w:divBdr>
            <w:top w:val="none" w:sz="0" w:space="0" w:color="auto"/>
            <w:left w:val="none" w:sz="0" w:space="0" w:color="auto"/>
            <w:bottom w:val="none" w:sz="0" w:space="0" w:color="auto"/>
            <w:right w:val="none" w:sz="0" w:space="0" w:color="auto"/>
          </w:divBdr>
        </w:div>
      </w:divsChild>
    </w:div>
    <w:div w:id="885871251">
      <w:bodyDiv w:val="1"/>
      <w:marLeft w:val="0"/>
      <w:marRight w:val="0"/>
      <w:marTop w:val="0"/>
      <w:marBottom w:val="0"/>
      <w:divBdr>
        <w:top w:val="none" w:sz="0" w:space="0" w:color="auto"/>
        <w:left w:val="none" w:sz="0" w:space="0" w:color="auto"/>
        <w:bottom w:val="none" w:sz="0" w:space="0" w:color="auto"/>
        <w:right w:val="none" w:sz="0" w:space="0" w:color="auto"/>
      </w:divBdr>
      <w:divsChild>
        <w:div w:id="1596597889">
          <w:marLeft w:val="0"/>
          <w:marRight w:val="0"/>
          <w:marTop w:val="120"/>
          <w:marBottom w:val="0"/>
          <w:divBdr>
            <w:top w:val="none" w:sz="0" w:space="0" w:color="auto"/>
            <w:left w:val="none" w:sz="0" w:space="0" w:color="auto"/>
            <w:bottom w:val="none" w:sz="0" w:space="0" w:color="auto"/>
            <w:right w:val="none" w:sz="0" w:space="0" w:color="auto"/>
          </w:divBdr>
        </w:div>
      </w:divsChild>
    </w:div>
    <w:div w:id="903489309">
      <w:bodyDiv w:val="1"/>
      <w:marLeft w:val="0"/>
      <w:marRight w:val="0"/>
      <w:marTop w:val="0"/>
      <w:marBottom w:val="0"/>
      <w:divBdr>
        <w:top w:val="none" w:sz="0" w:space="0" w:color="auto"/>
        <w:left w:val="none" w:sz="0" w:space="0" w:color="auto"/>
        <w:bottom w:val="none" w:sz="0" w:space="0" w:color="auto"/>
        <w:right w:val="none" w:sz="0" w:space="0" w:color="auto"/>
      </w:divBdr>
    </w:div>
    <w:div w:id="929772342">
      <w:bodyDiv w:val="1"/>
      <w:marLeft w:val="0"/>
      <w:marRight w:val="0"/>
      <w:marTop w:val="0"/>
      <w:marBottom w:val="0"/>
      <w:divBdr>
        <w:top w:val="none" w:sz="0" w:space="0" w:color="auto"/>
        <w:left w:val="none" w:sz="0" w:space="0" w:color="auto"/>
        <w:bottom w:val="none" w:sz="0" w:space="0" w:color="auto"/>
        <w:right w:val="none" w:sz="0" w:space="0" w:color="auto"/>
      </w:divBdr>
      <w:divsChild>
        <w:div w:id="1249535989">
          <w:marLeft w:val="0"/>
          <w:marRight w:val="0"/>
          <w:marTop w:val="120"/>
          <w:marBottom w:val="0"/>
          <w:divBdr>
            <w:top w:val="none" w:sz="0" w:space="0" w:color="auto"/>
            <w:left w:val="none" w:sz="0" w:space="0" w:color="auto"/>
            <w:bottom w:val="none" w:sz="0" w:space="0" w:color="auto"/>
            <w:right w:val="none" w:sz="0" w:space="0" w:color="auto"/>
          </w:divBdr>
        </w:div>
      </w:divsChild>
    </w:div>
    <w:div w:id="931428588">
      <w:bodyDiv w:val="1"/>
      <w:marLeft w:val="0"/>
      <w:marRight w:val="0"/>
      <w:marTop w:val="0"/>
      <w:marBottom w:val="0"/>
      <w:divBdr>
        <w:top w:val="none" w:sz="0" w:space="0" w:color="auto"/>
        <w:left w:val="none" w:sz="0" w:space="0" w:color="auto"/>
        <w:bottom w:val="none" w:sz="0" w:space="0" w:color="auto"/>
        <w:right w:val="none" w:sz="0" w:space="0" w:color="auto"/>
      </w:divBdr>
      <w:divsChild>
        <w:div w:id="1240871574">
          <w:marLeft w:val="0"/>
          <w:marRight w:val="0"/>
          <w:marTop w:val="120"/>
          <w:marBottom w:val="0"/>
          <w:divBdr>
            <w:top w:val="none" w:sz="0" w:space="0" w:color="auto"/>
            <w:left w:val="none" w:sz="0" w:space="0" w:color="auto"/>
            <w:bottom w:val="none" w:sz="0" w:space="0" w:color="auto"/>
            <w:right w:val="none" w:sz="0" w:space="0" w:color="auto"/>
          </w:divBdr>
        </w:div>
      </w:divsChild>
    </w:div>
    <w:div w:id="933129560">
      <w:bodyDiv w:val="1"/>
      <w:marLeft w:val="0"/>
      <w:marRight w:val="0"/>
      <w:marTop w:val="0"/>
      <w:marBottom w:val="0"/>
      <w:divBdr>
        <w:top w:val="none" w:sz="0" w:space="0" w:color="auto"/>
        <w:left w:val="none" w:sz="0" w:space="0" w:color="auto"/>
        <w:bottom w:val="none" w:sz="0" w:space="0" w:color="auto"/>
        <w:right w:val="none" w:sz="0" w:space="0" w:color="auto"/>
      </w:divBdr>
    </w:div>
    <w:div w:id="939138473">
      <w:bodyDiv w:val="1"/>
      <w:marLeft w:val="0"/>
      <w:marRight w:val="0"/>
      <w:marTop w:val="0"/>
      <w:marBottom w:val="0"/>
      <w:divBdr>
        <w:top w:val="none" w:sz="0" w:space="0" w:color="auto"/>
        <w:left w:val="none" w:sz="0" w:space="0" w:color="auto"/>
        <w:bottom w:val="none" w:sz="0" w:space="0" w:color="auto"/>
        <w:right w:val="none" w:sz="0" w:space="0" w:color="auto"/>
      </w:divBdr>
      <w:divsChild>
        <w:div w:id="320501239">
          <w:marLeft w:val="0"/>
          <w:marRight w:val="0"/>
          <w:marTop w:val="120"/>
          <w:marBottom w:val="0"/>
          <w:divBdr>
            <w:top w:val="none" w:sz="0" w:space="0" w:color="auto"/>
            <w:left w:val="none" w:sz="0" w:space="0" w:color="auto"/>
            <w:bottom w:val="none" w:sz="0" w:space="0" w:color="auto"/>
            <w:right w:val="none" w:sz="0" w:space="0" w:color="auto"/>
          </w:divBdr>
        </w:div>
      </w:divsChild>
    </w:div>
    <w:div w:id="948858235">
      <w:bodyDiv w:val="1"/>
      <w:marLeft w:val="0"/>
      <w:marRight w:val="0"/>
      <w:marTop w:val="0"/>
      <w:marBottom w:val="0"/>
      <w:divBdr>
        <w:top w:val="none" w:sz="0" w:space="0" w:color="auto"/>
        <w:left w:val="none" w:sz="0" w:space="0" w:color="auto"/>
        <w:bottom w:val="none" w:sz="0" w:space="0" w:color="auto"/>
        <w:right w:val="none" w:sz="0" w:space="0" w:color="auto"/>
      </w:divBdr>
      <w:divsChild>
        <w:div w:id="1358701518">
          <w:marLeft w:val="0"/>
          <w:marRight w:val="0"/>
          <w:marTop w:val="120"/>
          <w:marBottom w:val="0"/>
          <w:divBdr>
            <w:top w:val="none" w:sz="0" w:space="0" w:color="auto"/>
            <w:left w:val="none" w:sz="0" w:space="0" w:color="auto"/>
            <w:bottom w:val="none" w:sz="0" w:space="0" w:color="auto"/>
            <w:right w:val="none" w:sz="0" w:space="0" w:color="auto"/>
          </w:divBdr>
        </w:div>
      </w:divsChild>
    </w:div>
    <w:div w:id="961229133">
      <w:bodyDiv w:val="1"/>
      <w:marLeft w:val="0"/>
      <w:marRight w:val="0"/>
      <w:marTop w:val="0"/>
      <w:marBottom w:val="0"/>
      <w:divBdr>
        <w:top w:val="none" w:sz="0" w:space="0" w:color="auto"/>
        <w:left w:val="none" w:sz="0" w:space="0" w:color="auto"/>
        <w:bottom w:val="none" w:sz="0" w:space="0" w:color="auto"/>
        <w:right w:val="none" w:sz="0" w:space="0" w:color="auto"/>
      </w:divBdr>
    </w:div>
    <w:div w:id="990715531">
      <w:bodyDiv w:val="1"/>
      <w:marLeft w:val="0"/>
      <w:marRight w:val="0"/>
      <w:marTop w:val="0"/>
      <w:marBottom w:val="0"/>
      <w:divBdr>
        <w:top w:val="none" w:sz="0" w:space="0" w:color="auto"/>
        <w:left w:val="none" w:sz="0" w:space="0" w:color="auto"/>
        <w:bottom w:val="none" w:sz="0" w:space="0" w:color="auto"/>
        <w:right w:val="none" w:sz="0" w:space="0" w:color="auto"/>
      </w:divBdr>
      <w:divsChild>
        <w:div w:id="639960132">
          <w:marLeft w:val="0"/>
          <w:marRight w:val="0"/>
          <w:marTop w:val="120"/>
          <w:marBottom w:val="0"/>
          <w:divBdr>
            <w:top w:val="none" w:sz="0" w:space="0" w:color="auto"/>
            <w:left w:val="none" w:sz="0" w:space="0" w:color="auto"/>
            <w:bottom w:val="none" w:sz="0" w:space="0" w:color="auto"/>
            <w:right w:val="none" w:sz="0" w:space="0" w:color="auto"/>
          </w:divBdr>
        </w:div>
      </w:divsChild>
    </w:div>
    <w:div w:id="1010107688">
      <w:bodyDiv w:val="1"/>
      <w:marLeft w:val="0"/>
      <w:marRight w:val="0"/>
      <w:marTop w:val="0"/>
      <w:marBottom w:val="0"/>
      <w:divBdr>
        <w:top w:val="none" w:sz="0" w:space="0" w:color="auto"/>
        <w:left w:val="none" w:sz="0" w:space="0" w:color="auto"/>
        <w:bottom w:val="none" w:sz="0" w:space="0" w:color="auto"/>
        <w:right w:val="none" w:sz="0" w:space="0" w:color="auto"/>
      </w:divBdr>
      <w:divsChild>
        <w:div w:id="1855725909">
          <w:marLeft w:val="0"/>
          <w:marRight w:val="0"/>
          <w:marTop w:val="120"/>
          <w:marBottom w:val="0"/>
          <w:divBdr>
            <w:top w:val="none" w:sz="0" w:space="0" w:color="auto"/>
            <w:left w:val="none" w:sz="0" w:space="0" w:color="auto"/>
            <w:bottom w:val="none" w:sz="0" w:space="0" w:color="auto"/>
            <w:right w:val="none" w:sz="0" w:space="0" w:color="auto"/>
          </w:divBdr>
        </w:div>
      </w:divsChild>
    </w:div>
    <w:div w:id="1013413166">
      <w:bodyDiv w:val="1"/>
      <w:marLeft w:val="0"/>
      <w:marRight w:val="0"/>
      <w:marTop w:val="0"/>
      <w:marBottom w:val="0"/>
      <w:divBdr>
        <w:top w:val="none" w:sz="0" w:space="0" w:color="auto"/>
        <w:left w:val="none" w:sz="0" w:space="0" w:color="auto"/>
        <w:bottom w:val="none" w:sz="0" w:space="0" w:color="auto"/>
        <w:right w:val="none" w:sz="0" w:space="0" w:color="auto"/>
      </w:divBdr>
    </w:div>
    <w:div w:id="1030298399">
      <w:bodyDiv w:val="1"/>
      <w:marLeft w:val="0"/>
      <w:marRight w:val="0"/>
      <w:marTop w:val="0"/>
      <w:marBottom w:val="0"/>
      <w:divBdr>
        <w:top w:val="none" w:sz="0" w:space="0" w:color="auto"/>
        <w:left w:val="none" w:sz="0" w:space="0" w:color="auto"/>
        <w:bottom w:val="none" w:sz="0" w:space="0" w:color="auto"/>
        <w:right w:val="none" w:sz="0" w:space="0" w:color="auto"/>
      </w:divBdr>
      <w:divsChild>
        <w:div w:id="1774088448">
          <w:marLeft w:val="0"/>
          <w:marRight w:val="0"/>
          <w:marTop w:val="120"/>
          <w:marBottom w:val="0"/>
          <w:divBdr>
            <w:top w:val="none" w:sz="0" w:space="0" w:color="auto"/>
            <w:left w:val="none" w:sz="0" w:space="0" w:color="auto"/>
            <w:bottom w:val="none" w:sz="0" w:space="0" w:color="auto"/>
            <w:right w:val="none" w:sz="0" w:space="0" w:color="auto"/>
          </w:divBdr>
        </w:div>
      </w:divsChild>
    </w:div>
    <w:div w:id="1034303543">
      <w:bodyDiv w:val="1"/>
      <w:marLeft w:val="0"/>
      <w:marRight w:val="0"/>
      <w:marTop w:val="0"/>
      <w:marBottom w:val="0"/>
      <w:divBdr>
        <w:top w:val="none" w:sz="0" w:space="0" w:color="auto"/>
        <w:left w:val="none" w:sz="0" w:space="0" w:color="auto"/>
        <w:bottom w:val="none" w:sz="0" w:space="0" w:color="auto"/>
        <w:right w:val="none" w:sz="0" w:space="0" w:color="auto"/>
      </w:divBdr>
    </w:div>
    <w:div w:id="1042822441">
      <w:bodyDiv w:val="1"/>
      <w:marLeft w:val="0"/>
      <w:marRight w:val="0"/>
      <w:marTop w:val="0"/>
      <w:marBottom w:val="0"/>
      <w:divBdr>
        <w:top w:val="none" w:sz="0" w:space="0" w:color="auto"/>
        <w:left w:val="none" w:sz="0" w:space="0" w:color="auto"/>
        <w:bottom w:val="none" w:sz="0" w:space="0" w:color="auto"/>
        <w:right w:val="none" w:sz="0" w:space="0" w:color="auto"/>
      </w:divBdr>
      <w:divsChild>
        <w:div w:id="8608072">
          <w:marLeft w:val="0"/>
          <w:marRight w:val="0"/>
          <w:marTop w:val="120"/>
          <w:marBottom w:val="0"/>
          <w:divBdr>
            <w:top w:val="none" w:sz="0" w:space="0" w:color="auto"/>
            <w:left w:val="none" w:sz="0" w:space="0" w:color="auto"/>
            <w:bottom w:val="none" w:sz="0" w:space="0" w:color="auto"/>
            <w:right w:val="none" w:sz="0" w:space="0" w:color="auto"/>
          </w:divBdr>
        </w:div>
      </w:divsChild>
    </w:div>
    <w:div w:id="1043209138">
      <w:bodyDiv w:val="1"/>
      <w:marLeft w:val="0"/>
      <w:marRight w:val="0"/>
      <w:marTop w:val="0"/>
      <w:marBottom w:val="0"/>
      <w:divBdr>
        <w:top w:val="none" w:sz="0" w:space="0" w:color="auto"/>
        <w:left w:val="none" w:sz="0" w:space="0" w:color="auto"/>
        <w:bottom w:val="none" w:sz="0" w:space="0" w:color="auto"/>
        <w:right w:val="none" w:sz="0" w:space="0" w:color="auto"/>
      </w:divBdr>
      <w:divsChild>
        <w:div w:id="1413166546">
          <w:marLeft w:val="0"/>
          <w:marRight w:val="0"/>
          <w:marTop w:val="120"/>
          <w:marBottom w:val="0"/>
          <w:divBdr>
            <w:top w:val="none" w:sz="0" w:space="0" w:color="auto"/>
            <w:left w:val="none" w:sz="0" w:space="0" w:color="auto"/>
            <w:bottom w:val="none" w:sz="0" w:space="0" w:color="auto"/>
            <w:right w:val="none" w:sz="0" w:space="0" w:color="auto"/>
          </w:divBdr>
        </w:div>
      </w:divsChild>
    </w:div>
    <w:div w:id="1053042638">
      <w:bodyDiv w:val="1"/>
      <w:marLeft w:val="0"/>
      <w:marRight w:val="0"/>
      <w:marTop w:val="0"/>
      <w:marBottom w:val="0"/>
      <w:divBdr>
        <w:top w:val="none" w:sz="0" w:space="0" w:color="auto"/>
        <w:left w:val="none" w:sz="0" w:space="0" w:color="auto"/>
        <w:bottom w:val="none" w:sz="0" w:space="0" w:color="auto"/>
        <w:right w:val="none" w:sz="0" w:space="0" w:color="auto"/>
      </w:divBdr>
    </w:div>
    <w:div w:id="1056512819">
      <w:bodyDiv w:val="1"/>
      <w:marLeft w:val="0"/>
      <w:marRight w:val="0"/>
      <w:marTop w:val="0"/>
      <w:marBottom w:val="0"/>
      <w:divBdr>
        <w:top w:val="none" w:sz="0" w:space="0" w:color="auto"/>
        <w:left w:val="none" w:sz="0" w:space="0" w:color="auto"/>
        <w:bottom w:val="none" w:sz="0" w:space="0" w:color="auto"/>
        <w:right w:val="none" w:sz="0" w:space="0" w:color="auto"/>
      </w:divBdr>
      <w:divsChild>
        <w:div w:id="880245393">
          <w:marLeft w:val="0"/>
          <w:marRight w:val="0"/>
          <w:marTop w:val="120"/>
          <w:marBottom w:val="0"/>
          <w:divBdr>
            <w:top w:val="none" w:sz="0" w:space="0" w:color="auto"/>
            <w:left w:val="none" w:sz="0" w:space="0" w:color="auto"/>
            <w:bottom w:val="none" w:sz="0" w:space="0" w:color="auto"/>
            <w:right w:val="none" w:sz="0" w:space="0" w:color="auto"/>
          </w:divBdr>
        </w:div>
      </w:divsChild>
    </w:div>
    <w:div w:id="105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99528723">
          <w:marLeft w:val="0"/>
          <w:marRight w:val="0"/>
          <w:marTop w:val="120"/>
          <w:marBottom w:val="0"/>
          <w:divBdr>
            <w:top w:val="none" w:sz="0" w:space="0" w:color="auto"/>
            <w:left w:val="none" w:sz="0" w:space="0" w:color="auto"/>
            <w:bottom w:val="none" w:sz="0" w:space="0" w:color="auto"/>
            <w:right w:val="none" w:sz="0" w:space="0" w:color="auto"/>
          </w:divBdr>
        </w:div>
      </w:divsChild>
    </w:div>
    <w:div w:id="1112017534">
      <w:bodyDiv w:val="1"/>
      <w:marLeft w:val="0"/>
      <w:marRight w:val="0"/>
      <w:marTop w:val="0"/>
      <w:marBottom w:val="0"/>
      <w:divBdr>
        <w:top w:val="none" w:sz="0" w:space="0" w:color="auto"/>
        <w:left w:val="none" w:sz="0" w:space="0" w:color="auto"/>
        <w:bottom w:val="none" w:sz="0" w:space="0" w:color="auto"/>
        <w:right w:val="none" w:sz="0" w:space="0" w:color="auto"/>
      </w:divBdr>
      <w:divsChild>
        <w:div w:id="1628586480">
          <w:marLeft w:val="0"/>
          <w:marRight w:val="0"/>
          <w:marTop w:val="120"/>
          <w:marBottom w:val="0"/>
          <w:divBdr>
            <w:top w:val="none" w:sz="0" w:space="0" w:color="auto"/>
            <w:left w:val="none" w:sz="0" w:space="0" w:color="auto"/>
            <w:bottom w:val="none" w:sz="0" w:space="0" w:color="auto"/>
            <w:right w:val="none" w:sz="0" w:space="0" w:color="auto"/>
          </w:divBdr>
        </w:div>
      </w:divsChild>
    </w:div>
    <w:div w:id="1116438074">
      <w:bodyDiv w:val="1"/>
      <w:marLeft w:val="0"/>
      <w:marRight w:val="0"/>
      <w:marTop w:val="0"/>
      <w:marBottom w:val="0"/>
      <w:divBdr>
        <w:top w:val="none" w:sz="0" w:space="0" w:color="auto"/>
        <w:left w:val="none" w:sz="0" w:space="0" w:color="auto"/>
        <w:bottom w:val="none" w:sz="0" w:space="0" w:color="auto"/>
        <w:right w:val="none" w:sz="0" w:space="0" w:color="auto"/>
      </w:divBdr>
      <w:divsChild>
        <w:div w:id="157965073">
          <w:marLeft w:val="0"/>
          <w:marRight w:val="0"/>
          <w:marTop w:val="120"/>
          <w:marBottom w:val="0"/>
          <w:divBdr>
            <w:top w:val="none" w:sz="0" w:space="0" w:color="auto"/>
            <w:left w:val="none" w:sz="0" w:space="0" w:color="auto"/>
            <w:bottom w:val="none" w:sz="0" w:space="0" w:color="auto"/>
            <w:right w:val="none" w:sz="0" w:space="0" w:color="auto"/>
          </w:divBdr>
        </w:div>
      </w:divsChild>
    </w:div>
    <w:div w:id="1120758790">
      <w:bodyDiv w:val="1"/>
      <w:marLeft w:val="0"/>
      <w:marRight w:val="0"/>
      <w:marTop w:val="0"/>
      <w:marBottom w:val="0"/>
      <w:divBdr>
        <w:top w:val="none" w:sz="0" w:space="0" w:color="auto"/>
        <w:left w:val="none" w:sz="0" w:space="0" w:color="auto"/>
        <w:bottom w:val="none" w:sz="0" w:space="0" w:color="auto"/>
        <w:right w:val="none" w:sz="0" w:space="0" w:color="auto"/>
      </w:divBdr>
      <w:divsChild>
        <w:div w:id="1602254654">
          <w:marLeft w:val="0"/>
          <w:marRight w:val="0"/>
          <w:marTop w:val="120"/>
          <w:marBottom w:val="0"/>
          <w:divBdr>
            <w:top w:val="none" w:sz="0" w:space="0" w:color="auto"/>
            <w:left w:val="none" w:sz="0" w:space="0" w:color="auto"/>
            <w:bottom w:val="none" w:sz="0" w:space="0" w:color="auto"/>
            <w:right w:val="none" w:sz="0" w:space="0" w:color="auto"/>
          </w:divBdr>
        </w:div>
      </w:divsChild>
    </w:div>
    <w:div w:id="1126002897">
      <w:bodyDiv w:val="1"/>
      <w:marLeft w:val="0"/>
      <w:marRight w:val="0"/>
      <w:marTop w:val="0"/>
      <w:marBottom w:val="0"/>
      <w:divBdr>
        <w:top w:val="none" w:sz="0" w:space="0" w:color="auto"/>
        <w:left w:val="none" w:sz="0" w:space="0" w:color="auto"/>
        <w:bottom w:val="none" w:sz="0" w:space="0" w:color="auto"/>
        <w:right w:val="none" w:sz="0" w:space="0" w:color="auto"/>
      </w:divBdr>
      <w:divsChild>
        <w:div w:id="1273368164">
          <w:marLeft w:val="0"/>
          <w:marRight w:val="0"/>
          <w:marTop w:val="120"/>
          <w:marBottom w:val="0"/>
          <w:divBdr>
            <w:top w:val="none" w:sz="0" w:space="0" w:color="auto"/>
            <w:left w:val="none" w:sz="0" w:space="0" w:color="auto"/>
            <w:bottom w:val="none" w:sz="0" w:space="0" w:color="auto"/>
            <w:right w:val="none" w:sz="0" w:space="0" w:color="auto"/>
          </w:divBdr>
        </w:div>
        <w:div w:id="215510285">
          <w:marLeft w:val="0"/>
          <w:marRight w:val="0"/>
          <w:marTop w:val="120"/>
          <w:marBottom w:val="0"/>
          <w:divBdr>
            <w:top w:val="none" w:sz="0" w:space="0" w:color="auto"/>
            <w:left w:val="none" w:sz="0" w:space="0" w:color="auto"/>
            <w:bottom w:val="none" w:sz="0" w:space="0" w:color="auto"/>
            <w:right w:val="none" w:sz="0" w:space="0" w:color="auto"/>
          </w:divBdr>
        </w:div>
        <w:div w:id="1129326101">
          <w:marLeft w:val="0"/>
          <w:marRight w:val="0"/>
          <w:marTop w:val="120"/>
          <w:marBottom w:val="0"/>
          <w:divBdr>
            <w:top w:val="none" w:sz="0" w:space="0" w:color="auto"/>
            <w:left w:val="none" w:sz="0" w:space="0" w:color="auto"/>
            <w:bottom w:val="none" w:sz="0" w:space="0" w:color="auto"/>
            <w:right w:val="none" w:sz="0" w:space="0" w:color="auto"/>
          </w:divBdr>
        </w:div>
        <w:div w:id="338695831">
          <w:marLeft w:val="0"/>
          <w:marRight w:val="0"/>
          <w:marTop w:val="120"/>
          <w:marBottom w:val="0"/>
          <w:divBdr>
            <w:top w:val="none" w:sz="0" w:space="0" w:color="auto"/>
            <w:left w:val="none" w:sz="0" w:space="0" w:color="auto"/>
            <w:bottom w:val="none" w:sz="0" w:space="0" w:color="auto"/>
            <w:right w:val="none" w:sz="0" w:space="0" w:color="auto"/>
          </w:divBdr>
        </w:div>
        <w:div w:id="527449036">
          <w:marLeft w:val="0"/>
          <w:marRight w:val="0"/>
          <w:marTop w:val="120"/>
          <w:marBottom w:val="0"/>
          <w:divBdr>
            <w:top w:val="none" w:sz="0" w:space="0" w:color="auto"/>
            <w:left w:val="none" w:sz="0" w:space="0" w:color="auto"/>
            <w:bottom w:val="none" w:sz="0" w:space="0" w:color="auto"/>
            <w:right w:val="none" w:sz="0" w:space="0" w:color="auto"/>
          </w:divBdr>
        </w:div>
        <w:div w:id="719979877">
          <w:marLeft w:val="0"/>
          <w:marRight w:val="0"/>
          <w:marTop w:val="120"/>
          <w:marBottom w:val="0"/>
          <w:divBdr>
            <w:top w:val="none" w:sz="0" w:space="0" w:color="auto"/>
            <w:left w:val="none" w:sz="0" w:space="0" w:color="auto"/>
            <w:bottom w:val="none" w:sz="0" w:space="0" w:color="auto"/>
            <w:right w:val="none" w:sz="0" w:space="0" w:color="auto"/>
          </w:divBdr>
        </w:div>
        <w:div w:id="2139716986">
          <w:marLeft w:val="0"/>
          <w:marRight w:val="0"/>
          <w:marTop w:val="120"/>
          <w:marBottom w:val="0"/>
          <w:divBdr>
            <w:top w:val="none" w:sz="0" w:space="0" w:color="auto"/>
            <w:left w:val="none" w:sz="0" w:space="0" w:color="auto"/>
            <w:bottom w:val="none" w:sz="0" w:space="0" w:color="auto"/>
            <w:right w:val="none" w:sz="0" w:space="0" w:color="auto"/>
          </w:divBdr>
        </w:div>
        <w:div w:id="1463767748">
          <w:marLeft w:val="0"/>
          <w:marRight w:val="0"/>
          <w:marTop w:val="120"/>
          <w:marBottom w:val="0"/>
          <w:divBdr>
            <w:top w:val="none" w:sz="0" w:space="0" w:color="auto"/>
            <w:left w:val="none" w:sz="0" w:space="0" w:color="auto"/>
            <w:bottom w:val="none" w:sz="0" w:space="0" w:color="auto"/>
            <w:right w:val="none" w:sz="0" w:space="0" w:color="auto"/>
          </w:divBdr>
        </w:div>
      </w:divsChild>
    </w:div>
    <w:div w:id="1129012006">
      <w:bodyDiv w:val="1"/>
      <w:marLeft w:val="0"/>
      <w:marRight w:val="0"/>
      <w:marTop w:val="0"/>
      <w:marBottom w:val="0"/>
      <w:divBdr>
        <w:top w:val="none" w:sz="0" w:space="0" w:color="auto"/>
        <w:left w:val="none" w:sz="0" w:space="0" w:color="auto"/>
        <w:bottom w:val="none" w:sz="0" w:space="0" w:color="auto"/>
        <w:right w:val="none" w:sz="0" w:space="0" w:color="auto"/>
      </w:divBdr>
    </w:div>
    <w:div w:id="1131703332">
      <w:bodyDiv w:val="1"/>
      <w:marLeft w:val="0"/>
      <w:marRight w:val="0"/>
      <w:marTop w:val="0"/>
      <w:marBottom w:val="0"/>
      <w:divBdr>
        <w:top w:val="none" w:sz="0" w:space="0" w:color="auto"/>
        <w:left w:val="none" w:sz="0" w:space="0" w:color="auto"/>
        <w:bottom w:val="none" w:sz="0" w:space="0" w:color="auto"/>
        <w:right w:val="none" w:sz="0" w:space="0" w:color="auto"/>
      </w:divBdr>
      <w:divsChild>
        <w:div w:id="10618205">
          <w:marLeft w:val="0"/>
          <w:marRight w:val="0"/>
          <w:marTop w:val="120"/>
          <w:marBottom w:val="0"/>
          <w:divBdr>
            <w:top w:val="none" w:sz="0" w:space="0" w:color="auto"/>
            <w:left w:val="none" w:sz="0" w:space="0" w:color="auto"/>
            <w:bottom w:val="none" w:sz="0" w:space="0" w:color="auto"/>
            <w:right w:val="none" w:sz="0" w:space="0" w:color="auto"/>
          </w:divBdr>
        </w:div>
      </w:divsChild>
    </w:div>
    <w:div w:id="1133061035">
      <w:bodyDiv w:val="1"/>
      <w:marLeft w:val="0"/>
      <w:marRight w:val="0"/>
      <w:marTop w:val="0"/>
      <w:marBottom w:val="0"/>
      <w:divBdr>
        <w:top w:val="none" w:sz="0" w:space="0" w:color="auto"/>
        <w:left w:val="none" w:sz="0" w:space="0" w:color="auto"/>
        <w:bottom w:val="none" w:sz="0" w:space="0" w:color="auto"/>
        <w:right w:val="none" w:sz="0" w:space="0" w:color="auto"/>
      </w:divBdr>
      <w:divsChild>
        <w:div w:id="633677251">
          <w:marLeft w:val="0"/>
          <w:marRight w:val="0"/>
          <w:marTop w:val="120"/>
          <w:marBottom w:val="0"/>
          <w:divBdr>
            <w:top w:val="none" w:sz="0" w:space="0" w:color="auto"/>
            <w:left w:val="none" w:sz="0" w:space="0" w:color="auto"/>
            <w:bottom w:val="none" w:sz="0" w:space="0" w:color="auto"/>
            <w:right w:val="none" w:sz="0" w:space="0" w:color="auto"/>
          </w:divBdr>
        </w:div>
      </w:divsChild>
    </w:div>
    <w:div w:id="1163157615">
      <w:bodyDiv w:val="1"/>
      <w:marLeft w:val="0"/>
      <w:marRight w:val="0"/>
      <w:marTop w:val="0"/>
      <w:marBottom w:val="0"/>
      <w:divBdr>
        <w:top w:val="none" w:sz="0" w:space="0" w:color="auto"/>
        <w:left w:val="none" w:sz="0" w:space="0" w:color="auto"/>
        <w:bottom w:val="none" w:sz="0" w:space="0" w:color="auto"/>
        <w:right w:val="none" w:sz="0" w:space="0" w:color="auto"/>
      </w:divBdr>
      <w:divsChild>
        <w:div w:id="1840851002">
          <w:marLeft w:val="0"/>
          <w:marRight w:val="0"/>
          <w:marTop w:val="0"/>
          <w:marBottom w:val="0"/>
          <w:divBdr>
            <w:top w:val="none" w:sz="0" w:space="0" w:color="auto"/>
            <w:left w:val="none" w:sz="0" w:space="0" w:color="auto"/>
            <w:bottom w:val="none" w:sz="0" w:space="0" w:color="auto"/>
            <w:right w:val="none" w:sz="0" w:space="0" w:color="auto"/>
          </w:divBdr>
          <w:divsChild>
            <w:div w:id="198782014">
              <w:marLeft w:val="0"/>
              <w:marRight w:val="0"/>
              <w:marTop w:val="0"/>
              <w:marBottom w:val="0"/>
              <w:divBdr>
                <w:top w:val="none" w:sz="0" w:space="0" w:color="auto"/>
                <w:left w:val="none" w:sz="0" w:space="0" w:color="auto"/>
                <w:bottom w:val="none" w:sz="0" w:space="0" w:color="auto"/>
                <w:right w:val="none" w:sz="0" w:space="0" w:color="auto"/>
              </w:divBdr>
              <w:divsChild>
                <w:div w:id="1638606033">
                  <w:marLeft w:val="0"/>
                  <w:marRight w:val="0"/>
                  <w:marTop w:val="122"/>
                  <w:marBottom w:val="122"/>
                  <w:divBdr>
                    <w:top w:val="none" w:sz="0" w:space="0" w:color="auto"/>
                    <w:left w:val="none" w:sz="0" w:space="0" w:color="auto"/>
                    <w:bottom w:val="none" w:sz="0" w:space="0" w:color="auto"/>
                    <w:right w:val="none" w:sz="0" w:space="0" w:color="auto"/>
                  </w:divBdr>
                  <w:divsChild>
                    <w:div w:id="1433627157">
                      <w:marLeft w:val="0"/>
                      <w:marRight w:val="0"/>
                      <w:marTop w:val="0"/>
                      <w:marBottom w:val="0"/>
                      <w:divBdr>
                        <w:top w:val="none" w:sz="0" w:space="0" w:color="auto"/>
                        <w:left w:val="none" w:sz="0" w:space="0" w:color="auto"/>
                        <w:bottom w:val="none" w:sz="0" w:space="0" w:color="auto"/>
                        <w:right w:val="none" w:sz="0" w:space="0" w:color="auto"/>
                      </w:divBdr>
                      <w:divsChild>
                        <w:div w:id="1281300947">
                          <w:marLeft w:val="0"/>
                          <w:marRight w:val="0"/>
                          <w:marTop w:val="0"/>
                          <w:marBottom w:val="0"/>
                          <w:divBdr>
                            <w:top w:val="none" w:sz="0" w:space="0" w:color="auto"/>
                            <w:left w:val="none" w:sz="0" w:space="0" w:color="auto"/>
                            <w:bottom w:val="none" w:sz="0" w:space="0" w:color="auto"/>
                            <w:right w:val="none" w:sz="0" w:space="0" w:color="auto"/>
                          </w:divBdr>
                          <w:divsChild>
                            <w:div w:id="1390152667">
                              <w:marLeft w:val="0"/>
                              <w:marRight w:val="0"/>
                              <w:marTop w:val="0"/>
                              <w:marBottom w:val="0"/>
                              <w:divBdr>
                                <w:top w:val="none" w:sz="0" w:space="0" w:color="auto"/>
                                <w:left w:val="none" w:sz="0" w:space="0" w:color="auto"/>
                                <w:bottom w:val="none" w:sz="0" w:space="0" w:color="auto"/>
                                <w:right w:val="none" w:sz="0" w:space="0" w:color="auto"/>
                              </w:divBdr>
                              <w:divsChild>
                                <w:div w:id="487408553">
                                  <w:marLeft w:val="0"/>
                                  <w:marRight w:val="0"/>
                                  <w:marTop w:val="0"/>
                                  <w:marBottom w:val="0"/>
                                  <w:divBdr>
                                    <w:top w:val="none" w:sz="0" w:space="0" w:color="auto"/>
                                    <w:left w:val="none" w:sz="0" w:space="0" w:color="auto"/>
                                    <w:bottom w:val="none" w:sz="0" w:space="0" w:color="auto"/>
                                    <w:right w:val="none" w:sz="0" w:space="0" w:color="auto"/>
                                  </w:divBdr>
                                  <w:divsChild>
                                    <w:div w:id="20697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19111">
      <w:bodyDiv w:val="1"/>
      <w:marLeft w:val="0"/>
      <w:marRight w:val="0"/>
      <w:marTop w:val="0"/>
      <w:marBottom w:val="0"/>
      <w:divBdr>
        <w:top w:val="none" w:sz="0" w:space="0" w:color="auto"/>
        <w:left w:val="none" w:sz="0" w:space="0" w:color="auto"/>
        <w:bottom w:val="none" w:sz="0" w:space="0" w:color="auto"/>
        <w:right w:val="none" w:sz="0" w:space="0" w:color="auto"/>
      </w:divBdr>
      <w:divsChild>
        <w:div w:id="443230746">
          <w:marLeft w:val="0"/>
          <w:marRight w:val="0"/>
          <w:marTop w:val="120"/>
          <w:marBottom w:val="0"/>
          <w:divBdr>
            <w:top w:val="none" w:sz="0" w:space="0" w:color="auto"/>
            <w:left w:val="none" w:sz="0" w:space="0" w:color="auto"/>
            <w:bottom w:val="none" w:sz="0" w:space="0" w:color="auto"/>
            <w:right w:val="none" w:sz="0" w:space="0" w:color="auto"/>
          </w:divBdr>
        </w:div>
      </w:divsChild>
    </w:div>
    <w:div w:id="1223252359">
      <w:bodyDiv w:val="1"/>
      <w:marLeft w:val="0"/>
      <w:marRight w:val="0"/>
      <w:marTop w:val="0"/>
      <w:marBottom w:val="0"/>
      <w:divBdr>
        <w:top w:val="none" w:sz="0" w:space="0" w:color="auto"/>
        <w:left w:val="none" w:sz="0" w:space="0" w:color="auto"/>
        <w:bottom w:val="none" w:sz="0" w:space="0" w:color="auto"/>
        <w:right w:val="none" w:sz="0" w:space="0" w:color="auto"/>
      </w:divBdr>
      <w:divsChild>
        <w:div w:id="1534071521">
          <w:marLeft w:val="0"/>
          <w:marRight w:val="0"/>
          <w:marTop w:val="120"/>
          <w:marBottom w:val="0"/>
          <w:divBdr>
            <w:top w:val="none" w:sz="0" w:space="0" w:color="auto"/>
            <w:left w:val="none" w:sz="0" w:space="0" w:color="auto"/>
            <w:bottom w:val="none" w:sz="0" w:space="0" w:color="auto"/>
            <w:right w:val="none" w:sz="0" w:space="0" w:color="auto"/>
          </w:divBdr>
        </w:div>
      </w:divsChild>
    </w:div>
    <w:div w:id="1224027106">
      <w:bodyDiv w:val="1"/>
      <w:marLeft w:val="0"/>
      <w:marRight w:val="0"/>
      <w:marTop w:val="0"/>
      <w:marBottom w:val="0"/>
      <w:divBdr>
        <w:top w:val="none" w:sz="0" w:space="0" w:color="auto"/>
        <w:left w:val="none" w:sz="0" w:space="0" w:color="auto"/>
        <w:bottom w:val="none" w:sz="0" w:space="0" w:color="auto"/>
        <w:right w:val="none" w:sz="0" w:space="0" w:color="auto"/>
      </w:divBdr>
      <w:divsChild>
        <w:div w:id="2090954912">
          <w:marLeft w:val="0"/>
          <w:marRight w:val="0"/>
          <w:marTop w:val="120"/>
          <w:marBottom w:val="0"/>
          <w:divBdr>
            <w:top w:val="none" w:sz="0" w:space="0" w:color="auto"/>
            <w:left w:val="none" w:sz="0" w:space="0" w:color="auto"/>
            <w:bottom w:val="none" w:sz="0" w:space="0" w:color="auto"/>
            <w:right w:val="none" w:sz="0" w:space="0" w:color="auto"/>
          </w:divBdr>
        </w:div>
      </w:divsChild>
    </w:div>
    <w:div w:id="1234319223">
      <w:bodyDiv w:val="1"/>
      <w:marLeft w:val="0"/>
      <w:marRight w:val="0"/>
      <w:marTop w:val="0"/>
      <w:marBottom w:val="0"/>
      <w:divBdr>
        <w:top w:val="none" w:sz="0" w:space="0" w:color="auto"/>
        <w:left w:val="none" w:sz="0" w:space="0" w:color="auto"/>
        <w:bottom w:val="none" w:sz="0" w:space="0" w:color="auto"/>
        <w:right w:val="none" w:sz="0" w:space="0" w:color="auto"/>
      </w:divBdr>
      <w:divsChild>
        <w:div w:id="372194393">
          <w:marLeft w:val="0"/>
          <w:marRight w:val="0"/>
          <w:marTop w:val="120"/>
          <w:marBottom w:val="0"/>
          <w:divBdr>
            <w:top w:val="none" w:sz="0" w:space="0" w:color="auto"/>
            <w:left w:val="none" w:sz="0" w:space="0" w:color="auto"/>
            <w:bottom w:val="none" w:sz="0" w:space="0" w:color="auto"/>
            <w:right w:val="none" w:sz="0" w:space="0" w:color="auto"/>
          </w:divBdr>
        </w:div>
      </w:divsChild>
    </w:div>
    <w:div w:id="1252933705">
      <w:bodyDiv w:val="1"/>
      <w:marLeft w:val="0"/>
      <w:marRight w:val="0"/>
      <w:marTop w:val="0"/>
      <w:marBottom w:val="0"/>
      <w:divBdr>
        <w:top w:val="none" w:sz="0" w:space="0" w:color="auto"/>
        <w:left w:val="none" w:sz="0" w:space="0" w:color="auto"/>
        <w:bottom w:val="none" w:sz="0" w:space="0" w:color="auto"/>
        <w:right w:val="none" w:sz="0" w:space="0" w:color="auto"/>
      </w:divBdr>
      <w:divsChild>
        <w:div w:id="1472793924">
          <w:marLeft w:val="0"/>
          <w:marRight w:val="0"/>
          <w:marTop w:val="120"/>
          <w:marBottom w:val="0"/>
          <w:divBdr>
            <w:top w:val="none" w:sz="0" w:space="0" w:color="auto"/>
            <w:left w:val="none" w:sz="0" w:space="0" w:color="auto"/>
            <w:bottom w:val="none" w:sz="0" w:space="0" w:color="auto"/>
            <w:right w:val="none" w:sz="0" w:space="0" w:color="auto"/>
          </w:divBdr>
        </w:div>
        <w:div w:id="2119568272">
          <w:marLeft w:val="0"/>
          <w:marRight w:val="0"/>
          <w:marTop w:val="120"/>
          <w:marBottom w:val="0"/>
          <w:divBdr>
            <w:top w:val="none" w:sz="0" w:space="0" w:color="auto"/>
            <w:left w:val="none" w:sz="0" w:space="0" w:color="auto"/>
            <w:bottom w:val="none" w:sz="0" w:space="0" w:color="auto"/>
            <w:right w:val="none" w:sz="0" w:space="0" w:color="auto"/>
          </w:divBdr>
        </w:div>
        <w:div w:id="434637890">
          <w:marLeft w:val="0"/>
          <w:marRight w:val="0"/>
          <w:marTop w:val="120"/>
          <w:marBottom w:val="0"/>
          <w:divBdr>
            <w:top w:val="none" w:sz="0" w:space="0" w:color="auto"/>
            <w:left w:val="none" w:sz="0" w:space="0" w:color="auto"/>
            <w:bottom w:val="none" w:sz="0" w:space="0" w:color="auto"/>
            <w:right w:val="none" w:sz="0" w:space="0" w:color="auto"/>
          </w:divBdr>
        </w:div>
      </w:divsChild>
    </w:div>
    <w:div w:id="1255475896">
      <w:bodyDiv w:val="1"/>
      <w:marLeft w:val="0"/>
      <w:marRight w:val="0"/>
      <w:marTop w:val="0"/>
      <w:marBottom w:val="0"/>
      <w:divBdr>
        <w:top w:val="none" w:sz="0" w:space="0" w:color="auto"/>
        <w:left w:val="none" w:sz="0" w:space="0" w:color="auto"/>
        <w:bottom w:val="none" w:sz="0" w:space="0" w:color="auto"/>
        <w:right w:val="none" w:sz="0" w:space="0" w:color="auto"/>
      </w:divBdr>
    </w:div>
    <w:div w:id="1260871494">
      <w:bodyDiv w:val="1"/>
      <w:marLeft w:val="0"/>
      <w:marRight w:val="0"/>
      <w:marTop w:val="0"/>
      <w:marBottom w:val="0"/>
      <w:divBdr>
        <w:top w:val="none" w:sz="0" w:space="0" w:color="auto"/>
        <w:left w:val="none" w:sz="0" w:space="0" w:color="auto"/>
        <w:bottom w:val="none" w:sz="0" w:space="0" w:color="auto"/>
        <w:right w:val="none" w:sz="0" w:space="0" w:color="auto"/>
      </w:divBdr>
    </w:div>
    <w:div w:id="1290355266">
      <w:bodyDiv w:val="1"/>
      <w:marLeft w:val="0"/>
      <w:marRight w:val="0"/>
      <w:marTop w:val="0"/>
      <w:marBottom w:val="0"/>
      <w:divBdr>
        <w:top w:val="none" w:sz="0" w:space="0" w:color="auto"/>
        <w:left w:val="none" w:sz="0" w:space="0" w:color="auto"/>
        <w:bottom w:val="none" w:sz="0" w:space="0" w:color="auto"/>
        <w:right w:val="none" w:sz="0" w:space="0" w:color="auto"/>
      </w:divBdr>
    </w:div>
    <w:div w:id="1306739717">
      <w:bodyDiv w:val="1"/>
      <w:marLeft w:val="0"/>
      <w:marRight w:val="0"/>
      <w:marTop w:val="0"/>
      <w:marBottom w:val="0"/>
      <w:divBdr>
        <w:top w:val="none" w:sz="0" w:space="0" w:color="auto"/>
        <w:left w:val="none" w:sz="0" w:space="0" w:color="auto"/>
        <w:bottom w:val="none" w:sz="0" w:space="0" w:color="auto"/>
        <w:right w:val="none" w:sz="0" w:space="0" w:color="auto"/>
      </w:divBdr>
      <w:divsChild>
        <w:div w:id="210534127">
          <w:marLeft w:val="0"/>
          <w:marRight w:val="0"/>
          <w:marTop w:val="0"/>
          <w:marBottom w:val="0"/>
          <w:divBdr>
            <w:top w:val="none" w:sz="0" w:space="0" w:color="auto"/>
            <w:left w:val="none" w:sz="0" w:space="0" w:color="auto"/>
            <w:bottom w:val="none" w:sz="0" w:space="0" w:color="auto"/>
            <w:right w:val="none" w:sz="0" w:space="0" w:color="auto"/>
          </w:divBdr>
          <w:divsChild>
            <w:div w:id="139883482">
              <w:marLeft w:val="0"/>
              <w:marRight w:val="0"/>
              <w:marTop w:val="0"/>
              <w:marBottom w:val="0"/>
              <w:divBdr>
                <w:top w:val="none" w:sz="0" w:space="0" w:color="auto"/>
                <w:left w:val="none" w:sz="0" w:space="0" w:color="auto"/>
                <w:bottom w:val="none" w:sz="0" w:space="0" w:color="auto"/>
                <w:right w:val="none" w:sz="0" w:space="0" w:color="auto"/>
              </w:divBdr>
              <w:divsChild>
                <w:div w:id="19102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2419">
      <w:bodyDiv w:val="1"/>
      <w:marLeft w:val="0"/>
      <w:marRight w:val="0"/>
      <w:marTop w:val="0"/>
      <w:marBottom w:val="0"/>
      <w:divBdr>
        <w:top w:val="none" w:sz="0" w:space="0" w:color="auto"/>
        <w:left w:val="none" w:sz="0" w:space="0" w:color="auto"/>
        <w:bottom w:val="none" w:sz="0" w:space="0" w:color="auto"/>
        <w:right w:val="none" w:sz="0" w:space="0" w:color="auto"/>
      </w:divBdr>
      <w:divsChild>
        <w:div w:id="989401725">
          <w:marLeft w:val="0"/>
          <w:marRight w:val="0"/>
          <w:marTop w:val="120"/>
          <w:marBottom w:val="0"/>
          <w:divBdr>
            <w:top w:val="none" w:sz="0" w:space="0" w:color="auto"/>
            <w:left w:val="none" w:sz="0" w:space="0" w:color="auto"/>
            <w:bottom w:val="none" w:sz="0" w:space="0" w:color="auto"/>
            <w:right w:val="none" w:sz="0" w:space="0" w:color="auto"/>
          </w:divBdr>
        </w:div>
      </w:divsChild>
    </w:div>
    <w:div w:id="1317225141">
      <w:bodyDiv w:val="1"/>
      <w:marLeft w:val="0"/>
      <w:marRight w:val="0"/>
      <w:marTop w:val="0"/>
      <w:marBottom w:val="0"/>
      <w:divBdr>
        <w:top w:val="none" w:sz="0" w:space="0" w:color="auto"/>
        <w:left w:val="none" w:sz="0" w:space="0" w:color="auto"/>
        <w:bottom w:val="none" w:sz="0" w:space="0" w:color="auto"/>
        <w:right w:val="none" w:sz="0" w:space="0" w:color="auto"/>
      </w:divBdr>
      <w:divsChild>
        <w:div w:id="1437486668">
          <w:marLeft w:val="0"/>
          <w:marRight w:val="0"/>
          <w:marTop w:val="120"/>
          <w:marBottom w:val="0"/>
          <w:divBdr>
            <w:top w:val="none" w:sz="0" w:space="0" w:color="auto"/>
            <w:left w:val="none" w:sz="0" w:space="0" w:color="auto"/>
            <w:bottom w:val="none" w:sz="0" w:space="0" w:color="auto"/>
            <w:right w:val="none" w:sz="0" w:space="0" w:color="auto"/>
          </w:divBdr>
        </w:div>
      </w:divsChild>
    </w:div>
    <w:div w:id="1317227442">
      <w:bodyDiv w:val="1"/>
      <w:marLeft w:val="0"/>
      <w:marRight w:val="0"/>
      <w:marTop w:val="0"/>
      <w:marBottom w:val="0"/>
      <w:divBdr>
        <w:top w:val="none" w:sz="0" w:space="0" w:color="auto"/>
        <w:left w:val="none" w:sz="0" w:space="0" w:color="auto"/>
        <w:bottom w:val="none" w:sz="0" w:space="0" w:color="auto"/>
        <w:right w:val="none" w:sz="0" w:space="0" w:color="auto"/>
      </w:divBdr>
    </w:div>
    <w:div w:id="1390609801">
      <w:bodyDiv w:val="1"/>
      <w:marLeft w:val="0"/>
      <w:marRight w:val="0"/>
      <w:marTop w:val="0"/>
      <w:marBottom w:val="0"/>
      <w:divBdr>
        <w:top w:val="none" w:sz="0" w:space="0" w:color="auto"/>
        <w:left w:val="none" w:sz="0" w:space="0" w:color="auto"/>
        <w:bottom w:val="none" w:sz="0" w:space="0" w:color="auto"/>
        <w:right w:val="none" w:sz="0" w:space="0" w:color="auto"/>
      </w:divBdr>
    </w:div>
    <w:div w:id="1411850340">
      <w:bodyDiv w:val="1"/>
      <w:marLeft w:val="0"/>
      <w:marRight w:val="0"/>
      <w:marTop w:val="0"/>
      <w:marBottom w:val="0"/>
      <w:divBdr>
        <w:top w:val="none" w:sz="0" w:space="0" w:color="auto"/>
        <w:left w:val="none" w:sz="0" w:space="0" w:color="auto"/>
        <w:bottom w:val="none" w:sz="0" w:space="0" w:color="auto"/>
        <w:right w:val="none" w:sz="0" w:space="0" w:color="auto"/>
      </w:divBdr>
      <w:divsChild>
        <w:div w:id="2138718488">
          <w:marLeft w:val="0"/>
          <w:marRight w:val="0"/>
          <w:marTop w:val="120"/>
          <w:marBottom w:val="0"/>
          <w:divBdr>
            <w:top w:val="none" w:sz="0" w:space="0" w:color="auto"/>
            <w:left w:val="none" w:sz="0" w:space="0" w:color="auto"/>
            <w:bottom w:val="none" w:sz="0" w:space="0" w:color="auto"/>
            <w:right w:val="none" w:sz="0" w:space="0" w:color="auto"/>
          </w:divBdr>
        </w:div>
      </w:divsChild>
    </w:div>
    <w:div w:id="1469281028">
      <w:bodyDiv w:val="1"/>
      <w:marLeft w:val="0"/>
      <w:marRight w:val="0"/>
      <w:marTop w:val="0"/>
      <w:marBottom w:val="0"/>
      <w:divBdr>
        <w:top w:val="none" w:sz="0" w:space="0" w:color="auto"/>
        <w:left w:val="none" w:sz="0" w:space="0" w:color="auto"/>
        <w:bottom w:val="none" w:sz="0" w:space="0" w:color="auto"/>
        <w:right w:val="none" w:sz="0" w:space="0" w:color="auto"/>
      </w:divBdr>
    </w:div>
    <w:div w:id="1496066366">
      <w:bodyDiv w:val="1"/>
      <w:marLeft w:val="0"/>
      <w:marRight w:val="0"/>
      <w:marTop w:val="0"/>
      <w:marBottom w:val="0"/>
      <w:divBdr>
        <w:top w:val="none" w:sz="0" w:space="0" w:color="auto"/>
        <w:left w:val="none" w:sz="0" w:space="0" w:color="auto"/>
        <w:bottom w:val="none" w:sz="0" w:space="0" w:color="auto"/>
        <w:right w:val="none" w:sz="0" w:space="0" w:color="auto"/>
      </w:divBdr>
      <w:divsChild>
        <w:div w:id="278529974">
          <w:marLeft w:val="0"/>
          <w:marRight w:val="0"/>
          <w:marTop w:val="120"/>
          <w:marBottom w:val="0"/>
          <w:divBdr>
            <w:top w:val="none" w:sz="0" w:space="0" w:color="auto"/>
            <w:left w:val="none" w:sz="0" w:space="0" w:color="auto"/>
            <w:bottom w:val="none" w:sz="0" w:space="0" w:color="auto"/>
            <w:right w:val="none" w:sz="0" w:space="0" w:color="auto"/>
          </w:divBdr>
        </w:div>
      </w:divsChild>
    </w:div>
    <w:div w:id="1520044770">
      <w:bodyDiv w:val="1"/>
      <w:marLeft w:val="0"/>
      <w:marRight w:val="0"/>
      <w:marTop w:val="0"/>
      <w:marBottom w:val="0"/>
      <w:divBdr>
        <w:top w:val="none" w:sz="0" w:space="0" w:color="auto"/>
        <w:left w:val="none" w:sz="0" w:space="0" w:color="auto"/>
        <w:bottom w:val="none" w:sz="0" w:space="0" w:color="auto"/>
        <w:right w:val="none" w:sz="0" w:space="0" w:color="auto"/>
      </w:divBdr>
      <w:divsChild>
        <w:div w:id="193664461">
          <w:marLeft w:val="0"/>
          <w:marRight w:val="0"/>
          <w:marTop w:val="120"/>
          <w:marBottom w:val="0"/>
          <w:divBdr>
            <w:top w:val="none" w:sz="0" w:space="0" w:color="auto"/>
            <w:left w:val="none" w:sz="0" w:space="0" w:color="auto"/>
            <w:bottom w:val="none" w:sz="0" w:space="0" w:color="auto"/>
            <w:right w:val="none" w:sz="0" w:space="0" w:color="auto"/>
          </w:divBdr>
        </w:div>
      </w:divsChild>
    </w:div>
    <w:div w:id="1540585990">
      <w:bodyDiv w:val="1"/>
      <w:marLeft w:val="0"/>
      <w:marRight w:val="0"/>
      <w:marTop w:val="0"/>
      <w:marBottom w:val="0"/>
      <w:divBdr>
        <w:top w:val="none" w:sz="0" w:space="0" w:color="auto"/>
        <w:left w:val="none" w:sz="0" w:space="0" w:color="auto"/>
        <w:bottom w:val="none" w:sz="0" w:space="0" w:color="auto"/>
        <w:right w:val="none" w:sz="0" w:space="0" w:color="auto"/>
      </w:divBdr>
      <w:divsChild>
        <w:div w:id="411053031">
          <w:marLeft w:val="0"/>
          <w:marRight w:val="0"/>
          <w:marTop w:val="120"/>
          <w:marBottom w:val="0"/>
          <w:divBdr>
            <w:top w:val="none" w:sz="0" w:space="0" w:color="auto"/>
            <w:left w:val="none" w:sz="0" w:space="0" w:color="auto"/>
            <w:bottom w:val="none" w:sz="0" w:space="0" w:color="auto"/>
            <w:right w:val="none" w:sz="0" w:space="0" w:color="auto"/>
          </w:divBdr>
        </w:div>
        <w:div w:id="1339383633">
          <w:marLeft w:val="0"/>
          <w:marRight w:val="0"/>
          <w:marTop w:val="120"/>
          <w:marBottom w:val="0"/>
          <w:divBdr>
            <w:top w:val="none" w:sz="0" w:space="0" w:color="auto"/>
            <w:left w:val="none" w:sz="0" w:space="0" w:color="auto"/>
            <w:bottom w:val="none" w:sz="0" w:space="0" w:color="auto"/>
            <w:right w:val="none" w:sz="0" w:space="0" w:color="auto"/>
          </w:divBdr>
        </w:div>
        <w:div w:id="1118796280">
          <w:marLeft w:val="0"/>
          <w:marRight w:val="0"/>
          <w:marTop w:val="120"/>
          <w:marBottom w:val="0"/>
          <w:divBdr>
            <w:top w:val="none" w:sz="0" w:space="0" w:color="auto"/>
            <w:left w:val="none" w:sz="0" w:space="0" w:color="auto"/>
            <w:bottom w:val="none" w:sz="0" w:space="0" w:color="auto"/>
            <w:right w:val="none" w:sz="0" w:space="0" w:color="auto"/>
          </w:divBdr>
        </w:div>
        <w:div w:id="946693936">
          <w:marLeft w:val="0"/>
          <w:marRight w:val="0"/>
          <w:marTop w:val="120"/>
          <w:marBottom w:val="0"/>
          <w:divBdr>
            <w:top w:val="none" w:sz="0" w:space="0" w:color="auto"/>
            <w:left w:val="none" w:sz="0" w:space="0" w:color="auto"/>
            <w:bottom w:val="none" w:sz="0" w:space="0" w:color="auto"/>
            <w:right w:val="none" w:sz="0" w:space="0" w:color="auto"/>
          </w:divBdr>
        </w:div>
        <w:div w:id="964239293">
          <w:marLeft w:val="0"/>
          <w:marRight w:val="0"/>
          <w:marTop w:val="120"/>
          <w:marBottom w:val="0"/>
          <w:divBdr>
            <w:top w:val="none" w:sz="0" w:space="0" w:color="auto"/>
            <w:left w:val="none" w:sz="0" w:space="0" w:color="auto"/>
            <w:bottom w:val="none" w:sz="0" w:space="0" w:color="auto"/>
            <w:right w:val="none" w:sz="0" w:space="0" w:color="auto"/>
          </w:divBdr>
        </w:div>
        <w:div w:id="736632578">
          <w:marLeft w:val="0"/>
          <w:marRight w:val="0"/>
          <w:marTop w:val="120"/>
          <w:marBottom w:val="0"/>
          <w:divBdr>
            <w:top w:val="none" w:sz="0" w:space="0" w:color="auto"/>
            <w:left w:val="none" w:sz="0" w:space="0" w:color="auto"/>
            <w:bottom w:val="none" w:sz="0" w:space="0" w:color="auto"/>
            <w:right w:val="none" w:sz="0" w:space="0" w:color="auto"/>
          </w:divBdr>
        </w:div>
        <w:div w:id="712536722">
          <w:marLeft w:val="0"/>
          <w:marRight w:val="0"/>
          <w:marTop w:val="120"/>
          <w:marBottom w:val="0"/>
          <w:divBdr>
            <w:top w:val="none" w:sz="0" w:space="0" w:color="auto"/>
            <w:left w:val="none" w:sz="0" w:space="0" w:color="auto"/>
            <w:bottom w:val="none" w:sz="0" w:space="0" w:color="auto"/>
            <w:right w:val="none" w:sz="0" w:space="0" w:color="auto"/>
          </w:divBdr>
        </w:div>
        <w:div w:id="1986274139">
          <w:marLeft w:val="0"/>
          <w:marRight w:val="0"/>
          <w:marTop w:val="120"/>
          <w:marBottom w:val="0"/>
          <w:divBdr>
            <w:top w:val="none" w:sz="0" w:space="0" w:color="auto"/>
            <w:left w:val="none" w:sz="0" w:space="0" w:color="auto"/>
            <w:bottom w:val="none" w:sz="0" w:space="0" w:color="auto"/>
            <w:right w:val="none" w:sz="0" w:space="0" w:color="auto"/>
          </w:divBdr>
        </w:div>
      </w:divsChild>
    </w:div>
    <w:div w:id="1583222835">
      <w:bodyDiv w:val="1"/>
      <w:marLeft w:val="0"/>
      <w:marRight w:val="0"/>
      <w:marTop w:val="0"/>
      <w:marBottom w:val="0"/>
      <w:divBdr>
        <w:top w:val="none" w:sz="0" w:space="0" w:color="auto"/>
        <w:left w:val="none" w:sz="0" w:space="0" w:color="auto"/>
        <w:bottom w:val="none" w:sz="0" w:space="0" w:color="auto"/>
        <w:right w:val="none" w:sz="0" w:space="0" w:color="auto"/>
      </w:divBdr>
      <w:divsChild>
        <w:div w:id="1165897076">
          <w:marLeft w:val="0"/>
          <w:marRight w:val="0"/>
          <w:marTop w:val="120"/>
          <w:marBottom w:val="0"/>
          <w:divBdr>
            <w:top w:val="none" w:sz="0" w:space="0" w:color="auto"/>
            <w:left w:val="none" w:sz="0" w:space="0" w:color="auto"/>
            <w:bottom w:val="none" w:sz="0" w:space="0" w:color="auto"/>
            <w:right w:val="none" w:sz="0" w:space="0" w:color="auto"/>
          </w:divBdr>
        </w:div>
      </w:divsChild>
    </w:div>
    <w:div w:id="1615407632">
      <w:bodyDiv w:val="1"/>
      <w:marLeft w:val="0"/>
      <w:marRight w:val="0"/>
      <w:marTop w:val="0"/>
      <w:marBottom w:val="0"/>
      <w:divBdr>
        <w:top w:val="none" w:sz="0" w:space="0" w:color="auto"/>
        <w:left w:val="none" w:sz="0" w:space="0" w:color="auto"/>
        <w:bottom w:val="none" w:sz="0" w:space="0" w:color="auto"/>
        <w:right w:val="none" w:sz="0" w:space="0" w:color="auto"/>
      </w:divBdr>
    </w:div>
    <w:div w:id="1633170197">
      <w:bodyDiv w:val="1"/>
      <w:marLeft w:val="0"/>
      <w:marRight w:val="0"/>
      <w:marTop w:val="0"/>
      <w:marBottom w:val="0"/>
      <w:divBdr>
        <w:top w:val="none" w:sz="0" w:space="0" w:color="auto"/>
        <w:left w:val="none" w:sz="0" w:space="0" w:color="auto"/>
        <w:bottom w:val="none" w:sz="0" w:space="0" w:color="auto"/>
        <w:right w:val="none" w:sz="0" w:space="0" w:color="auto"/>
      </w:divBdr>
      <w:divsChild>
        <w:div w:id="649677370">
          <w:marLeft w:val="0"/>
          <w:marRight w:val="0"/>
          <w:marTop w:val="120"/>
          <w:marBottom w:val="0"/>
          <w:divBdr>
            <w:top w:val="none" w:sz="0" w:space="0" w:color="auto"/>
            <w:left w:val="none" w:sz="0" w:space="0" w:color="auto"/>
            <w:bottom w:val="none" w:sz="0" w:space="0" w:color="auto"/>
            <w:right w:val="none" w:sz="0" w:space="0" w:color="auto"/>
          </w:divBdr>
        </w:div>
        <w:div w:id="1065495544">
          <w:marLeft w:val="0"/>
          <w:marRight w:val="0"/>
          <w:marTop w:val="120"/>
          <w:marBottom w:val="0"/>
          <w:divBdr>
            <w:top w:val="none" w:sz="0" w:space="0" w:color="auto"/>
            <w:left w:val="none" w:sz="0" w:space="0" w:color="auto"/>
            <w:bottom w:val="none" w:sz="0" w:space="0" w:color="auto"/>
            <w:right w:val="none" w:sz="0" w:space="0" w:color="auto"/>
          </w:divBdr>
        </w:div>
      </w:divsChild>
    </w:div>
    <w:div w:id="1658342706">
      <w:bodyDiv w:val="1"/>
      <w:marLeft w:val="0"/>
      <w:marRight w:val="0"/>
      <w:marTop w:val="0"/>
      <w:marBottom w:val="0"/>
      <w:divBdr>
        <w:top w:val="none" w:sz="0" w:space="0" w:color="auto"/>
        <w:left w:val="none" w:sz="0" w:space="0" w:color="auto"/>
        <w:bottom w:val="none" w:sz="0" w:space="0" w:color="auto"/>
        <w:right w:val="none" w:sz="0" w:space="0" w:color="auto"/>
      </w:divBdr>
    </w:div>
    <w:div w:id="1671910286">
      <w:bodyDiv w:val="1"/>
      <w:marLeft w:val="0"/>
      <w:marRight w:val="0"/>
      <w:marTop w:val="0"/>
      <w:marBottom w:val="0"/>
      <w:divBdr>
        <w:top w:val="none" w:sz="0" w:space="0" w:color="auto"/>
        <w:left w:val="none" w:sz="0" w:space="0" w:color="auto"/>
        <w:bottom w:val="none" w:sz="0" w:space="0" w:color="auto"/>
        <w:right w:val="none" w:sz="0" w:space="0" w:color="auto"/>
      </w:divBdr>
      <w:divsChild>
        <w:div w:id="197666684">
          <w:marLeft w:val="0"/>
          <w:marRight w:val="0"/>
          <w:marTop w:val="120"/>
          <w:marBottom w:val="0"/>
          <w:divBdr>
            <w:top w:val="none" w:sz="0" w:space="0" w:color="auto"/>
            <w:left w:val="none" w:sz="0" w:space="0" w:color="auto"/>
            <w:bottom w:val="none" w:sz="0" w:space="0" w:color="auto"/>
            <w:right w:val="none" w:sz="0" w:space="0" w:color="auto"/>
          </w:divBdr>
        </w:div>
      </w:divsChild>
    </w:div>
    <w:div w:id="1753238570">
      <w:bodyDiv w:val="1"/>
      <w:marLeft w:val="0"/>
      <w:marRight w:val="0"/>
      <w:marTop w:val="0"/>
      <w:marBottom w:val="0"/>
      <w:divBdr>
        <w:top w:val="none" w:sz="0" w:space="0" w:color="auto"/>
        <w:left w:val="none" w:sz="0" w:space="0" w:color="auto"/>
        <w:bottom w:val="none" w:sz="0" w:space="0" w:color="auto"/>
        <w:right w:val="none" w:sz="0" w:space="0" w:color="auto"/>
      </w:divBdr>
    </w:div>
    <w:div w:id="1753771003">
      <w:bodyDiv w:val="1"/>
      <w:marLeft w:val="0"/>
      <w:marRight w:val="0"/>
      <w:marTop w:val="0"/>
      <w:marBottom w:val="0"/>
      <w:divBdr>
        <w:top w:val="none" w:sz="0" w:space="0" w:color="auto"/>
        <w:left w:val="none" w:sz="0" w:space="0" w:color="auto"/>
        <w:bottom w:val="none" w:sz="0" w:space="0" w:color="auto"/>
        <w:right w:val="none" w:sz="0" w:space="0" w:color="auto"/>
      </w:divBdr>
      <w:divsChild>
        <w:div w:id="140194784">
          <w:marLeft w:val="0"/>
          <w:marRight w:val="0"/>
          <w:marTop w:val="120"/>
          <w:marBottom w:val="0"/>
          <w:divBdr>
            <w:top w:val="none" w:sz="0" w:space="0" w:color="auto"/>
            <w:left w:val="none" w:sz="0" w:space="0" w:color="auto"/>
            <w:bottom w:val="none" w:sz="0" w:space="0" w:color="auto"/>
            <w:right w:val="none" w:sz="0" w:space="0" w:color="auto"/>
          </w:divBdr>
        </w:div>
        <w:div w:id="1091782962">
          <w:marLeft w:val="0"/>
          <w:marRight w:val="0"/>
          <w:marTop w:val="120"/>
          <w:marBottom w:val="0"/>
          <w:divBdr>
            <w:top w:val="none" w:sz="0" w:space="0" w:color="auto"/>
            <w:left w:val="none" w:sz="0" w:space="0" w:color="auto"/>
            <w:bottom w:val="none" w:sz="0" w:space="0" w:color="auto"/>
            <w:right w:val="none" w:sz="0" w:space="0" w:color="auto"/>
          </w:divBdr>
        </w:div>
        <w:div w:id="799610727">
          <w:marLeft w:val="0"/>
          <w:marRight w:val="0"/>
          <w:marTop w:val="120"/>
          <w:marBottom w:val="0"/>
          <w:divBdr>
            <w:top w:val="none" w:sz="0" w:space="0" w:color="auto"/>
            <w:left w:val="none" w:sz="0" w:space="0" w:color="auto"/>
            <w:bottom w:val="none" w:sz="0" w:space="0" w:color="auto"/>
            <w:right w:val="none" w:sz="0" w:space="0" w:color="auto"/>
          </w:divBdr>
        </w:div>
      </w:divsChild>
    </w:div>
    <w:div w:id="1758092722">
      <w:bodyDiv w:val="1"/>
      <w:marLeft w:val="0"/>
      <w:marRight w:val="0"/>
      <w:marTop w:val="0"/>
      <w:marBottom w:val="0"/>
      <w:divBdr>
        <w:top w:val="none" w:sz="0" w:space="0" w:color="auto"/>
        <w:left w:val="none" w:sz="0" w:space="0" w:color="auto"/>
        <w:bottom w:val="none" w:sz="0" w:space="0" w:color="auto"/>
        <w:right w:val="none" w:sz="0" w:space="0" w:color="auto"/>
      </w:divBdr>
      <w:divsChild>
        <w:div w:id="1449199482">
          <w:marLeft w:val="0"/>
          <w:marRight w:val="0"/>
          <w:marTop w:val="120"/>
          <w:marBottom w:val="0"/>
          <w:divBdr>
            <w:top w:val="none" w:sz="0" w:space="0" w:color="auto"/>
            <w:left w:val="none" w:sz="0" w:space="0" w:color="auto"/>
            <w:bottom w:val="none" w:sz="0" w:space="0" w:color="auto"/>
            <w:right w:val="none" w:sz="0" w:space="0" w:color="auto"/>
          </w:divBdr>
        </w:div>
      </w:divsChild>
    </w:div>
    <w:div w:id="1778138128">
      <w:bodyDiv w:val="1"/>
      <w:marLeft w:val="0"/>
      <w:marRight w:val="0"/>
      <w:marTop w:val="0"/>
      <w:marBottom w:val="0"/>
      <w:divBdr>
        <w:top w:val="none" w:sz="0" w:space="0" w:color="auto"/>
        <w:left w:val="none" w:sz="0" w:space="0" w:color="auto"/>
        <w:bottom w:val="none" w:sz="0" w:space="0" w:color="auto"/>
        <w:right w:val="none" w:sz="0" w:space="0" w:color="auto"/>
      </w:divBdr>
    </w:div>
    <w:div w:id="1787890263">
      <w:bodyDiv w:val="1"/>
      <w:marLeft w:val="0"/>
      <w:marRight w:val="0"/>
      <w:marTop w:val="0"/>
      <w:marBottom w:val="0"/>
      <w:divBdr>
        <w:top w:val="none" w:sz="0" w:space="0" w:color="auto"/>
        <w:left w:val="none" w:sz="0" w:space="0" w:color="auto"/>
        <w:bottom w:val="none" w:sz="0" w:space="0" w:color="auto"/>
        <w:right w:val="none" w:sz="0" w:space="0" w:color="auto"/>
      </w:divBdr>
      <w:divsChild>
        <w:div w:id="617447002">
          <w:marLeft w:val="0"/>
          <w:marRight w:val="0"/>
          <w:marTop w:val="120"/>
          <w:marBottom w:val="0"/>
          <w:divBdr>
            <w:top w:val="none" w:sz="0" w:space="0" w:color="auto"/>
            <w:left w:val="none" w:sz="0" w:space="0" w:color="auto"/>
            <w:bottom w:val="none" w:sz="0" w:space="0" w:color="auto"/>
            <w:right w:val="none" w:sz="0" w:space="0" w:color="auto"/>
          </w:divBdr>
        </w:div>
      </w:divsChild>
    </w:div>
    <w:div w:id="1799494242">
      <w:bodyDiv w:val="1"/>
      <w:marLeft w:val="0"/>
      <w:marRight w:val="0"/>
      <w:marTop w:val="0"/>
      <w:marBottom w:val="0"/>
      <w:divBdr>
        <w:top w:val="none" w:sz="0" w:space="0" w:color="auto"/>
        <w:left w:val="none" w:sz="0" w:space="0" w:color="auto"/>
        <w:bottom w:val="none" w:sz="0" w:space="0" w:color="auto"/>
        <w:right w:val="none" w:sz="0" w:space="0" w:color="auto"/>
      </w:divBdr>
    </w:div>
    <w:div w:id="1800295460">
      <w:bodyDiv w:val="1"/>
      <w:marLeft w:val="0"/>
      <w:marRight w:val="0"/>
      <w:marTop w:val="0"/>
      <w:marBottom w:val="0"/>
      <w:divBdr>
        <w:top w:val="none" w:sz="0" w:space="0" w:color="auto"/>
        <w:left w:val="none" w:sz="0" w:space="0" w:color="auto"/>
        <w:bottom w:val="none" w:sz="0" w:space="0" w:color="auto"/>
        <w:right w:val="none" w:sz="0" w:space="0" w:color="auto"/>
      </w:divBdr>
    </w:div>
    <w:div w:id="1838422417">
      <w:bodyDiv w:val="1"/>
      <w:marLeft w:val="0"/>
      <w:marRight w:val="0"/>
      <w:marTop w:val="0"/>
      <w:marBottom w:val="0"/>
      <w:divBdr>
        <w:top w:val="none" w:sz="0" w:space="0" w:color="auto"/>
        <w:left w:val="none" w:sz="0" w:space="0" w:color="auto"/>
        <w:bottom w:val="none" w:sz="0" w:space="0" w:color="auto"/>
        <w:right w:val="none" w:sz="0" w:space="0" w:color="auto"/>
      </w:divBdr>
      <w:divsChild>
        <w:div w:id="132717766">
          <w:marLeft w:val="0"/>
          <w:marRight w:val="0"/>
          <w:marTop w:val="120"/>
          <w:marBottom w:val="0"/>
          <w:divBdr>
            <w:top w:val="none" w:sz="0" w:space="0" w:color="auto"/>
            <w:left w:val="none" w:sz="0" w:space="0" w:color="auto"/>
            <w:bottom w:val="none" w:sz="0" w:space="0" w:color="auto"/>
            <w:right w:val="none" w:sz="0" w:space="0" w:color="auto"/>
          </w:divBdr>
        </w:div>
      </w:divsChild>
    </w:div>
    <w:div w:id="1850680872">
      <w:bodyDiv w:val="1"/>
      <w:marLeft w:val="0"/>
      <w:marRight w:val="0"/>
      <w:marTop w:val="0"/>
      <w:marBottom w:val="0"/>
      <w:divBdr>
        <w:top w:val="none" w:sz="0" w:space="0" w:color="auto"/>
        <w:left w:val="none" w:sz="0" w:space="0" w:color="auto"/>
        <w:bottom w:val="none" w:sz="0" w:space="0" w:color="auto"/>
        <w:right w:val="none" w:sz="0" w:space="0" w:color="auto"/>
      </w:divBdr>
      <w:divsChild>
        <w:div w:id="341325931">
          <w:marLeft w:val="0"/>
          <w:marRight w:val="0"/>
          <w:marTop w:val="120"/>
          <w:marBottom w:val="0"/>
          <w:divBdr>
            <w:top w:val="none" w:sz="0" w:space="0" w:color="auto"/>
            <w:left w:val="none" w:sz="0" w:space="0" w:color="auto"/>
            <w:bottom w:val="none" w:sz="0" w:space="0" w:color="auto"/>
            <w:right w:val="none" w:sz="0" w:space="0" w:color="auto"/>
          </w:divBdr>
        </w:div>
      </w:divsChild>
    </w:div>
    <w:div w:id="1853643725">
      <w:bodyDiv w:val="1"/>
      <w:marLeft w:val="0"/>
      <w:marRight w:val="0"/>
      <w:marTop w:val="0"/>
      <w:marBottom w:val="0"/>
      <w:divBdr>
        <w:top w:val="none" w:sz="0" w:space="0" w:color="auto"/>
        <w:left w:val="none" w:sz="0" w:space="0" w:color="auto"/>
        <w:bottom w:val="none" w:sz="0" w:space="0" w:color="auto"/>
        <w:right w:val="none" w:sz="0" w:space="0" w:color="auto"/>
      </w:divBdr>
      <w:divsChild>
        <w:div w:id="717976036">
          <w:marLeft w:val="0"/>
          <w:marRight w:val="0"/>
          <w:marTop w:val="120"/>
          <w:marBottom w:val="0"/>
          <w:divBdr>
            <w:top w:val="none" w:sz="0" w:space="0" w:color="auto"/>
            <w:left w:val="none" w:sz="0" w:space="0" w:color="auto"/>
            <w:bottom w:val="none" w:sz="0" w:space="0" w:color="auto"/>
            <w:right w:val="none" w:sz="0" w:space="0" w:color="auto"/>
          </w:divBdr>
        </w:div>
      </w:divsChild>
    </w:div>
    <w:div w:id="1872372604">
      <w:bodyDiv w:val="1"/>
      <w:marLeft w:val="0"/>
      <w:marRight w:val="0"/>
      <w:marTop w:val="0"/>
      <w:marBottom w:val="0"/>
      <w:divBdr>
        <w:top w:val="none" w:sz="0" w:space="0" w:color="auto"/>
        <w:left w:val="none" w:sz="0" w:space="0" w:color="auto"/>
        <w:bottom w:val="none" w:sz="0" w:space="0" w:color="auto"/>
        <w:right w:val="none" w:sz="0" w:space="0" w:color="auto"/>
      </w:divBdr>
      <w:divsChild>
        <w:div w:id="547761595">
          <w:marLeft w:val="0"/>
          <w:marRight w:val="0"/>
          <w:marTop w:val="120"/>
          <w:marBottom w:val="0"/>
          <w:divBdr>
            <w:top w:val="none" w:sz="0" w:space="0" w:color="auto"/>
            <w:left w:val="none" w:sz="0" w:space="0" w:color="auto"/>
            <w:bottom w:val="none" w:sz="0" w:space="0" w:color="auto"/>
            <w:right w:val="none" w:sz="0" w:space="0" w:color="auto"/>
          </w:divBdr>
        </w:div>
      </w:divsChild>
    </w:div>
    <w:div w:id="1883713822">
      <w:bodyDiv w:val="1"/>
      <w:marLeft w:val="0"/>
      <w:marRight w:val="0"/>
      <w:marTop w:val="0"/>
      <w:marBottom w:val="0"/>
      <w:divBdr>
        <w:top w:val="none" w:sz="0" w:space="0" w:color="auto"/>
        <w:left w:val="none" w:sz="0" w:space="0" w:color="auto"/>
        <w:bottom w:val="none" w:sz="0" w:space="0" w:color="auto"/>
        <w:right w:val="none" w:sz="0" w:space="0" w:color="auto"/>
      </w:divBdr>
      <w:divsChild>
        <w:div w:id="1641961231">
          <w:marLeft w:val="0"/>
          <w:marRight w:val="0"/>
          <w:marTop w:val="120"/>
          <w:marBottom w:val="0"/>
          <w:divBdr>
            <w:top w:val="none" w:sz="0" w:space="0" w:color="auto"/>
            <w:left w:val="none" w:sz="0" w:space="0" w:color="auto"/>
            <w:bottom w:val="none" w:sz="0" w:space="0" w:color="auto"/>
            <w:right w:val="none" w:sz="0" w:space="0" w:color="auto"/>
          </w:divBdr>
        </w:div>
      </w:divsChild>
    </w:div>
    <w:div w:id="1938751640">
      <w:bodyDiv w:val="1"/>
      <w:marLeft w:val="0"/>
      <w:marRight w:val="0"/>
      <w:marTop w:val="0"/>
      <w:marBottom w:val="0"/>
      <w:divBdr>
        <w:top w:val="none" w:sz="0" w:space="0" w:color="auto"/>
        <w:left w:val="none" w:sz="0" w:space="0" w:color="auto"/>
        <w:bottom w:val="none" w:sz="0" w:space="0" w:color="auto"/>
        <w:right w:val="none" w:sz="0" w:space="0" w:color="auto"/>
      </w:divBdr>
      <w:divsChild>
        <w:div w:id="654802077">
          <w:marLeft w:val="0"/>
          <w:marRight w:val="0"/>
          <w:marTop w:val="120"/>
          <w:marBottom w:val="0"/>
          <w:divBdr>
            <w:top w:val="none" w:sz="0" w:space="0" w:color="auto"/>
            <w:left w:val="none" w:sz="0" w:space="0" w:color="auto"/>
            <w:bottom w:val="none" w:sz="0" w:space="0" w:color="auto"/>
            <w:right w:val="none" w:sz="0" w:space="0" w:color="auto"/>
          </w:divBdr>
        </w:div>
        <w:div w:id="1241215885">
          <w:marLeft w:val="0"/>
          <w:marRight w:val="0"/>
          <w:marTop w:val="120"/>
          <w:marBottom w:val="0"/>
          <w:divBdr>
            <w:top w:val="none" w:sz="0" w:space="0" w:color="auto"/>
            <w:left w:val="none" w:sz="0" w:space="0" w:color="auto"/>
            <w:bottom w:val="none" w:sz="0" w:space="0" w:color="auto"/>
            <w:right w:val="none" w:sz="0" w:space="0" w:color="auto"/>
          </w:divBdr>
        </w:div>
        <w:div w:id="432556715">
          <w:marLeft w:val="0"/>
          <w:marRight w:val="0"/>
          <w:marTop w:val="120"/>
          <w:marBottom w:val="0"/>
          <w:divBdr>
            <w:top w:val="none" w:sz="0" w:space="0" w:color="auto"/>
            <w:left w:val="none" w:sz="0" w:space="0" w:color="auto"/>
            <w:bottom w:val="none" w:sz="0" w:space="0" w:color="auto"/>
            <w:right w:val="none" w:sz="0" w:space="0" w:color="auto"/>
          </w:divBdr>
        </w:div>
        <w:div w:id="344593608">
          <w:marLeft w:val="0"/>
          <w:marRight w:val="0"/>
          <w:marTop w:val="120"/>
          <w:marBottom w:val="0"/>
          <w:divBdr>
            <w:top w:val="none" w:sz="0" w:space="0" w:color="auto"/>
            <w:left w:val="none" w:sz="0" w:space="0" w:color="auto"/>
            <w:bottom w:val="none" w:sz="0" w:space="0" w:color="auto"/>
            <w:right w:val="none" w:sz="0" w:space="0" w:color="auto"/>
          </w:divBdr>
        </w:div>
        <w:div w:id="1050350147">
          <w:marLeft w:val="0"/>
          <w:marRight w:val="0"/>
          <w:marTop w:val="120"/>
          <w:marBottom w:val="0"/>
          <w:divBdr>
            <w:top w:val="none" w:sz="0" w:space="0" w:color="auto"/>
            <w:left w:val="none" w:sz="0" w:space="0" w:color="auto"/>
            <w:bottom w:val="none" w:sz="0" w:space="0" w:color="auto"/>
            <w:right w:val="none" w:sz="0" w:space="0" w:color="auto"/>
          </w:divBdr>
        </w:div>
        <w:div w:id="643002979">
          <w:marLeft w:val="0"/>
          <w:marRight w:val="0"/>
          <w:marTop w:val="120"/>
          <w:marBottom w:val="0"/>
          <w:divBdr>
            <w:top w:val="none" w:sz="0" w:space="0" w:color="auto"/>
            <w:left w:val="none" w:sz="0" w:space="0" w:color="auto"/>
            <w:bottom w:val="none" w:sz="0" w:space="0" w:color="auto"/>
            <w:right w:val="none" w:sz="0" w:space="0" w:color="auto"/>
          </w:divBdr>
        </w:div>
      </w:divsChild>
    </w:div>
    <w:div w:id="1968923368">
      <w:bodyDiv w:val="1"/>
      <w:marLeft w:val="0"/>
      <w:marRight w:val="0"/>
      <w:marTop w:val="0"/>
      <w:marBottom w:val="0"/>
      <w:divBdr>
        <w:top w:val="none" w:sz="0" w:space="0" w:color="auto"/>
        <w:left w:val="none" w:sz="0" w:space="0" w:color="auto"/>
        <w:bottom w:val="none" w:sz="0" w:space="0" w:color="auto"/>
        <w:right w:val="none" w:sz="0" w:space="0" w:color="auto"/>
      </w:divBdr>
      <w:divsChild>
        <w:div w:id="1289043482">
          <w:marLeft w:val="0"/>
          <w:marRight w:val="0"/>
          <w:marTop w:val="120"/>
          <w:marBottom w:val="0"/>
          <w:divBdr>
            <w:top w:val="none" w:sz="0" w:space="0" w:color="auto"/>
            <w:left w:val="none" w:sz="0" w:space="0" w:color="auto"/>
            <w:bottom w:val="none" w:sz="0" w:space="0" w:color="auto"/>
            <w:right w:val="none" w:sz="0" w:space="0" w:color="auto"/>
          </w:divBdr>
        </w:div>
      </w:divsChild>
    </w:div>
    <w:div w:id="1974942750">
      <w:bodyDiv w:val="1"/>
      <w:marLeft w:val="0"/>
      <w:marRight w:val="0"/>
      <w:marTop w:val="0"/>
      <w:marBottom w:val="0"/>
      <w:divBdr>
        <w:top w:val="none" w:sz="0" w:space="0" w:color="auto"/>
        <w:left w:val="none" w:sz="0" w:space="0" w:color="auto"/>
        <w:bottom w:val="none" w:sz="0" w:space="0" w:color="auto"/>
        <w:right w:val="none" w:sz="0" w:space="0" w:color="auto"/>
      </w:divBdr>
    </w:div>
    <w:div w:id="1976640481">
      <w:bodyDiv w:val="1"/>
      <w:marLeft w:val="0"/>
      <w:marRight w:val="0"/>
      <w:marTop w:val="0"/>
      <w:marBottom w:val="0"/>
      <w:divBdr>
        <w:top w:val="none" w:sz="0" w:space="0" w:color="auto"/>
        <w:left w:val="none" w:sz="0" w:space="0" w:color="auto"/>
        <w:bottom w:val="none" w:sz="0" w:space="0" w:color="auto"/>
        <w:right w:val="none" w:sz="0" w:space="0" w:color="auto"/>
      </w:divBdr>
      <w:divsChild>
        <w:div w:id="1226186697">
          <w:marLeft w:val="0"/>
          <w:marRight w:val="0"/>
          <w:marTop w:val="120"/>
          <w:marBottom w:val="0"/>
          <w:divBdr>
            <w:top w:val="none" w:sz="0" w:space="0" w:color="auto"/>
            <w:left w:val="none" w:sz="0" w:space="0" w:color="auto"/>
            <w:bottom w:val="none" w:sz="0" w:space="0" w:color="auto"/>
            <w:right w:val="none" w:sz="0" w:space="0" w:color="auto"/>
          </w:divBdr>
        </w:div>
      </w:divsChild>
    </w:div>
    <w:div w:id="1978681145">
      <w:bodyDiv w:val="1"/>
      <w:marLeft w:val="0"/>
      <w:marRight w:val="0"/>
      <w:marTop w:val="0"/>
      <w:marBottom w:val="0"/>
      <w:divBdr>
        <w:top w:val="none" w:sz="0" w:space="0" w:color="auto"/>
        <w:left w:val="none" w:sz="0" w:space="0" w:color="auto"/>
        <w:bottom w:val="none" w:sz="0" w:space="0" w:color="auto"/>
        <w:right w:val="none" w:sz="0" w:space="0" w:color="auto"/>
      </w:divBdr>
      <w:divsChild>
        <w:div w:id="1408771371">
          <w:marLeft w:val="0"/>
          <w:marRight w:val="0"/>
          <w:marTop w:val="120"/>
          <w:marBottom w:val="0"/>
          <w:divBdr>
            <w:top w:val="none" w:sz="0" w:space="0" w:color="auto"/>
            <w:left w:val="none" w:sz="0" w:space="0" w:color="auto"/>
            <w:bottom w:val="none" w:sz="0" w:space="0" w:color="auto"/>
            <w:right w:val="none" w:sz="0" w:space="0" w:color="auto"/>
          </w:divBdr>
        </w:div>
        <w:div w:id="2108498461">
          <w:marLeft w:val="0"/>
          <w:marRight w:val="0"/>
          <w:marTop w:val="120"/>
          <w:marBottom w:val="0"/>
          <w:divBdr>
            <w:top w:val="none" w:sz="0" w:space="0" w:color="auto"/>
            <w:left w:val="none" w:sz="0" w:space="0" w:color="auto"/>
            <w:bottom w:val="none" w:sz="0" w:space="0" w:color="auto"/>
            <w:right w:val="none" w:sz="0" w:space="0" w:color="auto"/>
          </w:divBdr>
        </w:div>
        <w:div w:id="1332295896">
          <w:marLeft w:val="0"/>
          <w:marRight w:val="0"/>
          <w:marTop w:val="120"/>
          <w:marBottom w:val="0"/>
          <w:divBdr>
            <w:top w:val="none" w:sz="0" w:space="0" w:color="auto"/>
            <w:left w:val="none" w:sz="0" w:space="0" w:color="auto"/>
            <w:bottom w:val="none" w:sz="0" w:space="0" w:color="auto"/>
            <w:right w:val="none" w:sz="0" w:space="0" w:color="auto"/>
          </w:divBdr>
        </w:div>
        <w:div w:id="1029337846">
          <w:marLeft w:val="0"/>
          <w:marRight w:val="0"/>
          <w:marTop w:val="120"/>
          <w:marBottom w:val="0"/>
          <w:divBdr>
            <w:top w:val="none" w:sz="0" w:space="0" w:color="auto"/>
            <w:left w:val="none" w:sz="0" w:space="0" w:color="auto"/>
            <w:bottom w:val="none" w:sz="0" w:space="0" w:color="auto"/>
            <w:right w:val="none" w:sz="0" w:space="0" w:color="auto"/>
          </w:divBdr>
        </w:div>
        <w:div w:id="1919752177">
          <w:marLeft w:val="0"/>
          <w:marRight w:val="0"/>
          <w:marTop w:val="120"/>
          <w:marBottom w:val="0"/>
          <w:divBdr>
            <w:top w:val="none" w:sz="0" w:space="0" w:color="auto"/>
            <w:left w:val="none" w:sz="0" w:space="0" w:color="auto"/>
            <w:bottom w:val="none" w:sz="0" w:space="0" w:color="auto"/>
            <w:right w:val="none" w:sz="0" w:space="0" w:color="auto"/>
          </w:divBdr>
        </w:div>
      </w:divsChild>
    </w:div>
    <w:div w:id="2000577710">
      <w:bodyDiv w:val="1"/>
      <w:marLeft w:val="0"/>
      <w:marRight w:val="0"/>
      <w:marTop w:val="0"/>
      <w:marBottom w:val="0"/>
      <w:divBdr>
        <w:top w:val="none" w:sz="0" w:space="0" w:color="auto"/>
        <w:left w:val="none" w:sz="0" w:space="0" w:color="auto"/>
        <w:bottom w:val="none" w:sz="0" w:space="0" w:color="auto"/>
        <w:right w:val="none" w:sz="0" w:space="0" w:color="auto"/>
      </w:divBdr>
      <w:divsChild>
        <w:div w:id="1462839435">
          <w:marLeft w:val="0"/>
          <w:marRight w:val="0"/>
          <w:marTop w:val="120"/>
          <w:marBottom w:val="0"/>
          <w:divBdr>
            <w:top w:val="none" w:sz="0" w:space="0" w:color="auto"/>
            <w:left w:val="none" w:sz="0" w:space="0" w:color="auto"/>
            <w:bottom w:val="none" w:sz="0" w:space="0" w:color="auto"/>
            <w:right w:val="none" w:sz="0" w:space="0" w:color="auto"/>
          </w:divBdr>
        </w:div>
      </w:divsChild>
    </w:div>
    <w:div w:id="2011252645">
      <w:bodyDiv w:val="1"/>
      <w:marLeft w:val="0"/>
      <w:marRight w:val="0"/>
      <w:marTop w:val="0"/>
      <w:marBottom w:val="0"/>
      <w:divBdr>
        <w:top w:val="none" w:sz="0" w:space="0" w:color="auto"/>
        <w:left w:val="none" w:sz="0" w:space="0" w:color="auto"/>
        <w:bottom w:val="none" w:sz="0" w:space="0" w:color="auto"/>
        <w:right w:val="none" w:sz="0" w:space="0" w:color="auto"/>
      </w:divBdr>
      <w:divsChild>
        <w:div w:id="1676416223">
          <w:marLeft w:val="0"/>
          <w:marRight w:val="0"/>
          <w:marTop w:val="120"/>
          <w:marBottom w:val="0"/>
          <w:divBdr>
            <w:top w:val="none" w:sz="0" w:space="0" w:color="auto"/>
            <w:left w:val="none" w:sz="0" w:space="0" w:color="auto"/>
            <w:bottom w:val="none" w:sz="0" w:space="0" w:color="auto"/>
            <w:right w:val="none" w:sz="0" w:space="0" w:color="auto"/>
          </w:divBdr>
        </w:div>
        <w:div w:id="1255896092">
          <w:marLeft w:val="0"/>
          <w:marRight w:val="0"/>
          <w:marTop w:val="120"/>
          <w:marBottom w:val="0"/>
          <w:divBdr>
            <w:top w:val="none" w:sz="0" w:space="0" w:color="auto"/>
            <w:left w:val="none" w:sz="0" w:space="0" w:color="auto"/>
            <w:bottom w:val="none" w:sz="0" w:space="0" w:color="auto"/>
            <w:right w:val="none" w:sz="0" w:space="0" w:color="auto"/>
          </w:divBdr>
        </w:div>
      </w:divsChild>
    </w:div>
    <w:div w:id="2025327328">
      <w:bodyDiv w:val="1"/>
      <w:marLeft w:val="0"/>
      <w:marRight w:val="0"/>
      <w:marTop w:val="0"/>
      <w:marBottom w:val="0"/>
      <w:divBdr>
        <w:top w:val="none" w:sz="0" w:space="0" w:color="auto"/>
        <w:left w:val="none" w:sz="0" w:space="0" w:color="auto"/>
        <w:bottom w:val="none" w:sz="0" w:space="0" w:color="auto"/>
        <w:right w:val="none" w:sz="0" w:space="0" w:color="auto"/>
      </w:divBdr>
    </w:div>
    <w:div w:id="2034068979">
      <w:bodyDiv w:val="1"/>
      <w:marLeft w:val="0"/>
      <w:marRight w:val="0"/>
      <w:marTop w:val="0"/>
      <w:marBottom w:val="0"/>
      <w:divBdr>
        <w:top w:val="none" w:sz="0" w:space="0" w:color="auto"/>
        <w:left w:val="none" w:sz="0" w:space="0" w:color="auto"/>
        <w:bottom w:val="none" w:sz="0" w:space="0" w:color="auto"/>
        <w:right w:val="none" w:sz="0" w:space="0" w:color="auto"/>
      </w:divBdr>
      <w:divsChild>
        <w:div w:id="1687831156">
          <w:marLeft w:val="0"/>
          <w:marRight w:val="0"/>
          <w:marTop w:val="120"/>
          <w:marBottom w:val="0"/>
          <w:divBdr>
            <w:top w:val="none" w:sz="0" w:space="0" w:color="auto"/>
            <w:left w:val="none" w:sz="0" w:space="0" w:color="auto"/>
            <w:bottom w:val="none" w:sz="0" w:space="0" w:color="auto"/>
            <w:right w:val="none" w:sz="0" w:space="0" w:color="auto"/>
          </w:divBdr>
        </w:div>
        <w:div w:id="1770545672">
          <w:marLeft w:val="0"/>
          <w:marRight w:val="0"/>
          <w:marTop w:val="120"/>
          <w:marBottom w:val="0"/>
          <w:divBdr>
            <w:top w:val="none" w:sz="0" w:space="0" w:color="auto"/>
            <w:left w:val="none" w:sz="0" w:space="0" w:color="auto"/>
            <w:bottom w:val="none" w:sz="0" w:space="0" w:color="auto"/>
            <w:right w:val="none" w:sz="0" w:space="0" w:color="auto"/>
          </w:divBdr>
        </w:div>
        <w:div w:id="1993871773">
          <w:marLeft w:val="0"/>
          <w:marRight w:val="0"/>
          <w:marTop w:val="120"/>
          <w:marBottom w:val="0"/>
          <w:divBdr>
            <w:top w:val="none" w:sz="0" w:space="0" w:color="auto"/>
            <w:left w:val="none" w:sz="0" w:space="0" w:color="auto"/>
            <w:bottom w:val="none" w:sz="0" w:space="0" w:color="auto"/>
            <w:right w:val="none" w:sz="0" w:space="0" w:color="auto"/>
          </w:divBdr>
        </w:div>
        <w:div w:id="1234193340">
          <w:marLeft w:val="0"/>
          <w:marRight w:val="0"/>
          <w:marTop w:val="120"/>
          <w:marBottom w:val="0"/>
          <w:divBdr>
            <w:top w:val="none" w:sz="0" w:space="0" w:color="auto"/>
            <w:left w:val="none" w:sz="0" w:space="0" w:color="auto"/>
            <w:bottom w:val="none" w:sz="0" w:space="0" w:color="auto"/>
            <w:right w:val="none" w:sz="0" w:space="0" w:color="auto"/>
          </w:divBdr>
        </w:div>
        <w:div w:id="343820626">
          <w:marLeft w:val="0"/>
          <w:marRight w:val="0"/>
          <w:marTop w:val="120"/>
          <w:marBottom w:val="0"/>
          <w:divBdr>
            <w:top w:val="none" w:sz="0" w:space="0" w:color="auto"/>
            <w:left w:val="none" w:sz="0" w:space="0" w:color="auto"/>
            <w:bottom w:val="none" w:sz="0" w:space="0" w:color="auto"/>
            <w:right w:val="none" w:sz="0" w:space="0" w:color="auto"/>
          </w:divBdr>
        </w:div>
      </w:divsChild>
    </w:div>
    <w:div w:id="2075858034">
      <w:bodyDiv w:val="1"/>
      <w:marLeft w:val="0"/>
      <w:marRight w:val="0"/>
      <w:marTop w:val="0"/>
      <w:marBottom w:val="0"/>
      <w:divBdr>
        <w:top w:val="none" w:sz="0" w:space="0" w:color="auto"/>
        <w:left w:val="none" w:sz="0" w:space="0" w:color="auto"/>
        <w:bottom w:val="none" w:sz="0" w:space="0" w:color="auto"/>
        <w:right w:val="none" w:sz="0" w:space="0" w:color="auto"/>
      </w:divBdr>
      <w:divsChild>
        <w:div w:id="1467695969">
          <w:marLeft w:val="0"/>
          <w:marRight w:val="0"/>
          <w:marTop w:val="0"/>
          <w:marBottom w:val="0"/>
          <w:divBdr>
            <w:top w:val="none" w:sz="0" w:space="0" w:color="auto"/>
            <w:left w:val="none" w:sz="0" w:space="0" w:color="auto"/>
            <w:bottom w:val="none" w:sz="0" w:space="0" w:color="auto"/>
            <w:right w:val="none" w:sz="0" w:space="0" w:color="auto"/>
          </w:divBdr>
          <w:divsChild>
            <w:div w:id="741148711">
              <w:marLeft w:val="0"/>
              <w:marRight w:val="0"/>
              <w:marTop w:val="0"/>
              <w:marBottom w:val="0"/>
              <w:divBdr>
                <w:top w:val="none" w:sz="0" w:space="0" w:color="auto"/>
                <w:left w:val="none" w:sz="0" w:space="0" w:color="auto"/>
                <w:bottom w:val="none" w:sz="0" w:space="0" w:color="auto"/>
                <w:right w:val="none" w:sz="0" w:space="0" w:color="auto"/>
              </w:divBdr>
              <w:divsChild>
                <w:div w:id="557791537">
                  <w:marLeft w:val="0"/>
                  <w:marRight w:val="0"/>
                  <w:marTop w:val="122"/>
                  <w:marBottom w:val="122"/>
                  <w:divBdr>
                    <w:top w:val="none" w:sz="0" w:space="0" w:color="auto"/>
                    <w:left w:val="none" w:sz="0" w:space="0" w:color="auto"/>
                    <w:bottom w:val="none" w:sz="0" w:space="0" w:color="auto"/>
                    <w:right w:val="none" w:sz="0" w:space="0" w:color="auto"/>
                  </w:divBdr>
                  <w:divsChild>
                    <w:div w:id="1569656000">
                      <w:marLeft w:val="0"/>
                      <w:marRight w:val="0"/>
                      <w:marTop w:val="0"/>
                      <w:marBottom w:val="0"/>
                      <w:divBdr>
                        <w:top w:val="none" w:sz="0" w:space="0" w:color="auto"/>
                        <w:left w:val="none" w:sz="0" w:space="0" w:color="auto"/>
                        <w:bottom w:val="none" w:sz="0" w:space="0" w:color="auto"/>
                        <w:right w:val="none" w:sz="0" w:space="0" w:color="auto"/>
                      </w:divBdr>
                      <w:divsChild>
                        <w:div w:id="2133594072">
                          <w:marLeft w:val="0"/>
                          <w:marRight w:val="0"/>
                          <w:marTop w:val="0"/>
                          <w:marBottom w:val="0"/>
                          <w:divBdr>
                            <w:top w:val="none" w:sz="0" w:space="0" w:color="auto"/>
                            <w:left w:val="none" w:sz="0" w:space="0" w:color="auto"/>
                            <w:bottom w:val="none" w:sz="0" w:space="0" w:color="auto"/>
                            <w:right w:val="none" w:sz="0" w:space="0" w:color="auto"/>
                          </w:divBdr>
                          <w:divsChild>
                            <w:div w:id="65803005">
                              <w:marLeft w:val="0"/>
                              <w:marRight w:val="0"/>
                              <w:marTop w:val="0"/>
                              <w:marBottom w:val="0"/>
                              <w:divBdr>
                                <w:top w:val="none" w:sz="0" w:space="0" w:color="auto"/>
                                <w:left w:val="none" w:sz="0" w:space="0" w:color="auto"/>
                                <w:bottom w:val="none" w:sz="0" w:space="0" w:color="auto"/>
                                <w:right w:val="none" w:sz="0" w:space="0" w:color="auto"/>
                              </w:divBdr>
                              <w:divsChild>
                                <w:div w:id="1267930110">
                                  <w:marLeft w:val="0"/>
                                  <w:marRight w:val="0"/>
                                  <w:marTop w:val="0"/>
                                  <w:marBottom w:val="0"/>
                                  <w:divBdr>
                                    <w:top w:val="none" w:sz="0" w:space="0" w:color="auto"/>
                                    <w:left w:val="none" w:sz="0" w:space="0" w:color="auto"/>
                                    <w:bottom w:val="none" w:sz="0" w:space="0" w:color="auto"/>
                                    <w:right w:val="none" w:sz="0" w:space="0" w:color="auto"/>
                                  </w:divBdr>
                                  <w:divsChild>
                                    <w:div w:id="8711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98594">
      <w:bodyDiv w:val="1"/>
      <w:marLeft w:val="0"/>
      <w:marRight w:val="0"/>
      <w:marTop w:val="0"/>
      <w:marBottom w:val="0"/>
      <w:divBdr>
        <w:top w:val="none" w:sz="0" w:space="0" w:color="auto"/>
        <w:left w:val="none" w:sz="0" w:space="0" w:color="auto"/>
        <w:bottom w:val="none" w:sz="0" w:space="0" w:color="auto"/>
        <w:right w:val="none" w:sz="0" w:space="0" w:color="auto"/>
      </w:divBdr>
      <w:divsChild>
        <w:div w:id="1443304643">
          <w:marLeft w:val="0"/>
          <w:marRight w:val="0"/>
          <w:marTop w:val="120"/>
          <w:marBottom w:val="0"/>
          <w:divBdr>
            <w:top w:val="none" w:sz="0" w:space="0" w:color="auto"/>
            <w:left w:val="none" w:sz="0" w:space="0" w:color="auto"/>
            <w:bottom w:val="none" w:sz="0" w:space="0" w:color="auto"/>
            <w:right w:val="none" w:sz="0" w:space="0" w:color="auto"/>
          </w:divBdr>
        </w:div>
        <w:div w:id="498815865">
          <w:marLeft w:val="0"/>
          <w:marRight w:val="0"/>
          <w:marTop w:val="120"/>
          <w:marBottom w:val="0"/>
          <w:divBdr>
            <w:top w:val="none" w:sz="0" w:space="0" w:color="auto"/>
            <w:left w:val="none" w:sz="0" w:space="0" w:color="auto"/>
            <w:bottom w:val="none" w:sz="0" w:space="0" w:color="auto"/>
            <w:right w:val="none" w:sz="0" w:space="0" w:color="auto"/>
          </w:divBdr>
        </w:div>
      </w:divsChild>
    </w:div>
    <w:div w:id="2086997843">
      <w:bodyDiv w:val="1"/>
      <w:marLeft w:val="0"/>
      <w:marRight w:val="0"/>
      <w:marTop w:val="0"/>
      <w:marBottom w:val="0"/>
      <w:divBdr>
        <w:top w:val="none" w:sz="0" w:space="0" w:color="auto"/>
        <w:left w:val="none" w:sz="0" w:space="0" w:color="auto"/>
        <w:bottom w:val="none" w:sz="0" w:space="0" w:color="auto"/>
        <w:right w:val="none" w:sz="0" w:space="0" w:color="auto"/>
      </w:divBdr>
    </w:div>
    <w:div w:id="2102335034">
      <w:bodyDiv w:val="1"/>
      <w:marLeft w:val="0"/>
      <w:marRight w:val="0"/>
      <w:marTop w:val="0"/>
      <w:marBottom w:val="0"/>
      <w:divBdr>
        <w:top w:val="none" w:sz="0" w:space="0" w:color="auto"/>
        <w:left w:val="none" w:sz="0" w:space="0" w:color="auto"/>
        <w:bottom w:val="none" w:sz="0" w:space="0" w:color="auto"/>
        <w:right w:val="none" w:sz="0" w:space="0" w:color="auto"/>
      </w:divBdr>
      <w:divsChild>
        <w:div w:id="1768455791">
          <w:marLeft w:val="0"/>
          <w:marRight w:val="0"/>
          <w:marTop w:val="120"/>
          <w:marBottom w:val="0"/>
          <w:divBdr>
            <w:top w:val="none" w:sz="0" w:space="0" w:color="auto"/>
            <w:left w:val="none" w:sz="0" w:space="0" w:color="auto"/>
            <w:bottom w:val="none" w:sz="0" w:space="0" w:color="auto"/>
            <w:right w:val="none" w:sz="0" w:space="0" w:color="auto"/>
          </w:divBdr>
        </w:div>
        <w:div w:id="75783767">
          <w:marLeft w:val="0"/>
          <w:marRight w:val="0"/>
          <w:marTop w:val="120"/>
          <w:marBottom w:val="0"/>
          <w:divBdr>
            <w:top w:val="none" w:sz="0" w:space="0" w:color="auto"/>
            <w:left w:val="none" w:sz="0" w:space="0" w:color="auto"/>
            <w:bottom w:val="none" w:sz="0" w:space="0" w:color="auto"/>
            <w:right w:val="none" w:sz="0" w:space="0" w:color="auto"/>
          </w:divBdr>
        </w:div>
        <w:div w:id="1279800775">
          <w:marLeft w:val="0"/>
          <w:marRight w:val="0"/>
          <w:marTop w:val="120"/>
          <w:marBottom w:val="0"/>
          <w:divBdr>
            <w:top w:val="none" w:sz="0" w:space="0" w:color="auto"/>
            <w:left w:val="none" w:sz="0" w:space="0" w:color="auto"/>
            <w:bottom w:val="none" w:sz="0" w:space="0" w:color="auto"/>
            <w:right w:val="none" w:sz="0" w:space="0" w:color="auto"/>
          </w:divBdr>
        </w:div>
        <w:div w:id="847406563">
          <w:marLeft w:val="0"/>
          <w:marRight w:val="0"/>
          <w:marTop w:val="120"/>
          <w:marBottom w:val="0"/>
          <w:divBdr>
            <w:top w:val="none" w:sz="0" w:space="0" w:color="auto"/>
            <w:left w:val="none" w:sz="0" w:space="0" w:color="auto"/>
            <w:bottom w:val="none" w:sz="0" w:space="0" w:color="auto"/>
            <w:right w:val="none" w:sz="0" w:space="0" w:color="auto"/>
          </w:divBdr>
        </w:div>
        <w:div w:id="1759252503">
          <w:marLeft w:val="0"/>
          <w:marRight w:val="0"/>
          <w:marTop w:val="120"/>
          <w:marBottom w:val="0"/>
          <w:divBdr>
            <w:top w:val="none" w:sz="0" w:space="0" w:color="auto"/>
            <w:left w:val="none" w:sz="0" w:space="0" w:color="auto"/>
            <w:bottom w:val="none" w:sz="0" w:space="0" w:color="auto"/>
            <w:right w:val="none" w:sz="0" w:space="0" w:color="auto"/>
          </w:divBdr>
        </w:div>
        <w:div w:id="1049190193">
          <w:marLeft w:val="0"/>
          <w:marRight w:val="0"/>
          <w:marTop w:val="120"/>
          <w:marBottom w:val="0"/>
          <w:divBdr>
            <w:top w:val="none" w:sz="0" w:space="0" w:color="auto"/>
            <w:left w:val="none" w:sz="0" w:space="0" w:color="auto"/>
            <w:bottom w:val="none" w:sz="0" w:space="0" w:color="auto"/>
            <w:right w:val="none" w:sz="0" w:space="0" w:color="auto"/>
          </w:divBdr>
        </w:div>
        <w:div w:id="1869484353">
          <w:marLeft w:val="0"/>
          <w:marRight w:val="0"/>
          <w:marTop w:val="120"/>
          <w:marBottom w:val="0"/>
          <w:divBdr>
            <w:top w:val="none" w:sz="0" w:space="0" w:color="auto"/>
            <w:left w:val="none" w:sz="0" w:space="0" w:color="auto"/>
            <w:bottom w:val="none" w:sz="0" w:space="0" w:color="auto"/>
            <w:right w:val="none" w:sz="0" w:space="0" w:color="auto"/>
          </w:divBdr>
        </w:div>
        <w:div w:id="1765344762">
          <w:marLeft w:val="0"/>
          <w:marRight w:val="0"/>
          <w:marTop w:val="120"/>
          <w:marBottom w:val="0"/>
          <w:divBdr>
            <w:top w:val="none" w:sz="0" w:space="0" w:color="auto"/>
            <w:left w:val="none" w:sz="0" w:space="0" w:color="auto"/>
            <w:bottom w:val="none" w:sz="0" w:space="0" w:color="auto"/>
            <w:right w:val="none" w:sz="0" w:space="0" w:color="auto"/>
          </w:divBdr>
        </w:div>
        <w:div w:id="1285841798">
          <w:marLeft w:val="0"/>
          <w:marRight w:val="0"/>
          <w:marTop w:val="120"/>
          <w:marBottom w:val="0"/>
          <w:divBdr>
            <w:top w:val="none" w:sz="0" w:space="0" w:color="auto"/>
            <w:left w:val="none" w:sz="0" w:space="0" w:color="auto"/>
            <w:bottom w:val="none" w:sz="0" w:space="0" w:color="auto"/>
            <w:right w:val="none" w:sz="0" w:space="0" w:color="auto"/>
          </w:divBdr>
        </w:div>
        <w:div w:id="895703728">
          <w:marLeft w:val="0"/>
          <w:marRight w:val="0"/>
          <w:marTop w:val="120"/>
          <w:marBottom w:val="0"/>
          <w:divBdr>
            <w:top w:val="none" w:sz="0" w:space="0" w:color="auto"/>
            <w:left w:val="none" w:sz="0" w:space="0" w:color="auto"/>
            <w:bottom w:val="none" w:sz="0" w:space="0" w:color="auto"/>
            <w:right w:val="none" w:sz="0" w:space="0" w:color="auto"/>
          </w:divBdr>
        </w:div>
        <w:div w:id="657341308">
          <w:marLeft w:val="0"/>
          <w:marRight w:val="0"/>
          <w:marTop w:val="0"/>
          <w:marBottom w:val="0"/>
          <w:divBdr>
            <w:top w:val="none" w:sz="0" w:space="0" w:color="auto"/>
            <w:left w:val="none" w:sz="0" w:space="0" w:color="auto"/>
            <w:bottom w:val="none" w:sz="0" w:space="0" w:color="auto"/>
            <w:right w:val="none" w:sz="0" w:space="0" w:color="auto"/>
          </w:divBdr>
        </w:div>
        <w:div w:id="628243697">
          <w:marLeft w:val="0"/>
          <w:marRight w:val="0"/>
          <w:marTop w:val="0"/>
          <w:marBottom w:val="0"/>
          <w:divBdr>
            <w:top w:val="none" w:sz="0" w:space="0" w:color="auto"/>
            <w:left w:val="none" w:sz="0" w:space="0" w:color="auto"/>
            <w:bottom w:val="none" w:sz="0" w:space="0" w:color="auto"/>
            <w:right w:val="none" w:sz="0" w:space="0" w:color="auto"/>
          </w:divBdr>
        </w:div>
        <w:div w:id="163595930">
          <w:marLeft w:val="0"/>
          <w:marRight w:val="0"/>
          <w:marTop w:val="120"/>
          <w:marBottom w:val="0"/>
          <w:divBdr>
            <w:top w:val="none" w:sz="0" w:space="0" w:color="auto"/>
            <w:left w:val="none" w:sz="0" w:space="0" w:color="auto"/>
            <w:bottom w:val="none" w:sz="0" w:space="0" w:color="auto"/>
            <w:right w:val="none" w:sz="0" w:space="0" w:color="auto"/>
          </w:divBdr>
        </w:div>
        <w:div w:id="824509130">
          <w:marLeft w:val="0"/>
          <w:marRight w:val="0"/>
          <w:marTop w:val="120"/>
          <w:marBottom w:val="0"/>
          <w:divBdr>
            <w:top w:val="none" w:sz="0" w:space="0" w:color="auto"/>
            <w:left w:val="none" w:sz="0" w:space="0" w:color="auto"/>
            <w:bottom w:val="none" w:sz="0" w:space="0" w:color="auto"/>
            <w:right w:val="none" w:sz="0" w:space="0" w:color="auto"/>
          </w:divBdr>
        </w:div>
      </w:divsChild>
    </w:div>
    <w:div w:id="2109308406">
      <w:bodyDiv w:val="1"/>
      <w:marLeft w:val="0"/>
      <w:marRight w:val="0"/>
      <w:marTop w:val="0"/>
      <w:marBottom w:val="0"/>
      <w:divBdr>
        <w:top w:val="none" w:sz="0" w:space="0" w:color="auto"/>
        <w:left w:val="none" w:sz="0" w:space="0" w:color="auto"/>
        <w:bottom w:val="none" w:sz="0" w:space="0" w:color="auto"/>
        <w:right w:val="none" w:sz="0" w:space="0" w:color="auto"/>
      </w:divBdr>
      <w:divsChild>
        <w:div w:id="224489591">
          <w:marLeft w:val="0"/>
          <w:marRight w:val="0"/>
          <w:marTop w:val="120"/>
          <w:marBottom w:val="0"/>
          <w:divBdr>
            <w:top w:val="none" w:sz="0" w:space="0" w:color="auto"/>
            <w:left w:val="none" w:sz="0" w:space="0" w:color="auto"/>
            <w:bottom w:val="none" w:sz="0" w:space="0" w:color="auto"/>
            <w:right w:val="none" w:sz="0" w:space="0" w:color="auto"/>
          </w:divBdr>
        </w:div>
        <w:div w:id="1064570174">
          <w:marLeft w:val="0"/>
          <w:marRight w:val="0"/>
          <w:marTop w:val="120"/>
          <w:marBottom w:val="0"/>
          <w:divBdr>
            <w:top w:val="none" w:sz="0" w:space="0" w:color="auto"/>
            <w:left w:val="none" w:sz="0" w:space="0" w:color="auto"/>
            <w:bottom w:val="none" w:sz="0" w:space="0" w:color="auto"/>
            <w:right w:val="none" w:sz="0" w:space="0" w:color="auto"/>
          </w:divBdr>
        </w:div>
      </w:divsChild>
    </w:div>
    <w:div w:id="2123497752">
      <w:bodyDiv w:val="1"/>
      <w:marLeft w:val="0"/>
      <w:marRight w:val="0"/>
      <w:marTop w:val="0"/>
      <w:marBottom w:val="0"/>
      <w:divBdr>
        <w:top w:val="none" w:sz="0" w:space="0" w:color="auto"/>
        <w:left w:val="none" w:sz="0" w:space="0" w:color="auto"/>
        <w:bottom w:val="none" w:sz="0" w:space="0" w:color="auto"/>
        <w:right w:val="none" w:sz="0" w:space="0" w:color="auto"/>
      </w:divBdr>
      <w:divsChild>
        <w:div w:id="2074504983">
          <w:marLeft w:val="0"/>
          <w:marRight w:val="0"/>
          <w:marTop w:val="0"/>
          <w:marBottom w:val="0"/>
          <w:divBdr>
            <w:top w:val="none" w:sz="0" w:space="0" w:color="auto"/>
            <w:left w:val="none" w:sz="0" w:space="0" w:color="auto"/>
            <w:bottom w:val="none" w:sz="0" w:space="0" w:color="auto"/>
            <w:right w:val="none" w:sz="0" w:space="0" w:color="auto"/>
          </w:divBdr>
        </w:div>
      </w:divsChild>
    </w:div>
    <w:div w:id="2144304085">
      <w:bodyDiv w:val="1"/>
      <w:marLeft w:val="0"/>
      <w:marRight w:val="0"/>
      <w:marTop w:val="0"/>
      <w:marBottom w:val="0"/>
      <w:divBdr>
        <w:top w:val="none" w:sz="0" w:space="0" w:color="auto"/>
        <w:left w:val="none" w:sz="0" w:space="0" w:color="auto"/>
        <w:bottom w:val="none" w:sz="0" w:space="0" w:color="auto"/>
        <w:right w:val="none" w:sz="0" w:space="0" w:color="auto"/>
      </w:divBdr>
      <w:divsChild>
        <w:div w:id="671949800">
          <w:marLeft w:val="0"/>
          <w:marRight w:val="0"/>
          <w:marTop w:val="0"/>
          <w:marBottom w:val="0"/>
          <w:divBdr>
            <w:top w:val="none" w:sz="0" w:space="0" w:color="auto"/>
            <w:left w:val="none" w:sz="0" w:space="0" w:color="auto"/>
            <w:bottom w:val="none" w:sz="0" w:space="0" w:color="auto"/>
            <w:right w:val="none" w:sz="0" w:space="0" w:color="auto"/>
          </w:divBdr>
          <w:divsChild>
            <w:div w:id="1003700299">
              <w:marLeft w:val="0"/>
              <w:marRight w:val="0"/>
              <w:marTop w:val="0"/>
              <w:marBottom w:val="0"/>
              <w:divBdr>
                <w:top w:val="none" w:sz="0" w:space="0" w:color="auto"/>
                <w:left w:val="none" w:sz="0" w:space="0" w:color="auto"/>
                <w:bottom w:val="none" w:sz="0" w:space="0" w:color="auto"/>
                <w:right w:val="none" w:sz="0" w:space="0" w:color="auto"/>
              </w:divBdr>
              <w:divsChild>
                <w:div w:id="1395474241">
                  <w:marLeft w:val="0"/>
                  <w:marRight w:val="0"/>
                  <w:marTop w:val="0"/>
                  <w:marBottom w:val="0"/>
                  <w:divBdr>
                    <w:top w:val="none" w:sz="0" w:space="0" w:color="auto"/>
                    <w:left w:val="none" w:sz="0" w:space="0" w:color="auto"/>
                    <w:bottom w:val="none" w:sz="0" w:space="0" w:color="auto"/>
                    <w:right w:val="none" w:sz="0" w:space="0" w:color="auto"/>
                  </w:divBdr>
                  <w:divsChild>
                    <w:div w:id="412822837">
                      <w:marLeft w:val="0"/>
                      <w:marRight w:val="0"/>
                      <w:marTop w:val="0"/>
                      <w:marBottom w:val="0"/>
                      <w:divBdr>
                        <w:top w:val="none" w:sz="0" w:space="0" w:color="auto"/>
                        <w:left w:val="none" w:sz="0" w:space="0" w:color="auto"/>
                        <w:bottom w:val="none" w:sz="0" w:space="0" w:color="auto"/>
                        <w:right w:val="none" w:sz="0" w:space="0" w:color="auto"/>
                      </w:divBdr>
                      <w:divsChild>
                        <w:div w:id="1035544826">
                          <w:marLeft w:val="0"/>
                          <w:marRight w:val="0"/>
                          <w:marTop w:val="0"/>
                          <w:marBottom w:val="215"/>
                          <w:divBdr>
                            <w:top w:val="single" w:sz="8" w:space="0" w:color="D3D7DB"/>
                            <w:left w:val="single" w:sz="8" w:space="0" w:color="D3D7DB"/>
                            <w:bottom w:val="single" w:sz="8" w:space="0" w:color="D3D7DB"/>
                            <w:right w:val="single" w:sz="8" w:space="0" w:color="D3D7DB"/>
                          </w:divBdr>
                          <w:divsChild>
                            <w:div w:id="7471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1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9AEA-4EEE-4695-A3A4-113A499F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7428</Words>
  <Characters>42341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OxanaF</dc:creator>
  <cp:lastModifiedBy>E.Laptev</cp:lastModifiedBy>
  <cp:revision>3</cp:revision>
  <cp:lastPrinted>2023-10-31T10:23:00Z</cp:lastPrinted>
  <dcterms:created xsi:type="dcterms:W3CDTF">2023-10-30T06:51:00Z</dcterms:created>
  <dcterms:modified xsi:type="dcterms:W3CDTF">2023-10-31T10:24:00Z</dcterms:modified>
</cp:coreProperties>
</file>