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69" w:rsidRPr="00EC1CE9" w:rsidRDefault="00425F69" w:rsidP="00425F69">
      <w:pPr>
        <w:spacing w:line="240" w:lineRule="auto"/>
        <w:jc w:val="center"/>
        <w:rPr>
          <w:b/>
          <w:sz w:val="22"/>
        </w:rPr>
      </w:pPr>
    </w:p>
    <w:p w:rsidR="00EF7ECF" w:rsidRPr="00EC1CE9" w:rsidRDefault="00EF7ECF" w:rsidP="00425F69">
      <w:pPr>
        <w:spacing w:line="240" w:lineRule="auto"/>
        <w:jc w:val="center"/>
        <w:rPr>
          <w:b/>
          <w:sz w:val="22"/>
        </w:rPr>
      </w:pPr>
    </w:p>
    <w:p w:rsidR="00425F69" w:rsidRPr="00EC1CE9" w:rsidRDefault="00425F69" w:rsidP="00425F69">
      <w:pPr>
        <w:spacing w:line="240" w:lineRule="auto"/>
        <w:jc w:val="center"/>
        <w:rPr>
          <w:b/>
          <w:sz w:val="22"/>
        </w:rPr>
      </w:pPr>
      <w:r w:rsidRPr="00EC1CE9">
        <w:rPr>
          <w:b/>
          <w:sz w:val="22"/>
        </w:rPr>
        <w:t>Проект договора</w:t>
      </w:r>
    </w:p>
    <w:p w:rsidR="00425F69" w:rsidRPr="00EC1CE9" w:rsidRDefault="00425F69" w:rsidP="00425F69">
      <w:pPr>
        <w:spacing w:line="240" w:lineRule="auto"/>
        <w:jc w:val="center"/>
        <w:rPr>
          <w:b/>
          <w:sz w:val="22"/>
        </w:rPr>
      </w:pPr>
    </w:p>
    <w:p w:rsidR="00425F69" w:rsidRPr="00EC1CE9" w:rsidRDefault="00425F69" w:rsidP="00425F69">
      <w:pPr>
        <w:spacing w:line="240" w:lineRule="auto"/>
        <w:jc w:val="center"/>
        <w:rPr>
          <w:b/>
          <w:sz w:val="22"/>
        </w:rPr>
      </w:pPr>
      <w:r w:rsidRPr="00EC1CE9">
        <w:rPr>
          <w:b/>
          <w:sz w:val="22"/>
        </w:rPr>
        <w:t>Договор № _______________</w:t>
      </w:r>
    </w:p>
    <w:p w:rsidR="00425F69" w:rsidRPr="00EC1CE9" w:rsidRDefault="00425F69" w:rsidP="00425F69">
      <w:pPr>
        <w:spacing w:line="240" w:lineRule="auto"/>
        <w:rPr>
          <w:b/>
          <w:sz w:val="22"/>
        </w:rPr>
      </w:pPr>
    </w:p>
    <w:p w:rsidR="00425F69" w:rsidRPr="00EC1CE9" w:rsidRDefault="00425F69" w:rsidP="00425F69">
      <w:pPr>
        <w:widowControl w:val="0"/>
        <w:suppressAutoHyphens/>
        <w:spacing w:line="240" w:lineRule="auto"/>
        <w:rPr>
          <w:sz w:val="22"/>
        </w:rPr>
      </w:pPr>
      <w:r w:rsidRPr="00EC1CE9">
        <w:rPr>
          <w:sz w:val="22"/>
        </w:rPr>
        <w:t>г. Нижний Новгород</w:t>
      </w:r>
      <w:r w:rsidRPr="00EC1CE9">
        <w:rPr>
          <w:sz w:val="22"/>
        </w:rPr>
        <w:tab/>
      </w:r>
      <w:r w:rsidRPr="00EC1CE9">
        <w:rPr>
          <w:sz w:val="22"/>
        </w:rPr>
        <w:tab/>
      </w:r>
      <w:r w:rsidRPr="00EC1CE9">
        <w:rPr>
          <w:sz w:val="22"/>
        </w:rPr>
        <w:tab/>
      </w:r>
      <w:r w:rsidRPr="00EC1CE9">
        <w:rPr>
          <w:sz w:val="22"/>
        </w:rPr>
        <w:tab/>
      </w:r>
      <w:r w:rsidRPr="00EC1CE9">
        <w:rPr>
          <w:sz w:val="22"/>
        </w:rPr>
        <w:tab/>
        <w:t xml:space="preserve"> </w:t>
      </w:r>
      <w:r w:rsidRPr="00EC1CE9">
        <w:rPr>
          <w:sz w:val="22"/>
        </w:rPr>
        <w:tab/>
        <w:t xml:space="preserve">                    «____» __________ 202</w:t>
      </w:r>
      <w:r w:rsidR="00721942" w:rsidRPr="00EC1CE9">
        <w:rPr>
          <w:sz w:val="22"/>
        </w:rPr>
        <w:t>4</w:t>
      </w:r>
      <w:r w:rsidRPr="00EC1CE9">
        <w:rPr>
          <w:sz w:val="22"/>
        </w:rPr>
        <w:t xml:space="preserve"> года</w:t>
      </w:r>
    </w:p>
    <w:p w:rsidR="00425F69" w:rsidRPr="00EC1CE9" w:rsidRDefault="00425F69" w:rsidP="00425F69">
      <w:pPr>
        <w:widowControl w:val="0"/>
        <w:suppressAutoHyphens/>
        <w:spacing w:line="240" w:lineRule="auto"/>
        <w:rPr>
          <w:sz w:val="22"/>
        </w:rPr>
      </w:pPr>
    </w:p>
    <w:p w:rsidR="00425F69" w:rsidRPr="00EC1CE9" w:rsidRDefault="00425F69" w:rsidP="00425F69">
      <w:pPr>
        <w:keepLines/>
        <w:overflowPunct w:val="0"/>
        <w:autoSpaceDE w:val="0"/>
        <w:autoSpaceDN w:val="0"/>
        <w:adjustRightInd w:val="0"/>
        <w:spacing w:line="240" w:lineRule="auto"/>
        <w:ind w:firstLine="708"/>
        <w:rPr>
          <w:rFonts w:eastAsia="MS Mincho"/>
          <w:b/>
          <w:bCs/>
          <w:sz w:val="22"/>
        </w:rPr>
      </w:pPr>
      <w:proofErr w:type="gramStart"/>
      <w:r w:rsidRPr="00EC1CE9">
        <w:rPr>
          <w:rFonts w:eastAsia="MS Mincho"/>
          <w:b/>
          <w:sz w:val="22"/>
        </w:rPr>
        <w:t xml:space="preserve">Государственное предприятие Нижегородской области «Богородское пассажирское автотранспортное предприятие» </w:t>
      </w:r>
      <w:r w:rsidRPr="00EC1CE9">
        <w:rPr>
          <w:rFonts w:eastAsia="MS Mincho"/>
          <w:sz w:val="22"/>
        </w:rPr>
        <w:t xml:space="preserve">(сокращенное наименование - ГП НО «Богородское ПАП»), именуемое в дальнейшем </w:t>
      </w:r>
      <w:r w:rsidRPr="00EC1CE9">
        <w:rPr>
          <w:rFonts w:eastAsia="MS Mincho"/>
          <w:b/>
          <w:sz w:val="22"/>
        </w:rPr>
        <w:t>«Заказчик»</w:t>
      </w:r>
      <w:r w:rsidRPr="00EC1CE9">
        <w:rPr>
          <w:rFonts w:eastAsia="MS Mincho"/>
          <w:sz w:val="22"/>
        </w:rPr>
        <w:t xml:space="preserve">, в лице генерального директора Резвякова Андрея Николаевича, действующего на основании Устава, с одной стороны, и, </w:t>
      </w:r>
      <w:r w:rsidRPr="00EC1CE9">
        <w:rPr>
          <w:rFonts w:eastAsia="MS Mincho"/>
          <w:b/>
          <w:sz w:val="22"/>
        </w:rPr>
        <w:t>_________________</w:t>
      </w:r>
      <w:r w:rsidRPr="00EC1CE9">
        <w:rPr>
          <w:rFonts w:eastAsia="MS Mincho"/>
          <w:sz w:val="22"/>
        </w:rPr>
        <w:t xml:space="preserve">, именуемое в дальнейшем </w:t>
      </w:r>
      <w:r w:rsidRPr="00EC1CE9">
        <w:rPr>
          <w:rFonts w:eastAsia="MS Mincho"/>
          <w:b/>
          <w:sz w:val="22"/>
        </w:rPr>
        <w:t>«Поставщик»</w:t>
      </w:r>
      <w:r w:rsidRPr="00EC1CE9">
        <w:rPr>
          <w:rFonts w:eastAsia="MS Mincho"/>
          <w:sz w:val="22"/>
        </w:rPr>
        <w:t xml:space="preserve">, в лице </w:t>
      </w:r>
      <w:r w:rsidRPr="00EC1CE9">
        <w:rPr>
          <w:rFonts w:eastAsia="MS Mincho"/>
          <w:b/>
          <w:sz w:val="22"/>
        </w:rPr>
        <w:t>_________________________</w:t>
      </w:r>
      <w:r w:rsidRPr="00EC1CE9">
        <w:rPr>
          <w:rFonts w:eastAsia="MS Mincho"/>
          <w:sz w:val="22"/>
        </w:rPr>
        <w:t>, действующего на основании ______________, с другой стороны, совместно именуемые «Стороны», на основании Федерального закона «О закупках товаров, работ, услуг отдельными видами юридических</w:t>
      </w:r>
      <w:proofErr w:type="gramEnd"/>
      <w:r w:rsidRPr="00EC1CE9">
        <w:rPr>
          <w:rFonts w:eastAsia="MS Mincho"/>
          <w:sz w:val="22"/>
        </w:rPr>
        <w:t xml:space="preserve"> лиц» от 18.07.2011 № 223-ФЗ, Положения о закупке товаров, работ, услуг для нужд ГП НО «Богородское ПАП», </w:t>
      </w:r>
      <w:r w:rsidR="00EC1CE9" w:rsidRPr="00EC1CE9">
        <w:rPr>
          <w:rFonts w:eastAsia="MS Mincho"/>
          <w:sz w:val="22"/>
        </w:rPr>
        <w:t>п</w:t>
      </w:r>
      <w:r w:rsidRPr="00EC1CE9">
        <w:rPr>
          <w:rFonts w:eastAsia="MS Mincho"/>
          <w:sz w:val="22"/>
        </w:rPr>
        <w:t>ротокола</w:t>
      </w:r>
      <w:r w:rsidR="00EC1CE9" w:rsidRPr="00EC1CE9">
        <w:rPr>
          <w:rFonts w:eastAsia="MS Mincho"/>
          <w:sz w:val="22"/>
        </w:rPr>
        <w:t xml:space="preserve"> №___</w:t>
      </w:r>
      <w:r w:rsidRPr="00EC1CE9">
        <w:rPr>
          <w:rFonts w:eastAsia="MS Mincho"/>
          <w:sz w:val="22"/>
        </w:rPr>
        <w:t xml:space="preserve"> </w:t>
      </w:r>
      <w:r w:rsidRPr="00EC1CE9">
        <w:rPr>
          <w:rFonts w:eastAsia="MS Mincho"/>
          <w:bCs/>
          <w:sz w:val="22"/>
        </w:rPr>
        <w:t>от «___» ____ 202</w:t>
      </w:r>
      <w:r w:rsidR="00EC1CE9" w:rsidRPr="00EC1CE9">
        <w:rPr>
          <w:rFonts w:eastAsia="MS Mincho"/>
          <w:bCs/>
          <w:sz w:val="22"/>
        </w:rPr>
        <w:t>4</w:t>
      </w:r>
      <w:r w:rsidR="00716D66" w:rsidRPr="00EC1CE9">
        <w:rPr>
          <w:rFonts w:eastAsia="MS Mincho"/>
          <w:bCs/>
          <w:sz w:val="22"/>
        </w:rPr>
        <w:t xml:space="preserve">  </w:t>
      </w:r>
      <w:r w:rsidRPr="00EC1CE9">
        <w:rPr>
          <w:rFonts w:eastAsia="MS Mincho"/>
          <w:bCs/>
          <w:sz w:val="22"/>
        </w:rPr>
        <w:t xml:space="preserve">года, </w:t>
      </w:r>
      <w:r w:rsidRPr="00EC1CE9">
        <w:rPr>
          <w:rFonts w:eastAsia="MS Mincho"/>
          <w:sz w:val="22"/>
        </w:rPr>
        <w:t>заключили настоящий договор о нижеследующем:</w:t>
      </w:r>
    </w:p>
    <w:p w:rsidR="00425F69" w:rsidRPr="00EC1CE9" w:rsidRDefault="00425F69" w:rsidP="00425F69">
      <w:pPr>
        <w:keepLines/>
        <w:overflowPunct w:val="0"/>
        <w:autoSpaceDE w:val="0"/>
        <w:autoSpaceDN w:val="0"/>
        <w:adjustRightInd w:val="0"/>
        <w:spacing w:line="240" w:lineRule="auto"/>
        <w:rPr>
          <w:sz w:val="22"/>
        </w:rPr>
      </w:pPr>
    </w:p>
    <w:p w:rsidR="00425F69" w:rsidRPr="00EC1CE9" w:rsidRDefault="00425F69" w:rsidP="00425F69">
      <w:pPr>
        <w:widowControl w:val="0"/>
        <w:numPr>
          <w:ilvl w:val="0"/>
          <w:numId w:val="1"/>
        </w:numPr>
        <w:tabs>
          <w:tab w:val="num" w:pos="1134"/>
        </w:tabs>
        <w:suppressAutoHyphens/>
        <w:spacing w:line="240" w:lineRule="auto"/>
        <w:contextualSpacing/>
        <w:jc w:val="center"/>
        <w:rPr>
          <w:b/>
          <w:bCs/>
          <w:sz w:val="22"/>
        </w:rPr>
      </w:pPr>
      <w:r w:rsidRPr="00EC1CE9">
        <w:rPr>
          <w:b/>
          <w:bCs/>
          <w:sz w:val="22"/>
        </w:rPr>
        <w:t>ПРЕДМЕТ ДОГОВОРА</w:t>
      </w:r>
    </w:p>
    <w:p w:rsidR="00425F69" w:rsidRPr="00EC1CE9" w:rsidRDefault="00716D66" w:rsidP="00716D66">
      <w:pPr>
        <w:tabs>
          <w:tab w:val="left" w:pos="1134"/>
        </w:tabs>
        <w:spacing w:line="240" w:lineRule="auto"/>
        <w:ind w:firstLine="0"/>
        <w:rPr>
          <w:sz w:val="22"/>
        </w:rPr>
      </w:pPr>
      <w:r w:rsidRPr="00EC1CE9">
        <w:rPr>
          <w:sz w:val="22"/>
        </w:rPr>
        <w:t xml:space="preserve">1.1. </w:t>
      </w:r>
      <w:r w:rsidR="00425F69" w:rsidRPr="00EC1CE9">
        <w:rPr>
          <w:sz w:val="22"/>
        </w:rPr>
        <w:t xml:space="preserve">По настоящему договору Поставщик поставляет </w:t>
      </w:r>
      <w:r w:rsidR="00721942" w:rsidRPr="00EC1CE9">
        <w:rPr>
          <w:sz w:val="22"/>
        </w:rPr>
        <w:t xml:space="preserve">автомобильные </w:t>
      </w:r>
      <w:r w:rsidR="00961485" w:rsidRPr="00EC1CE9">
        <w:rPr>
          <w:color w:val="000000" w:themeColor="text1"/>
          <w:sz w:val="22"/>
          <w:shd w:val="clear" w:color="auto" w:fill="FFFFFF"/>
        </w:rPr>
        <w:t xml:space="preserve">шины </w:t>
      </w:r>
      <w:r w:rsidR="00425F69" w:rsidRPr="00EC1CE9">
        <w:rPr>
          <w:sz w:val="22"/>
        </w:rPr>
        <w:t xml:space="preserve">(далее по тексту «товар»), в соответствии со Спецификацией (Приложение №1 к настоящему договору), </w:t>
      </w:r>
      <w:proofErr w:type="gramStart"/>
      <w:r w:rsidR="00425F69" w:rsidRPr="00EC1CE9">
        <w:rPr>
          <w:sz w:val="22"/>
        </w:rPr>
        <w:t>которая</w:t>
      </w:r>
      <w:proofErr w:type="gramEnd"/>
      <w:r w:rsidR="00425F69" w:rsidRPr="00EC1CE9">
        <w:rPr>
          <w:sz w:val="22"/>
        </w:rPr>
        <w:t xml:space="preserve"> является неотъемлемой частью договора.</w:t>
      </w:r>
    </w:p>
    <w:p w:rsidR="00425F69" w:rsidRPr="00EC1CE9" w:rsidRDefault="00425F69" w:rsidP="00425F69">
      <w:pPr>
        <w:autoSpaceDE w:val="0"/>
        <w:spacing w:line="240" w:lineRule="auto"/>
        <w:ind w:right="-2" w:firstLine="0"/>
        <w:contextualSpacing/>
        <w:rPr>
          <w:sz w:val="22"/>
        </w:rPr>
      </w:pPr>
      <w:r w:rsidRPr="00EC1CE9">
        <w:rPr>
          <w:sz w:val="22"/>
        </w:rPr>
        <w:t xml:space="preserve">1.2. Заказчик оценивает и принимает фактически поставленный Поставщиком товар и оплачивает его в сроки, в размере и порядке, установленном настоящим договором. </w:t>
      </w:r>
    </w:p>
    <w:p w:rsidR="00425F69" w:rsidRPr="00EC1CE9" w:rsidRDefault="00425F69" w:rsidP="00425F69">
      <w:pPr>
        <w:widowControl w:val="0"/>
        <w:tabs>
          <w:tab w:val="left" w:pos="851"/>
          <w:tab w:val="num" w:pos="1588"/>
          <w:tab w:val="num" w:pos="1955"/>
          <w:tab w:val="num" w:pos="2013"/>
          <w:tab w:val="num" w:pos="4980"/>
        </w:tabs>
        <w:suppressAutoHyphens/>
        <w:spacing w:line="240" w:lineRule="auto"/>
        <w:ind w:right="-2" w:firstLine="0"/>
        <w:contextualSpacing/>
        <w:rPr>
          <w:bCs/>
          <w:sz w:val="22"/>
        </w:rPr>
      </w:pPr>
      <w:r w:rsidRPr="00EC1CE9">
        <w:rPr>
          <w:bCs/>
          <w:sz w:val="22"/>
        </w:rPr>
        <w:t>1.3. Поставщик обязуется передать З</w:t>
      </w:r>
      <w:r w:rsidRPr="00EC1CE9">
        <w:rPr>
          <w:sz w:val="22"/>
        </w:rPr>
        <w:t>аказчику</w:t>
      </w:r>
      <w:r w:rsidRPr="00EC1CE9">
        <w:rPr>
          <w:bCs/>
          <w:sz w:val="22"/>
        </w:rPr>
        <w:t xml:space="preserve"> товар свободным от прав третьих лиц.</w:t>
      </w:r>
    </w:p>
    <w:p w:rsidR="00425F69" w:rsidRPr="00EC1CE9" w:rsidRDefault="00425F69" w:rsidP="00425F69">
      <w:pPr>
        <w:autoSpaceDE w:val="0"/>
        <w:spacing w:line="240" w:lineRule="auto"/>
        <w:ind w:firstLine="0"/>
        <w:rPr>
          <w:sz w:val="22"/>
        </w:rPr>
      </w:pPr>
      <w:r w:rsidRPr="00EC1CE9">
        <w:rPr>
          <w:sz w:val="22"/>
        </w:rPr>
        <w:t>1.4. Поставщик гарантирует отсутствие повреждений товара.</w:t>
      </w:r>
    </w:p>
    <w:p w:rsidR="00425F69" w:rsidRPr="00EC1CE9" w:rsidRDefault="00425F69" w:rsidP="00425F69">
      <w:pPr>
        <w:autoSpaceDE w:val="0"/>
        <w:spacing w:line="240" w:lineRule="auto"/>
        <w:rPr>
          <w:sz w:val="22"/>
        </w:rPr>
      </w:pPr>
    </w:p>
    <w:p w:rsidR="00425F69" w:rsidRPr="00EC1CE9" w:rsidRDefault="00425F69" w:rsidP="00425F69">
      <w:pPr>
        <w:widowControl w:val="0"/>
        <w:numPr>
          <w:ilvl w:val="0"/>
          <w:numId w:val="1"/>
        </w:numPr>
        <w:tabs>
          <w:tab w:val="num" w:pos="2410"/>
          <w:tab w:val="num" w:pos="4980"/>
        </w:tabs>
        <w:suppressAutoHyphens/>
        <w:spacing w:line="240" w:lineRule="auto"/>
        <w:contextualSpacing/>
        <w:jc w:val="center"/>
        <w:rPr>
          <w:b/>
          <w:bCs/>
          <w:sz w:val="22"/>
        </w:rPr>
      </w:pPr>
      <w:r w:rsidRPr="00EC1CE9">
        <w:rPr>
          <w:b/>
          <w:bCs/>
          <w:sz w:val="22"/>
        </w:rPr>
        <w:t>МЕСТО И СРОКИ ПОСТАВКИ ТОВАРА</w:t>
      </w:r>
    </w:p>
    <w:p w:rsidR="00425F69" w:rsidRPr="00EC1CE9" w:rsidRDefault="00425F69" w:rsidP="00425F69">
      <w:pPr>
        <w:tabs>
          <w:tab w:val="left" w:pos="284"/>
        </w:tabs>
        <w:spacing w:line="240" w:lineRule="auto"/>
        <w:ind w:firstLine="0"/>
        <w:rPr>
          <w:sz w:val="22"/>
          <w:u w:val="single"/>
        </w:rPr>
      </w:pPr>
      <w:r w:rsidRPr="00EC1CE9">
        <w:rPr>
          <w:kern w:val="2"/>
          <w:sz w:val="22"/>
          <w:lang w:eastAsia="ar-SA"/>
        </w:rPr>
        <w:t xml:space="preserve">2.1. Поставка товара осуществляется в соответствии с требованиями настоящего договора </w:t>
      </w:r>
      <w:r w:rsidRPr="00EC1CE9">
        <w:rPr>
          <w:sz w:val="22"/>
        </w:rPr>
        <w:t xml:space="preserve">силами и за счет Поставщика на склад Заказчика по адресу: </w:t>
      </w:r>
      <w:r w:rsidRPr="00EC1CE9">
        <w:rPr>
          <w:sz w:val="22"/>
          <w:u w:val="single"/>
        </w:rPr>
        <w:t>607600, Нижегородская обл., г. Богородск, ул. Пионерская площадка,2.</w:t>
      </w:r>
    </w:p>
    <w:p w:rsidR="00425F69" w:rsidRPr="00EC1CE9" w:rsidRDefault="00425F69" w:rsidP="00716D66">
      <w:pPr>
        <w:spacing w:line="240" w:lineRule="auto"/>
        <w:ind w:right="27" w:firstLine="0"/>
        <w:contextualSpacing/>
        <w:rPr>
          <w:kern w:val="2"/>
          <w:sz w:val="22"/>
          <w:lang w:eastAsia="ar-SA"/>
        </w:rPr>
      </w:pPr>
      <w:r w:rsidRPr="00EC1CE9">
        <w:rPr>
          <w:kern w:val="2"/>
          <w:sz w:val="22"/>
          <w:lang w:eastAsia="ar-SA"/>
        </w:rPr>
        <w:t xml:space="preserve">2.2. </w:t>
      </w:r>
      <w:r w:rsidR="00716D66" w:rsidRPr="00EC1CE9">
        <w:rPr>
          <w:kern w:val="2"/>
          <w:sz w:val="22"/>
          <w:lang w:eastAsia="ar-SA"/>
        </w:rPr>
        <w:t xml:space="preserve"> </w:t>
      </w:r>
      <w:r w:rsidRPr="00EC1CE9">
        <w:rPr>
          <w:sz w:val="22"/>
          <w:highlight w:val="yellow"/>
        </w:rPr>
        <w:t>Период поставки товара</w:t>
      </w:r>
      <w:r w:rsidRPr="00EC1CE9">
        <w:rPr>
          <w:sz w:val="22"/>
        </w:rPr>
        <w:t xml:space="preserve"> – </w:t>
      </w:r>
      <w:r w:rsidR="00A83C3B" w:rsidRPr="00EC1CE9">
        <w:rPr>
          <w:sz w:val="22"/>
        </w:rPr>
        <w:t xml:space="preserve">с момента подписания до </w:t>
      </w:r>
      <w:r w:rsidR="00721942" w:rsidRPr="00EC1CE9">
        <w:rPr>
          <w:sz w:val="22"/>
          <w:highlight w:val="yellow"/>
        </w:rPr>
        <w:t>«</w:t>
      </w:r>
      <w:r w:rsidR="00CD39D7">
        <w:rPr>
          <w:sz w:val="22"/>
          <w:highlight w:val="yellow"/>
        </w:rPr>
        <w:t>30</w:t>
      </w:r>
      <w:r w:rsidR="00721942" w:rsidRPr="00EC1CE9">
        <w:rPr>
          <w:sz w:val="22"/>
          <w:highlight w:val="yellow"/>
        </w:rPr>
        <w:t>»</w:t>
      </w:r>
      <w:r w:rsidR="00CD39D7">
        <w:rPr>
          <w:sz w:val="22"/>
          <w:highlight w:val="yellow"/>
        </w:rPr>
        <w:t>.06.</w:t>
      </w:r>
      <w:r w:rsidR="00A83C3B" w:rsidRPr="00EC1CE9">
        <w:rPr>
          <w:sz w:val="22"/>
          <w:highlight w:val="yellow"/>
        </w:rPr>
        <w:t>202</w:t>
      </w:r>
      <w:r w:rsidR="00721942" w:rsidRPr="00EC1CE9">
        <w:rPr>
          <w:sz w:val="22"/>
          <w:highlight w:val="yellow"/>
        </w:rPr>
        <w:t>4</w:t>
      </w:r>
      <w:r w:rsidR="00A83C3B" w:rsidRPr="00EC1CE9">
        <w:rPr>
          <w:sz w:val="22"/>
        </w:rPr>
        <w:t xml:space="preserve"> г.</w:t>
      </w:r>
    </w:p>
    <w:p w:rsidR="00425F69" w:rsidRPr="00EC1CE9" w:rsidRDefault="00425F69" w:rsidP="00425F69">
      <w:pPr>
        <w:spacing w:line="240" w:lineRule="auto"/>
        <w:ind w:firstLine="0"/>
        <w:rPr>
          <w:sz w:val="22"/>
        </w:rPr>
      </w:pPr>
      <w:r w:rsidRPr="00EC1CE9">
        <w:rPr>
          <w:sz w:val="22"/>
        </w:rPr>
        <w:t>Поставка может осуществляться 2 способами:</w:t>
      </w:r>
    </w:p>
    <w:p w:rsidR="00425F69" w:rsidRPr="00EC1CE9" w:rsidRDefault="00425F69" w:rsidP="00425F69">
      <w:pPr>
        <w:spacing w:line="240" w:lineRule="auto"/>
        <w:ind w:firstLine="426"/>
        <w:rPr>
          <w:sz w:val="22"/>
        </w:rPr>
      </w:pPr>
      <w:r w:rsidRPr="00EC1CE9">
        <w:rPr>
          <w:sz w:val="22"/>
        </w:rPr>
        <w:t>1)</w:t>
      </w:r>
      <w:r w:rsidRPr="00EC1CE9">
        <w:rPr>
          <w:sz w:val="22"/>
        </w:rPr>
        <w:tab/>
        <w:t xml:space="preserve">Доставка силами Поставщика по адресу </w:t>
      </w:r>
      <w:proofErr w:type="gramStart"/>
      <w:r w:rsidRPr="00EC1CE9">
        <w:rPr>
          <w:sz w:val="22"/>
        </w:rPr>
        <w:t>г</w:t>
      </w:r>
      <w:proofErr w:type="gramEnd"/>
      <w:r w:rsidRPr="00EC1CE9">
        <w:rPr>
          <w:sz w:val="22"/>
        </w:rPr>
        <w:t xml:space="preserve">. Богородск, ул. Пионерская площадка, 2. Срок поставки партии товара – в течение 3 (трех) рабочих дней с момента подачи заявки Заказчиком. Поставка Товара осуществляется в рабочие дни </w:t>
      </w:r>
      <w:proofErr w:type="spellStart"/>
      <w:r w:rsidRPr="00EC1CE9">
        <w:rPr>
          <w:sz w:val="22"/>
        </w:rPr>
        <w:t>пн-пт</w:t>
      </w:r>
      <w:proofErr w:type="spellEnd"/>
      <w:r w:rsidRPr="00EC1CE9">
        <w:rPr>
          <w:sz w:val="22"/>
        </w:rPr>
        <w:t xml:space="preserve">.: с 7-00 час до 14-00 час. МСК, обед с 11:-12:00. </w:t>
      </w:r>
    </w:p>
    <w:p w:rsidR="00425F69" w:rsidRPr="00EC1CE9" w:rsidRDefault="00425F69" w:rsidP="00425F69">
      <w:pPr>
        <w:spacing w:line="240" w:lineRule="auto"/>
        <w:ind w:firstLine="426"/>
        <w:rPr>
          <w:sz w:val="22"/>
        </w:rPr>
      </w:pPr>
      <w:r w:rsidRPr="00EC1CE9">
        <w:rPr>
          <w:sz w:val="22"/>
        </w:rPr>
        <w:t>2)</w:t>
      </w:r>
      <w:r w:rsidRPr="00EC1CE9">
        <w:rPr>
          <w:sz w:val="22"/>
        </w:rPr>
        <w:tab/>
        <w:t xml:space="preserve">Самовывоз Заказчиком, в день заказа, в случае, если отдаленность склада Поставщика от </w:t>
      </w:r>
      <w:proofErr w:type="gramStart"/>
      <w:r w:rsidRPr="00EC1CE9">
        <w:rPr>
          <w:sz w:val="22"/>
        </w:rPr>
        <w:t>г</w:t>
      </w:r>
      <w:proofErr w:type="gramEnd"/>
      <w:r w:rsidRPr="00EC1CE9">
        <w:rPr>
          <w:sz w:val="22"/>
        </w:rPr>
        <w:t xml:space="preserve">. Богородск, ул. Пионерская площадка, 2, не более 40 км. </w:t>
      </w:r>
    </w:p>
    <w:p w:rsidR="00425F69" w:rsidRPr="00EC1CE9" w:rsidRDefault="00716D66" w:rsidP="00425F69">
      <w:pPr>
        <w:spacing w:line="240" w:lineRule="auto"/>
        <w:ind w:firstLine="426"/>
        <w:rPr>
          <w:sz w:val="22"/>
        </w:rPr>
      </w:pPr>
      <w:r w:rsidRPr="00EC1CE9">
        <w:rPr>
          <w:sz w:val="22"/>
        </w:rPr>
        <w:t>2.3</w:t>
      </w:r>
      <w:r w:rsidR="00425F69" w:rsidRPr="00EC1CE9">
        <w:rPr>
          <w:sz w:val="22"/>
        </w:rPr>
        <w:t>. Датой поставки товара считается дата подписания Поставщиком и Заказчиком документов о приемке товара.</w:t>
      </w:r>
    </w:p>
    <w:p w:rsidR="00425F69" w:rsidRPr="00EC1CE9" w:rsidRDefault="00425F69" w:rsidP="00425F69">
      <w:pPr>
        <w:spacing w:line="240" w:lineRule="auto"/>
        <w:ind w:firstLine="426"/>
        <w:rPr>
          <w:sz w:val="22"/>
        </w:rPr>
      </w:pPr>
    </w:p>
    <w:p w:rsidR="00425F69" w:rsidRPr="00EC1CE9" w:rsidRDefault="00425F69" w:rsidP="00425F69">
      <w:pPr>
        <w:widowControl w:val="0"/>
        <w:numPr>
          <w:ilvl w:val="0"/>
          <w:numId w:val="3"/>
        </w:numPr>
        <w:suppressAutoHyphens/>
        <w:spacing w:line="240" w:lineRule="auto"/>
        <w:ind w:firstLine="709"/>
        <w:jc w:val="center"/>
        <w:rPr>
          <w:b/>
          <w:bCs/>
          <w:sz w:val="22"/>
        </w:rPr>
      </w:pPr>
      <w:r w:rsidRPr="00EC1CE9">
        <w:rPr>
          <w:b/>
          <w:bCs/>
          <w:sz w:val="22"/>
        </w:rPr>
        <w:t>ОБЯЗАННОСТИ И ПРАВА СТОРОН</w:t>
      </w:r>
    </w:p>
    <w:p w:rsidR="00425F69" w:rsidRPr="00EC1CE9" w:rsidRDefault="00425F69" w:rsidP="00425F69">
      <w:pPr>
        <w:widowControl w:val="0"/>
        <w:numPr>
          <w:ilvl w:val="1"/>
          <w:numId w:val="3"/>
        </w:numPr>
        <w:tabs>
          <w:tab w:val="left" w:pos="0"/>
          <w:tab w:val="left" w:pos="142"/>
          <w:tab w:val="left" w:pos="709"/>
        </w:tabs>
        <w:suppressAutoHyphens/>
        <w:spacing w:line="240" w:lineRule="auto"/>
        <w:ind w:left="0" w:firstLine="0"/>
        <w:rPr>
          <w:b/>
          <w:sz w:val="22"/>
        </w:rPr>
      </w:pPr>
      <w:r w:rsidRPr="00EC1CE9">
        <w:rPr>
          <w:b/>
          <w:sz w:val="22"/>
        </w:rPr>
        <w:t>Поставщик обязан:</w:t>
      </w:r>
    </w:p>
    <w:p w:rsidR="00425F69" w:rsidRPr="00EC1CE9" w:rsidRDefault="00425F69" w:rsidP="00425F69">
      <w:pPr>
        <w:widowControl w:val="0"/>
        <w:numPr>
          <w:ilvl w:val="2"/>
          <w:numId w:val="3"/>
        </w:numPr>
        <w:tabs>
          <w:tab w:val="left" w:pos="0"/>
          <w:tab w:val="left" w:pos="142"/>
          <w:tab w:val="left" w:pos="709"/>
        </w:tabs>
        <w:suppressAutoHyphens/>
        <w:spacing w:line="240" w:lineRule="auto"/>
        <w:ind w:left="0" w:firstLine="0"/>
        <w:contextualSpacing/>
        <w:rPr>
          <w:sz w:val="22"/>
        </w:rPr>
      </w:pPr>
      <w:proofErr w:type="gramStart"/>
      <w:r w:rsidRPr="00EC1CE9">
        <w:rPr>
          <w:sz w:val="22"/>
        </w:rPr>
        <w:t xml:space="preserve">Поставить Заказчику в установленный настоящим договором срок новый товар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надлежащего качества в соответствии с требованиями </w:t>
      </w:r>
      <w:r w:rsidRPr="00EC1CE9">
        <w:rPr>
          <w:kern w:val="2"/>
          <w:sz w:val="22"/>
          <w:lang w:eastAsia="ar-SA"/>
        </w:rPr>
        <w:t>настоящего договора.</w:t>
      </w:r>
      <w:proofErr w:type="gramEnd"/>
    </w:p>
    <w:p w:rsidR="00425F69" w:rsidRPr="00EC1CE9" w:rsidRDefault="00425F69" w:rsidP="00425F69">
      <w:pPr>
        <w:widowControl w:val="0"/>
        <w:numPr>
          <w:ilvl w:val="2"/>
          <w:numId w:val="3"/>
        </w:numPr>
        <w:tabs>
          <w:tab w:val="left" w:pos="0"/>
          <w:tab w:val="left" w:pos="142"/>
          <w:tab w:val="left" w:pos="709"/>
        </w:tabs>
        <w:suppressAutoHyphens/>
        <w:spacing w:line="240" w:lineRule="auto"/>
        <w:ind w:left="0" w:firstLine="0"/>
        <w:contextualSpacing/>
        <w:rPr>
          <w:sz w:val="22"/>
        </w:rPr>
      </w:pPr>
      <w:r w:rsidRPr="00EC1CE9">
        <w:rPr>
          <w:kern w:val="2"/>
          <w:sz w:val="22"/>
          <w:lang w:eastAsia="ar-SA"/>
        </w:rPr>
        <w:t>Осуществлять доставку, погрузку, разгрузку товара своими силами и за свой счет. Поставщик поставляет товар способом, который обеспечивает сохранность товара от любых повреждений и хищений при транспортировке, погрузке, хранении и разгрузке. Ответственность за повреждение товара во время разгрузки несет Поставщик.</w:t>
      </w:r>
    </w:p>
    <w:p w:rsidR="00425F69" w:rsidRPr="00EC1CE9" w:rsidRDefault="00425F69" w:rsidP="00425F69">
      <w:pPr>
        <w:widowControl w:val="0"/>
        <w:numPr>
          <w:ilvl w:val="2"/>
          <w:numId w:val="3"/>
        </w:numPr>
        <w:tabs>
          <w:tab w:val="left" w:pos="0"/>
          <w:tab w:val="left" w:pos="142"/>
          <w:tab w:val="left" w:pos="709"/>
        </w:tabs>
        <w:suppressAutoHyphens/>
        <w:spacing w:line="240" w:lineRule="auto"/>
        <w:ind w:left="0" w:firstLine="0"/>
        <w:contextualSpacing/>
        <w:rPr>
          <w:sz w:val="22"/>
        </w:rPr>
      </w:pPr>
      <w:r w:rsidRPr="00EC1CE9">
        <w:rPr>
          <w:sz w:val="22"/>
        </w:rPr>
        <w:t xml:space="preserve">Обеспечить своевременное оформление и передачу Заказчику документов, </w:t>
      </w:r>
      <w:r w:rsidRPr="00EC1CE9">
        <w:rPr>
          <w:bCs/>
          <w:sz w:val="22"/>
        </w:rPr>
        <w:t xml:space="preserve">указанных в п. 5.1 настоящего </w:t>
      </w:r>
      <w:r w:rsidRPr="00EC1CE9">
        <w:rPr>
          <w:sz w:val="22"/>
        </w:rPr>
        <w:t>договор</w:t>
      </w:r>
      <w:r w:rsidRPr="00EC1CE9">
        <w:rPr>
          <w:bCs/>
          <w:sz w:val="22"/>
        </w:rPr>
        <w:t>а.</w:t>
      </w:r>
    </w:p>
    <w:p w:rsidR="00425F69" w:rsidRPr="00EC1CE9" w:rsidRDefault="00425F69" w:rsidP="00425F69">
      <w:pPr>
        <w:widowControl w:val="0"/>
        <w:numPr>
          <w:ilvl w:val="2"/>
          <w:numId w:val="3"/>
        </w:numPr>
        <w:tabs>
          <w:tab w:val="left" w:pos="0"/>
          <w:tab w:val="left" w:pos="142"/>
          <w:tab w:val="left" w:pos="709"/>
        </w:tabs>
        <w:suppressAutoHyphens/>
        <w:spacing w:line="240" w:lineRule="auto"/>
        <w:ind w:left="0" w:firstLine="0"/>
        <w:contextualSpacing/>
        <w:rPr>
          <w:sz w:val="22"/>
        </w:rPr>
      </w:pPr>
      <w:r w:rsidRPr="00EC1CE9">
        <w:rPr>
          <w:sz w:val="22"/>
        </w:rPr>
        <w:t xml:space="preserve">В случае поставки товара ненадлежащего качества </w:t>
      </w:r>
      <w:r w:rsidRPr="00EC1CE9">
        <w:rPr>
          <w:bCs/>
          <w:sz w:val="22"/>
        </w:rPr>
        <w:t xml:space="preserve">произвести его замену за свой счет в течение </w:t>
      </w:r>
      <w:r w:rsidRPr="00EC1CE9">
        <w:rPr>
          <w:sz w:val="22"/>
        </w:rPr>
        <w:t xml:space="preserve">3 </w:t>
      </w:r>
    </w:p>
    <w:p w:rsidR="00EF7ECF" w:rsidRPr="00EC1CE9" w:rsidRDefault="00425F69" w:rsidP="00425F69">
      <w:pPr>
        <w:widowControl w:val="0"/>
        <w:tabs>
          <w:tab w:val="left" w:pos="0"/>
          <w:tab w:val="left" w:pos="142"/>
          <w:tab w:val="left" w:pos="709"/>
        </w:tabs>
        <w:suppressAutoHyphens/>
        <w:spacing w:line="240" w:lineRule="auto"/>
        <w:ind w:firstLine="0"/>
        <w:contextualSpacing/>
        <w:rPr>
          <w:kern w:val="2"/>
          <w:sz w:val="22"/>
          <w:lang w:eastAsia="ar-SA"/>
        </w:rPr>
      </w:pPr>
      <w:r w:rsidRPr="00EC1CE9">
        <w:rPr>
          <w:sz w:val="22"/>
        </w:rPr>
        <w:t>(трех) рабочих</w:t>
      </w:r>
      <w:r w:rsidRPr="00EC1CE9">
        <w:rPr>
          <w:bCs/>
          <w:sz w:val="22"/>
        </w:rPr>
        <w:t xml:space="preserve"> дней с момента получения от Заказчика мотивированного отказа от подписания документа о приемке, а равно </w:t>
      </w:r>
      <w:r w:rsidRPr="00EC1CE9">
        <w:rPr>
          <w:kern w:val="2"/>
          <w:sz w:val="22"/>
          <w:lang w:eastAsia="ar-SA"/>
        </w:rPr>
        <w:t xml:space="preserve">товарной накладной/универсального передаточного документа или письменного </w:t>
      </w:r>
    </w:p>
    <w:p w:rsidR="00425F69" w:rsidRPr="00EC1CE9" w:rsidRDefault="00425F69" w:rsidP="00425F69">
      <w:pPr>
        <w:widowControl w:val="0"/>
        <w:tabs>
          <w:tab w:val="left" w:pos="0"/>
          <w:tab w:val="left" w:pos="142"/>
          <w:tab w:val="left" w:pos="709"/>
        </w:tabs>
        <w:suppressAutoHyphens/>
        <w:spacing w:line="240" w:lineRule="auto"/>
        <w:ind w:firstLine="0"/>
        <w:contextualSpacing/>
        <w:rPr>
          <w:sz w:val="22"/>
        </w:rPr>
      </w:pPr>
      <w:r w:rsidRPr="00EC1CE9">
        <w:rPr>
          <w:kern w:val="2"/>
          <w:sz w:val="22"/>
          <w:lang w:eastAsia="ar-SA"/>
        </w:rPr>
        <w:t xml:space="preserve">уведомления </w:t>
      </w:r>
      <w:r w:rsidRPr="00EC1CE9">
        <w:rPr>
          <w:bCs/>
          <w:sz w:val="22"/>
        </w:rPr>
        <w:t>о недостатках, обнаруженных в поставленном товаре.</w:t>
      </w:r>
    </w:p>
    <w:p w:rsidR="00425F69" w:rsidRPr="00EC1CE9" w:rsidRDefault="00425F69" w:rsidP="00425F69">
      <w:pPr>
        <w:widowControl w:val="0"/>
        <w:numPr>
          <w:ilvl w:val="2"/>
          <w:numId w:val="3"/>
        </w:numPr>
        <w:tabs>
          <w:tab w:val="left" w:pos="0"/>
          <w:tab w:val="left" w:pos="142"/>
          <w:tab w:val="left" w:pos="709"/>
        </w:tabs>
        <w:suppressAutoHyphens/>
        <w:spacing w:line="240" w:lineRule="auto"/>
        <w:ind w:left="0" w:firstLine="0"/>
        <w:contextualSpacing/>
        <w:rPr>
          <w:sz w:val="22"/>
        </w:rPr>
      </w:pPr>
      <w:r w:rsidRPr="00EC1CE9">
        <w:rPr>
          <w:bCs/>
          <w:sz w:val="22"/>
        </w:rPr>
        <w:t xml:space="preserve"> </w:t>
      </w:r>
      <w:r w:rsidRPr="00EC1CE9">
        <w:rPr>
          <w:sz w:val="22"/>
        </w:rPr>
        <w:t xml:space="preserve">При обнаружении некомплектности товара, поставки товара в объеме меньшем, чем указано в заявке </w:t>
      </w:r>
    </w:p>
    <w:p w:rsidR="00425F69" w:rsidRPr="00EC1CE9" w:rsidRDefault="00425F69" w:rsidP="00425F69">
      <w:pPr>
        <w:widowControl w:val="0"/>
        <w:tabs>
          <w:tab w:val="left" w:pos="0"/>
          <w:tab w:val="left" w:pos="142"/>
          <w:tab w:val="left" w:pos="709"/>
        </w:tabs>
        <w:suppressAutoHyphens/>
        <w:spacing w:line="240" w:lineRule="auto"/>
        <w:ind w:firstLine="0"/>
        <w:contextualSpacing/>
        <w:rPr>
          <w:sz w:val="22"/>
        </w:rPr>
      </w:pPr>
      <w:r w:rsidRPr="00EC1CE9">
        <w:rPr>
          <w:sz w:val="22"/>
        </w:rPr>
        <w:t xml:space="preserve">Заказчика, поставить недостающие позиции в течение 3 (трех) рабочих дней </w:t>
      </w:r>
      <w:proofErr w:type="gramStart"/>
      <w:r w:rsidRPr="00EC1CE9">
        <w:rPr>
          <w:sz w:val="22"/>
        </w:rPr>
        <w:t>с даты уведомления</w:t>
      </w:r>
      <w:proofErr w:type="gramEnd"/>
      <w:r w:rsidRPr="00EC1CE9">
        <w:rPr>
          <w:sz w:val="22"/>
        </w:rPr>
        <w:t xml:space="preserve"> Заказчиком Поставщика об обнаружении некомплектности и за свой счет.</w:t>
      </w:r>
    </w:p>
    <w:p w:rsidR="00425F69" w:rsidRPr="00EC1CE9" w:rsidRDefault="00425F69" w:rsidP="00425F69">
      <w:pPr>
        <w:widowControl w:val="0"/>
        <w:numPr>
          <w:ilvl w:val="2"/>
          <w:numId w:val="3"/>
        </w:numPr>
        <w:tabs>
          <w:tab w:val="left" w:pos="0"/>
          <w:tab w:val="left" w:pos="142"/>
          <w:tab w:val="left" w:pos="709"/>
        </w:tabs>
        <w:suppressAutoHyphens/>
        <w:spacing w:line="240" w:lineRule="auto"/>
        <w:ind w:left="0" w:firstLine="0"/>
        <w:contextualSpacing/>
        <w:rPr>
          <w:sz w:val="22"/>
        </w:rPr>
      </w:pPr>
      <w:r w:rsidRPr="00EC1CE9">
        <w:rPr>
          <w:sz w:val="22"/>
        </w:rPr>
        <w:t xml:space="preserve"> Возместить затраты Заказчика на экспертизу товара, в случае выявления факта поставки некачественного товара, подтвержденного результатами экспертизы, в случае ее проведения Заказчиком. </w:t>
      </w:r>
    </w:p>
    <w:p w:rsidR="00716D66" w:rsidRPr="00EC1CE9" w:rsidRDefault="00425F69" w:rsidP="00EC1CE9">
      <w:pPr>
        <w:widowControl w:val="0"/>
        <w:tabs>
          <w:tab w:val="left" w:pos="0"/>
        </w:tabs>
        <w:suppressAutoHyphens/>
        <w:spacing w:line="240" w:lineRule="auto"/>
        <w:ind w:firstLine="0"/>
        <w:jc w:val="left"/>
        <w:rPr>
          <w:bCs/>
          <w:sz w:val="22"/>
        </w:rPr>
      </w:pPr>
      <w:r w:rsidRPr="00EC1CE9">
        <w:rPr>
          <w:bCs/>
          <w:sz w:val="22"/>
        </w:rPr>
        <w:t xml:space="preserve">3.1.7.  Представлять по запросу Заказчика информацию о ходе исполнения обязательств </w:t>
      </w:r>
      <w:r w:rsidR="00EC1CE9" w:rsidRPr="00EC1CE9">
        <w:rPr>
          <w:bCs/>
          <w:sz w:val="22"/>
        </w:rPr>
        <w:t>по-настоящему</w:t>
      </w:r>
      <w:r w:rsidRPr="00EC1CE9">
        <w:rPr>
          <w:bCs/>
          <w:sz w:val="22"/>
        </w:rPr>
        <w:t xml:space="preserve"> </w:t>
      </w:r>
    </w:p>
    <w:p w:rsidR="00716D66" w:rsidRPr="00EC1CE9" w:rsidRDefault="00716D66" w:rsidP="00425F69">
      <w:pPr>
        <w:widowControl w:val="0"/>
        <w:tabs>
          <w:tab w:val="left" w:pos="0"/>
        </w:tabs>
        <w:suppressAutoHyphens/>
        <w:spacing w:line="240" w:lineRule="auto"/>
        <w:ind w:firstLine="0"/>
        <w:rPr>
          <w:sz w:val="22"/>
        </w:rPr>
      </w:pPr>
    </w:p>
    <w:p w:rsidR="00425F69" w:rsidRPr="00EC1CE9" w:rsidRDefault="00425F69" w:rsidP="00425F69">
      <w:pPr>
        <w:widowControl w:val="0"/>
        <w:tabs>
          <w:tab w:val="left" w:pos="0"/>
        </w:tabs>
        <w:suppressAutoHyphens/>
        <w:spacing w:line="240" w:lineRule="auto"/>
        <w:ind w:firstLine="0"/>
        <w:rPr>
          <w:bCs/>
          <w:sz w:val="22"/>
        </w:rPr>
      </w:pPr>
      <w:r w:rsidRPr="00EC1CE9">
        <w:rPr>
          <w:sz w:val="22"/>
        </w:rPr>
        <w:t>договору</w:t>
      </w:r>
      <w:r w:rsidRPr="00EC1CE9">
        <w:rPr>
          <w:bCs/>
          <w:sz w:val="22"/>
        </w:rPr>
        <w:t xml:space="preserve"> в письменной форме в течение 5 (пяти) </w:t>
      </w:r>
      <w:r w:rsidR="00582583" w:rsidRPr="00EC1CE9">
        <w:rPr>
          <w:bCs/>
          <w:sz w:val="22"/>
        </w:rPr>
        <w:t xml:space="preserve">рабочих </w:t>
      </w:r>
      <w:r w:rsidRPr="00EC1CE9">
        <w:rPr>
          <w:bCs/>
          <w:sz w:val="22"/>
        </w:rPr>
        <w:t>дней.</w:t>
      </w:r>
    </w:p>
    <w:p w:rsidR="00425F69" w:rsidRPr="00EC1CE9" w:rsidRDefault="00425F69" w:rsidP="00425F69">
      <w:pPr>
        <w:spacing w:line="240" w:lineRule="auto"/>
        <w:ind w:firstLine="0"/>
        <w:rPr>
          <w:sz w:val="22"/>
        </w:rPr>
      </w:pPr>
      <w:r w:rsidRPr="00EC1CE9">
        <w:rPr>
          <w:bCs/>
          <w:sz w:val="22"/>
        </w:rPr>
        <w:t xml:space="preserve">3.1.8.  </w:t>
      </w:r>
      <w:r w:rsidRPr="00EC1CE9">
        <w:rPr>
          <w:sz w:val="22"/>
        </w:rPr>
        <w:t xml:space="preserve">В случае изменения своих реквизитов, указанных в договоре, в течение 5 (пяти) </w:t>
      </w:r>
      <w:r w:rsidR="00582583" w:rsidRPr="00EC1CE9">
        <w:rPr>
          <w:bCs/>
          <w:sz w:val="22"/>
        </w:rPr>
        <w:t>рабочих</w:t>
      </w:r>
      <w:r w:rsidR="00582583" w:rsidRPr="00EC1CE9">
        <w:rPr>
          <w:sz w:val="22"/>
        </w:rPr>
        <w:t xml:space="preserve"> </w:t>
      </w:r>
      <w:r w:rsidRPr="00EC1CE9">
        <w:rPr>
          <w:sz w:val="22"/>
        </w:rPr>
        <w:t>дней уведомить об этом Заказчика и сообщить новые реквизиты. В противном случае все риски, связанные с направлением Поставщику документов или перечислением денежных средств на указанные в договоре реквизиты, несет Поставщик.</w:t>
      </w:r>
    </w:p>
    <w:p w:rsidR="00425F69" w:rsidRPr="00EC1CE9" w:rsidRDefault="00425F69" w:rsidP="00425F69">
      <w:pPr>
        <w:spacing w:line="240" w:lineRule="auto"/>
        <w:ind w:firstLine="0"/>
        <w:rPr>
          <w:sz w:val="22"/>
        </w:rPr>
      </w:pPr>
      <w:r w:rsidRPr="00EC1CE9">
        <w:rPr>
          <w:sz w:val="22"/>
        </w:rPr>
        <w:t>3.1.9.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425F69" w:rsidRPr="00EC1CE9" w:rsidRDefault="00425F69" w:rsidP="00425F69">
      <w:pPr>
        <w:widowControl w:val="0"/>
        <w:tabs>
          <w:tab w:val="left" w:pos="0"/>
        </w:tabs>
        <w:suppressAutoHyphens/>
        <w:spacing w:line="240" w:lineRule="auto"/>
        <w:ind w:firstLine="0"/>
        <w:rPr>
          <w:b/>
          <w:bCs/>
          <w:sz w:val="22"/>
        </w:rPr>
      </w:pPr>
      <w:r w:rsidRPr="00EC1CE9">
        <w:rPr>
          <w:b/>
          <w:bCs/>
          <w:sz w:val="22"/>
        </w:rPr>
        <w:t>3.2. Поставщик вправе:</w:t>
      </w:r>
    </w:p>
    <w:p w:rsidR="00425F69" w:rsidRPr="00EC1CE9" w:rsidRDefault="00425F69" w:rsidP="00425F69">
      <w:pPr>
        <w:widowControl w:val="0"/>
        <w:tabs>
          <w:tab w:val="left" w:pos="0"/>
        </w:tabs>
        <w:suppressAutoHyphens/>
        <w:spacing w:line="240" w:lineRule="auto"/>
        <w:ind w:firstLine="0"/>
        <w:rPr>
          <w:bCs/>
          <w:sz w:val="22"/>
        </w:rPr>
      </w:pPr>
      <w:r w:rsidRPr="00EC1CE9">
        <w:rPr>
          <w:bCs/>
          <w:sz w:val="22"/>
        </w:rPr>
        <w:t xml:space="preserve">3.2.1. Требовать подписания в соответствии с разделом 5 настоящего </w:t>
      </w:r>
      <w:r w:rsidRPr="00EC1CE9">
        <w:rPr>
          <w:sz w:val="22"/>
        </w:rPr>
        <w:t>договор</w:t>
      </w:r>
      <w:r w:rsidRPr="00EC1CE9">
        <w:rPr>
          <w:bCs/>
          <w:sz w:val="22"/>
        </w:rPr>
        <w:t xml:space="preserve">а Заказчиком документа о приемке, при условии предоставления Поставщиком полного, надлежащим образом оформленного комплекта документов, указанного в п. 5.1 </w:t>
      </w:r>
      <w:r w:rsidRPr="00EC1CE9">
        <w:rPr>
          <w:sz w:val="22"/>
        </w:rPr>
        <w:t>договор</w:t>
      </w:r>
      <w:r w:rsidRPr="00EC1CE9">
        <w:rPr>
          <w:bCs/>
          <w:sz w:val="22"/>
        </w:rPr>
        <w:t xml:space="preserve">а, и соответствия товара требованиям относительно качества, количества, ассортимента, комплектности и других характеристик товара настоящему </w:t>
      </w:r>
      <w:r w:rsidRPr="00EC1CE9">
        <w:rPr>
          <w:sz w:val="22"/>
        </w:rPr>
        <w:t>договор</w:t>
      </w:r>
      <w:r w:rsidRPr="00EC1CE9">
        <w:rPr>
          <w:bCs/>
          <w:sz w:val="22"/>
        </w:rPr>
        <w:t>у.</w:t>
      </w:r>
    </w:p>
    <w:p w:rsidR="00425F69" w:rsidRPr="00EC1CE9" w:rsidRDefault="00425F69" w:rsidP="00425F69">
      <w:pPr>
        <w:widowControl w:val="0"/>
        <w:tabs>
          <w:tab w:val="left" w:pos="0"/>
        </w:tabs>
        <w:suppressAutoHyphens/>
        <w:spacing w:line="240" w:lineRule="auto"/>
        <w:ind w:firstLine="0"/>
        <w:rPr>
          <w:bCs/>
          <w:sz w:val="22"/>
        </w:rPr>
      </w:pPr>
      <w:r w:rsidRPr="00EC1CE9">
        <w:rPr>
          <w:bCs/>
          <w:sz w:val="22"/>
        </w:rPr>
        <w:t xml:space="preserve">3.2.2. Требовать своевременной оплаты за поставленные и принятые Заказчиком товары в соответствии с условиями </w:t>
      </w:r>
      <w:r w:rsidRPr="00EC1CE9">
        <w:rPr>
          <w:sz w:val="22"/>
        </w:rPr>
        <w:t>договор</w:t>
      </w:r>
      <w:r w:rsidRPr="00EC1CE9">
        <w:rPr>
          <w:bCs/>
          <w:sz w:val="22"/>
        </w:rPr>
        <w:t>а.</w:t>
      </w:r>
    </w:p>
    <w:p w:rsidR="00425F69" w:rsidRPr="00EC1CE9" w:rsidRDefault="00425F69" w:rsidP="00425F69">
      <w:pPr>
        <w:widowControl w:val="0"/>
        <w:tabs>
          <w:tab w:val="left" w:pos="0"/>
          <w:tab w:val="left" w:pos="1276"/>
        </w:tabs>
        <w:suppressAutoHyphens/>
        <w:spacing w:line="240" w:lineRule="auto"/>
        <w:ind w:firstLine="0"/>
        <w:rPr>
          <w:b/>
          <w:sz w:val="22"/>
        </w:rPr>
      </w:pPr>
      <w:r w:rsidRPr="00EC1CE9">
        <w:rPr>
          <w:b/>
          <w:sz w:val="22"/>
        </w:rPr>
        <w:t>3.3. Заказчик обязан:</w:t>
      </w:r>
    </w:p>
    <w:p w:rsidR="00425F69" w:rsidRPr="00EC1CE9" w:rsidRDefault="00425F69" w:rsidP="00425F69">
      <w:pPr>
        <w:widowControl w:val="0"/>
        <w:tabs>
          <w:tab w:val="left" w:pos="0"/>
          <w:tab w:val="left" w:pos="1276"/>
        </w:tabs>
        <w:suppressAutoHyphens/>
        <w:spacing w:line="240" w:lineRule="auto"/>
        <w:ind w:firstLine="0"/>
        <w:rPr>
          <w:sz w:val="22"/>
        </w:rPr>
      </w:pPr>
      <w:r w:rsidRPr="00EC1CE9">
        <w:rPr>
          <w:sz w:val="22"/>
        </w:rPr>
        <w:t xml:space="preserve">3.3.1. </w:t>
      </w:r>
      <w:r w:rsidRPr="00EC1CE9">
        <w:rPr>
          <w:bCs/>
          <w:sz w:val="22"/>
        </w:rPr>
        <w:t xml:space="preserve">Своевременно принять и оплатить поставленный товар надлежащего качества в соответствии с условиями </w:t>
      </w:r>
      <w:r w:rsidRPr="00EC1CE9">
        <w:rPr>
          <w:sz w:val="22"/>
        </w:rPr>
        <w:t>договор</w:t>
      </w:r>
      <w:r w:rsidRPr="00EC1CE9">
        <w:rPr>
          <w:bCs/>
          <w:sz w:val="22"/>
        </w:rPr>
        <w:t>а.</w:t>
      </w:r>
    </w:p>
    <w:p w:rsidR="00425F69" w:rsidRPr="00EC1CE9" w:rsidRDefault="00425F69" w:rsidP="00425F69">
      <w:pPr>
        <w:widowControl w:val="0"/>
        <w:tabs>
          <w:tab w:val="left" w:pos="0"/>
          <w:tab w:val="left" w:pos="1276"/>
        </w:tabs>
        <w:suppressAutoHyphens/>
        <w:spacing w:line="240" w:lineRule="auto"/>
        <w:ind w:firstLine="0"/>
        <w:rPr>
          <w:sz w:val="22"/>
        </w:rPr>
      </w:pPr>
      <w:r w:rsidRPr="00EC1CE9">
        <w:rPr>
          <w:sz w:val="22"/>
        </w:rPr>
        <w:t xml:space="preserve">3.3.2. </w:t>
      </w:r>
      <w:r w:rsidRPr="00EC1CE9">
        <w:rPr>
          <w:bCs/>
          <w:sz w:val="22"/>
        </w:rPr>
        <w:t xml:space="preserve">Сообщать в письменной форме Поставщику о недостатках, обнаруженных в ходе поставки товаров, в течение </w:t>
      </w:r>
      <w:r w:rsidRPr="00EC1CE9">
        <w:rPr>
          <w:b/>
          <w:bCs/>
          <w:sz w:val="22"/>
        </w:rPr>
        <w:t>3 (трех) рабочих</w:t>
      </w:r>
      <w:r w:rsidRPr="00EC1CE9">
        <w:rPr>
          <w:bCs/>
          <w:sz w:val="22"/>
        </w:rPr>
        <w:t xml:space="preserve"> дней после обнаружения таких недостатков.</w:t>
      </w:r>
    </w:p>
    <w:p w:rsidR="00425F69" w:rsidRPr="00EC1CE9" w:rsidRDefault="00425F69" w:rsidP="00425F69">
      <w:pPr>
        <w:widowControl w:val="0"/>
        <w:tabs>
          <w:tab w:val="left" w:pos="0"/>
        </w:tabs>
        <w:suppressAutoHyphens/>
        <w:spacing w:line="240" w:lineRule="auto"/>
        <w:ind w:firstLine="0"/>
        <w:rPr>
          <w:b/>
          <w:bCs/>
          <w:sz w:val="22"/>
        </w:rPr>
      </w:pPr>
      <w:r w:rsidRPr="00EC1CE9">
        <w:rPr>
          <w:b/>
          <w:bCs/>
          <w:sz w:val="22"/>
        </w:rPr>
        <w:t>3.4. Заказчик вправе:</w:t>
      </w:r>
    </w:p>
    <w:p w:rsidR="00425F69" w:rsidRPr="00EC1CE9" w:rsidRDefault="00425F69" w:rsidP="00425F69">
      <w:pPr>
        <w:widowControl w:val="0"/>
        <w:tabs>
          <w:tab w:val="left" w:pos="0"/>
        </w:tabs>
        <w:suppressAutoHyphens/>
        <w:spacing w:line="240" w:lineRule="auto"/>
        <w:ind w:firstLine="0"/>
        <w:rPr>
          <w:bCs/>
          <w:sz w:val="22"/>
        </w:rPr>
      </w:pPr>
      <w:r w:rsidRPr="00EC1CE9">
        <w:rPr>
          <w:bCs/>
          <w:sz w:val="22"/>
        </w:rPr>
        <w:t>3.4.1. Требовать от Поставщика</w:t>
      </w:r>
      <w:r w:rsidR="00716D66" w:rsidRPr="00EC1CE9">
        <w:rPr>
          <w:bCs/>
          <w:sz w:val="22"/>
        </w:rPr>
        <w:t xml:space="preserve"> </w:t>
      </w:r>
      <w:r w:rsidRPr="00EC1CE9">
        <w:rPr>
          <w:bCs/>
          <w:sz w:val="22"/>
        </w:rPr>
        <w:t xml:space="preserve">надлежащего исполнения обязательств в соответствии с условиями </w:t>
      </w:r>
      <w:r w:rsidRPr="00EC1CE9">
        <w:rPr>
          <w:sz w:val="22"/>
        </w:rPr>
        <w:t>договор</w:t>
      </w:r>
      <w:r w:rsidRPr="00EC1CE9">
        <w:rPr>
          <w:bCs/>
          <w:sz w:val="22"/>
        </w:rPr>
        <w:t>а.</w:t>
      </w:r>
    </w:p>
    <w:p w:rsidR="00425F69" w:rsidRPr="00EC1CE9" w:rsidRDefault="00425F69" w:rsidP="00425F69">
      <w:pPr>
        <w:widowControl w:val="0"/>
        <w:tabs>
          <w:tab w:val="left" w:pos="0"/>
        </w:tabs>
        <w:suppressAutoHyphens/>
        <w:spacing w:line="240" w:lineRule="auto"/>
        <w:ind w:firstLine="0"/>
        <w:rPr>
          <w:bCs/>
          <w:sz w:val="22"/>
        </w:rPr>
      </w:pPr>
      <w:r w:rsidRPr="00EC1CE9">
        <w:rPr>
          <w:bCs/>
          <w:sz w:val="22"/>
        </w:rPr>
        <w:t xml:space="preserve">3.4.2. Требовать от Поставщика предоставления надлежащим образом оформленных документов, указанных в п. 5.1 </w:t>
      </w:r>
      <w:r w:rsidRPr="00EC1CE9">
        <w:rPr>
          <w:sz w:val="22"/>
        </w:rPr>
        <w:t>договор</w:t>
      </w:r>
      <w:r w:rsidRPr="00EC1CE9">
        <w:rPr>
          <w:bCs/>
          <w:sz w:val="22"/>
        </w:rPr>
        <w:t xml:space="preserve">а, подтверждающих исполнение обязательств в соответствии с условиями </w:t>
      </w:r>
      <w:r w:rsidRPr="00EC1CE9">
        <w:rPr>
          <w:sz w:val="22"/>
        </w:rPr>
        <w:t>договор</w:t>
      </w:r>
      <w:r w:rsidRPr="00EC1CE9">
        <w:rPr>
          <w:bCs/>
          <w:sz w:val="22"/>
        </w:rPr>
        <w:t>а.</w:t>
      </w:r>
    </w:p>
    <w:p w:rsidR="00425F69" w:rsidRPr="00EC1CE9" w:rsidRDefault="00425F69" w:rsidP="00425F69">
      <w:pPr>
        <w:widowControl w:val="0"/>
        <w:tabs>
          <w:tab w:val="left" w:pos="0"/>
        </w:tabs>
        <w:suppressAutoHyphens/>
        <w:spacing w:line="240" w:lineRule="auto"/>
        <w:ind w:firstLine="0"/>
        <w:rPr>
          <w:bCs/>
          <w:sz w:val="22"/>
        </w:rPr>
      </w:pPr>
      <w:r w:rsidRPr="00EC1CE9">
        <w:rPr>
          <w:bCs/>
          <w:sz w:val="22"/>
        </w:rPr>
        <w:t>3.4.3. В случае поставки товара без документов или с неполным пакетом документов отказать в приемке и вернуть товар Поставщику за его счет.</w:t>
      </w:r>
    </w:p>
    <w:p w:rsidR="00425F69" w:rsidRPr="00EC1CE9" w:rsidRDefault="00425F69" w:rsidP="00425F69">
      <w:pPr>
        <w:widowControl w:val="0"/>
        <w:tabs>
          <w:tab w:val="left" w:pos="0"/>
        </w:tabs>
        <w:suppressAutoHyphens/>
        <w:spacing w:line="240" w:lineRule="auto"/>
        <w:ind w:firstLine="0"/>
        <w:rPr>
          <w:bCs/>
          <w:sz w:val="22"/>
        </w:rPr>
      </w:pPr>
      <w:r w:rsidRPr="00EC1CE9">
        <w:rPr>
          <w:bCs/>
          <w:sz w:val="22"/>
        </w:rPr>
        <w:t xml:space="preserve">3.4.4. Письменно запрашивать у Поставщика информацию о ходе исполнения им обязательств по настоящему </w:t>
      </w:r>
      <w:r w:rsidRPr="00EC1CE9">
        <w:rPr>
          <w:sz w:val="22"/>
        </w:rPr>
        <w:t>договор</w:t>
      </w:r>
      <w:r w:rsidRPr="00EC1CE9">
        <w:rPr>
          <w:bCs/>
          <w:sz w:val="22"/>
        </w:rPr>
        <w:t xml:space="preserve">у. </w:t>
      </w:r>
    </w:p>
    <w:p w:rsidR="00425F69" w:rsidRPr="00EC1CE9" w:rsidRDefault="00425F69" w:rsidP="00425F69">
      <w:pPr>
        <w:widowControl w:val="0"/>
        <w:tabs>
          <w:tab w:val="left" w:pos="0"/>
        </w:tabs>
        <w:suppressAutoHyphens/>
        <w:spacing w:line="240" w:lineRule="auto"/>
        <w:ind w:firstLine="0"/>
        <w:rPr>
          <w:bCs/>
          <w:sz w:val="22"/>
        </w:rPr>
      </w:pPr>
      <w:r w:rsidRPr="00EC1CE9">
        <w:rPr>
          <w:bCs/>
          <w:sz w:val="22"/>
        </w:rPr>
        <w:t xml:space="preserve">3.4.5. Осуществлять </w:t>
      </w:r>
      <w:proofErr w:type="gramStart"/>
      <w:r w:rsidRPr="00EC1CE9">
        <w:rPr>
          <w:bCs/>
          <w:sz w:val="22"/>
        </w:rPr>
        <w:t>контроль за</w:t>
      </w:r>
      <w:proofErr w:type="gramEnd"/>
      <w:r w:rsidRPr="00EC1CE9">
        <w:rPr>
          <w:bCs/>
          <w:sz w:val="22"/>
        </w:rPr>
        <w:t xml:space="preserve"> порядком и сроками поставки товара.</w:t>
      </w:r>
    </w:p>
    <w:p w:rsidR="00425F69" w:rsidRPr="00EC1CE9" w:rsidRDefault="00425F69" w:rsidP="00425F69">
      <w:pPr>
        <w:widowControl w:val="0"/>
        <w:tabs>
          <w:tab w:val="left" w:pos="0"/>
        </w:tabs>
        <w:suppressAutoHyphens/>
        <w:spacing w:line="240" w:lineRule="auto"/>
        <w:ind w:firstLine="0"/>
        <w:rPr>
          <w:sz w:val="22"/>
        </w:rPr>
      </w:pPr>
      <w:r w:rsidRPr="00EC1CE9">
        <w:rPr>
          <w:sz w:val="22"/>
        </w:rPr>
        <w:t>3.4.6. Для проверки поставленного Поставщиком товара, в части его соответствия условиям договора провести экспертизу. Экспертиза может проводиться Заказчиком своими силами или к ее проведению могут привлекаться эксперты, экспертные организации.</w:t>
      </w:r>
    </w:p>
    <w:p w:rsidR="00425F69" w:rsidRPr="00EC1CE9" w:rsidRDefault="00425F69" w:rsidP="00425F69">
      <w:pPr>
        <w:widowControl w:val="0"/>
        <w:tabs>
          <w:tab w:val="left" w:pos="0"/>
        </w:tabs>
        <w:suppressAutoHyphens/>
        <w:spacing w:line="240" w:lineRule="auto"/>
        <w:ind w:firstLine="0"/>
        <w:rPr>
          <w:sz w:val="22"/>
        </w:rPr>
      </w:pPr>
      <w:r w:rsidRPr="00EC1CE9">
        <w:rPr>
          <w:sz w:val="22"/>
        </w:rPr>
        <w:t>3.4.7. Принять решение об одностороннем отказе от исполнения договора, в том числе,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25F69" w:rsidRPr="00EC1CE9" w:rsidRDefault="00425F69" w:rsidP="00425F69">
      <w:pPr>
        <w:widowControl w:val="0"/>
        <w:tabs>
          <w:tab w:val="left" w:pos="0"/>
        </w:tabs>
        <w:suppressAutoHyphens/>
        <w:spacing w:line="240" w:lineRule="auto"/>
        <w:ind w:firstLine="0"/>
        <w:rPr>
          <w:sz w:val="22"/>
        </w:rPr>
      </w:pPr>
      <w:r w:rsidRPr="00EC1CE9">
        <w:rPr>
          <w:sz w:val="22"/>
        </w:rPr>
        <w:t>3.4.8. Принять решение об одностороннем отказе от исполнения договора, если по результатам экспертизы поставленного товара в заключени</w:t>
      </w:r>
      <w:proofErr w:type="gramStart"/>
      <w:r w:rsidRPr="00EC1CE9">
        <w:rPr>
          <w:sz w:val="22"/>
        </w:rPr>
        <w:t>и</w:t>
      </w:r>
      <w:proofErr w:type="gramEnd"/>
      <w:r w:rsidRPr="00EC1CE9">
        <w:rPr>
          <w:sz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25F69" w:rsidRPr="00EC1CE9" w:rsidRDefault="00425F69" w:rsidP="00425F69">
      <w:pPr>
        <w:spacing w:line="240" w:lineRule="auto"/>
        <w:ind w:firstLine="0"/>
        <w:contextualSpacing/>
        <w:rPr>
          <w:sz w:val="22"/>
        </w:rPr>
      </w:pPr>
      <w:r w:rsidRPr="00EC1CE9">
        <w:rPr>
          <w:sz w:val="22"/>
        </w:rPr>
        <w:t>3.4.9. Принять решение об одностороннем отказе от исполнения договора по следующим основаниям:</w:t>
      </w:r>
    </w:p>
    <w:p w:rsidR="00425F69" w:rsidRPr="00EC1CE9" w:rsidRDefault="00425F69" w:rsidP="00425F69">
      <w:pPr>
        <w:spacing w:line="240" w:lineRule="auto"/>
        <w:ind w:firstLine="0"/>
        <w:contextualSpacing/>
        <w:rPr>
          <w:sz w:val="22"/>
        </w:rPr>
      </w:pPr>
      <w:r w:rsidRPr="00EC1CE9">
        <w:rPr>
          <w:sz w:val="22"/>
        </w:rPr>
        <w:t>- Поставщик два и более раза нарушил срок поставки товара, предусмотренный договором (заявкой);</w:t>
      </w:r>
    </w:p>
    <w:p w:rsidR="00425F69" w:rsidRPr="00EC1CE9" w:rsidRDefault="00425F69" w:rsidP="00425F69">
      <w:pPr>
        <w:spacing w:line="240" w:lineRule="auto"/>
        <w:ind w:firstLine="0"/>
        <w:contextualSpacing/>
        <w:rPr>
          <w:sz w:val="22"/>
          <w:highlight w:val="green"/>
        </w:rPr>
      </w:pPr>
      <w:r w:rsidRPr="00EC1CE9">
        <w:rPr>
          <w:sz w:val="22"/>
        </w:rPr>
        <w:t>- Поставщик два и более раза отказался от поставки товара;</w:t>
      </w:r>
    </w:p>
    <w:p w:rsidR="00425F69" w:rsidRPr="00EC1CE9" w:rsidRDefault="00425F69" w:rsidP="00425F69">
      <w:pPr>
        <w:spacing w:line="240" w:lineRule="auto"/>
        <w:ind w:firstLine="0"/>
        <w:contextualSpacing/>
        <w:rPr>
          <w:sz w:val="22"/>
        </w:rPr>
      </w:pPr>
      <w:r w:rsidRPr="00EC1CE9">
        <w:rPr>
          <w:sz w:val="22"/>
        </w:rPr>
        <w:t>- Поставщик два и более раза поставил товар в объеме меньшем, чем указано в заявке, а равно некомплектный товар;</w:t>
      </w:r>
    </w:p>
    <w:p w:rsidR="00425F69" w:rsidRPr="00EC1CE9" w:rsidRDefault="00425F69" w:rsidP="00425F69">
      <w:pPr>
        <w:spacing w:line="240" w:lineRule="auto"/>
        <w:ind w:firstLine="0"/>
        <w:contextualSpacing/>
        <w:rPr>
          <w:sz w:val="22"/>
        </w:rPr>
      </w:pPr>
      <w:r w:rsidRPr="00EC1CE9">
        <w:rPr>
          <w:sz w:val="22"/>
        </w:rPr>
        <w:t>- Поставщик два и более раза постави</w:t>
      </w:r>
      <w:r w:rsidR="00582583" w:rsidRPr="00EC1CE9">
        <w:rPr>
          <w:sz w:val="22"/>
        </w:rPr>
        <w:t>л товар ненадлежащего качества.</w:t>
      </w:r>
    </w:p>
    <w:p w:rsidR="00A556C4" w:rsidRPr="00EC1CE9" w:rsidRDefault="00A556C4" w:rsidP="00A556C4">
      <w:pPr>
        <w:spacing w:line="240" w:lineRule="auto"/>
        <w:ind w:firstLine="0"/>
        <w:contextualSpacing/>
        <w:rPr>
          <w:sz w:val="22"/>
        </w:rPr>
      </w:pPr>
      <w:r w:rsidRPr="00EC1CE9">
        <w:rPr>
          <w:sz w:val="22"/>
        </w:rPr>
        <w:t xml:space="preserve">При этом Заказчик вправе приобрести такой товар у других лиц с отнесением на счет Поставщика всех необходимых и разумных расходов на его приобретение. Исчисление расходов Заказчика на приобретение у других лиц товара в случаях его недопоставки Поставщиком или невыполнения требований Заказчика о </w:t>
      </w:r>
    </w:p>
    <w:p w:rsidR="00A556C4" w:rsidRPr="00EC1CE9" w:rsidRDefault="00A556C4" w:rsidP="00A556C4">
      <w:pPr>
        <w:spacing w:line="240" w:lineRule="auto"/>
        <w:ind w:firstLine="0"/>
        <w:contextualSpacing/>
        <w:rPr>
          <w:sz w:val="22"/>
        </w:rPr>
      </w:pPr>
      <w:r w:rsidRPr="00EC1CE9">
        <w:rPr>
          <w:sz w:val="22"/>
        </w:rPr>
        <w:t>замене товара на товар соответствующего качества производится по правилам, предусмотренным п. 1 ст. 524 ГК РФ.</w:t>
      </w:r>
    </w:p>
    <w:p w:rsidR="00425F69" w:rsidRPr="00EC1CE9" w:rsidRDefault="00425F69" w:rsidP="00425F69">
      <w:pPr>
        <w:widowControl w:val="0"/>
        <w:tabs>
          <w:tab w:val="left" w:pos="0"/>
        </w:tabs>
        <w:suppressAutoHyphens/>
        <w:spacing w:line="240" w:lineRule="auto"/>
        <w:ind w:firstLine="0"/>
        <w:rPr>
          <w:sz w:val="22"/>
        </w:rPr>
      </w:pPr>
    </w:p>
    <w:p w:rsidR="00425F69" w:rsidRPr="00EC1CE9" w:rsidRDefault="00425F69" w:rsidP="00425F69">
      <w:pPr>
        <w:widowControl w:val="0"/>
        <w:numPr>
          <w:ilvl w:val="0"/>
          <w:numId w:val="3"/>
        </w:numPr>
        <w:suppressAutoHyphens/>
        <w:spacing w:line="240" w:lineRule="auto"/>
        <w:ind w:firstLine="709"/>
        <w:jc w:val="center"/>
        <w:rPr>
          <w:b/>
          <w:bCs/>
          <w:sz w:val="22"/>
        </w:rPr>
      </w:pPr>
      <w:r w:rsidRPr="00EC1CE9">
        <w:rPr>
          <w:b/>
          <w:bCs/>
          <w:sz w:val="22"/>
        </w:rPr>
        <w:t>ЦЕНА ДОГОВОРА И ПОРЯДОК РАСЧЕТОВ</w:t>
      </w:r>
    </w:p>
    <w:p w:rsidR="00425F69" w:rsidRPr="00EC1CE9" w:rsidRDefault="00425F69" w:rsidP="00425F69">
      <w:pPr>
        <w:spacing w:line="240" w:lineRule="auto"/>
        <w:ind w:firstLine="0"/>
        <w:rPr>
          <w:sz w:val="22"/>
        </w:rPr>
      </w:pPr>
      <w:r w:rsidRPr="00EC1CE9">
        <w:rPr>
          <w:sz w:val="22"/>
        </w:rPr>
        <w:t>4.1. Цена договора (максимальное значение цены договора</w:t>
      </w:r>
      <w:proofErr w:type="gramStart"/>
      <w:r w:rsidRPr="00EC1CE9">
        <w:rPr>
          <w:sz w:val="22"/>
        </w:rPr>
        <w:t xml:space="preserve">) </w:t>
      </w:r>
      <w:r w:rsidRPr="00EC1CE9">
        <w:rPr>
          <w:b/>
          <w:sz w:val="22"/>
        </w:rPr>
        <w:t xml:space="preserve">______ </w:t>
      </w:r>
      <w:r w:rsidRPr="00EC1CE9">
        <w:rPr>
          <w:bCs/>
          <w:sz w:val="22"/>
        </w:rPr>
        <w:t xml:space="preserve">(___________) </w:t>
      </w:r>
      <w:proofErr w:type="gramEnd"/>
      <w:r w:rsidRPr="00EC1CE9">
        <w:rPr>
          <w:bCs/>
          <w:sz w:val="22"/>
        </w:rPr>
        <w:t>рублей 00 копеек</w:t>
      </w:r>
      <w:r w:rsidRPr="00EC1CE9">
        <w:rPr>
          <w:sz w:val="22"/>
        </w:rPr>
        <w:t xml:space="preserve"> в т.ч. НДС / без НДС. Итоговая цена договора определяется из товарных накладных/универсальных передаточных документов, выставленных по договору в соответствии с заявками Заказчика. </w:t>
      </w:r>
    </w:p>
    <w:p w:rsidR="00425F69" w:rsidRPr="00EC1CE9" w:rsidRDefault="00425F69" w:rsidP="00425F69">
      <w:pPr>
        <w:spacing w:line="240" w:lineRule="auto"/>
        <w:ind w:firstLine="0"/>
        <w:rPr>
          <w:sz w:val="22"/>
        </w:rPr>
      </w:pPr>
      <w:r w:rsidRPr="00EC1CE9">
        <w:rPr>
          <w:sz w:val="22"/>
        </w:rPr>
        <w:t xml:space="preserve">4.2. </w:t>
      </w:r>
      <w:proofErr w:type="gramStart"/>
      <w:r w:rsidRPr="00EC1CE9">
        <w:rPr>
          <w:sz w:val="22"/>
        </w:rPr>
        <w:t>В цену настоящего договора включены все расходы Поставщика, в том числе, общая стоимость поставляемого товара, доставка до места поставки, погрузка, разгрузка, хранение, отпуск товара, таможенное оформление, страхование, уплата всех налогов, пошлин, сборов, других обязательных платежей, установленных действующим законодательством Российской Федерации, иные расходы Поставщика, связанные с исполнением настоящего договора.</w:t>
      </w:r>
      <w:proofErr w:type="gramEnd"/>
    </w:p>
    <w:p w:rsidR="00716D66" w:rsidRPr="00EC1CE9" w:rsidRDefault="00716D66" w:rsidP="00425F69">
      <w:pPr>
        <w:spacing w:line="240" w:lineRule="auto"/>
        <w:ind w:firstLine="0"/>
        <w:rPr>
          <w:sz w:val="22"/>
        </w:rPr>
      </w:pPr>
    </w:p>
    <w:p w:rsidR="00716D66" w:rsidRPr="00EC1CE9" w:rsidRDefault="00716D66" w:rsidP="00425F69">
      <w:pPr>
        <w:spacing w:line="240" w:lineRule="auto"/>
        <w:ind w:firstLine="0"/>
        <w:rPr>
          <w:sz w:val="22"/>
        </w:rPr>
      </w:pPr>
    </w:p>
    <w:p w:rsidR="00716D66" w:rsidRPr="00EC1CE9" w:rsidRDefault="00716D66" w:rsidP="00425F69">
      <w:pPr>
        <w:spacing w:line="240" w:lineRule="auto"/>
        <w:ind w:firstLine="0"/>
        <w:rPr>
          <w:sz w:val="22"/>
        </w:rPr>
      </w:pPr>
    </w:p>
    <w:p w:rsidR="00425F69" w:rsidRPr="00EC1CE9" w:rsidRDefault="00425F69" w:rsidP="00425F69">
      <w:pPr>
        <w:spacing w:line="240" w:lineRule="auto"/>
        <w:ind w:firstLine="0"/>
        <w:rPr>
          <w:sz w:val="22"/>
        </w:rPr>
      </w:pPr>
      <w:r w:rsidRPr="00EC1CE9">
        <w:rPr>
          <w:sz w:val="22"/>
        </w:rPr>
        <w:t xml:space="preserve">4.3. Цена за единицу товара зафиксирована в Спецификации (Приложение №1 к настоящему договору). </w:t>
      </w:r>
    </w:p>
    <w:p w:rsidR="00425F69" w:rsidRPr="00EC1CE9" w:rsidRDefault="00425F69" w:rsidP="00425F69">
      <w:pPr>
        <w:spacing w:line="240" w:lineRule="auto"/>
        <w:ind w:firstLine="0"/>
        <w:rPr>
          <w:sz w:val="22"/>
        </w:rPr>
      </w:pPr>
      <w:r w:rsidRPr="00EC1CE9">
        <w:rPr>
          <w:sz w:val="22"/>
        </w:rPr>
        <w:t>4.4. Цена договора является твердой и может изменяться только в следующих случаях:</w:t>
      </w:r>
    </w:p>
    <w:p w:rsidR="00425F69" w:rsidRPr="00EC1CE9" w:rsidRDefault="00425F69" w:rsidP="00425F69">
      <w:pPr>
        <w:spacing w:line="240" w:lineRule="auto"/>
        <w:ind w:firstLine="0"/>
        <w:rPr>
          <w:sz w:val="22"/>
        </w:rPr>
      </w:pPr>
      <w:r w:rsidRPr="00EC1CE9">
        <w:rPr>
          <w:sz w:val="22"/>
        </w:rPr>
        <w:t xml:space="preserve">1) цена снижается по соглашению сторон без </w:t>
      </w:r>
      <w:proofErr w:type="gramStart"/>
      <w:r w:rsidRPr="00EC1CE9">
        <w:rPr>
          <w:sz w:val="22"/>
        </w:rPr>
        <w:t>изменения</w:t>
      </w:r>
      <w:proofErr w:type="gramEnd"/>
      <w:r w:rsidRPr="00EC1CE9">
        <w:rPr>
          <w:sz w:val="22"/>
        </w:rPr>
        <w:t xml:space="preserve"> предусмотренного договором количества товаров, объема работ, услуг и иных условий исполнения договора;</w:t>
      </w:r>
    </w:p>
    <w:p w:rsidR="00425F69" w:rsidRPr="00EC1CE9" w:rsidRDefault="00425F69" w:rsidP="00425F69">
      <w:pPr>
        <w:spacing w:line="240" w:lineRule="auto"/>
        <w:ind w:firstLine="0"/>
        <w:rPr>
          <w:sz w:val="22"/>
        </w:rPr>
      </w:pPr>
      <w:r w:rsidRPr="00EC1CE9">
        <w:rPr>
          <w:sz w:val="22"/>
        </w:rPr>
        <w:t>2) цена договора может быть снижена по соглашению Сторон без изменения предусмотренных договором требований по качеству поставляемого товара и иных условий договора. Увеличение цены договора допускается по согласованию сторон единоразово, но не более чем на 30%, при этом цена каждой единицы товара остается неизменной.</w:t>
      </w:r>
    </w:p>
    <w:p w:rsidR="00425F69" w:rsidRPr="00EC1CE9" w:rsidRDefault="00425F69" w:rsidP="00425F69">
      <w:pPr>
        <w:spacing w:line="240" w:lineRule="auto"/>
        <w:ind w:firstLine="0"/>
        <w:rPr>
          <w:sz w:val="22"/>
        </w:rPr>
      </w:pPr>
      <w:r w:rsidRPr="00EC1CE9">
        <w:rPr>
          <w:sz w:val="22"/>
        </w:rPr>
        <w:t>4.5. Если договор заключается с физическим лицом, за исключением индивидуального предпринимателя, сумма, подлежащая уплате физическому лицу, уменьшается на размер налоговых платежей, связанных с оплатой договора.</w:t>
      </w:r>
    </w:p>
    <w:p w:rsidR="00425F69" w:rsidRPr="00EC1CE9" w:rsidRDefault="00425F69" w:rsidP="00425F69">
      <w:pPr>
        <w:spacing w:line="240" w:lineRule="auto"/>
        <w:ind w:firstLine="0"/>
        <w:textAlignment w:val="baseline"/>
        <w:rPr>
          <w:sz w:val="22"/>
        </w:rPr>
      </w:pPr>
      <w:r w:rsidRPr="00EC1CE9">
        <w:rPr>
          <w:bCs/>
          <w:sz w:val="22"/>
        </w:rPr>
        <w:t xml:space="preserve">4.6. </w:t>
      </w:r>
      <w:r w:rsidRPr="00EC1CE9">
        <w:rPr>
          <w:sz w:val="22"/>
        </w:rPr>
        <w:t xml:space="preserve">Расчет с Поставщиком за поставленный товар осуществляется Заказчиком в рублях Российской Федерации. Оплата осуществляется по безналичному расчету путем перечисления Заказчиком денежных средств на расчетный счет Поставщика. Оплата за поставленный товар производится Заказчиком в течение </w:t>
      </w:r>
      <w:r w:rsidR="00716D66" w:rsidRPr="00EC1CE9">
        <w:rPr>
          <w:b/>
          <w:sz w:val="22"/>
        </w:rPr>
        <w:t xml:space="preserve">20 </w:t>
      </w:r>
      <w:r w:rsidRPr="00EC1CE9">
        <w:rPr>
          <w:b/>
          <w:sz w:val="22"/>
        </w:rPr>
        <w:t>рабочих дней</w:t>
      </w:r>
      <w:r w:rsidRPr="00EC1CE9">
        <w:rPr>
          <w:sz w:val="22"/>
        </w:rPr>
        <w:t xml:space="preserve"> после подписания Сторонами акта приема-передачи товара или иного документа о приемке за фактически поставленное количество товара. В платежных документах Поставщиком указываются основания для осуществления платежа: номер и дата договора, согласно которого поставляется товар. В противном случае, документы считаются оформленными ненадлежащим образом и не принимаются к оплате.</w:t>
      </w:r>
    </w:p>
    <w:p w:rsidR="00425F69" w:rsidRPr="00EC1CE9" w:rsidRDefault="00425F69" w:rsidP="00425F69">
      <w:pPr>
        <w:spacing w:line="240" w:lineRule="auto"/>
        <w:ind w:firstLine="0"/>
        <w:textAlignment w:val="baseline"/>
        <w:rPr>
          <w:sz w:val="22"/>
        </w:rPr>
      </w:pPr>
      <w:r w:rsidRPr="00EC1CE9">
        <w:rPr>
          <w:sz w:val="22"/>
        </w:rPr>
        <w:t>4.7. Источник финансирования: собственные средства ГП НО «Богородское ПАП».</w:t>
      </w:r>
    </w:p>
    <w:p w:rsidR="00425F69" w:rsidRPr="00EC1CE9" w:rsidRDefault="00425F69" w:rsidP="00425F69">
      <w:pPr>
        <w:spacing w:line="240" w:lineRule="auto"/>
        <w:textAlignment w:val="baseline"/>
        <w:rPr>
          <w:sz w:val="22"/>
        </w:rPr>
      </w:pPr>
    </w:p>
    <w:p w:rsidR="00425F69" w:rsidRPr="00EC1CE9" w:rsidRDefault="00425F69" w:rsidP="00425F69">
      <w:pPr>
        <w:widowControl w:val="0"/>
        <w:numPr>
          <w:ilvl w:val="0"/>
          <w:numId w:val="3"/>
        </w:numPr>
        <w:suppressAutoHyphens/>
        <w:spacing w:line="240" w:lineRule="auto"/>
        <w:ind w:firstLine="709"/>
        <w:jc w:val="center"/>
        <w:rPr>
          <w:b/>
          <w:bCs/>
          <w:sz w:val="22"/>
        </w:rPr>
      </w:pPr>
      <w:r w:rsidRPr="00EC1CE9">
        <w:rPr>
          <w:b/>
          <w:bCs/>
          <w:sz w:val="22"/>
        </w:rPr>
        <w:t>СДАЧА-ПРИЕМКА ТОВАРА</w:t>
      </w:r>
    </w:p>
    <w:p w:rsidR="00425F69" w:rsidRPr="00EC1CE9" w:rsidRDefault="00425F69" w:rsidP="00425F69">
      <w:pPr>
        <w:suppressAutoHyphens/>
        <w:autoSpaceDE w:val="0"/>
        <w:autoSpaceDN w:val="0"/>
        <w:spacing w:line="240" w:lineRule="auto"/>
        <w:ind w:firstLine="0"/>
        <w:textAlignment w:val="baseline"/>
        <w:rPr>
          <w:kern w:val="2"/>
          <w:sz w:val="22"/>
          <w:lang w:eastAsia="ar-SA"/>
        </w:rPr>
      </w:pPr>
      <w:r w:rsidRPr="00EC1CE9">
        <w:rPr>
          <w:kern w:val="2"/>
          <w:sz w:val="22"/>
          <w:lang w:eastAsia="ar-SA"/>
        </w:rPr>
        <w:t>5.1. При поставке товар сопровождается следующими документами:</w:t>
      </w:r>
    </w:p>
    <w:p w:rsidR="00425F69" w:rsidRPr="00EC1CE9" w:rsidRDefault="00425F69" w:rsidP="00425F69">
      <w:pPr>
        <w:suppressAutoHyphens/>
        <w:autoSpaceDE w:val="0"/>
        <w:autoSpaceDN w:val="0"/>
        <w:spacing w:line="240" w:lineRule="auto"/>
        <w:ind w:firstLine="426"/>
        <w:textAlignment w:val="baseline"/>
        <w:rPr>
          <w:kern w:val="2"/>
          <w:sz w:val="22"/>
          <w:lang w:eastAsia="ar-SA"/>
        </w:rPr>
      </w:pPr>
      <w:r w:rsidRPr="00EC1CE9">
        <w:rPr>
          <w:kern w:val="2"/>
          <w:sz w:val="22"/>
          <w:lang w:eastAsia="ar-SA"/>
        </w:rPr>
        <w:t>- документ о приемке (акт приема-передачи товара - приложение №3 к настоящему договору; товарные накладные / универсальный передаточный документ)</w:t>
      </w:r>
    </w:p>
    <w:p w:rsidR="00425F69" w:rsidRPr="00EC1CE9" w:rsidRDefault="00425F69" w:rsidP="00425F69">
      <w:pPr>
        <w:suppressAutoHyphens/>
        <w:autoSpaceDE w:val="0"/>
        <w:autoSpaceDN w:val="0"/>
        <w:spacing w:line="240" w:lineRule="auto"/>
        <w:ind w:firstLine="426"/>
        <w:textAlignment w:val="baseline"/>
        <w:rPr>
          <w:kern w:val="2"/>
          <w:sz w:val="22"/>
          <w:lang w:eastAsia="ar-SA"/>
        </w:rPr>
      </w:pPr>
      <w:r w:rsidRPr="00EC1CE9">
        <w:rPr>
          <w:kern w:val="2"/>
          <w:sz w:val="22"/>
          <w:lang w:eastAsia="ar-SA"/>
        </w:rPr>
        <w:t>- оригиналы документов, подтверждающие гарантийные обязательства Поставщика и предприятия-изготовителя товара.</w:t>
      </w:r>
    </w:p>
    <w:p w:rsidR="00425F69" w:rsidRPr="00EC1CE9" w:rsidRDefault="00425F69" w:rsidP="00425F69">
      <w:pPr>
        <w:suppressAutoHyphens/>
        <w:autoSpaceDE w:val="0"/>
        <w:autoSpaceDN w:val="0"/>
        <w:spacing w:line="240" w:lineRule="auto"/>
        <w:ind w:firstLine="426"/>
        <w:textAlignment w:val="baseline"/>
        <w:rPr>
          <w:kern w:val="2"/>
          <w:sz w:val="22"/>
          <w:lang w:eastAsia="ar-SA"/>
        </w:rPr>
      </w:pPr>
      <w:r w:rsidRPr="00EC1CE9">
        <w:rPr>
          <w:kern w:val="2"/>
          <w:sz w:val="22"/>
          <w:lang w:eastAsia="ar-SA"/>
        </w:rPr>
        <w:t xml:space="preserve"> - паспорт на партию Товара с основными характеристиками;</w:t>
      </w:r>
    </w:p>
    <w:p w:rsidR="00425F69" w:rsidRPr="00EC1CE9" w:rsidRDefault="00425F69" w:rsidP="00425F69">
      <w:pPr>
        <w:suppressAutoHyphens/>
        <w:autoSpaceDE w:val="0"/>
        <w:autoSpaceDN w:val="0"/>
        <w:spacing w:line="240" w:lineRule="auto"/>
        <w:ind w:firstLine="426"/>
        <w:textAlignment w:val="baseline"/>
        <w:rPr>
          <w:kern w:val="2"/>
          <w:sz w:val="22"/>
          <w:lang w:eastAsia="ar-SA"/>
        </w:rPr>
      </w:pPr>
      <w:r w:rsidRPr="00EC1CE9">
        <w:rPr>
          <w:kern w:val="2"/>
          <w:sz w:val="22"/>
          <w:lang w:eastAsia="ar-SA"/>
        </w:rPr>
        <w:t>- сертификат соответствия или декларация о соответствии, оформленные в соответствии с законодательством Российской Федерации (в случае, если в отношении данной группы товаров установлено требование об обязательном подтверждении).</w:t>
      </w:r>
    </w:p>
    <w:p w:rsidR="00425F69" w:rsidRPr="00EC1CE9" w:rsidRDefault="00425F69" w:rsidP="00425F69">
      <w:pPr>
        <w:suppressAutoHyphens/>
        <w:autoSpaceDE w:val="0"/>
        <w:autoSpaceDN w:val="0"/>
        <w:spacing w:line="240" w:lineRule="auto"/>
        <w:ind w:firstLine="0"/>
        <w:textAlignment w:val="baseline"/>
        <w:rPr>
          <w:kern w:val="2"/>
          <w:sz w:val="22"/>
          <w:lang w:eastAsia="ar-SA"/>
        </w:rPr>
      </w:pPr>
      <w:r w:rsidRPr="00EC1CE9">
        <w:rPr>
          <w:kern w:val="2"/>
          <w:sz w:val="22"/>
          <w:lang w:eastAsia="ar-SA"/>
        </w:rPr>
        <w:t>Данный пакет документов Поставщик готовит раздельно при поставках по каждой заявке.</w:t>
      </w:r>
    </w:p>
    <w:p w:rsidR="00425F69" w:rsidRPr="00EC1CE9" w:rsidRDefault="00425F69" w:rsidP="00425F69">
      <w:pPr>
        <w:suppressAutoHyphens/>
        <w:autoSpaceDE w:val="0"/>
        <w:autoSpaceDN w:val="0"/>
        <w:spacing w:line="240" w:lineRule="auto"/>
        <w:ind w:firstLine="0"/>
        <w:textAlignment w:val="baseline"/>
        <w:rPr>
          <w:kern w:val="2"/>
          <w:sz w:val="22"/>
          <w:lang w:eastAsia="ar-SA"/>
        </w:rPr>
      </w:pPr>
      <w:r w:rsidRPr="00EC1CE9">
        <w:rPr>
          <w:kern w:val="2"/>
          <w:sz w:val="22"/>
          <w:lang w:eastAsia="ar-SA"/>
        </w:rPr>
        <w:t>Комплектация отчетной документации в виде копий не допускается.</w:t>
      </w:r>
    </w:p>
    <w:p w:rsidR="00425F69" w:rsidRPr="00EC1CE9" w:rsidRDefault="00425F69" w:rsidP="00425F69">
      <w:pPr>
        <w:widowControl w:val="0"/>
        <w:tabs>
          <w:tab w:val="left" w:pos="993"/>
          <w:tab w:val="num" w:pos="1588"/>
          <w:tab w:val="num" w:pos="2013"/>
          <w:tab w:val="num" w:pos="4980"/>
        </w:tabs>
        <w:spacing w:line="240" w:lineRule="auto"/>
        <w:ind w:firstLine="0"/>
        <w:rPr>
          <w:bCs/>
          <w:sz w:val="22"/>
        </w:rPr>
      </w:pPr>
      <w:r w:rsidRPr="00EC1CE9">
        <w:rPr>
          <w:bCs/>
          <w:sz w:val="22"/>
        </w:rPr>
        <w:t xml:space="preserve">5.2. Приемка товара по количеству осуществляется Заказчиком в месте доставки товара путем подписания </w:t>
      </w:r>
      <w:r w:rsidRPr="00EC1CE9">
        <w:rPr>
          <w:kern w:val="2"/>
          <w:sz w:val="22"/>
          <w:lang w:eastAsia="ar-SA"/>
        </w:rPr>
        <w:t xml:space="preserve">документа о приемке </w:t>
      </w:r>
      <w:r w:rsidRPr="00EC1CE9">
        <w:rPr>
          <w:bCs/>
          <w:sz w:val="22"/>
        </w:rPr>
        <w:t xml:space="preserve"> при поставке каждой партии товара, либо Заказчиком направляется Поставщику в письменной форме мотивированный отказ от подписания </w:t>
      </w:r>
      <w:r w:rsidRPr="00EC1CE9">
        <w:rPr>
          <w:kern w:val="2"/>
          <w:sz w:val="22"/>
          <w:lang w:eastAsia="ar-SA"/>
        </w:rPr>
        <w:t>документа о приемке .</w:t>
      </w:r>
    </w:p>
    <w:p w:rsidR="00425F69" w:rsidRPr="00EC1CE9" w:rsidRDefault="00425F69" w:rsidP="00425F69">
      <w:pPr>
        <w:widowControl w:val="0"/>
        <w:tabs>
          <w:tab w:val="left" w:pos="0"/>
          <w:tab w:val="left" w:pos="567"/>
        </w:tabs>
        <w:suppressAutoHyphens/>
        <w:spacing w:line="240" w:lineRule="auto"/>
        <w:ind w:firstLine="0"/>
        <w:rPr>
          <w:bCs/>
          <w:sz w:val="22"/>
        </w:rPr>
      </w:pPr>
      <w:r w:rsidRPr="00EC1CE9">
        <w:rPr>
          <w:bCs/>
          <w:sz w:val="22"/>
        </w:rPr>
        <w:t xml:space="preserve">5.3. Заказчик вправе отказаться от приемки товара ненадлежащего качества и требовать его замены на товар надлежащего качества силами и за счет Поставщика. </w:t>
      </w:r>
    </w:p>
    <w:p w:rsidR="00425F69" w:rsidRPr="00EC1CE9" w:rsidRDefault="00425F69" w:rsidP="00425F69">
      <w:pPr>
        <w:widowControl w:val="0"/>
        <w:tabs>
          <w:tab w:val="left" w:pos="0"/>
          <w:tab w:val="left" w:pos="567"/>
        </w:tabs>
        <w:suppressAutoHyphens/>
        <w:spacing w:line="240" w:lineRule="auto"/>
        <w:ind w:firstLine="0"/>
        <w:rPr>
          <w:bCs/>
          <w:sz w:val="22"/>
        </w:rPr>
      </w:pPr>
      <w:r w:rsidRPr="00EC1CE9">
        <w:rPr>
          <w:bCs/>
          <w:sz w:val="22"/>
        </w:rPr>
        <w:t xml:space="preserve">Поставщик обязан произвести замену товара ненадлежащего качества в течение срока, предусмотренного </w:t>
      </w:r>
    </w:p>
    <w:p w:rsidR="00EF7ECF" w:rsidRPr="00EC1CE9" w:rsidRDefault="00425F69" w:rsidP="00425F69">
      <w:pPr>
        <w:widowControl w:val="0"/>
        <w:tabs>
          <w:tab w:val="left" w:pos="0"/>
          <w:tab w:val="left" w:pos="567"/>
        </w:tabs>
        <w:suppressAutoHyphens/>
        <w:spacing w:line="240" w:lineRule="auto"/>
        <w:ind w:firstLine="0"/>
        <w:rPr>
          <w:kern w:val="2"/>
          <w:sz w:val="22"/>
          <w:lang w:eastAsia="ar-SA"/>
        </w:rPr>
      </w:pPr>
      <w:r w:rsidRPr="00EC1CE9">
        <w:rPr>
          <w:bCs/>
          <w:sz w:val="22"/>
        </w:rPr>
        <w:t xml:space="preserve">п.3.1.4 настоящего договора, с момента получения от Заказчика мотивированного отказа от подписания </w:t>
      </w:r>
      <w:r w:rsidRPr="00EC1CE9">
        <w:rPr>
          <w:kern w:val="2"/>
          <w:sz w:val="22"/>
          <w:lang w:eastAsia="ar-SA"/>
        </w:rPr>
        <w:t xml:space="preserve">акта </w:t>
      </w:r>
    </w:p>
    <w:p w:rsidR="00425F69" w:rsidRPr="00EC1CE9" w:rsidRDefault="00425F69" w:rsidP="00425F69">
      <w:pPr>
        <w:widowControl w:val="0"/>
        <w:tabs>
          <w:tab w:val="left" w:pos="0"/>
          <w:tab w:val="left" w:pos="567"/>
        </w:tabs>
        <w:suppressAutoHyphens/>
        <w:spacing w:line="240" w:lineRule="auto"/>
        <w:ind w:firstLine="0"/>
        <w:rPr>
          <w:bCs/>
          <w:sz w:val="22"/>
        </w:rPr>
      </w:pPr>
      <w:r w:rsidRPr="00EC1CE9">
        <w:rPr>
          <w:kern w:val="2"/>
          <w:sz w:val="22"/>
          <w:lang w:eastAsia="ar-SA"/>
        </w:rPr>
        <w:t>приема-передачи товара,</w:t>
      </w:r>
      <w:r w:rsidRPr="00EC1CE9">
        <w:rPr>
          <w:sz w:val="22"/>
        </w:rPr>
        <w:t xml:space="preserve"> </w:t>
      </w:r>
      <w:r w:rsidRPr="00EC1CE9">
        <w:rPr>
          <w:kern w:val="2"/>
          <w:sz w:val="22"/>
          <w:lang w:eastAsia="ar-SA"/>
        </w:rPr>
        <w:t>а равно товарной накладной/универсального передаточного документа</w:t>
      </w:r>
      <w:r w:rsidRPr="00EC1CE9">
        <w:rPr>
          <w:bCs/>
          <w:sz w:val="22"/>
        </w:rPr>
        <w:t xml:space="preserve"> </w:t>
      </w:r>
      <w:r w:rsidRPr="00EC1CE9">
        <w:rPr>
          <w:kern w:val="2"/>
          <w:sz w:val="22"/>
          <w:lang w:eastAsia="ar-SA"/>
        </w:rPr>
        <w:t xml:space="preserve">или письменного уведомления </w:t>
      </w:r>
      <w:r w:rsidRPr="00EC1CE9">
        <w:rPr>
          <w:bCs/>
          <w:sz w:val="22"/>
        </w:rPr>
        <w:t xml:space="preserve">о недостатках, обнаруженных в поставленном товаре. </w:t>
      </w:r>
    </w:p>
    <w:p w:rsidR="00425F69" w:rsidRPr="00EC1CE9" w:rsidRDefault="00425F69" w:rsidP="00425F69">
      <w:pPr>
        <w:spacing w:line="240" w:lineRule="auto"/>
        <w:ind w:firstLine="0"/>
        <w:rPr>
          <w:bCs/>
          <w:sz w:val="22"/>
        </w:rPr>
      </w:pPr>
      <w:r w:rsidRPr="00EC1CE9">
        <w:rPr>
          <w:bCs/>
          <w:sz w:val="22"/>
        </w:rPr>
        <w:t xml:space="preserve">5.4. При наличии между Сторонами спора о недостатках товара, их наличие устанавливается по результатам экспертизы товара, проведенной экспертами, экспертными организациями. </w:t>
      </w:r>
    </w:p>
    <w:p w:rsidR="00A556C4" w:rsidRPr="00EC1CE9" w:rsidRDefault="00425F69" w:rsidP="00425F69">
      <w:pPr>
        <w:widowControl w:val="0"/>
        <w:tabs>
          <w:tab w:val="left" w:pos="993"/>
          <w:tab w:val="left" w:pos="1276"/>
          <w:tab w:val="num" w:pos="4980"/>
        </w:tabs>
        <w:suppressAutoHyphens/>
        <w:spacing w:line="240" w:lineRule="auto"/>
        <w:ind w:firstLine="0"/>
        <w:rPr>
          <w:sz w:val="22"/>
        </w:rPr>
      </w:pPr>
      <w:r w:rsidRPr="00EC1CE9">
        <w:rPr>
          <w:sz w:val="22"/>
        </w:rPr>
        <w:t xml:space="preserve">5.5. Обязательства Поставщика по настоящему договору считаются исполненными надлежащим образом </w:t>
      </w:r>
      <w:proofErr w:type="gramStart"/>
      <w:r w:rsidRPr="00EC1CE9">
        <w:rPr>
          <w:sz w:val="22"/>
        </w:rPr>
        <w:t>при</w:t>
      </w:r>
      <w:proofErr w:type="gramEnd"/>
      <w:r w:rsidRPr="00EC1CE9">
        <w:rPr>
          <w:sz w:val="22"/>
        </w:rPr>
        <w:t xml:space="preserve"> </w:t>
      </w:r>
    </w:p>
    <w:p w:rsidR="00425F69" w:rsidRPr="00EC1CE9" w:rsidRDefault="00425F69" w:rsidP="00425F69">
      <w:pPr>
        <w:widowControl w:val="0"/>
        <w:tabs>
          <w:tab w:val="left" w:pos="993"/>
          <w:tab w:val="left" w:pos="1276"/>
          <w:tab w:val="num" w:pos="4980"/>
        </w:tabs>
        <w:suppressAutoHyphens/>
        <w:spacing w:line="240" w:lineRule="auto"/>
        <w:ind w:firstLine="0"/>
        <w:rPr>
          <w:sz w:val="22"/>
        </w:rPr>
      </w:pPr>
      <w:proofErr w:type="gramStart"/>
      <w:r w:rsidRPr="00EC1CE9">
        <w:rPr>
          <w:sz w:val="22"/>
        </w:rPr>
        <w:t>подписании</w:t>
      </w:r>
      <w:proofErr w:type="gramEnd"/>
      <w:r w:rsidRPr="00EC1CE9">
        <w:rPr>
          <w:sz w:val="22"/>
        </w:rPr>
        <w:t xml:space="preserve"> Сторонами документа о приемке. Срок подписания документа о приемке Заказчиком не должен превышать 30 (тридцати) календарных дней</w:t>
      </w:r>
      <w:r w:rsidR="00582583" w:rsidRPr="00EC1CE9">
        <w:rPr>
          <w:sz w:val="22"/>
        </w:rPr>
        <w:t xml:space="preserve"> с момента поставки</w:t>
      </w:r>
      <w:r w:rsidRPr="00EC1CE9">
        <w:rPr>
          <w:sz w:val="22"/>
        </w:rPr>
        <w:t>.</w:t>
      </w:r>
    </w:p>
    <w:p w:rsidR="00425F69" w:rsidRPr="00EC1CE9" w:rsidRDefault="00425F69" w:rsidP="00716D66">
      <w:pPr>
        <w:spacing w:line="240" w:lineRule="auto"/>
        <w:ind w:firstLine="0"/>
        <w:rPr>
          <w:bCs/>
          <w:sz w:val="22"/>
        </w:rPr>
      </w:pPr>
    </w:p>
    <w:p w:rsidR="00425F69" w:rsidRPr="00EC1CE9" w:rsidRDefault="00425F69" w:rsidP="00425F69">
      <w:pPr>
        <w:widowControl w:val="0"/>
        <w:numPr>
          <w:ilvl w:val="0"/>
          <w:numId w:val="3"/>
        </w:numPr>
        <w:suppressAutoHyphens/>
        <w:spacing w:line="240" w:lineRule="auto"/>
        <w:ind w:firstLine="709"/>
        <w:jc w:val="center"/>
        <w:rPr>
          <w:b/>
          <w:bCs/>
          <w:sz w:val="22"/>
        </w:rPr>
      </w:pPr>
      <w:r w:rsidRPr="00EC1CE9">
        <w:rPr>
          <w:b/>
          <w:bCs/>
          <w:sz w:val="22"/>
        </w:rPr>
        <w:t>КАЧЕСТВО ТОВАРА</w:t>
      </w:r>
    </w:p>
    <w:p w:rsidR="00425F69" w:rsidRPr="00EC1CE9" w:rsidRDefault="00425F69" w:rsidP="00425F69">
      <w:pPr>
        <w:widowControl w:val="0"/>
        <w:suppressAutoHyphens/>
        <w:spacing w:line="240" w:lineRule="auto"/>
        <w:ind w:firstLine="0"/>
        <w:rPr>
          <w:sz w:val="22"/>
        </w:rPr>
      </w:pPr>
      <w:r w:rsidRPr="00EC1CE9">
        <w:rPr>
          <w:sz w:val="22"/>
        </w:rPr>
        <w:t>6.1. Поставщик гарантирует качество товара в соответствии с требо</w:t>
      </w:r>
      <w:r w:rsidR="00716D66" w:rsidRPr="00EC1CE9">
        <w:rPr>
          <w:sz w:val="22"/>
        </w:rPr>
        <w:t>ваниями, указанными в договоре.</w:t>
      </w:r>
    </w:p>
    <w:p w:rsidR="00425F69" w:rsidRPr="00EC1CE9" w:rsidRDefault="00425F69" w:rsidP="00425F69">
      <w:pPr>
        <w:spacing w:line="240" w:lineRule="auto"/>
        <w:ind w:firstLine="0"/>
        <w:rPr>
          <w:sz w:val="22"/>
        </w:rPr>
      </w:pPr>
      <w:r w:rsidRPr="00EC1CE9">
        <w:rPr>
          <w:sz w:val="22"/>
        </w:rPr>
        <w:t xml:space="preserve">6.2. </w:t>
      </w:r>
      <w:r w:rsidR="00716D66" w:rsidRPr="00EC1CE9">
        <w:rPr>
          <w:sz w:val="22"/>
        </w:rPr>
        <w:t xml:space="preserve"> </w:t>
      </w:r>
      <w:r w:rsidRPr="00EC1CE9">
        <w:rPr>
          <w:sz w:val="22"/>
        </w:rPr>
        <w:t>В случае поставки товара, не соответствующего условиям договора, обязательства по замене товара, в том числе в течение гарантийного срока, несет непосредственно Поставщик. В случае замены товара, доставку товара в адрес Заказчика, Поставщик осуществляет своими силами и за свой счет, с возмещением всех затрат Заказчика, связанных с его приемкой, хранением, экспертизой и возвратом.</w:t>
      </w:r>
    </w:p>
    <w:p w:rsidR="00716D66" w:rsidRPr="00EC1CE9" w:rsidRDefault="00716D66" w:rsidP="00716D66">
      <w:pPr>
        <w:pStyle w:val="11"/>
        <w:spacing w:before="0" w:beforeAutospacing="0" w:after="0" w:afterAutospacing="0"/>
        <w:jc w:val="both"/>
        <w:rPr>
          <w:sz w:val="22"/>
          <w:szCs w:val="22"/>
        </w:rPr>
      </w:pPr>
      <w:r w:rsidRPr="00EC1CE9">
        <w:rPr>
          <w:sz w:val="22"/>
          <w:szCs w:val="22"/>
        </w:rPr>
        <w:t xml:space="preserve">6.3. </w:t>
      </w:r>
      <w:r w:rsidRPr="00EC1CE9">
        <w:rPr>
          <w:bCs/>
          <w:sz w:val="22"/>
          <w:szCs w:val="22"/>
        </w:rPr>
        <w:t xml:space="preserve">Товар поставляется в упаковке (таре/ящиках). Упаковка (тара/ящик) должна обеспечивать сохранность товара при транспортировке и хранении, а также возможность проведения погрузо-разгрузочных работ вручную или механизированными средствами. Упаковка должна иметь необходимую маркировку, быть невскрытой и (или) неповрежденной, должна иметь необходимую маркировку и сопровождаться упаковочными листами.  </w:t>
      </w:r>
      <w:r w:rsidRPr="00EC1CE9">
        <w:rPr>
          <w:sz w:val="22"/>
          <w:szCs w:val="22"/>
        </w:rPr>
        <w:t xml:space="preserve">Маркировка и оформление товара должны соответствовать требованиям </w:t>
      </w:r>
      <w:r w:rsidRPr="00EC1CE9">
        <w:rPr>
          <w:sz w:val="22"/>
          <w:szCs w:val="22"/>
          <w:shd w:val="clear" w:color="auto" w:fill="FFFFFF"/>
        </w:rPr>
        <w:t>действующего законодательства Российской Федерации</w:t>
      </w:r>
      <w:r w:rsidRPr="00EC1CE9">
        <w:rPr>
          <w:sz w:val="22"/>
          <w:szCs w:val="22"/>
        </w:rPr>
        <w:t>. Маркировка упаковки должна строго соответствовать маркировке товара и обеспечивать полную и однозначную идентификацию каждой единицы товара при его приёмке.</w:t>
      </w:r>
    </w:p>
    <w:p w:rsidR="00716D66" w:rsidRPr="00EC1CE9" w:rsidRDefault="00716D66" w:rsidP="00716D66">
      <w:pPr>
        <w:pStyle w:val="11"/>
        <w:spacing w:before="0" w:beforeAutospacing="0" w:after="0" w:afterAutospacing="0"/>
        <w:jc w:val="both"/>
        <w:rPr>
          <w:sz w:val="22"/>
          <w:szCs w:val="22"/>
        </w:rPr>
      </w:pPr>
    </w:p>
    <w:p w:rsidR="00716D66" w:rsidRPr="00EC1CE9" w:rsidRDefault="00716D66" w:rsidP="00716D66">
      <w:pPr>
        <w:pStyle w:val="11"/>
        <w:spacing w:before="0" w:beforeAutospacing="0" w:after="0" w:afterAutospacing="0"/>
        <w:jc w:val="both"/>
        <w:rPr>
          <w:sz w:val="22"/>
          <w:szCs w:val="22"/>
        </w:rPr>
      </w:pPr>
    </w:p>
    <w:p w:rsidR="00716D66" w:rsidRPr="00EC1CE9" w:rsidRDefault="00716D66" w:rsidP="00716D66">
      <w:pPr>
        <w:pStyle w:val="11"/>
        <w:spacing w:before="0" w:beforeAutospacing="0" w:after="0" w:afterAutospacing="0"/>
        <w:jc w:val="both"/>
        <w:rPr>
          <w:sz w:val="22"/>
          <w:szCs w:val="22"/>
        </w:rPr>
      </w:pPr>
      <w:r w:rsidRPr="00EC1CE9">
        <w:rPr>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716D66" w:rsidRPr="00EC1CE9" w:rsidRDefault="00716D66" w:rsidP="00716D66">
      <w:pPr>
        <w:pStyle w:val="1"/>
        <w:shd w:val="clear" w:color="auto" w:fill="FFFFFF"/>
        <w:spacing w:after="0" w:line="240" w:lineRule="auto"/>
        <w:jc w:val="both"/>
        <w:textAlignment w:val="baseline"/>
        <w:rPr>
          <w:rFonts w:ascii="Times New Roman" w:hAnsi="Times New Roman"/>
          <w:b w:val="0"/>
          <w:spacing w:val="2"/>
          <w:sz w:val="22"/>
        </w:rPr>
      </w:pPr>
      <w:r w:rsidRPr="00EC1CE9">
        <w:rPr>
          <w:rFonts w:ascii="Times New Roman" w:hAnsi="Times New Roman"/>
          <w:b w:val="0"/>
          <w:sz w:val="22"/>
        </w:rPr>
        <w:t>6.4.</w:t>
      </w:r>
      <w:r w:rsidRPr="00EC1CE9">
        <w:rPr>
          <w:rFonts w:ascii="Times New Roman" w:hAnsi="Times New Roman"/>
          <w:sz w:val="22"/>
        </w:rPr>
        <w:t xml:space="preserve"> </w:t>
      </w:r>
      <w:r w:rsidRPr="00EC1CE9">
        <w:rPr>
          <w:rFonts w:ascii="Times New Roman" w:hAnsi="Times New Roman"/>
          <w:b w:val="0"/>
          <w:sz w:val="22"/>
        </w:rPr>
        <w:t xml:space="preserve">Качество и безопасность поставляемого товара должно соответствовать требованиям законодательства Российской Федерации, </w:t>
      </w:r>
      <w:r w:rsidRPr="00EC1CE9">
        <w:rPr>
          <w:rFonts w:ascii="Times New Roman" w:hAnsi="Times New Roman"/>
          <w:b w:val="0"/>
          <w:color w:val="040C28"/>
          <w:sz w:val="22"/>
        </w:rPr>
        <w:t>ГОСТ 5513-97 «</w:t>
      </w:r>
      <w:r w:rsidRPr="00EC1CE9">
        <w:rPr>
          <w:rFonts w:ascii="Times New Roman" w:hAnsi="Times New Roman"/>
          <w:b w:val="0"/>
          <w:color w:val="202124"/>
          <w:sz w:val="22"/>
          <w:shd w:val="clear" w:color="auto" w:fill="FFFFFF"/>
        </w:rPr>
        <w:t>Шины пневматические для грузовых автомобилей, прицепов к ним, автобусов и троллейбусов</w:t>
      </w:r>
      <w:r w:rsidRPr="00EC1CE9">
        <w:rPr>
          <w:rFonts w:ascii="Times New Roman" w:hAnsi="Times New Roman"/>
          <w:b w:val="0"/>
          <w:color w:val="040C28"/>
          <w:sz w:val="22"/>
        </w:rPr>
        <w:t>»</w:t>
      </w:r>
      <w:r w:rsidRPr="00EC1CE9">
        <w:rPr>
          <w:rFonts w:ascii="Times New Roman" w:hAnsi="Times New Roman"/>
          <w:b w:val="0"/>
          <w:spacing w:val="2"/>
          <w:sz w:val="22"/>
        </w:rPr>
        <w:t xml:space="preserve">,  </w:t>
      </w:r>
      <w:r w:rsidRPr="00EC1CE9">
        <w:rPr>
          <w:rFonts w:ascii="Times New Roman" w:hAnsi="Times New Roman"/>
          <w:b w:val="0"/>
          <w:sz w:val="22"/>
        </w:rPr>
        <w:t>Решению Комиссии Таможенного союза от 09.12.2011 N 877 (ред. от 21.06.2019) "О принятии технического регламента Таможенного союза "О безопасности колесных транспортных средств" (вместе с "</w:t>
      </w:r>
      <w:proofErr w:type="gramStart"/>
      <w:r w:rsidRPr="00EC1CE9">
        <w:rPr>
          <w:rFonts w:ascii="Times New Roman" w:hAnsi="Times New Roman"/>
          <w:b w:val="0"/>
          <w:sz w:val="22"/>
        </w:rPr>
        <w:t>ТР</w:t>
      </w:r>
      <w:proofErr w:type="gramEnd"/>
      <w:r w:rsidRPr="00EC1CE9">
        <w:rPr>
          <w:rFonts w:ascii="Times New Roman" w:hAnsi="Times New Roman"/>
          <w:b w:val="0"/>
          <w:sz w:val="22"/>
        </w:rPr>
        <w:t xml:space="preserve"> ТС 018/2011. Технический регламент Таможенного союза. </w:t>
      </w:r>
      <w:proofErr w:type="gramStart"/>
      <w:r w:rsidRPr="00EC1CE9">
        <w:rPr>
          <w:rFonts w:ascii="Times New Roman" w:hAnsi="Times New Roman"/>
          <w:b w:val="0"/>
          <w:sz w:val="22"/>
        </w:rPr>
        <w:t xml:space="preserve">О безопасности колесных транспортных средств"). </w:t>
      </w:r>
      <w:proofErr w:type="gramEnd"/>
    </w:p>
    <w:p w:rsidR="00716D66" w:rsidRPr="00EC1CE9" w:rsidRDefault="00716D66" w:rsidP="00716D66">
      <w:pPr>
        <w:spacing w:line="240" w:lineRule="auto"/>
        <w:ind w:firstLine="0"/>
        <w:contextualSpacing/>
        <w:rPr>
          <w:sz w:val="22"/>
        </w:rPr>
      </w:pPr>
      <w:r w:rsidRPr="00EC1CE9">
        <w:rPr>
          <w:sz w:val="22"/>
        </w:rPr>
        <w:t>Товары должны сопровождаться при поставке необходимыми действующими сертификатами соответствия или копиями сертификата или декларациями о соответствии, иными необходимыми документами о качестве в соответствии с законодательством Российской Федерации.</w:t>
      </w:r>
      <w:r w:rsidRPr="00EC1CE9">
        <w:rPr>
          <w:sz w:val="22"/>
          <w:shd w:val="clear" w:color="auto" w:fill="FFFFFF"/>
        </w:rPr>
        <w:t xml:space="preserve">  </w:t>
      </w:r>
    </w:p>
    <w:p w:rsidR="00425F69" w:rsidRPr="00EC1CE9" w:rsidRDefault="00425F69" w:rsidP="00425F69">
      <w:pPr>
        <w:widowControl w:val="0"/>
        <w:tabs>
          <w:tab w:val="left" w:pos="0"/>
          <w:tab w:val="left" w:pos="993"/>
        </w:tabs>
        <w:suppressAutoHyphens/>
        <w:spacing w:line="240" w:lineRule="auto"/>
        <w:ind w:firstLine="0"/>
        <w:rPr>
          <w:sz w:val="22"/>
        </w:rPr>
      </w:pPr>
    </w:p>
    <w:p w:rsidR="00425F69" w:rsidRPr="00EC1CE9" w:rsidRDefault="00425F69" w:rsidP="00425F69">
      <w:pPr>
        <w:numPr>
          <w:ilvl w:val="0"/>
          <w:numId w:val="3"/>
        </w:numPr>
        <w:spacing w:line="240" w:lineRule="auto"/>
        <w:ind w:firstLine="709"/>
        <w:contextualSpacing/>
        <w:jc w:val="center"/>
        <w:rPr>
          <w:b/>
          <w:bCs/>
          <w:sz w:val="22"/>
        </w:rPr>
      </w:pPr>
      <w:r w:rsidRPr="00EC1CE9">
        <w:rPr>
          <w:b/>
          <w:bCs/>
          <w:sz w:val="22"/>
        </w:rPr>
        <w:t>ОТВЕТСТВЕННОСТЬ СТОРОН</w:t>
      </w:r>
    </w:p>
    <w:p w:rsidR="00425F69" w:rsidRPr="00EC1CE9" w:rsidRDefault="00425F69" w:rsidP="00425F69">
      <w:pPr>
        <w:autoSpaceDE w:val="0"/>
        <w:autoSpaceDN w:val="0"/>
        <w:adjustRightInd w:val="0"/>
        <w:spacing w:line="240" w:lineRule="auto"/>
        <w:ind w:firstLine="0"/>
        <w:rPr>
          <w:rFonts w:eastAsia="Calibri"/>
          <w:sz w:val="22"/>
          <w:lang w:eastAsia="en-US"/>
        </w:rPr>
      </w:pPr>
      <w:r w:rsidRPr="00EC1CE9">
        <w:rPr>
          <w:rFonts w:eastAsia="Calibri"/>
          <w:sz w:val="22"/>
          <w:lang w:eastAsia="en-US"/>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425F69" w:rsidRPr="00EC1CE9" w:rsidRDefault="00425F69" w:rsidP="00425F69">
      <w:pPr>
        <w:spacing w:line="240" w:lineRule="auto"/>
        <w:ind w:firstLine="0"/>
        <w:contextualSpacing/>
        <w:rPr>
          <w:sz w:val="22"/>
        </w:rPr>
      </w:pPr>
      <w:r w:rsidRPr="00EC1CE9">
        <w:rPr>
          <w:bCs/>
          <w:sz w:val="22"/>
        </w:rPr>
        <w:t xml:space="preserve">7.2. </w:t>
      </w:r>
      <w:r w:rsidRPr="00EC1CE9">
        <w:rPr>
          <w:sz w:val="22"/>
        </w:rPr>
        <w:t>В случае обнаружения в процессе эксплуатации товара дефектов, которые не были обнаружены при их приемке, Заказчик вправе в течение 3 (трех) рабочих дней в одностороннем порядке составить рекламационный акт и направить его Поставщику, с уведомлением о вручении.</w:t>
      </w:r>
    </w:p>
    <w:p w:rsidR="00425F69" w:rsidRPr="00EC1CE9" w:rsidRDefault="00425F69" w:rsidP="00425F69">
      <w:pPr>
        <w:spacing w:line="240" w:lineRule="auto"/>
        <w:ind w:firstLine="0"/>
        <w:contextualSpacing/>
        <w:rPr>
          <w:sz w:val="22"/>
        </w:rPr>
      </w:pPr>
      <w:r w:rsidRPr="00EC1CE9">
        <w:rPr>
          <w:sz w:val="22"/>
        </w:rPr>
        <w:t xml:space="preserve">Поставщик обязан в течение 10 (десяти) рабочих дней с момента получения рассмотреть рекламационный акт и при его обоснованности обеспечить безвозмездную замену некачественного Товара и возместить Заказчику все понесенные им убытки.    </w:t>
      </w:r>
    </w:p>
    <w:p w:rsidR="00425F69" w:rsidRPr="00EC1CE9" w:rsidRDefault="00425F69" w:rsidP="00425F69">
      <w:pPr>
        <w:spacing w:line="240" w:lineRule="auto"/>
        <w:ind w:firstLine="0"/>
        <w:contextualSpacing/>
        <w:rPr>
          <w:sz w:val="22"/>
        </w:rPr>
      </w:pPr>
      <w:r w:rsidRPr="00EC1CE9">
        <w:rPr>
          <w:sz w:val="22"/>
        </w:rPr>
        <w:t>В случае отсутствия со стороны Поставщика ответа на рекламационный акт, последний признается обоснованным.</w:t>
      </w:r>
    </w:p>
    <w:p w:rsidR="00425F69" w:rsidRPr="00EC1CE9" w:rsidRDefault="00425F69" w:rsidP="00425F69">
      <w:pPr>
        <w:spacing w:line="240" w:lineRule="auto"/>
        <w:ind w:firstLine="0"/>
        <w:contextualSpacing/>
        <w:rPr>
          <w:sz w:val="22"/>
        </w:rPr>
      </w:pPr>
      <w:r w:rsidRPr="00EC1CE9">
        <w:rPr>
          <w:sz w:val="22"/>
        </w:rPr>
        <w:t>В случае</w:t>
      </w:r>
      <w:proofErr w:type="gramStart"/>
      <w:r w:rsidRPr="00EC1CE9">
        <w:rPr>
          <w:sz w:val="22"/>
        </w:rPr>
        <w:t>,</w:t>
      </w:r>
      <w:proofErr w:type="gramEnd"/>
      <w:r w:rsidRPr="00EC1CE9">
        <w:rPr>
          <w:sz w:val="22"/>
        </w:rPr>
        <w:t xml:space="preserve"> если Поставщик признает требования Заказчика необоснованными, создается комиссия из представителей Заказчика и Поставщика с привлечением в комиссию аккредитованных в данной области </w:t>
      </w:r>
    </w:p>
    <w:p w:rsidR="00425F69" w:rsidRPr="00EC1CE9" w:rsidRDefault="00425F69" w:rsidP="00425F69">
      <w:pPr>
        <w:spacing w:line="240" w:lineRule="auto"/>
        <w:ind w:firstLine="0"/>
        <w:contextualSpacing/>
        <w:rPr>
          <w:sz w:val="22"/>
        </w:rPr>
      </w:pPr>
      <w:r w:rsidRPr="00EC1CE9">
        <w:rPr>
          <w:sz w:val="22"/>
        </w:rPr>
        <w:t>экспертов или организаций. Состав комиссии определяется Сторонами  в течении двух дней после истечения срока рассмотрения рекламационного акта Поставщиком.</w:t>
      </w:r>
    </w:p>
    <w:p w:rsidR="00425F69" w:rsidRPr="00EC1CE9" w:rsidRDefault="00425F69" w:rsidP="00425F69">
      <w:pPr>
        <w:spacing w:line="240" w:lineRule="auto"/>
        <w:ind w:firstLine="0"/>
        <w:contextualSpacing/>
        <w:rPr>
          <w:sz w:val="22"/>
        </w:rPr>
      </w:pPr>
      <w:r w:rsidRPr="00EC1CE9">
        <w:rPr>
          <w:sz w:val="22"/>
        </w:rPr>
        <w:t>В случае отказа Поставщика в определении состава комиссии в указанный срок, Заказчик вправе привлечь к работе в комиссии аккредитованных экспертов или организаций самостоятельно.</w:t>
      </w:r>
    </w:p>
    <w:p w:rsidR="00425F69" w:rsidRPr="00EC1CE9" w:rsidRDefault="00425F69" w:rsidP="00425F69">
      <w:pPr>
        <w:spacing w:line="240" w:lineRule="auto"/>
        <w:ind w:firstLine="0"/>
        <w:contextualSpacing/>
        <w:rPr>
          <w:sz w:val="22"/>
        </w:rPr>
      </w:pPr>
      <w:r w:rsidRPr="00EC1CE9">
        <w:rPr>
          <w:sz w:val="22"/>
        </w:rPr>
        <w:t>Вызов членов комиссии производится телефонограммой не позднее, чем за два дня до начала работы комиссии.</w:t>
      </w:r>
    </w:p>
    <w:p w:rsidR="00425F69" w:rsidRPr="00EC1CE9" w:rsidRDefault="00425F69" w:rsidP="00425F69">
      <w:pPr>
        <w:spacing w:line="240" w:lineRule="auto"/>
        <w:ind w:firstLine="0"/>
        <w:contextualSpacing/>
        <w:rPr>
          <w:sz w:val="22"/>
        </w:rPr>
      </w:pPr>
      <w:r w:rsidRPr="00EC1CE9">
        <w:rPr>
          <w:sz w:val="22"/>
        </w:rPr>
        <w:t>В случае неявки представител</w:t>
      </w:r>
      <w:proofErr w:type="gramStart"/>
      <w:r w:rsidRPr="00EC1CE9">
        <w:rPr>
          <w:sz w:val="22"/>
        </w:rPr>
        <w:t>я(</w:t>
      </w:r>
      <w:proofErr w:type="gramEnd"/>
      <w:r w:rsidRPr="00EC1CE9">
        <w:rPr>
          <w:sz w:val="22"/>
        </w:rPr>
        <w:t>ей) Поставщика, комиссия имеет право в его отсутствие давать заключение по факту поставки некачественного товара, при этом оно бесспорно принимается Поставщиком.</w:t>
      </w:r>
    </w:p>
    <w:p w:rsidR="00425F69" w:rsidRPr="00EC1CE9" w:rsidRDefault="00425F69" w:rsidP="00425F69">
      <w:pPr>
        <w:spacing w:line="240" w:lineRule="auto"/>
        <w:ind w:firstLine="0"/>
        <w:contextualSpacing/>
        <w:rPr>
          <w:sz w:val="22"/>
        </w:rPr>
      </w:pPr>
      <w:r w:rsidRPr="00EC1CE9">
        <w:rPr>
          <w:sz w:val="22"/>
        </w:rPr>
        <w:t>Время работы комиссии не может превышать 10 (десяти) рабочих дней с момента начала ее работы.</w:t>
      </w:r>
    </w:p>
    <w:p w:rsidR="00425F69" w:rsidRPr="00EC1CE9" w:rsidRDefault="00425F69" w:rsidP="00425F69">
      <w:pPr>
        <w:spacing w:line="240" w:lineRule="auto"/>
        <w:ind w:firstLine="0"/>
        <w:contextualSpacing/>
        <w:rPr>
          <w:sz w:val="22"/>
        </w:rPr>
      </w:pPr>
      <w:r w:rsidRPr="00EC1CE9">
        <w:rPr>
          <w:sz w:val="22"/>
        </w:rPr>
        <w:t>Акт комиссии является основанием для возмещения Поставщиком Заказчику причиненных убытков в результате поставки некачественного Товара.</w:t>
      </w:r>
    </w:p>
    <w:p w:rsidR="00425F69" w:rsidRPr="00EC1CE9" w:rsidRDefault="00425F69" w:rsidP="00425F69">
      <w:pPr>
        <w:autoSpaceDE w:val="0"/>
        <w:autoSpaceDN w:val="0"/>
        <w:adjustRightInd w:val="0"/>
        <w:spacing w:line="240" w:lineRule="auto"/>
        <w:ind w:firstLine="0"/>
        <w:rPr>
          <w:sz w:val="22"/>
        </w:rPr>
      </w:pPr>
      <w:r w:rsidRPr="00EC1CE9">
        <w:rPr>
          <w:sz w:val="22"/>
        </w:rPr>
        <w:t>При необходимости проведения экспертизы все связанные с экспертизой расходы несет виновная Сторона.</w:t>
      </w:r>
    </w:p>
    <w:p w:rsidR="00425F69" w:rsidRPr="00EC1CE9" w:rsidRDefault="00425F69" w:rsidP="00425F69">
      <w:pPr>
        <w:spacing w:line="240" w:lineRule="auto"/>
        <w:ind w:firstLine="0"/>
        <w:contextualSpacing/>
        <w:rPr>
          <w:sz w:val="22"/>
        </w:rPr>
      </w:pPr>
      <w:r w:rsidRPr="00EC1CE9">
        <w:rPr>
          <w:sz w:val="22"/>
        </w:rPr>
        <w:t xml:space="preserve">7.3. Возмещение убытков не освобождает Стороны от выполнения   обязательств по настоящему договору.   </w:t>
      </w:r>
    </w:p>
    <w:p w:rsidR="00425F69" w:rsidRPr="00EC1CE9" w:rsidRDefault="00425F69" w:rsidP="00425F69">
      <w:pPr>
        <w:autoSpaceDE w:val="0"/>
        <w:autoSpaceDN w:val="0"/>
        <w:adjustRightInd w:val="0"/>
        <w:spacing w:line="240" w:lineRule="auto"/>
        <w:ind w:firstLine="0"/>
        <w:rPr>
          <w:sz w:val="22"/>
        </w:rPr>
      </w:pPr>
      <w:r w:rsidRPr="00EC1CE9">
        <w:rPr>
          <w:sz w:val="22"/>
        </w:rPr>
        <w:t>7.</w:t>
      </w:r>
      <w:r w:rsidR="00195B28" w:rsidRPr="00EC1CE9">
        <w:rPr>
          <w:sz w:val="22"/>
        </w:rPr>
        <w:t>4</w:t>
      </w:r>
      <w:r w:rsidRPr="00EC1CE9">
        <w:rPr>
          <w:sz w:val="22"/>
        </w:rPr>
        <w:t>. Стороны пришли к соглашению, что предусмотренный настоящим договором порядок расчетов не является коммерческим кредитом. К отношениям сторон по настоящему договору не применяются положения ст.317.1 ГК РФ и на суммы, подлежащие оплате в соответствии с настоящим договором, не начисляются проценты, предусмотренные ст.317.1 ГК РФ.</w:t>
      </w:r>
    </w:p>
    <w:p w:rsidR="00425F69" w:rsidRPr="00EC1CE9" w:rsidRDefault="00425F69" w:rsidP="00425F69">
      <w:pPr>
        <w:autoSpaceDE w:val="0"/>
        <w:autoSpaceDN w:val="0"/>
        <w:adjustRightInd w:val="0"/>
        <w:spacing w:line="240" w:lineRule="auto"/>
        <w:rPr>
          <w:sz w:val="22"/>
        </w:rPr>
      </w:pPr>
    </w:p>
    <w:p w:rsidR="00425F69" w:rsidRPr="00EC1CE9" w:rsidRDefault="00425F69" w:rsidP="00425F69">
      <w:pPr>
        <w:numPr>
          <w:ilvl w:val="0"/>
          <w:numId w:val="3"/>
        </w:numPr>
        <w:suppressAutoHyphens/>
        <w:spacing w:line="240" w:lineRule="auto"/>
        <w:ind w:left="0" w:firstLine="709"/>
        <w:jc w:val="center"/>
        <w:rPr>
          <w:b/>
          <w:sz w:val="22"/>
        </w:rPr>
      </w:pPr>
      <w:r w:rsidRPr="00EC1CE9">
        <w:rPr>
          <w:b/>
          <w:sz w:val="22"/>
        </w:rPr>
        <w:t>ФОРС-МАЖОРНЫЕ ОБСТОЯТЕЛЬСТВА</w:t>
      </w:r>
    </w:p>
    <w:p w:rsidR="00425F69" w:rsidRPr="00EC1CE9" w:rsidRDefault="00425F69" w:rsidP="00425F69">
      <w:pPr>
        <w:spacing w:line="240" w:lineRule="auto"/>
        <w:ind w:firstLine="0"/>
        <w:rPr>
          <w:sz w:val="22"/>
          <w:lang w:eastAsia="ar-SA"/>
        </w:rPr>
      </w:pPr>
      <w:r w:rsidRPr="00EC1CE9">
        <w:rPr>
          <w:sz w:val="22"/>
          <w:lang w:eastAsia="ar-SA"/>
        </w:rPr>
        <w:t xml:space="preserve">8.1. Стороны освобождаются от ответственности за полное или частичное неисполнение своих обязательств по настоящему </w:t>
      </w:r>
      <w:r w:rsidRPr="00EC1CE9">
        <w:rPr>
          <w:sz w:val="22"/>
        </w:rPr>
        <w:t>договор</w:t>
      </w:r>
      <w:r w:rsidRPr="00EC1CE9">
        <w:rPr>
          <w:sz w:val="22"/>
          <w:lang w:eastAsia="ar-SA"/>
        </w:rPr>
        <w:t>у, если их неисполнение явилось следствием форс-мажорных обстоятельств.</w:t>
      </w:r>
    </w:p>
    <w:p w:rsidR="00425F69" w:rsidRPr="00EC1CE9" w:rsidRDefault="00425F69" w:rsidP="00425F69">
      <w:pPr>
        <w:spacing w:line="240" w:lineRule="auto"/>
        <w:ind w:firstLine="0"/>
        <w:rPr>
          <w:sz w:val="22"/>
          <w:lang w:eastAsia="ar-SA"/>
        </w:rPr>
      </w:pPr>
      <w:r w:rsidRPr="00EC1CE9">
        <w:rPr>
          <w:sz w:val="22"/>
          <w:lang w:eastAsia="ar-SA"/>
        </w:rPr>
        <w:t xml:space="preserve">8.2. Под форс-мажорными обстоятельствами понимают такие обстоятельства, которые возникли после заключения настоящего </w:t>
      </w:r>
      <w:r w:rsidRPr="00EC1CE9">
        <w:rPr>
          <w:sz w:val="22"/>
        </w:rPr>
        <w:t>договор</w:t>
      </w:r>
      <w:r w:rsidRPr="00EC1CE9">
        <w:rPr>
          <w:sz w:val="22"/>
          <w:lang w:eastAsia="ar-SA"/>
        </w:rPr>
        <w:t xml:space="preserve">а, в результате непредвиденных и непредотвратимых событий, неподвластных Сторонам, включая, </w:t>
      </w:r>
      <w:proofErr w:type="gramStart"/>
      <w:r w:rsidRPr="00EC1CE9">
        <w:rPr>
          <w:sz w:val="22"/>
          <w:lang w:eastAsia="ar-SA"/>
        </w:rPr>
        <w:t>но</w:t>
      </w:r>
      <w:proofErr w:type="gramEnd"/>
      <w:r w:rsidRPr="00EC1CE9">
        <w:rPr>
          <w:sz w:val="22"/>
          <w:lang w:eastAsia="ar-SA"/>
        </w:rPr>
        <w:t xml:space="preserve">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настоящему </w:t>
      </w:r>
      <w:r w:rsidRPr="00EC1CE9">
        <w:rPr>
          <w:sz w:val="22"/>
        </w:rPr>
        <w:t>договор</w:t>
      </w:r>
      <w:r w:rsidRPr="00EC1CE9">
        <w:rPr>
          <w:sz w:val="22"/>
          <w:lang w:eastAsia="ar-SA"/>
        </w:rPr>
        <w:t>у и подтверждены соответствующими уполномоченными органами.</w:t>
      </w:r>
    </w:p>
    <w:p w:rsidR="00425F69" w:rsidRPr="00EC1CE9" w:rsidRDefault="00425F69" w:rsidP="00425F69">
      <w:pPr>
        <w:spacing w:line="240" w:lineRule="auto"/>
        <w:ind w:firstLine="0"/>
        <w:rPr>
          <w:sz w:val="22"/>
          <w:lang w:eastAsia="ar-SA"/>
        </w:rPr>
      </w:pPr>
      <w:r w:rsidRPr="00EC1CE9">
        <w:rPr>
          <w:sz w:val="22"/>
          <w:lang w:eastAsia="ar-SA"/>
        </w:rPr>
        <w:t xml:space="preserve">8.3. Сторона, у которой возникли обстоятельства форс-мажора,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настоящему </w:t>
      </w:r>
      <w:r w:rsidRPr="00EC1CE9">
        <w:rPr>
          <w:sz w:val="22"/>
        </w:rPr>
        <w:t>договор</w:t>
      </w:r>
      <w:r w:rsidRPr="00EC1CE9">
        <w:rPr>
          <w:sz w:val="22"/>
          <w:lang w:eastAsia="ar-SA"/>
        </w:rPr>
        <w:t xml:space="preserve">у, насколько это целесообразно, и ведет поиск альтернативных способов выполнения по </w:t>
      </w:r>
      <w:r w:rsidRPr="00EC1CE9">
        <w:rPr>
          <w:sz w:val="22"/>
        </w:rPr>
        <w:t>договор</w:t>
      </w:r>
      <w:r w:rsidRPr="00EC1CE9">
        <w:rPr>
          <w:sz w:val="22"/>
          <w:lang w:eastAsia="ar-SA"/>
        </w:rPr>
        <w:t>у, не зависящих от форс-мажорных обстоятельств.</w:t>
      </w:r>
    </w:p>
    <w:p w:rsidR="00425F69" w:rsidRPr="00EC1CE9" w:rsidRDefault="00425F69" w:rsidP="00425F69">
      <w:pPr>
        <w:spacing w:line="240" w:lineRule="auto"/>
        <w:ind w:firstLine="0"/>
        <w:rPr>
          <w:sz w:val="22"/>
          <w:lang w:eastAsia="ar-SA"/>
        </w:rPr>
      </w:pPr>
      <w:r w:rsidRPr="00EC1CE9">
        <w:rPr>
          <w:sz w:val="22"/>
          <w:lang w:eastAsia="ar-SA"/>
        </w:rPr>
        <w:t xml:space="preserve">8.4. Если, по мнению Сторон, исполнение </w:t>
      </w:r>
      <w:r w:rsidRPr="00EC1CE9">
        <w:rPr>
          <w:sz w:val="22"/>
        </w:rPr>
        <w:t>договор</w:t>
      </w:r>
      <w:r w:rsidRPr="00EC1CE9">
        <w:rPr>
          <w:sz w:val="22"/>
          <w:lang w:eastAsia="ar-SA"/>
        </w:rPr>
        <w:t xml:space="preserve">а может быть продолжено в порядке, действовавшем согласно настоящему </w:t>
      </w:r>
      <w:r w:rsidRPr="00EC1CE9">
        <w:rPr>
          <w:sz w:val="22"/>
        </w:rPr>
        <w:t>договор</w:t>
      </w:r>
      <w:r w:rsidRPr="00EC1CE9">
        <w:rPr>
          <w:sz w:val="22"/>
          <w:lang w:eastAsia="ar-SA"/>
        </w:rPr>
        <w:t xml:space="preserve">у до начала действия обстоятельств непреодолимой силы, то срок исполнения обязательств по настоящему </w:t>
      </w:r>
      <w:r w:rsidRPr="00EC1CE9">
        <w:rPr>
          <w:sz w:val="22"/>
        </w:rPr>
        <w:t>договор</w:t>
      </w:r>
      <w:r w:rsidRPr="00EC1CE9">
        <w:rPr>
          <w:sz w:val="22"/>
          <w:lang w:eastAsia="ar-SA"/>
        </w:rPr>
        <w:t>у продлевается соразмерно времени, которое необходимо для учета действия этих обстоятельств и их последствий.</w:t>
      </w:r>
    </w:p>
    <w:p w:rsidR="00EC1CE9" w:rsidRPr="00EC1CE9" w:rsidRDefault="00EC1CE9" w:rsidP="00425F69">
      <w:pPr>
        <w:spacing w:line="240" w:lineRule="auto"/>
        <w:ind w:firstLine="0"/>
        <w:rPr>
          <w:sz w:val="22"/>
          <w:lang w:eastAsia="ar-SA"/>
        </w:rPr>
      </w:pPr>
    </w:p>
    <w:p w:rsidR="00425F69" w:rsidRPr="00EC1CE9" w:rsidRDefault="00425F69" w:rsidP="00425F69">
      <w:pPr>
        <w:spacing w:line="240" w:lineRule="auto"/>
        <w:rPr>
          <w:sz w:val="22"/>
          <w:lang w:eastAsia="ar-SA"/>
        </w:rPr>
      </w:pPr>
    </w:p>
    <w:p w:rsidR="00425F69" w:rsidRPr="00EC1CE9" w:rsidRDefault="00425F69" w:rsidP="00425F69">
      <w:pPr>
        <w:numPr>
          <w:ilvl w:val="0"/>
          <w:numId w:val="3"/>
        </w:numPr>
        <w:spacing w:line="240" w:lineRule="auto"/>
        <w:ind w:firstLine="709"/>
        <w:jc w:val="center"/>
        <w:rPr>
          <w:b/>
          <w:sz w:val="22"/>
        </w:rPr>
      </w:pPr>
      <w:r w:rsidRPr="00EC1CE9">
        <w:rPr>
          <w:b/>
          <w:sz w:val="22"/>
        </w:rPr>
        <w:t>ИЗМЕНЕНИЕ И РАСТОРЖЕНИЕ ДОГОВОРА</w:t>
      </w:r>
    </w:p>
    <w:p w:rsidR="00425F69" w:rsidRPr="00EC1CE9" w:rsidRDefault="00425F69" w:rsidP="00425F69">
      <w:pPr>
        <w:spacing w:line="240" w:lineRule="auto"/>
        <w:ind w:firstLine="0"/>
        <w:contextualSpacing/>
        <w:rPr>
          <w:sz w:val="22"/>
        </w:rPr>
      </w:pPr>
      <w:r w:rsidRPr="00EC1CE9">
        <w:rPr>
          <w:sz w:val="22"/>
        </w:rPr>
        <w:t>9.1. Изменение существенных условий договора при его исполнении допускается:</w:t>
      </w:r>
    </w:p>
    <w:p w:rsidR="00425F69" w:rsidRPr="00EC1CE9" w:rsidRDefault="00425F69" w:rsidP="00425F69">
      <w:pPr>
        <w:spacing w:line="240" w:lineRule="auto"/>
        <w:ind w:firstLine="0"/>
        <w:contextualSpacing/>
        <w:rPr>
          <w:sz w:val="22"/>
        </w:rPr>
      </w:pPr>
      <w:r w:rsidRPr="00EC1CE9">
        <w:rPr>
          <w:sz w:val="22"/>
        </w:rPr>
        <w:t xml:space="preserve">- по соглашению сторон; </w:t>
      </w:r>
    </w:p>
    <w:p w:rsidR="00425F69" w:rsidRPr="00EC1CE9" w:rsidRDefault="00425F69" w:rsidP="00425F69">
      <w:pPr>
        <w:spacing w:line="240" w:lineRule="auto"/>
        <w:ind w:firstLine="0"/>
        <w:contextualSpacing/>
        <w:rPr>
          <w:sz w:val="22"/>
        </w:rPr>
      </w:pPr>
      <w:r w:rsidRPr="00EC1CE9">
        <w:rPr>
          <w:sz w:val="22"/>
        </w:rPr>
        <w:t>- по решению суда, в том числе, если одна из сторон нарушила договор или значительно изменились обстоятельства.</w:t>
      </w:r>
    </w:p>
    <w:p w:rsidR="00425F69" w:rsidRPr="00EC1CE9" w:rsidRDefault="00425F69" w:rsidP="00425F69">
      <w:pPr>
        <w:spacing w:line="240" w:lineRule="auto"/>
        <w:ind w:firstLine="0"/>
        <w:contextualSpacing/>
        <w:rPr>
          <w:sz w:val="22"/>
        </w:rPr>
      </w:pPr>
      <w:r w:rsidRPr="00EC1CE9">
        <w:rPr>
          <w:sz w:val="22"/>
        </w:rPr>
        <w:t>9.2.  Все последующие изменения и дополнения к настоящему договору будут действительными только в том случае, если они совершены в письменной форме и подписаны надлежащим образом уполномоченными представителями сторон.</w:t>
      </w:r>
    </w:p>
    <w:p w:rsidR="00425F69" w:rsidRPr="00EC1CE9" w:rsidRDefault="00425F69" w:rsidP="00425F69">
      <w:pPr>
        <w:spacing w:line="240" w:lineRule="auto"/>
        <w:ind w:firstLine="0"/>
        <w:contextualSpacing/>
        <w:rPr>
          <w:sz w:val="22"/>
        </w:rPr>
      </w:pPr>
      <w:r w:rsidRPr="00EC1CE9">
        <w:rPr>
          <w:sz w:val="22"/>
        </w:rPr>
        <w:t xml:space="preserve">9.3. </w:t>
      </w:r>
      <w:proofErr w:type="gramStart"/>
      <w:r w:rsidRPr="00EC1CE9">
        <w:rPr>
          <w:sz w:val="22"/>
        </w:rPr>
        <w:t>Договор</w:t>
      </w:r>
      <w:proofErr w:type="gramEnd"/>
      <w:r w:rsidRPr="00EC1CE9">
        <w:rPr>
          <w:sz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в том числе при наступлении причин, указанных в п.п. 3.4.7, 3.4.8, 3.4.9 настоящего договора. </w:t>
      </w:r>
    </w:p>
    <w:p w:rsidR="00425F69" w:rsidRPr="00EC1CE9" w:rsidRDefault="00716D66" w:rsidP="00425F69">
      <w:pPr>
        <w:spacing w:line="240" w:lineRule="auto"/>
        <w:ind w:firstLine="0"/>
        <w:contextualSpacing/>
        <w:rPr>
          <w:sz w:val="22"/>
        </w:rPr>
      </w:pPr>
      <w:r w:rsidRPr="00EC1CE9">
        <w:rPr>
          <w:sz w:val="22"/>
        </w:rPr>
        <w:t>9.4</w:t>
      </w:r>
      <w:r w:rsidR="00425F69" w:rsidRPr="00EC1CE9">
        <w:rPr>
          <w:sz w:val="22"/>
        </w:rPr>
        <w:t>. Расторжение договора влечет за собой прекращение обязатель</w:t>
      </w:r>
      <w:proofErr w:type="gramStart"/>
      <w:r w:rsidR="00425F69" w:rsidRPr="00EC1CE9">
        <w:rPr>
          <w:sz w:val="22"/>
        </w:rPr>
        <w:t>ств ст</w:t>
      </w:r>
      <w:proofErr w:type="gramEnd"/>
      <w:r w:rsidR="00425F69" w:rsidRPr="00EC1CE9">
        <w:rPr>
          <w:sz w:val="22"/>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A556C4" w:rsidRPr="00EC1CE9" w:rsidRDefault="00A556C4" w:rsidP="00A556C4">
      <w:pPr>
        <w:spacing w:line="240" w:lineRule="auto"/>
        <w:ind w:left="1069" w:firstLine="0"/>
        <w:rPr>
          <w:b/>
          <w:sz w:val="22"/>
          <w:lang w:eastAsia="ar-SA"/>
        </w:rPr>
      </w:pPr>
    </w:p>
    <w:p w:rsidR="00425F69" w:rsidRPr="00EC1CE9" w:rsidRDefault="00425F69" w:rsidP="00425F69">
      <w:pPr>
        <w:numPr>
          <w:ilvl w:val="0"/>
          <w:numId w:val="3"/>
        </w:numPr>
        <w:spacing w:line="240" w:lineRule="auto"/>
        <w:ind w:firstLine="709"/>
        <w:jc w:val="center"/>
        <w:rPr>
          <w:b/>
          <w:sz w:val="22"/>
          <w:lang w:eastAsia="ar-SA"/>
        </w:rPr>
      </w:pPr>
      <w:r w:rsidRPr="00EC1CE9">
        <w:rPr>
          <w:b/>
          <w:sz w:val="22"/>
          <w:lang w:eastAsia="ar-SA"/>
        </w:rPr>
        <w:t>ПОРЯДОК РАССМОТРЕНИЯ СПОРОВ</w:t>
      </w:r>
    </w:p>
    <w:p w:rsidR="00425F69" w:rsidRPr="00EC1CE9" w:rsidRDefault="00425F69" w:rsidP="00425F69">
      <w:pPr>
        <w:spacing w:line="240" w:lineRule="auto"/>
        <w:ind w:firstLine="0"/>
        <w:rPr>
          <w:sz w:val="22"/>
          <w:lang w:eastAsia="ar-SA"/>
        </w:rPr>
      </w:pPr>
      <w:r w:rsidRPr="00EC1CE9">
        <w:rPr>
          <w:sz w:val="22"/>
          <w:lang w:eastAsia="ar-SA"/>
        </w:rPr>
        <w:t xml:space="preserve">10.1. Все споры и разногласия, возникающие между Сторонами в связи с исполнением обязательств по настоящему </w:t>
      </w:r>
      <w:r w:rsidRPr="00EC1CE9">
        <w:rPr>
          <w:sz w:val="22"/>
        </w:rPr>
        <w:t>договор</w:t>
      </w:r>
      <w:r w:rsidRPr="00EC1CE9">
        <w:rPr>
          <w:sz w:val="22"/>
          <w:lang w:eastAsia="ar-SA"/>
        </w:rPr>
        <w:t>у, разрешаются Сторонами путем переговоров, со сроком рассмотрения уведомлений и претензий не свыше 10 (десяти) рабочих дней.</w:t>
      </w:r>
    </w:p>
    <w:p w:rsidR="00425F69" w:rsidRPr="00EC1CE9" w:rsidRDefault="00425F69" w:rsidP="00425F69">
      <w:pPr>
        <w:spacing w:line="240" w:lineRule="auto"/>
        <w:ind w:firstLine="0"/>
        <w:rPr>
          <w:sz w:val="22"/>
          <w:lang w:eastAsia="ar-SA"/>
        </w:rPr>
      </w:pPr>
      <w:r w:rsidRPr="00EC1CE9">
        <w:rPr>
          <w:sz w:val="22"/>
          <w:lang w:eastAsia="ar-SA"/>
        </w:rPr>
        <w:t>10.2. В случае невозможности урегулирования споров путем переговоров споры передаются на рассмотрение в Арбитражный суд Нижегородской области.</w:t>
      </w:r>
    </w:p>
    <w:p w:rsidR="00425F69" w:rsidRPr="00EC1CE9" w:rsidRDefault="00425F69" w:rsidP="00425F69">
      <w:pPr>
        <w:spacing w:line="240" w:lineRule="auto"/>
        <w:ind w:firstLine="0"/>
        <w:rPr>
          <w:sz w:val="22"/>
          <w:lang w:eastAsia="ar-SA"/>
        </w:rPr>
      </w:pPr>
    </w:p>
    <w:p w:rsidR="00425F69" w:rsidRPr="00EC1CE9" w:rsidRDefault="00425F69" w:rsidP="00425F69">
      <w:pPr>
        <w:widowControl w:val="0"/>
        <w:numPr>
          <w:ilvl w:val="0"/>
          <w:numId w:val="3"/>
        </w:numPr>
        <w:suppressAutoHyphens/>
        <w:spacing w:line="240" w:lineRule="auto"/>
        <w:ind w:firstLine="709"/>
        <w:jc w:val="center"/>
        <w:rPr>
          <w:b/>
          <w:bCs/>
          <w:sz w:val="22"/>
        </w:rPr>
      </w:pPr>
      <w:r w:rsidRPr="00EC1CE9">
        <w:rPr>
          <w:b/>
          <w:bCs/>
          <w:sz w:val="22"/>
        </w:rPr>
        <w:t>ЗАКЛЮЧИТЕЛЬНЫЕ ПОЛОЖЕНИЯ</w:t>
      </w:r>
    </w:p>
    <w:p w:rsidR="00425F69" w:rsidRPr="00EC1CE9" w:rsidRDefault="00425F69" w:rsidP="00425F69">
      <w:pPr>
        <w:spacing w:line="240" w:lineRule="auto"/>
        <w:ind w:firstLine="0"/>
        <w:rPr>
          <w:sz w:val="22"/>
        </w:rPr>
      </w:pPr>
      <w:r w:rsidRPr="00EC1CE9">
        <w:rPr>
          <w:sz w:val="22"/>
        </w:rPr>
        <w:t xml:space="preserve">11.1. Настоящий договор действует с момента его заключения и </w:t>
      </w:r>
      <w:r w:rsidR="00716D66" w:rsidRPr="00EC1CE9">
        <w:rPr>
          <w:sz w:val="22"/>
          <w:highlight w:val="yellow"/>
        </w:rPr>
        <w:t xml:space="preserve">по </w:t>
      </w:r>
      <w:r w:rsidR="00721942" w:rsidRPr="00EC1CE9">
        <w:rPr>
          <w:sz w:val="22"/>
          <w:highlight w:val="yellow"/>
        </w:rPr>
        <w:t>«</w:t>
      </w:r>
      <w:r w:rsidR="00CD39D7">
        <w:rPr>
          <w:sz w:val="22"/>
          <w:highlight w:val="yellow"/>
        </w:rPr>
        <w:t>30</w:t>
      </w:r>
      <w:r w:rsidR="00721942" w:rsidRPr="00EC1CE9">
        <w:rPr>
          <w:sz w:val="22"/>
          <w:highlight w:val="yellow"/>
        </w:rPr>
        <w:t>»</w:t>
      </w:r>
      <w:r w:rsidR="00CD39D7">
        <w:rPr>
          <w:sz w:val="22"/>
          <w:highlight w:val="yellow"/>
        </w:rPr>
        <w:t>июня</w:t>
      </w:r>
      <w:r w:rsidR="00716D66" w:rsidRPr="00EC1CE9">
        <w:rPr>
          <w:sz w:val="22"/>
          <w:highlight w:val="yellow"/>
        </w:rPr>
        <w:t>20</w:t>
      </w:r>
      <w:r w:rsidR="00A83C3B" w:rsidRPr="00EC1CE9">
        <w:rPr>
          <w:sz w:val="22"/>
          <w:highlight w:val="yellow"/>
        </w:rPr>
        <w:t>24</w:t>
      </w:r>
      <w:r w:rsidR="00EC1CE9" w:rsidRPr="00EC1CE9">
        <w:rPr>
          <w:sz w:val="22"/>
          <w:highlight w:val="yellow"/>
        </w:rPr>
        <w:t xml:space="preserve"> г</w:t>
      </w:r>
      <w:r w:rsidR="00716D66" w:rsidRPr="00EC1CE9">
        <w:rPr>
          <w:sz w:val="22"/>
          <w:highlight w:val="yellow"/>
        </w:rPr>
        <w:t>.</w:t>
      </w:r>
    </w:p>
    <w:p w:rsidR="00425F69" w:rsidRPr="00EC1CE9" w:rsidRDefault="00425F69" w:rsidP="00425F69">
      <w:pPr>
        <w:spacing w:line="240" w:lineRule="auto"/>
        <w:ind w:firstLine="0"/>
        <w:contextualSpacing/>
        <w:rPr>
          <w:sz w:val="22"/>
        </w:rPr>
      </w:pPr>
      <w:r w:rsidRPr="00EC1CE9">
        <w:rPr>
          <w:sz w:val="22"/>
        </w:rPr>
        <w:t>11.2. Все приложения и/или дополнительные соглашения к настоящему договору являются его неотъемлемой составной частью.</w:t>
      </w:r>
    </w:p>
    <w:p w:rsidR="00425F69" w:rsidRPr="00EC1CE9" w:rsidRDefault="00425F69" w:rsidP="00425F69">
      <w:pPr>
        <w:spacing w:line="240" w:lineRule="auto"/>
        <w:ind w:firstLine="0"/>
        <w:contextualSpacing/>
        <w:rPr>
          <w:sz w:val="22"/>
        </w:rPr>
      </w:pPr>
      <w:r w:rsidRPr="00EC1CE9">
        <w:rPr>
          <w:sz w:val="22"/>
        </w:rPr>
        <w:t>11.3. Все уведомления и сообщения сторон, направляемые после заключения настоящего договора и связанные с его исполнением, изменением или прекращением, должны быть совершены в письменной форме и подписаны уполномоченными представителями сторон.</w:t>
      </w:r>
    </w:p>
    <w:p w:rsidR="00425F69" w:rsidRPr="00EC1CE9" w:rsidRDefault="00425F69" w:rsidP="00425F69">
      <w:pPr>
        <w:spacing w:line="240" w:lineRule="auto"/>
        <w:ind w:firstLine="0"/>
        <w:contextualSpacing/>
        <w:rPr>
          <w:sz w:val="22"/>
        </w:rPr>
      </w:pPr>
      <w:r w:rsidRPr="00EC1CE9">
        <w:rPr>
          <w:sz w:val="22"/>
        </w:rPr>
        <w:t>11.4. Все последующие изменения и дополнения к настоящему договору будут действительными только в том случае, если они совершены в письменной форме и подписаны надлежащим образом уполномоченными представителями сторон.</w:t>
      </w:r>
    </w:p>
    <w:p w:rsidR="00425F69" w:rsidRPr="00EC1CE9" w:rsidRDefault="00425F69" w:rsidP="00425F69">
      <w:pPr>
        <w:spacing w:line="240" w:lineRule="auto"/>
        <w:ind w:firstLine="0"/>
        <w:contextualSpacing/>
        <w:rPr>
          <w:sz w:val="22"/>
        </w:rPr>
      </w:pPr>
      <w:r w:rsidRPr="00EC1CE9">
        <w:rPr>
          <w:sz w:val="22"/>
        </w:rPr>
        <w:t>11.5. Стороны обязуются незамедлительно уведомлять друг друга об изменении своих почтовых адресов и платежных реквизитов, а также сообщать другую информацию, которая может прямо или косвенно повлиять на исполнение настоящего договора.</w:t>
      </w:r>
    </w:p>
    <w:p w:rsidR="00425F69" w:rsidRPr="00EC1CE9" w:rsidRDefault="00425F69" w:rsidP="00425F69">
      <w:pPr>
        <w:spacing w:line="240" w:lineRule="auto"/>
        <w:ind w:firstLine="0"/>
        <w:contextualSpacing/>
        <w:rPr>
          <w:sz w:val="22"/>
        </w:rPr>
      </w:pPr>
      <w:r w:rsidRPr="00EC1CE9">
        <w:rPr>
          <w:sz w:val="22"/>
        </w:rPr>
        <w:t>11.6.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425F69" w:rsidRPr="00EC1CE9" w:rsidRDefault="00425F69" w:rsidP="00425F69">
      <w:pPr>
        <w:spacing w:line="240" w:lineRule="auto"/>
        <w:ind w:firstLine="0"/>
        <w:contextualSpacing/>
        <w:rPr>
          <w:sz w:val="22"/>
        </w:rPr>
      </w:pPr>
      <w:r w:rsidRPr="00EC1CE9">
        <w:rPr>
          <w:sz w:val="22"/>
        </w:rPr>
        <w:t>11.7.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425F69" w:rsidRPr="00EC1CE9" w:rsidRDefault="00425F69" w:rsidP="00425F69">
      <w:pPr>
        <w:tabs>
          <w:tab w:val="left" w:pos="540"/>
        </w:tabs>
        <w:spacing w:line="240" w:lineRule="auto"/>
        <w:ind w:firstLine="0"/>
        <w:rPr>
          <w:sz w:val="22"/>
        </w:rPr>
      </w:pPr>
      <w:r w:rsidRPr="00EC1CE9">
        <w:rPr>
          <w:sz w:val="22"/>
        </w:rPr>
        <w:t xml:space="preserve">11.8. При исполнении договора по согласованию Заказчика с Поставщиком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которые указаны в договоре. </w:t>
      </w:r>
    </w:p>
    <w:p w:rsidR="00425F69" w:rsidRPr="00EC1CE9" w:rsidRDefault="00425F69" w:rsidP="00425F69">
      <w:pPr>
        <w:spacing w:line="240" w:lineRule="auto"/>
        <w:ind w:firstLine="0"/>
        <w:contextualSpacing/>
        <w:rPr>
          <w:sz w:val="22"/>
        </w:rPr>
      </w:pPr>
      <w:r w:rsidRPr="00EC1CE9">
        <w:rPr>
          <w:sz w:val="22"/>
        </w:rPr>
        <w:t xml:space="preserve">11.9. Настоящий Договор составлен </w:t>
      </w:r>
      <w:r w:rsidRPr="00EC1CE9">
        <w:rPr>
          <w:sz w:val="22"/>
          <w:lang w:eastAsia="ar-SA"/>
        </w:rPr>
        <w:t>в электронной форме, подписан электронной цифровой подписью.</w:t>
      </w:r>
    </w:p>
    <w:p w:rsidR="00425F69" w:rsidRPr="00EC1CE9" w:rsidRDefault="00425F69" w:rsidP="00425F69">
      <w:pPr>
        <w:spacing w:line="240" w:lineRule="auto"/>
        <w:ind w:firstLine="0"/>
        <w:rPr>
          <w:sz w:val="22"/>
        </w:rPr>
      </w:pPr>
      <w:r w:rsidRPr="00EC1CE9">
        <w:rPr>
          <w:sz w:val="22"/>
        </w:rPr>
        <w:t>11.10. К настоящему договору прилагаются и являются его неотъемлемой частью:</w:t>
      </w:r>
    </w:p>
    <w:p w:rsidR="00425F69" w:rsidRPr="00EC1CE9" w:rsidRDefault="00425F69" w:rsidP="00425F69">
      <w:pPr>
        <w:spacing w:line="240" w:lineRule="auto"/>
        <w:ind w:firstLine="0"/>
        <w:rPr>
          <w:sz w:val="22"/>
        </w:rPr>
      </w:pPr>
      <w:r w:rsidRPr="00EC1CE9">
        <w:rPr>
          <w:sz w:val="22"/>
        </w:rPr>
        <w:t>Приложение № 1 – Спецификация.</w:t>
      </w:r>
    </w:p>
    <w:p w:rsidR="00A556C4" w:rsidRPr="00EC1CE9" w:rsidRDefault="00723C5D" w:rsidP="00425F69">
      <w:pPr>
        <w:spacing w:line="240" w:lineRule="auto"/>
        <w:ind w:firstLine="0"/>
        <w:rPr>
          <w:sz w:val="22"/>
        </w:rPr>
      </w:pPr>
      <w:r w:rsidRPr="00EC1CE9">
        <w:rPr>
          <w:sz w:val="22"/>
        </w:rPr>
        <w:t>Приложение № 2</w:t>
      </w:r>
      <w:r w:rsidR="00A556C4" w:rsidRPr="00EC1CE9">
        <w:rPr>
          <w:sz w:val="22"/>
        </w:rPr>
        <w:t xml:space="preserve"> – </w:t>
      </w:r>
      <w:r w:rsidRPr="00EC1CE9">
        <w:rPr>
          <w:sz w:val="22"/>
        </w:rPr>
        <w:t>Ф</w:t>
      </w:r>
      <w:r w:rsidR="00A556C4" w:rsidRPr="00EC1CE9">
        <w:rPr>
          <w:sz w:val="22"/>
        </w:rPr>
        <w:t>орма акта приема-передачи товара.</w:t>
      </w:r>
    </w:p>
    <w:p w:rsidR="00425F69" w:rsidRPr="00EC1CE9" w:rsidRDefault="00425F69" w:rsidP="00425F69">
      <w:pPr>
        <w:spacing w:line="240" w:lineRule="auto"/>
        <w:rPr>
          <w:sz w:val="22"/>
        </w:rPr>
      </w:pPr>
    </w:p>
    <w:p w:rsidR="00425F69" w:rsidRPr="00EC1CE9" w:rsidRDefault="00425F69" w:rsidP="00425F69">
      <w:pPr>
        <w:numPr>
          <w:ilvl w:val="0"/>
          <w:numId w:val="3"/>
        </w:numPr>
        <w:contextualSpacing/>
        <w:jc w:val="center"/>
        <w:rPr>
          <w:b/>
          <w:sz w:val="22"/>
          <w:lang w:eastAsia="ar-SA"/>
        </w:rPr>
      </w:pPr>
      <w:r w:rsidRPr="00EC1CE9">
        <w:rPr>
          <w:b/>
          <w:sz w:val="22"/>
          <w:lang w:eastAsia="ar-SA"/>
        </w:rPr>
        <w:t>АДРЕСА, РЕКВИЗИТЫ И ПОДПИСИ СТОРОН</w:t>
      </w:r>
    </w:p>
    <w:p w:rsidR="00425F69" w:rsidRPr="00EC1CE9" w:rsidRDefault="00425F69" w:rsidP="00425F69">
      <w:pPr>
        <w:spacing w:line="240" w:lineRule="auto"/>
        <w:ind w:left="360" w:firstLine="0"/>
        <w:contextualSpacing/>
        <w:rPr>
          <w:b/>
          <w:sz w:val="22"/>
          <w:lang w:eastAsia="ar-SA"/>
        </w:rPr>
      </w:pPr>
    </w:p>
    <w:p w:rsidR="00425F69" w:rsidRPr="00EC1CE9" w:rsidRDefault="00425F69" w:rsidP="00425F69">
      <w:pPr>
        <w:spacing w:line="240" w:lineRule="auto"/>
        <w:ind w:firstLine="0"/>
        <w:rPr>
          <w:sz w:val="22"/>
          <w:lang w:eastAsia="ar-SA"/>
        </w:rPr>
      </w:pPr>
      <w:r w:rsidRPr="00EC1CE9">
        <w:rPr>
          <w:b/>
          <w:sz w:val="22"/>
          <w:lang w:eastAsia="ar-SA"/>
        </w:rPr>
        <w:t xml:space="preserve">     Заказчик:</w:t>
      </w:r>
      <w:r w:rsidRPr="00EC1CE9">
        <w:rPr>
          <w:sz w:val="22"/>
          <w:lang w:eastAsia="ar-SA"/>
        </w:rPr>
        <w:tab/>
      </w:r>
      <w:r w:rsidRPr="00EC1CE9">
        <w:rPr>
          <w:b/>
          <w:sz w:val="22"/>
          <w:lang w:eastAsia="ar-SA"/>
        </w:rPr>
        <w:t xml:space="preserve">                                                                                            Поставщик</w:t>
      </w:r>
      <w:r w:rsidRPr="00EC1CE9">
        <w:rPr>
          <w:sz w:val="22"/>
          <w:lang w:eastAsia="ar-SA"/>
        </w:rPr>
        <w:t>:</w:t>
      </w:r>
    </w:p>
    <w:tbl>
      <w:tblPr>
        <w:tblW w:w="0" w:type="auto"/>
        <w:jc w:val="center"/>
        <w:tblLook w:val="04A0"/>
      </w:tblPr>
      <w:tblGrid>
        <w:gridCol w:w="5195"/>
        <w:gridCol w:w="4911"/>
      </w:tblGrid>
      <w:tr w:rsidR="00425F69" w:rsidRPr="00EC1CE9" w:rsidTr="00E25DB0">
        <w:trPr>
          <w:trHeight w:val="1451"/>
          <w:jc w:val="center"/>
        </w:trPr>
        <w:tc>
          <w:tcPr>
            <w:tcW w:w="5195" w:type="dxa"/>
          </w:tcPr>
          <w:p w:rsidR="00425F69" w:rsidRPr="00EC1CE9" w:rsidRDefault="00425F69" w:rsidP="00E25DB0">
            <w:pPr>
              <w:spacing w:line="240" w:lineRule="auto"/>
              <w:ind w:firstLine="0"/>
              <w:jc w:val="left"/>
              <w:rPr>
                <w:b/>
                <w:lang w:eastAsia="ar-SA"/>
              </w:rPr>
            </w:pPr>
          </w:p>
          <w:p w:rsidR="00425F69" w:rsidRPr="00EC1CE9" w:rsidRDefault="00425F69" w:rsidP="00E25DB0">
            <w:pPr>
              <w:spacing w:line="240" w:lineRule="auto"/>
              <w:ind w:firstLine="0"/>
              <w:jc w:val="left"/>
              <w:rPr>
                <w:lang w:eastAsia="ar-SA"/>
              </w:rPr>
            </w:pPr>
            <w:r w:rsidRPr="00EC1CE9">
              <w:rPr>
                <w:b/>
                <w:sz w:val="22"/>
                <w:lang w:eastAsia="ar-SA"/>
              </w:rPr>
              <w:t xml:space="preserve">Государственное предприятие Нижегородской области «Богородское пассажирское автотранспортное предприятие» </w:t>
            </w:r>
          </w:p>
          <w:p w:rsidR="00425F69" w:rsidRPr="00EC1CE9" w:rsidRDefault="00425F69" w:rsidP="00E25DB0">
            <w:pPr>
              <w:ind w:firstLine="0"/>
              <w:jc w:val="left"/>
            </w:pPr>
            <w:r w:rsidRPr="00EC1CE9">
              <w:rPr>
                <w:sz w:val="22"/>
              </w:rPr>
              <w:t>Юридический адрес:</w:t>
            </w:r>
          </w:p>
          <w:p w:rsidR="00425F69" w:rsidRPr="00EC1CE9" w:rsidRDefault="00425F69" w:rsidP="00E25DB0">
            <w:pPr>
              <w:ind w:firstLine="0"/>
              <w:jc w:val="left"/>
            </w:pPr>
            <w:r w:rsidRPr="00EC1CE9">
              <w:rPr>
                <w:sz w:val="22"/>
              </w:rPr>
              <w:t xml:space="preserve">607600, г. Богородск, </w:t>
            </w:r>
            <w:proofErr w:type="gramStart"/>
            <w:r w:rsidRPr="00EC1CE9">
              <w:rPr>
                <w:sz w:val="22"/>
              </w:rPr>
              <w:t>Нижегородская</w:t>
            </w:r>
            <w:proofErr w:type="gramEnd"/>
            <w:r w:rsidRPr="00EC1CE9">
              <w:rPr>
                <w:sz w:val="22"/>
              </w:rPr>
              <w:t xml:space="preserve"> обл., ул. </w:t>
            </w:r>
          </w:p>
          <w:p w:rsidR="00425F69" w:rsidRPr="00EC1CE9" w:rsidRDefault="00425F69" w:rsidP="00E25DB0">
            <w:pPr>
              <w:ind w:firstLine="0"/>
              <w:jc w:val="left"/>
            </w:pPr>
          </w:p>
          <w:p w:rsidR="00425F69" w:rsidRPr="00EC1CE9" w:rsidRDefault="00425F69" w:rsidP="00E25DB0">
            <w:pPr>
              <w:ind w:firstLine="0"/>
              <w:jc w:val="left"/>
            </w:pPr>
            <w:r w:rsidRPr="00EC1CE9">
              <w:rPr>
                <w:sz w:val="22"/>
              </w:rPr>
              <w:t xml:space="preserve">Пионерская площадка, 2, </w:t>
            </w:r>
          </w:p>
          <w:p w:rsidR="00425F69" w:rsidRPr="00EC1CE9" w:rsidRDefault="00425F69" w:rsidP="00E25DB0">
            <w:pPr>
              <w:ind w:firstLine="0"/>
              <w:jc w:val="left"/>
            </w:pPr>
            <w:r w:rsidRPr="00EC1CE9">
              <w:rPr>
                <w:sz w:val="22"/>
              </w:rPr>
              <w:t xml:space="preserve">тел.8(83170) 2-40-00 </w:t>
            </w:r>
            <w:hyperlink r:id="rId5" w:history="1">
              <w:r w:rsidRPr="00EC1CE9">
                <w:rPr>
                  <w:rStyle w:val="a3"/>
                  <w:sz w:val="22"/>
                </w:rPr>
                <w:t>bpap2021@yandex.ru</w:t>
              </w:r>
            </w:hyperlink>
            <w:r w:rsidRPr="00EC1CE9">
              <w:rPr>
                <w:sz w:val="22"/>
              </w:rPr>
              <w:t>,</w:t>
            </w:r>
          </w:p>
          <w:p w:rsidR="00425F69" w:rsidRPr="00EC1CE9" w:rsidRDefault="00425F69" w:rsidP="00E25DB0">
            <w:pPr>
              <w:ind w:firstLine="0"/>
              <w:jc w:val="left"/>
            </w:pPr>
            <w:r w:rsidRPr="00EC1CE9">
              <w:rPr>
                <w:sz w:val="22"/>
              </w:rPr>
              <w:t xml:space="preserve">ИНН 5245014521, КПП 524501001, ОГРН 1085252001801, ОКПО (организации) 87242714. </w:t>
            </w:r>
          </w:p>
          <w:p w:rsidR="00425F69" w:rsidRPr="00EC1CE9" w:rsidRDefault="00425F69" w:rsidP="00E25DB0">
            <w:pPr>
              <w:spacing w:line="240" w:lineRule="auto"/>
              <w:ind w:firstLine="0"/>
              <w:jc w:val="left"/>
            </w:pPr>
            <w:r w:rsidRPr="00EC1CE9">
              <w:rPr>
                <w:sz w:val="22"/>
              </w:rPr>
              <w:t>Банк получателя: Волго-Вятский банк ПАО Сбербанк, Дополнительный офис № 9042/0749 ПАО Сбербанк</w:t>
            </w:r>
          </w:p>
          <w:p w:rsidR="00425F69" w:rsidRPr="00EC1CE9" w:rsidRDefault="00425F69" w:rsidP="00E25DB0">
            <w:pPr>
              <w:spacing w:line="240" w:lineRule="auto"/>
              <w:ind w:firstLine="0"/>
              <w:jc w:val="left"/>
            </w:pPr>
            <w:r w:rsidRPr="00EC1CE9">
              <w:rPr>
                <w:sz w:val="22"/>
              </w:rPr>
              <w:t xml:space="preserve"> </w:t>
            </w:r>
            <w:proofErr w:type="spellStart"/>
            <w:proofErr w:type="gramStart"/>
            <w:r w:rsidRPr="00EC1CE9">
              <w:rPr>
                <w:sz w:val="22"/>
              </w:rPr>
              <w:t>р</w:t>
            </w:r>
            <w:proofErr w:type="spellEnd"/>
            <w:proofErr w:type="gramEnd"/>
            <w:r w:rsidRPr="00EC1CE9">
              <w:rPr>
                <w:sz w:val="22"/>
              </w:rPr>
              <w:t>/</w:t>
            </w:r>
            <w:proofErr w:type="spellStart"/>
            <w:r w:rsidRPr="00EC1CE9">
              <w:rPr>
                <w:sz w:val="22"/>
              </w:rPr>
              <w:t>сч</w:t>
            </w:r>
            <w:proofErr w:type="spellEnd"/>
            <w:r w:rsidRPr="00EC1CE9">
              <w:rPr>
                <w:sz w:val="22"/>
              </w:rPr>
              <w:t xml:space="preserve"> 40702810842000019748, </w:t>
            </w:r>
          </w:p>
          <w:p w:rsidR="00425F69" w:rsidRPr="00EC1CE9" w:rsidRDefault="00425F69" w:rsidP="00E25DB0">
            <w:pPr>
              <w:spacing w:line="240" w:lineRule="auto"/>
              <w:ind w:firstLine="0"/>
              <w:jc w:val="left"/>
            </w:pPr>
            <w:r w:rsidRPr="00EC1CE9">
              <w:rPr>
                <w:sz w:val="22"/>
              </w:rPr>
              <w:t>к/</w:t>
            </w:r>
            <w:proofErr w:type="spellStart"/>
            <w:r w:rsidRPr="00EC1CE9">
              <w:rPr>
                <w:sz w:val="22"/>
              </w:rPr>
              <w:t>сч</w:t>
            </w:r>
            <w:proofErr w:type="spellEnd"/>
            <w:r w:rsidRPr="00EC1CE9">
              <w:rPr>
                <w:sz w:val="22"/>
              </w:rPr>
              <w:t>. 30101810900000000603,БИК 042202603,</w:t>
            </w:r>
          </w:p>
          <w:p w:rsidR="00EF7ECF" w:rsidRPr="00EC1CE9" w:rsidRDefault="00425F69" w:rsidP="00E25DB0">
            <w:pPr>
              <w:spacing w:line="240" w:lineRule="auto"/>
              <w:ind w:firstLine="0"/>
              <w:jc w:val="left"/>
            </w:pPr>
            <w:r w:rsidRPr="00EC1CE9">
              <w:rPr>
                <w:sz w:val="22"/>
              </w:rPr>
              <w:t xml:space="preserve">ИНН 7707083893,КПП 526002003,ОГРН </w:t>
            </w:r>
          </w:p>
          <w:p w:rsidR="00425F69" w:rsidRPr="00EC1CE9" w:rsidRDefault="00425F69" w:rsidP="00E25DB0">
            <w:pPr>
              <w:spacing w:line="240" w:lineRule="auto"/>
              <w:ind w:firstLine="0"/>
              <w:jc w:val="left"/>
            </w:pPr>
            <w:r w:rsidRPr="00EC1CE9">
              <w:rPr>
                <w:sz w:val="22"/>
              </w:rPr>
              <w:t>1027700132195</w:t>
            </w:r>
          </w:p>
          <w:p w:rsidR="00425F69" w:rsidRPr="00EC1CE9" w:rsidRDefault="00425F69" w:rsidP="00E25DB0">
            <w:pPr>
              <w:spacing w:line="240" w:lineRule="auto"/>
              <w:ind w:firstLine="0"/>
              <w:jc w:val="left"/>
            </w:pPr>
          </w:p>
          <w:p w:rsidR="00EC1CE9" w:rsidRPr="00EC1CE9" w:rsidRDefault="00EC1CE9" w:rsidP="00E25DB0">
            <w:pPr>
              <w:spacing w:line="240" w:lineRule="auto"/>
              <w:ind w:firstLine="0"/>
              <w:jc w:val="left"/>
            </w:pPr>
            <w:r w:rsidRPr="00EC1CE9">
              <w:rPr>
                <w:sz w:val="22"/>
              </w:rPr>
              <w:t>Генеральный директор</w:t>
            </w:r>
          </w:p>
          <w:p w:rsidR="00EC1CE9" w:rsidRPr="00EC1CE9" w:rsidRDefault="00EC1CE9" w:rsidP="00E25DB0">
            <w:pPr>
              <w:spacing w:line="240" w:lineRule="auto"/>
              <w:ind w:firstLine="0"/>
              <w:jc w:val="left"/>
            </w:pPr>
          </w:p>
          <w:p w:rsidR="00425F69" w:rsidRPr="00EC1CE9" w:rsidRDefault="00425F69" w:rsidP="00E25DB0">
            <w:pPr>
              <w:spacing w:line="240" w:lineRule="auto"/>
              <w:ind w:firstLine="0"/>
              <w:jc w:val="left"/>
              <w:rPr>
                <w:lang w:eastAsia="ar-SA"/>
              </w:rPr>
            </w:pPr>
            <w:r w:rsidRPr="00EC1CE9">
              <w:rPr>
                <w:sz w:val="22"/>
                <w:lang w:eastAsia="ar-SA"/>
              </w:rPr>
              <w:t>_____________________ А.Н. Резвяков</w:t>
            </w:r>
          </w:p>
          <w:p w:rsidR="00425F69" w:rsidRPr="00EC1CE9" w:rsidRDefault="00425F69" w:rsidP="00E25DB0">
            <w:pPr>
              <w:spacing w:line="240" w:lineRule="auto"/>
              <w:ind w:firstLine="0"/>
              <w:jc w:val="left"/>
              <w:rPr>
                <w:lang w:eastAsia="ar-SA"/>
              </w:rPr>
            </w:pPr>
            <w:r w:rsidRPr="00EC1CE9">
              <w:rPr>
                <w:sz w:val="22"/>
              </w:rPr>
              <w:t>Подписано ЭП</w:t>
            </w:r>
          </w:p>
        </w:tc>
        <w:tc>
          <w:tcPr>
            <w:tcW w:w="4911" w:type="dxa"/>
          </w:tcPr>
          <w:p w:rsidR="00425F69" w:rsidRPr="00EC1CE9" w:rsidRDefault="00425F69" w:rsidP="00E25DB0">
            <w:pPr>
              <w:spacing w:line="240" w:lineRule="auto"/>
              <w:ind w:firstLine="0"/>
              <w:jc w:val="left"/>
            </w:pPr>
          </w:p>
          <w:p w:rsidR="00425F69" w:rsidRPr="00EC1CE9" w:rsidRDefault="00425F69" w:rsidP="00E25DB0">
            <w:pPr>
              <w:spacing w:line="240" w:lineRule="auto"/>
              <w:ind w:firstLine="0"/>
              <w:contextualSpacing/>
              <w:jc w:val="left"/>
              <w:rPr>
                <w:lang w:eastAsia="ar-SA"/>
              </w:rPr>
            </w:pPr>
          </w:p>
          <w:p w:rsidR="00425F69" w:rsidRPr="00EC1CE9" w:rsidRDefault="00425F69" w:rsidP="00E25DB0">
            <w:pPr>
              <w:spacing w:line="240" w:lineRule="auto"/>
              <w:ind w:firstLine="0"/>
              <w:contextualSpacing/>
              <w:jc w:val="left"/>
              <w:rPr>
                <w:lang w:eastAsia="ar-SA"/>
              </w:rPr>
            </w:pPr>
          </w:p>
          <w:p w:rsidR="00425F69" w:rsidRPr="00EC1CE9" w:rsidRDefault="00425F69" w:rsidP="00E25DB0">
            <w:pPr>
              <w:spacing w:line="240" w:lineRule="auto"/>
              <w:ind w:firstLine="0"/>
              <w:contextualSpacing/>
              <w:jc w:val="left"/>
              <w:rPr>
                <w:lang w:eastAsia="ar-SA"/>
              </w:rPr>
            </w:pPr>
          </w:p>
          <w:p w:rsidR="00425F69" w:rsidRPr="00EC1CE9" w:rsidRDefault="00425F69" w:rsidP="00E25DB0">
            <w:pPr>
              <w:spacing w:line="240" w:lineRule="auto"/>
              <w:ind w:firstLine="0"/>
              <w:contextualSpacing/>
              <w:jc w:val="left"/>
              <w:rPr>
                <w:lang w:eastAsia="ar-SA"/>
              </w:rPr>
            </w:pPr>
          </w:p>
          <w:p w:rsidR="00425F69" w:rsidRPr="00EC1CE9" w:rsidRDefault="00425F69" w:rsidP="00E25DB0">
            <w:pPr>
              <w:spacing w:line="240" w:lineRule="auto"/>
              <w:ind w:firstLine="0"/>
              <w:contextualSpacing/>
              <w:jc w:val="left"/>
              <w:rPr>
                <w:lang w:eastAsia="ar-SA"/>
              </w:rPr>
            </w:pPr>
          </w:p>
          <w:p w:rsidR="00425F69" w:rsidRPr="00EC1CE9" w:rsidRDefault="00425F69" w:rsidP="00E25DB0">
            <w:pPr>
              <w:spacing w:line="240" w:lineRule="auto"/>
              <w:ind w:firstLine="0"/>
              <w:contextualSpacing/>
              <w:jc w:val="left"/>
              <w:rPr>
                <w:lang w:eastAsia="ar-SA"/>
              </w:rPr>
            </w:pPr>
          </w:p>
          <w:p w:rsidR="00425F69" w:rsidRPr="00EC1CE9" w:rsidRDefault="00425F69" w:rsidP="00E25DB0">
            <w:pPr>
              <w:spacing w:line="240" w:lineRule="auto"/>
              <w:ind w:firstLine="0"/>
              <w:contextualSpacing/>
              <w:jc w:val="left"/>
              <w:rPr>
                <w:lang w:eastAsia="ar-SA"/>
              </w:rPr>
            </w:pPr>
          </w:p>
          <w:p w:rsidR="00425F69" w:rsidRPr="00EC1CE9" w:rsidRDefault="00425F69" w:rsidP="00E25DB0">
            <w:pPr>
              <w:spacing w:line="240" w:lineRule="auto"/>
              <w:ind w:firstLine="0"/>
              <w:contextualSpacing/>
              <w:jc w:val="left"/>
              <w:rPr>
                <w:lang w:eastAsia="ar-SA"/>
              </w:rPr>
            </w:pPr>
          </w:p>
          <w:p w:rsidR="00425F69" w:rsidRPr="00EC1CE9" w:rsidRDefault="00425F69" w:rsidP="00E25DB0">
            <w:pPr>
              <w:spacing w:line="240" w:lineRule="auto"/>
              <w:ind w:firstLine="0"/>
              <w:contextualSpacing/>
              <w:jc w:val="left"/>
              <w:rPr>
                <w:lang w:eastAsia="ar-SA"/>
              </w:rPr>
            </w:pPr>
          </w:p>
          <w:p w:rsidR="00425F69" w:rsidRPr="00EC1CE9" w:rsidRDefault="00425F69" w:rsidP="00E25DB0">
            <w:pPr>
              <w:spacing w:line="240" w:lineRule="auto"/>
              <w:ind w:firstLine="0"/>
              <w:contextualSpacing/>
              <w:jc w:val="left"/>
              <w:rPr>
                <w:lang w:eastAsia="ar-SA"/>
              </w:rPr>
            </w:pPr>
          </w:p>
          <w:p w:rsidR="00425F69" w:rsidRPr="00EC1CE9" w:rsidRDefault="00425F69" w:rsidP="00E25DB0">
            <w:pPr>
              <w:spacing w:line="240" w:lineRule="auto"/>
              <w:ind w:firstLine="0"/>
              <w:contextualSpacing/>
              <w:jc w:val="left"/>
              <w:rPr>
                <w:lang w:eastAsia="ar-SA"/>
              </w:rPr>
            </w:pPr>
          </w:p>
          <w:p w:rsidR="00425F69" w:rsidRPr="00EC1CE9" w:rsidRDefault="00425F69" w:rsidP="00E25DB0">
            <w:pPr>
              <w:spacing w:line="240" w:lineRule="auto"/>
              <w:ind w:firstLine="0"/>
              <w:contextualSpacing/>
              <w:jc w:val="left"/>
              <w:rPr>
                <w:lang w:eastAsia="ar-SA"/>
              </w:rPr>
            </w:pPr>
          </w:p>
          <w:p w:rsidR="00425F69" w:rsidRPr="00EC1CE9" w:rsidRDefault="00425F69" w:rsidP="00E25DB0">
            <w:pPr>
              <w:spacing w:line="240" w:lineRule="auto"/>
              <w:ind w:firstLine="0"/>
              <w:contextualSpacing/>
              <w:jc w:val="left"/>
              <w:rPr>
                <w:lang w:eastAsia="ar-SA"/>
              </w:rPr>
            </w:pPr>
          </w:p>
          <w:p w:rsidR="00425F69" w:rsidRPr="00EC1CE9" w:rsidRDefault="00425F69" w:rsidP="00E25DB0">
            <w:pPr>
              <w:spacing w:line="240" w:lineRule="auto"/>
              <w:ind w:firstLine="0"/>
              <w:contextualSpacing/>
              <w:jc w:val="left"/>
              <w:rPr>
                <w:lang w:eastAsia="ar-SA"/>
              </w:rPr>
            </w:pPr>
          </w:p>
          <w:p w:rsidR="00425F69" w:rsidRPr="00EC1CE9" w:rsidRDefault="00425F69" w:rsidP="00E25DB0">
            <w:pPr>
              <w:spacing w:line="240" w:lineRule="auto"/>
              <w:ind w:firstLine="0"/>
              <w:contextualSpacing/>
              <w:jc w:val="left"/>
              <w:rPr>
                <w:lang w:eastAsia="ar-SA"/>
              </w:rPr>
            </w:pPr>
          </w:p>
          <w:p w:rsidR="00425F69" w:rsidRPr="00EC1CE9" w:rsidRDefault="00425F69" w:rsidP="00E25DB0">
            <w:pPr>
              <w:spacing w:line="240" w:lineRule="auto"/>
              <w:ind w:firstLine="0"/>
              <w:contextualSpacing/>
              <w:jc w:val="left"/>
              <w:rPr>
                <w:lang w:eastAsia="ar-SA"/>
              </w:rPr>
            </w:pPr>
          </w:p>
          <w:p w:rsidR="00EC1CE9" w:rsidRPr="00EC1CE9" w:rsidRDefault="00EC1CE9" w:rsidP="00E25DB0">
            <w:pPr>
              <w:spacing w:line="240" w:lineRule="auto"/>
              <w:ind w:firstLine="0"/>
              <w:contextualSpacing/>
              <w:jc w:val="left"/>
              <w:rPr>
                <w:lang w:eastAsia="ar-SA"/>
              </w:rPr>
            </w:pPr>
          </w:p>
          <w:p w:rsidR="00EC1CE9" w:rsidRPr="00EC1CE9" w:rsidRDefault="00EC1CE9" w:rsidP="00E25DB0">
            <w:pPr>
              <w:spacing w:line="240" w:lineRule="auto"/>
              <w:ind w:firstLine="0"/>
              <w:contextualSpacing/>
              <w:jc w:val="left"/>
              <w:rPr>
                <w:lang w:eastAsia="ar-SA"/>
              </w:rPr>
            </w:pPr>
          </w:p>
          <w:p w:rsidR="00EC1CE9" w:rsidRPr="00EC1CE9" w:rsidRDefault="00EC1CE9" w:rsidP="00E25DB0">
            <w:pPr>
              <w:spacing w:line="240" w:lineRule="auto"/>
              <w:ind w:firstLine="0"/>
              <w:contextualSpacing/>
              <w:jc w:val="left"/>
              <w:rPr>
                <w:lang w:eastAsia="ar-SA"/>
              </w:rPr>
            </w:pPr>
          </w:p>
          <w:p w:rsidR="00EF7ECF" w:rsidRPr="00EC1CE9" w:rsidRDefault="00EF7ECF" w:rsidP="00E25DB0">
            <w:pPr>
              <w:spacing w:line="240" w:lineRule="auto"/>
              <w:ind w:firstLine="0"/>
              <w:contextualSpacing/>
              <w:jc w:val="left"/>
              <w:rPr>
                <w:lang w:eastAsia="ar-SA"/>
              </w:rPr>
            </w:pPr>
          </w:p>
          <w:p w:rsidR="00425F69" w:rsidRPr="00EC1CE9" w:rsidRDefault="00425F69" w:rsidP="00E25DB0">
            <w:pPr>
              <w:spacing w:line="240" w:lineRule="auto"/>
              <w:ind w:firstLine="0"/>
              <w:contextualSpacing/>
              <w:jc w:val="left"/>
              <w:rPr>
                <w:lang w:eastAsia="ar-SA"/>
              </w:rPr>
            </w:pPr>
            <w:r w:rsidRPr="00EC1CE9">
              <w:rPr>
                <w:sz w:val="22"/>
                <w:lang w:eastAsia="ar-SA"/>
              </w:rPr>
              <w:t xml:space="preserve">_____________________ (______________)      </w:t>
            </w:r>
          </w:p>
          <w:p w:rsidR="00425F69" w:rsidRPr="00EC1CE9" w:rsidRDefault="00425F69" w:rsidP="00E25DB0">
            <w:pPr>
              <w:spacing w:line="240" w:lineRule="auto"/>
              <w:ind w:firstLine="0"/>
              <w:jc w:val="left"/>
            </w:pPr>
            <w:r w:rsidRPr="00EC1CE9">
              <w:rPr>
                <w:sz w:val="22"/>
              </w:rPr>
              <w:t>Подписано ЭП</w:t>
            </w:r>
          </w:p>
        </w:tc>
      </w:tr>
    </w:tbl>
    <w:p w:rsidR="00A556C4" w:rsidRPr="00EC1CE9" w:rsidRDefault="00A556C4" w:rsidP="00425F69">
      <w:pPr>
        <w:spacing w:line="240" w:lineRule="auto"/>
        <w:ind w:firstLine="0"/>
        <w:jc w:val="right"/>
        <w:rPr>
          <w:sz w:val="22"/>
          <w:highlight w:val="green"/>
        </w:rPr>
        <w:sectPr w:rsidR="00A556C4" w:rsidRPr="00EC1CE9" w:rsidSect="00BB017A">
          <w:pgSz w:w="11906" w:h="16838"/>
          <w:pgMar w:top="284" w:right="680" w:bottom="425" w:left="79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A556C4" w:rsidRPr="00EC1CE9" w:rsidRDefault="00A556C4" w:rsidP="00A556C4">
      <w:pPr>
        <w:spacing w:line="240" w:lineRule="auto"/>
        <w:jc w:val="right"/>
        <w:rPr>
          <w:rFonts w:eastAsia="Calibri"/>
          <w:sz w:val="22"/>
          <w:lang w:eastAsia="en-US"/>
        </w:rPr>
      </w:pPr>
      <w:r w:rsidRPr="00EC1CE9">
        <w:rPr>
          <w:rFonts w:eastAsia="Calibri"/>
          <w:sz w:val="22"/>
          <w:lang w:eastAsia="en-US"/>
        </w:rPr>
        <w:lastRenderedPageBreak/>
        <w:t>Приложение № 1</w:t>
      </w:r>
    </w:p>
    <w:p w:rsidR="00A556C4" w:rsidRPr="00EC1CE9" w:rsidRDefault="00A556C4" w:rsidP="00A556C4">
      <w:pPr>
        <w:spacing w:line="240" w:lineRule="auto"/>
        <w:jc w:val="right"/>
        <w:rPr>
          <w:rFonts w:eastAsia="Calibri"/>
          <w:sz w:val="22"/>
          <w:lang w:eastAsia="en-US"/>
        </w:rPr>
      </w:pPr>
      <w:r w:rsidRPr="00EC1CE9">
        <w:rPr>
          <w:rFonts w:eastAsia="Calibri"/>
          <w:sz w:val="22"/>
          <w:lang w:eastAsia="en-US"/>
        </w:rPr>
        <w:t xml:space="preserve">к </w:t>
      </w:r>
      <w:r w:rsidRPr="00EC1CE9">
        <w:rPr>
          <w:sz w:val="22"/>
        </w:rPr>
        <w:t>договору</w:t>
      </w:r>
      <w:r w:rsidRPr="00EC1CE9">
        <w:rPr>
          <w:rFonts w:eastAsia="Calibri"/>
          <w:sz w:val="22"/>
          <w:lang w:eastAsia="en-US"/>
        </w:rPr>
        <w:t xml:space="preserve">                                                                                       </w:t>
      </w:r>
    </w:p>
    <w:p w:rsidR="00A556C4" w:rsidRPr="00EC1CE9" w:rsidRDefault="00A556C4" w:rsidP="00A556C4">
      <w:pPr>
        <w:spacing w:line="240" w:lineRule="auto"/>
        <w:jc w:val="right"/>
        <w:rPr>
          <w:rFonts w:eastAsia="Calibri"/>
          <w:sz w:val="22"/>
          <w:lang w:eastAsia="en-US"/>
        </w:rPr>
      </w:pPr>
      <w:r w:rsidRPr="00EC1CE9">
        <w:rPr>
          <w:rFonts w:eastAsia="Calibri"/>
          <w:sz w:val="22"/>
          <w:lang w:eastAsia="en-US"/>
        </w:rPr>
        <w:t>№ ____________ от _______________</w:t>
      </w:r>
    </w:p>
    <w:p w:rsidR="00A556C4" w:rsidRPr="00EC1CE9" w:rsidRDefault="00A556C4" w:rsidP="00A556C4">
      <w:pPr>
        <w:widowControl w:val="0"/>
        <w:suppressAutoHyphens/>
        <w:spacing w:line="240" w:lineRule="auto"/>
        <w:jc w:val="center"/>
        <w:rPr>
          <w:rFonts w:eastAsia="Calibri"/>
          <w:sz w:val="22"/>
          <w:lang w:eastAsia="en-US"/>
        </w:rPr>
      </w:pPr>
    </w:p>
    <w:p w:rsidR="00A556C4" w:rsidRPr="00EC1CE9" w:rsidRDefault="00A556C4" w:rsidP="00A556C4">
      <w:pPr>
        <w:widowControl w:val="0"/>
        <w:suppressAutoHyphens/>
        <w:spacing w:line="240" w:lineRule="auto"/>
        <w:rPr>
          <w:rFonts w:eastAsia="Calibri"/>
          <w:sz w:val="22"/>
          <w:lang w:eastAsia="en-US"/>
        </w:rPr>
      </w:pPr>
    </w:p>
    <w:p w:rsidR="00A556C4" w:rsidRPr="00EC1CE9" w:rsidRDefault="00A556C4" w:rsidP="00A556C4">
      <w:pPr>
        <w:widowControl w:val="0"/>
        <w:suppressAutoHyphens/>
        <w:spacing w:line="240" w:lineRule="auto"/>
        <w:jc w:val="center"/>
        <w:rPr>
          <w:rFonts w:eastAsia="Calibri"/>
          <w:b/>
          <w:sz w:val="22"/>
          <w:lang w:eastAsia="en-US"/>
        </w:rPr>
      </w:pPr>
      <w:r w:rsidRPr="00EC1CE9">
        <w:rPr>
          <w:rFonts w:eastAsia="Calibri"/>
          <w:b/>
          <w:sz w:val="22"/>
          <w:lang w:eastAsia="en-US"/>
        </w:rPr>
        <w:t>Спецификация</w:t>
      </w:r>
    </w:p>
    <w:p w:rsidR="00A556C4" w:rsidRPr="00EC1CE9" w:rsidRDefault="00A556C4" w:rsidP="00A556C4">
      <w:pPr>
        <w:suppressAutoHyphens/>
        <w:rPr>
          <w:rFonts w:eastAsia="Calibri"/>
          <w:bCs/>
          <w:caps/>
          <w:sz w:val="22"/>
          <w:lang w:eastAsia="en-US"/>
        </w:rPr>
      </w:pPr>
    </w:p>
    <w:tbl>
      <w:tblPr>
        <w:tblW w:w="14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2111"/>
        <w:gridCol w:w="1149"/>
        <w:gridCol w:w="2481"/>
        <w:gridCol w:w="2197"/>
        <w:gridCol w:w="918"/>
        <w:gridCol w:w="1028"/>
        <w:gridCol w:w="1613"/>
        <w:gridCol w:w="2102"/>
      </w:tblGrid>
      <w:tr w:rsidR="00A556C4" w:rsidRPr="00EC1CE9" w:rsidTr="00CD39D7">
        <w:trPr>
          <w:trHeight w:val="566"/>
          <w:jc w:val="center"/>
        </w:trPr>
        <w:tc>
          <w:tcPr>
            <w:tcW w:w="590" w:type="dxa"/>
            <w:tcBorders>
              <w:top w:val="single" w:sz="4" w:space="0" w:color="auto"/>
              <w:left w:val="single" w:sz="4" w:space="0" w:color="auto"/>
              <w:bottom w:val="single" w:sz="4" w:space="0" w:color="auto"/>
              <w:right w:val="single" w:sz="4" w:space="0" w:color="auto"/>
            </w:tcBorders>
            <w:hideMark/>
          </w:tcPr>
          <w:p w:rsidR="00A556C4" w:rsidRPr="00EC1CE9" w:rsidRDefault="00A556C4" w:rsidP="00D4182B">
            <w:pPr>
              <w:spacing w:line="240" w:lineRule="auto"/>
              <w:ind w:left="-1091" w:right="34"/>
            </w:pPr>
            <w:r w:rsidRPr="00EC1CE9">
              <w:rPr>
                <w:sz w:val="22"/>
              </w:rPr>
              <w:t>№</w:t>
            </w:r>
          </w:p>
          <w:p w:rsidR="00A556C4" w:rsidRPr="00EC1CE9" w:rsidRDefault="00A556C4" w:rsidP="00D4182B">
            <w:r w:rsidRPr="00EC1CE9">
              <w:rPr>
                <w:sz w:val="22"/>
              </w:rPr>
              <w:t xml:space="preserve">№ </w:t>
            </w:r>
            <w:proofErr w:type="gramStart"/>
            <w:r w:rsidRPr="00EC1CE9">
              <w:rPr>
                <w:sz w:val="22"/>
              </w:rPr>
              <w:t>п</w:t>
            </w:r>
            <w:proofErr w:type="gramEnd"/>
            <w:r w:rsidRPr="00EC1CE9">
              <w:rPr>
                <w:sz w:val="22"/>
              </w:rPr>
              <w:t>/п</w:t>
            </w:r>
          </w:p>
        </w:tc>
        <w:tc>
          <w:tcPr>
            <w:tcW w:w="2111" w:type="dxa"/>
            <w:tcBorders>
              <w:top w:val="single" w:sz="4" w:space="0" w:color="auto"/>
              <w:left w:val="single" w:sz="4" w:space="0" w:color="auto"/>
              <w:bottom w:val="single" w:sz="4" w:space="0" w:color="auto"/>
              <w:right w:val="single" w:sz="4" w:space="0" w:color="auto"/>
            </w:tcBorders>
            <w:hideMark/>
          </w:tcPr>
          <w:p w:rsidR="00A556C4" w:rsidRPr="00EC1CE9" w:rsidRDefault="00A556C4" w:rsidP="00D4182B">
            <w:pPr>
              <w:spacing w:line="240" w:lineRule="auto"/>
              <w:ind w:firstLine="20"/>
            </w:pPr>
            <w:r w:rsidRPr="00EC1CE9">
              <w:rPr>
                <w:sz w:val="22"/>
              </w:rPr>
              <w:t>Наименование товара / код позиции</w:t>
            </w:r>
          </w:p>
        </w:tc>
        <w:tc>
          <w:tcPr>
            <w:tcW w:w="1149" w:type="dxa"/>
            <w:tcBorders>
              <w:top w:val="single" w:sz="4" w:space="0" w:color="auto"/>
              <w:left w:val="single" w:sz="4" w:space="0" w:color="auto"/>
              <w:bottom w:val="single" w:sz="4" w:space="0" w:color="auto"/>
              <w:right w:val="single" w:sz="4" w:space="0" w:color="auto"/>
            </w:tcBorders>
          </w:tcPr>
          <w:p w:rsidR="00A556C4" w:rsidRPr="00EC1CE9" w:rsidRDefault="00A556C4" w:rsidP="00EC1CE9">
            <w:pPr>
              <w:spacing w:line="240" w:lineRule="auto"/>
              <w:ind w:firstLine="0"/>
            </w:pPr>
            <w:r w:rsidRPr="00EC1CE9">
              <w:rPr>
                <w:sz w:val="22"/>
              </w:rPr>
              <w:t>Страна происхождения</w:t>
            </w:r>
          </w:p>
        </w:tc>
        <w:tc>
          <w:tcPr>
            <w:tcW w:w="2481" w:type="dxa"/>
            <w:tcBorders>
              <w:top w:val="single" w:sz="4" w:space="0" w:color="auto"/>
              <w:left w:val="single" w:sz="4" w:space="0" w:color="auto"/>
              <w:bottom w:val="single" w:sz="4" w:space="0" w:color="auto"/>
              <w:right w:val="single" w:sz="4" w:space="0" w:color="auto"/>
            </w:tcBorders>
            <w:hideMark/>
          </w:tcPr>
          <w:p w:rsidR="00A556C4" w:rsidRPr="00EC1CE9" w:rsidRDefault="00A556C4" w:rsidP="00EC1CE9">
            <w:pPr>
              <w:spacing w:line="240" w:lineRule="auto"/>
              <w:ind w:firstLine="0"/>
            </w:pPr>
            <w:r w:rsidRPr="00EC1CE9">
              <w:rPr>
                <w:sz w:val="22"/>
              </w:rPr>
              <w:t>Характеристики товара</w:t>
            </w:r>
          </w:p>
        </w:tc>
        <w:tc>
          <w:tcPr>
            <w:tcW w:w="2197" w:type="dxa"/>
            <w:tcBorders>
              <w:top w:val="single" w:sz="4" w:space="0" w:color="auto"/>
              <w:left w:val="single" w:sz="4" w:space="0" w:color="auto"/>
              <w:bottom w:val="single" w:sz="4" w:space="0" w:color="auto"/>
              <w:right w:val="single" w:sz="4" w:space="0" w:color="auto"/>
            </w:tcBorders>
          </w:tcPr>
          <w:p w:rsidR="00EC1CE9" w:rsidRPr="00EC1CE9" w:rsidRDefault="00A556C4" w:rsidP="00D4182B">
            <w:pPr>
              <w:spacing w:line="240" w:lineRule="auto"/>
              <w:ind w:left="-1109" w:right="-115" w:firstLine="975"/>
              <w:jc w:val="center"/>
            </w:pPr>
            <w:r w:rsidRPr="00EC1CE9">
              <w:rPr>
                <w:sz w:val="22"/>
              </w:rPr>
              <w:t xml:space="preserve">Показатели    </w:t>
            </w:r>
          </w:p>
          <w:p w:rsidR="00A556C4" w:rsidRPr="00EC1CE9" w:rsidRDefault="00A556C4" w:rsidP="00D4182B">
            <w:pPr>
              <w:spacing w:line="240" w:lineRule="auto"/>
              <w:ind w:left="-1109" w:right="-115" w:firstLine="975"/>
              <w:jc w:val="center"/>
            </w:pPr>
            <w:r w:rsidRPr="00EC1CE9">
              <w:rPr>
                <w:sz w:val="22"/>
              </w:rPr>
              <w:t>товара</w:t>
            </w:r>
          </w:p>
        </w:tc>
        <w:tc>
          <w:tcPr>
            <w:tcW w:w="918" w:type="dxa"/>
            <w:tcBorders>
              <w:top w:val="single" w:sz="4" w:space="0" w:color="auto"/>
              <w:left w:val="single" w:sz="4" w:space="0" w:color="auto"/>
              <w:bottom w:val="single" w:sz="4" w:space="0" w:color="auto"/>
              <w:right w:val="single" w:sz="4" w:space="0" w:color="auto"/>
            </w:tcBorders>
            <w:hideMark/>
          </w:tcPr>
          <w:p w:rsidR="00A556C4" w:rsidRPr="00EC1CE9" w:rsidRDefault="00A556C4" w:rsidP="00D4182B">
            <w:pPr>
              <w:spacing w:line="240" w:lineRule="auto"/>
              <w:ind w:left="-1109" w:right="-115" w:firstLine="975"/>
              <w:jc w:val="center"/>
            </w:pPr>
            <w:r w:rsidRPr="00EC1CE9">
              <w:rPr>
                <w:sz w:val="22"/>
              </w:rPr>
              <w:t>Ед. изм.</w:t>
            </w:r>
          </w:p>
        </w:tc>
        <w:tc>
          <w:tcPr>
            <w:tcW w:w="1028" w:type="dxa"/>
            <w:tcBorders>
              <w:top w:val="single" w:sz="4" w:space="0" w:color="auto"/>
              <w:left w:val="single" w:sz="4" w:space="0" w:color="auto"/>
              <w:bottom w:val="single" w:sz="4" w:space="0" w:color="auto"/>
              <w:right w:val="single" w:sz="4" w:space="0" w:color="auto"/>
            </w:tcBorders>
            <w:hideMark/>
          </w:tcPr>
          <w:p w:rsidR="00A556C4" w:rsidRPr="00EC1CE9" w:rsidRDefault="00A556C4" w:rsidP="00D4182B">
            <w:pPr>
              <w:spacing w:line="240" w:lineRule="auto"/>
              <w:ind w:left="-735"/>
            </w:pPr>
            <w:r w:rsidRPr="00EC1CE9">
              <w:rPr>
                <w:sz w:val="22"/>
              </w:rPr>
              <w:t>Кол-во</w:t>
            </w:r>
          </w:p>
        </w:tc>
        <w:tc>
          <w:tcPr>
            <w:tcW w:w="1613" w:type="dxa"/>
            <w:tcBorders>
              <w:top w:val="single" w:sz="4" w:space="0" w:color="auto"/>
              <w:left w:val="single" w:sz="4" w:space="0" w:color="auto"/>
              <w:bottom w:val="single" w:sz="4" w:space="0" w:color="auto"/>
              <w:right w:val="single" w:sz="4" w:space="0" w:color="auto"/>
            </w:tcBorders>
            <w:hideMark/>
          </w:tcPr>
          <w:p w:rsidR="00A556C4" w:rsidRPr="00EC1CE9" w:rsidRDefault="00A556C4" w:rsidP="00D4182B">
            <w:pPr>
              <w:spacing w:line="240" w:lineRule="auto"/>
              <w:ind w:right="-137" w:firstLine="9"/>
            </w:pPr>
            <w:r w:rsidRPr="00EC1CE9">
              <w:rPr>
                <w:sz w:val="22"/>
              </w:rPr>
              <w:t>Цена, руб.</w:t>
            </w:r>
          </w:p>
        </w:tc>
        <w:tc>
          <w:tcPr>
            <w:tcW w:w="2102" w:type="dxa"/>
            <w:tcBorders>
              <w:top w:val="single" w:sz="4" w:space="0" w:color="auto"/>
              <w:left w:val="single" w:sz="4" w:space="0" w:color="auto"/>
              <w:bottom w:val="single" w:sz="4" w:space="0" w:color="auto"/>
              <w:right w:val="single" w:sz="4" w:space="0" w:color="auto"/>
            </w:tcBorders>
            <w:hideMark/>
          </w:tcPr>
          <w:p w:rsidR="00A556C4" w:rsidRPr="00EC1CE9" w:rsidRDefault="00A556C4" w:rsidP="00EC1CE9">
            <w:pPr>
              <w:spacing w:line="240" w:lineRule="auto"/>
              <w:ind w:firstLine="0"/>
            </w:pPr>
            <w:r w:rsidRPr="00EC1CE9">
              <w:rPr>
                <w:sz w:val="22"/>
              </w:rPr>
              <w:t>Сумма, руб.</w:t>
            </w:r>
          </w:p>
        </w:tc>
      </w:tr>
      <w:tr w:rsidR="00A556C4" w:rsidRPr="00EC1CE9" w:rsidTr="00CD39D7">
        <w:trPr>
          <w:trHeight w:val="566"/>
          <w:jc w:val="center"/>
        </w:trPr>
        <w:tc>
          <w:tcPr>
            <w:tcW w:w="590"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spacing w:line="240" w:lineRule="auto"/>
            </w:pPr>
          </w:p>
        </w:tc>
        <w:tc>
          <w:tcPr>
            <w:tcW w:w="2111" w:type="dxa"/>
            <w:tcBorders>
              <w:top w:val="single" w:sz="4" w:space="0" w:color="auto"/>
              <w:left w:val="single" w:sz="4" w:space="0" w:color="auto"/>
              <w:bottom w:val="single" w:sz="4" w:space="0" w:color="auto"/>
              <w:right w:val="single" w:sz="4" w:space="0" w:color="auto"/>
            </w:tcBorders>
          </w:tcPr>
          <w:p w:rsidR="00721942" w:rsidRPr="00EC1CE9" w:rsidRDefault="00721942" w:rsidP="00721942">
            <w:pPr>
              <w:spacing w:line="240" w:lineRule="auto"/>
              <w:ind w:firstLine="0"/>
            </w:pPr>
            <w:r w:rsidRPr="00EC1CE9">
              <w:rPr>
                <w:sz w:val="22"/>
              </w:rPr>
              <w:t>Автошина</w:t>
            </w:r>
          </w:p>
          <w:p w:rsidR="00721942" w:rsidRPr="00EC1CE9" w:rsidRDefault="00721942" w:rsidP="00721942">
            <w:pPr>
              <w:spacing w:line="240" w:lineRule="auto"/>
              <w:ind w:firstLine="0"/>
            </w:pPr>
            <w:r w:rsidRPr="00EC1CE9">
              <w:rPr>
                <w:sz w:val="22"/>
              </w:rPr>
              <w:t>275/70 R22,5</w:t>
            </w:r>
          </w:p>
          <w:p w:rsidR="00A556C4" w:rsidRPr="00EC1CE9" w:rsidRDefault="00721942" w:rsidP="00721942">
            <w:pPr>
              <w:spacing w:line="240" w:lineRule="auto"/>
              <w:ind w:firstLine="0"/>
            </w:pPr>
            <w:r w:rsidRPr="00EC1CE9">
              <w:rPr>
                <w:sz w:val="22"/>
              </w:rPr>
              <w:t>VC-1</w:t>
            </w:r>
          </w:p>
        </w:tc>
        <w:tc>
          <w:tcPr>
            <w:tcW w:w="1149"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spacing w:line="240" w:lineRule="auto"/>
            </w:pPr>
          </w:p>
        </w:tc>
        <w:tc>
          <w:tcPr>
            <w:tcW w:w="2481" w:type="dxa"/>
            <w:tcBorders>
              <w:top w:val="single" w:sz="4" w:space="0" w:color="auto"/>
              <w:left w:val="single" w:sz="4" w:space="0" w:color="auto"/>
              <w:bottom w:val="single" w:sz="4" w:space="0" w:color="auto"/>
              <w:right w:val="single" w:sz="4" w:space="0" w:color="auto"/>
            </w:tcBorders>
          </w:tcPr>
          <w:p w:rsidR="00CD39D7" w:rsidRPr="00BE2B19" w:rsidRDefault="00CD39D7" w:rsidP="00CD39D7">
            <w:pPr>
              <w:spacing w:line="240" w:lineRule="auto"/>
              <w:ind w:firstLine="0"/>
              <w:rPr>
                <w:color w:val="000000"/>
                <w:szCs w:val="24"/>
              </w:rPr>
            </w:pPr>
            <w:r w:rsidRPr="00BE2B19">
              <w:rPr>
                <w:color w:val="000000"/>
                <w:szCs w:val="24"/>
              </w:rPr>
              <w:t>Типоразмер</w:t>
            </w:r>
          </w:p>
          <w:p w:rsidR="00CD39D7" w:rsidRPr="00BE2B19" w:rsidRDefault="00CD39D7" w:rsidP="00CD39D7">
            <w:pPr>
              <w:spacing w:line="240" w:lineRule="auto"/>
              <w:ind w:firstLine="0"/>
              <w:rPr>
                <w:color w:val="000000"/>
                <w:szCs w:val="24"/>
              </w:rPr>
            </w:pPr>
            <w:r w:rsidRPr="00BE2B19">
              <w:rPr>
                <w:color w:val="000000"/>
                <w:szCs w:val="24"/>
              </w:rPr>
              <w:t xml:space="preserve">Ширина профиля, </w:t>
            </w:r>
            <w:proofErr w:type="gramStart"/>
            <w:r w:rsidRPr="00BE2B19">
              <w:rPr>
                <w:color w:val="000000"/>
                <w:szCs w:val="24"/>
              </w:rPr>
              <w:t>мм</w:t>
            </w:r>
            <w:proofErr w:type="gramEnd"/>
          </w:p>
          <w:p w:rsidR="00CD39D7" w:rsidRPr="00BE2B19" w:rsidRDefault="00CD39D7" w:rsidP="00CD39D7">
            <w:pPr>
              <w:spacing w:line="240" w:lineRule="auto"/>
              <w:ind w:firstLine="0"/>
              <w:rPr>
                <w:color w:val="000000"/>
                <w:szCs w:val="24"/>
              </w:rPr>
            </w:pPr>
            <w:r w:rsidRPr="00BE2B19">
              <w:rPr>
                <w:color w:val="000000"/>
                <w:szCs w:val="24"/>
              </w:rPr>
              <w:t>Высота профиля, %</w:t>
            </w:r>
          </w:p>
          <w:p w:rsidR="00CD39D7" w:rsidRPr="00BE2B19" w:rsidRDefault="00CD39D7" w:rsidP="00CD39D7">
            <w:pPr>
              <w:spacing w:line="240" w:lineRule="auto"/>
              <w:ind w:firstLine="0"/>
              <w:rPr>
                <w:color w:val="000000"/>
                <w:szCs w:val="24"/>
              </w:rPr>
            </w:pPr>
            <w:r w:rsidRPr="00BE2B19">
              <w:rPr>
                <w:color w:val="000000"/>
                <w:szCs w:val="24"/>
              </w:rPr>
              <w:t>Диаметр посадочный, дюйм</w:t>
            </w:r>
          </w:p>
          <w:p w:rsidR="00CD39D7" w:rsidRPr="00BE2B19" w:rsidRDefault="00CD39D7" w:rsidP="00CD39D7">
            <w:pPr>
              <w:snapToGrid w:val="0"/>
              <w:spacing w:line="240" w:lineRule="auto"/>
              <w:ind w:firstLine="0"/>
              <w:rPr>
                <w:color w:val="000000"/>
                <w:szCs w:val="24"/>
                <w:lang w:eastAsia="zh-CN"/>
              </w:rPr>
            </w:pPr>
            <w:r w:rsidRPr="00BE2B19">
              <w:rPr>
                <w:color w:val="000000"/>
                <w:szCs w:val="24"/>
                <w:lang w:eastAsia="zh-CN"/>
              </w:rPr>
              <w:t xml:space="preserve">Сезонность </w:t>
            </w:r>
          </w:p>
          <w:p w:rsidR="00CD39D7" w:rsidRPr="00BE2B19" w:rsidRDefault="00CD39D7" w:rsidP="00CD39D7">
            <w:pPr>
              <w:snapToGrid w:val="0"/>
              <w:spacing w:line="240" w:lineRule="auto"/>
              <w:ind w:firstLine="0"/>
              <w:rPr>
                <w:color w:val="000000"/>
                <w:szCs w:val="24"/>
                <w:lang w:eastAsia="zh-CN"/>
              </w:rPr>
            </w:pPr>
            <w:r w:rsidRPr="00BE2B19">
              <w:rPr>
                <w:color w:val="000000"/>
                <w:szCs w:val="24"/>
                <w:lang w:eastAsia="zh-CN"/>
              </w:rPr>
              <w:t xml:space="preserve">Тип конструкции </w:t>
            </w:r>
          </w:p>
          <w:p w:rsidR="00CD39D7" w:rsidRPr="00BE2B19" w:rsidRDefault="00CD39D7" w:rsidP="00CD39D7">
            <w:pPr>
              <w:spacing w:line="240" w:lineRule="auto"/>
              <w:ind w:firstLine="0"/>
              <w:jc w:val="left"/>
              <w:rPr>
                <w:b/>
                <w:szCs w:val="24"/>
              </w:rPr>
            </w:pPr>
            <w:r w:rsidRPr="00BE2B19">
              <w:rPr>
                <w:szCs w:val="24"/>
                <w:shd w:val="clear" w:color="auto" w:fill="FFFFFF"/>
              </w:rPr>
              <w:t xml:space="preserve">Тип рисунка протектора                          </w:t>
            </w:r>
          </w:p>
          <w:p w:rsidR="00CD39D7" w:rsidRDefault="00CD39D7" w:rsidP="00CD39D7">
            <w:pPr>
              <w:snapToGrid w:val="0"/>
              <w:spacing w:line="240" w:lineRule="auto"/>
              <w:ind w:firstLine="0"/>
              <w:rPr>
                <w:color w:val="000000"/>
                <w:szCs w:val="24"/>
                <w:lang w:eastAsia="zh-CN"/>
              </w:rPr>
            </w:pPr>
            <w:r w:rsidRPr="00BE2B19">
              <w:rPr>
                <w:color w:val="000000"/>
                <w:szCs w:val="24"/>
                <w:lang w:eastAsia="zh-CN"/>
              </w:rPr>
              <w:t>Способ герметизации</w:t>
            </w:r>
          </w:p>
          <w:p w:rsidR="00A556C4" w:rsidRPr="00EC1CE9" w:rsidRDefault="00CD39D7" w:rsidP="00CD39D7">
            <w:pPr>
              <w:spacing w:line="240" w:lineRule="auto"/>
              <w:ind w:firstLine="0"/>
            </w:pPr>
            <w:r>
              <w:rPr>
                <w:color w:val="000000"/>
                <w:szCs w:val="24"/>
                <w:lang w:eastAsia="zh-CN"/>
              </w:rPr>
              <w:t>Вес</w:t>
            </w:r>
          </w:p>
        </w:tc>
        <w:tc>
          <w:tcPr>
            <w:tcW w:w="2197" w:type="dxa"/>
            <w:tcBorders>
              <w:top w:val="single" w:sz="4" w:space="0" w:color="auto"/>
              <w:left w:val="single" w:sz="4" w:space="0" w:color="auto"/>
              <w:bottom w:val="single" w:sz="4" w:space="0" w:color="auto"/>
              <w:right w:val="single" w:sz="4" w:space="0" w:color="auto"/>
            </w:tcBorders>
          </w:tcPr>
          <w:p w:rsidR="00CD39D7" w:rsidRPr="00BE2B19" w:rsidRDefault="00CD39D7" w:rsidP="00CD39D7">
            <w:pPr>
              <w:spacing w:line="240" w:lineRule="auto"/>
              <w:ind w:firstLine="0"/>
              <w:jc w:val="left"/>
              <w:rPr>
                <w:color w:val="000000"/>
                <w:szCs w:val="24"/>
              </w:rPr>
            </w:pPr>
            <w:r w:rsidRPr="00BE2B19">
              <w:rPr>
                <w:color w:val="000000"/>
                <w:szCs w:val="24"/>
              </w:rPr>
              <w:t xml:space="preserve">275\70 </w:t>
            </w:r>
            <w:r w:rsidRPr="00BE2B19">
              <w:rPr>
                <w:color w:val="000000"/>
                <w:szCs w:val="24"/>
                <w:lang w:val="en-US"/>
              </w:rPr>
              <w:t>R</w:t>
            </w:r>
            <w:r w:rsidRPr="00BE2B19">
              <w:rPr>
                <w:color w:val="000000"/>
                <w:szCs w:val="24"/>
              </w:rPr>
              <w:t>22,5</w:t>
            </w:r>
          </w:p>
          <w:p w:rsidR="00CD39D7" w:rsidRPr="00BE2B19" w:rsidRDefault="00CD39D7" w:rsidP="00CD39D7">
            <w:pPr>
              <w:spacing w:line="240" w:lineRule="auto"/>
              <w:ind w:firstLine="0"/>
              <w:jc w:val="left"/>
              <w:rPr>
                <w:color w:val="000000"/>
                <w:szCs w:val="24"/>
              </w:rPr>
            </w:pPr>
            <w:r w:rsidRPr="00BE2B19">
              <w:rPr>
                <w:color w:val="000000"/>
                <w:szCs w:val="24"/>
              </w:rPr>
              <w:t>275</w:t>
            </w:r>
          </w:p>
          <w:p w:rsidR="00CD39D7" w:rsidRDefault="00CD39D7" w:rsidP="00CD39D7">
            <w:pPr>
              <w:spacing w:line="240" w:lineRule="auto"/>
              <w:ind w:firstLine="0"/>
              <w:jc w:val="left"/>
              <w:rPr>
                <w:color w:val="000000"/>
                <w:szCs w:val="24"/>
              </w:rPr>
            </w:pPr>
          </w:p>
          <w:p w:rsidR="00CD39D7" w:rsidRPr="00BE2B19" w:rsidRDefault="00CD39D7" w:rsidP="00CD39D7">
            <w:pPr>
              <w:spacing w:line="240" w:lineRule="auto"/>
              <w:ind w:firstLine="0"/>
              <w:jc w:val="left"/>
              <w:rPr>
                <w:color w:val="000000"/>
                <w:szCs w:val="24"/>
              </w:rPr>
            </w:pPr>
            <w:r w:rsidRPr="00BE2B19">
              <w:rPr>
                <w:color w:val="000000"/>
                <w:szCs w:val="24"/>
              </w:rPr>
              <w:t>70</w:t>
            </w:r>
          </w:p>
          <w:p w:rsidR="00CD39D7" w:rsidRDefault="00CD39D7" w:rsidP="00CD39D7">
            <w:pPr>
              <w:spacing w:line="240" w:lineRule="auto"/>
              <w:ind w:firstLine="0"/>
              <w:jc w:val="left"/>
              <w:rPr>
                <w:color w:val="000000"/>
                <w:szCs w:val="24"/>
              </w:rPr>
            </w:pPr>
          </w:p>
          <w:p w:rsidR="00CD39D7" w:rsidRPr="00BE2B19" w:rsidRDefault="00CD39D7" w:rsidP="00CD39D7">
            <w:pPr>
              <w:spacing w:line="240" w:lineRule="auto"/>
              <w:ind w:firstLine="0"/>
              <w:jc w:val="left"/>
              <w:rPr>
                <w:color w:val="000000"/>
                <w:szCs w:val="24"/>
              </w:rPr>
            </w:pPr>
            <w:r w:rsidRPr="00BE2B19">
              <w:rPr>
                <w:color w:val="000000"/>
                <w:szCs w:val="24"/>
              </w:rPr>
              <w:t>22,5</w:t>
            </w:r>
          </w:p>
          <w:p w:rsidR="00CD39D7" w:rsidRPr="00BE2B19" w:rsidRDefault="00CD39D7" w:rsidP="00CD39D7">
            <w:pPr>
              <w:spacing w:line="240" w:lineRule="auto"/>
              <w:ind w:firstLine="0"/>
              <w:jc w:val="left"/>
              <w:rPr>
                <w:color w:val="000000"/>
                <w:szCs w:val="24"/>
                <w:lang w:eastAsia="zh-CN"/>
              </w:rPr>
            </w:pPr>
            <w:r w:rsidRPr="00BE2B19">
              <w:rPr>
                <w:color w:val="000000"/>
                <w:szCs w:val="24"/>
                <w:lang w:eastAsia="zh-CN"/>
              </w:rPr>
              <w:t xml:space="preserve">Всесезонная </w:t>
            </w:r>
          </w:p>
          <w:p w:rsidR="00CD39D7" w:rsidRPr="00BE2B19" w:rsidRDefault="00CD39D7" w:rsidP="00CD39D7">
            <w:pPr>
              <w:spacing w:line="240" w:lineRule="auto"/>
              <w:ind w:firstLine="0"/>
              <w:jc w:val="left"/>
              <w:rPr>
                <w:color w:val="000000"/>
                <w:szCs w:val="24"/>
                <w:lang w:eastAsia="zh-CN"/>
              </w:rPr>
            </w:pPr>
            <w:r w:rsidRPr="00BE2B19">
              <w:rPr>
                <w:color w:val="000000"/>
                <w:szCs w:val="24"/>
                <w:lang w:eastAsia="zh-CN"/>
              </w:rPr>
              <w:t>Радиальная</w:t>
            </w:r>
          </w:p>
          <w:p w:rsidR="00CD39D7" w:rsidRPr="00BE2B19" w:rsidRDefault="00CD39D7" w:rsidP="00CD39D7">
            <w:pPr>
              <w:spacing w:line="240" w:lineRule="auto"/>
              <w:ind w:firstLine="0"/>
              <w:jc w:val="left"/>
              <w:rPr>
                <w:color w:val="000000"/>
                <w:szCs w:val="24"/>
                <w:lang w:eastAsia="zh-CN"/>
              </w:rPr>
            </w:pPr>
            <w:r w:rsidRPr="00BE2B19">
              <w:rPr>
                <w:color w:val="000000"/>
                <w:szCs w:val="24"/>
                <w:shd w:val="clear" w:color="auto" w:fill="FFFFFF"/>
              </w:rPr>
              <w:t>Универсальный</w:t>
            </w:r>
          </w:p>
          <w:p w:rsidR="00CD39D7" w:rsidRDefault="00CD39D7" w:rsidP="00CD39D7">
            <w:pPr>
              <w:spacing w:line="240" w:lineRule="auto"/>
              <w:ind w:firstLine="0"/>
              <w:jc w:val="left"/>
              <w:rPr>
                <w:color w:val="000000"/>
                <w:szCs w:val="24"/>
                <w:lang w:eastAsia="zh-CN"/>
              </w:rPr>
            </w:pPr>
            <w:r w:rsidRPr="00BE2B19">
              <w:rPr>
                <w:color w:val="000000"/>
                <w:szCs w:val="24"/>
                <w:lang w:eastAsia="zh-CN"/>
              </w:rPr>
              <w:t>Бескамерная</w:t>
            </w:r>
          </w:p>
          <w:p w:rsidR="00A556C4" w:rsidRPr="00EC1CE9" w:rsidRDefault="00CD39D7" w:rsidP="00CD39D7">
            <w:pPr>
              <w:spacing w:line="240" w:lineRule="auto"/>
              <w:ind w:firstLine="0"/>
            </w:pPr>
            <w:r>
              <w:rPr>
                <w:color w:val="000000"/>
                <w:szCs w:val="24"/>
                <w:lang w:eastAsia="zh-CN"/>
              </w:rPr>
              <w:t>Не менее 5 кг</w:t>
            </w:r>
          </w:p>
        </w:tc>
        <w:tc>
          <w:tcPr>
            <w:tcW w:w="918" w:type="dxa"/>
            <w:tcBorders>
              <w:top w:val="single" w:sz="4" w:space="0" w:color="auto"/>
              <w:left w:val="single" w:sz="4" w:space="0" w:color="auto"/>
              <w:bottom w:val="single" w:sz="4" w:space="0" w:color="auto"/>
              <w:right w:val="single" w:sz="4" w:space="0" w:color="auto"/>
            </w:tcBorders>
          </w:tcPr>
          <w:p w:rsidR="00A556C4" w:rsidRPr="00EC1CE9" w:rsidRDefault="00721942" w:rsidP="00721942">
            <w:pPr>
              <w:spacing w:line="240" w:lineRule="auto"/>
              <w:ind w:firstLine="0"/>
            </w:pPr>
            <w:proofErr w:type="spellStart"/>
            <w:proofErr w:type="gramStart"/>
            <w:r w:rsidRPr="00EC1CE9">
              <w:rPr>
                <w:sz w:val="22"/>
              </w:rPr>
              <w:t>шт</w:t>
            </w:r>
            <w:proofErr w:type="spellEnd"/>
            <w:proofErr w:type="gramEnd"/>
          </w:p>
        </w:tc>
        <w:tc>
          <w:tcPr>
            <w:tcW w:w="1028" w:type="dxa"/>
            <w:tcBorders>
              <w:top w:val="single" w:sz="4" w:space="0" w:color="auto"/>
              <w:left w:val="single" w:sz="4" w:space="0" w:color="auto"/>
              <w:bottom w:val="single" w:sz="4" w:space="0" w:color="auto"/>
              <w:right w:val="single" w:sz="4" w:space="0" w:color="auto"/>
            </w:tcBorders>
          </w:tcPr>
          <w:p w:rsidR="00A556C4" w:rsidRPr="00EC1CE9" w:rsidRDefault="00721942" w:rsidP="00721942">
            <w:pPr>
              <w:spacing w:line="240" w:lineRule="auto"/>
              <w:ind w:firstLine="0"/>
            </w:pPr>
            <w:r w:rsidRPr="00EC1CE9">
              <w:rPr>
                <w:sz w:val="22"/>
              </w:rPr>
              <w:t>10</w:t>
            </w:r>
          </w:p>
        </w:tc>
        <w:tc>
          <w:tcPr>
            <w:tcW w:w="1613"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spacing w:line="240" w:lineRule="auto"/>
            </w:pPr>
          </w:p>
        </w:tc>
        <w:tc>
          <w:tcPr>
            <w:tcW w:w="2102"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spacing w:line="240" w:lineRule="auto"/>
            </w:pPr>
          </w:p>
        </w:tc>
      </w:tr>
      <w:tr w:rsidR="00A556C4" w:rsidRPr="00EC1CE9" w:rsidTr="00CD39D7">
        <w:trPr>
          <w:trHeight w:val="201"/>
          <w:jc w:val="center"/>
        </w:trPr>
        <w:tc>
          <w:tcPr>
            <w:tcW w:w="590"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spacing w:line="240" w:lineRule="auto"/>
            </w:pPr>
          </w:p>
        </w:tc>
        <w:tc>
          <w:tcPr>
            <w:tcW w:w="2111"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spacing w:line="240" w:lineRule="auto"/>
            </w:pPr>
          </w:p>
        </w:tc>
        <w:tc>
          <w:tcPr>
            <w:tcW w:w="1149"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spacing w:line="240" w:lineRule="auto"/>
            </w:pPr>
          </w:p>
        </w:tc>
        <w:tc>
          <w:tcPr>
            <w:tcW w:w="2481" w:type="dxa"/>
            <w:tcBorders>
              <w:top w:val="single" w:sz="4" w:space="0" w:color="auto"/>
              <w:left w:val="single" w:sz="4" w:space="0" w:color="auto"/>
              <w:bottom w:val="single" w:sz="4" w:space="0" w:color="auto"/>
              <w:right w:val="single" w:sz="4" w:space="0" w:color="auto"/>
            </w:tcBorders>
            <w:hideMark/>
          </w:tcPr>
          <w:p w:rsidR="00A556C4" w:rsidRPr="00EC1CE9" w:rsidRDefault="00A556C4" w:rsidP="00D4182B">
            <w:pPr>
              <w:spacing w:line="240" w:lineRule="auto"/>
            </w:pPr>
            <w:r w:rsidRPr="00EC1CE9">
              <w:rPr>
                <w:sz w:val="22"/>
              </w:rPr>
              <w:t>Итого:</w:t>
            </w:r>
          </w:p>
        </w:tc>
        <w:tc>
          <w:tcPr>
            <w:tcW w:w="2197"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spacing w:line="240" w:lineRule="auto"/>
            </w:pPr>
          </w:p>
        </w:tc>
        <w:tc>
          <w:tcPr>
            <w:tcW w:w="918"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spacing w:line="240" w:lineRule="auto"/>
            </w:pPr>
          </w:p>
        </w:tc>
        <w:tc>
          <w:tcPr>
            <w:tcW w:w="1028"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spacing w:line="240" w:lineRule="auto"/>
            </w:pPr>
          </w:p>
        </w:tc>
        <w:tc>
          <w:tcPr>
            <w:tcW w:w="1613"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spacing w:line="240" w:lineRule="auto"/>
            </w:pPr>
          </w:p>
        </w:tc>
        <w:tc>
          <w:tcPr>
            <w:tcW w:w="2102"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spacing w:line="240" w:lineRule="auto"/>
            </w:pPr>
          </w:p>
        </w:tc>
      </w:tr>
    </w:tbl>
    <w:p w:rsidR="00A556C4" w:rsidRPr="00EC1CE9" w:rsidRDefault="00A556C4" w:rsidP="00A556C4">
      <w:pPr>
        <w:suppressAutoHyphens/>
        <w:jc w:val="center"/>
        <w:rPr>
          <w:rFonts w:eastAsia="Calibri"/>
          <w:bCs/>
          <w:caps/>
          <w:sz w:val="22"/>
          <w:lang w:eastAsia="en-US"/>
        </w:rPr>
      </w:pPr>
    </w:p>
    <w:p w:rsidR="00A556C4" w:rsidRPr="00EC1CE9" w:rsidRDefault="00A556C4" w:rsidP="00A556C4">
      <w:pPr>
        <w:suppressAutoHyphens/>
        <w:jc w:val="center"/>
        <w:rPr>
          <w:rFonts w:eastAsia="Calibri"/>
          <w:bCs/>
          <w:caps/>
          <w:sz w:val="22"/>
          <w:lang w:eastAsia="en-US"/>
        </w:rPr>
      </w:pPr>
    </w:p>
    <w:p w:rsidR="00A556C4" w:rsidRPr="00EC1CE9" w:rsidRDefault="00A556C4" w:rsidP="00A556C4">
      <w:pPr>
        <w:suppressAutoHyphens/>
        <w:jc w:val="center"/>
        <w:rPr>
          <w:rFonts w:eastAsia="Calibri"/>
          <w:bCs/>
          <w:caps/>
          <w:sz w:val="22"/>
          <w:highlight w:val="green"/>
          <w:lang w:eastAsia="en-US"/>
        </w:rPr>
      </w:pPr>
    </w:p>
    <w:tbl>
      <w:tblPr>
        <w:tblW w:w="10698" w:type="dxa"/>
        <w:tblInd w:w="1168" w:type="dxa"/>
        <w:tblLayout w:type="fixed"/>
        <w:tblCellMar>
          <w:left w:w="70" w:type="dxa"/>
          <w:right w:w="70" w:type="dxa"/>
        </w:tblCellMar>
        <w:tblLook w:val="04A0"/>
      </w:tblPr>
      <w:tblGrid>
        <w:gridCol w:w="5312"/>
        <w:gridCol w:w="5386"/>
      </w:tblGrid>
      <w:tr w:rsidR="00A556C4" w:rsidRPr="00EC1CE9" w:rsidTr="00EC1CE9">
        <w:trPr>
          <w:cantSplit/>
        </w:trPr>
        <w:tc>
          <w:tcPr>
            <w:tcW w:w="5312" w:type="dxa"/>
            <w:hideMark/>
          </w:tcPr>
          <w:p w:rsidR="00A556C4" w:rsidRPr="00EC1CE9" w:rsidRDefault="00A556C4" w:rsidP="00D4182B">
            <w:pPr>
              <w:spacing w:line="240" w:lineRule="auto"/>
              <w:ind w:firstLine="0"/>
              <w:rPr>
                <w:lang w:eastAsia="ar-SA"/>
              </w:rPr>
            </w:pPr>
            <w:r w:rsidRPr="00EC1CE9">
              <w:rPr>
                <w:b/>
                <w:sz w:val="22"/>
                <w:lang w:eastAsia="ar-SA"/>
              </w:rPr>
              <w:t>Заказчик</w:t>
            </w:r>
            <w:r w:rsidRPr="00EC1CE9">
              <w:rPr>
                <w:sz w:val="22"/>
                <w:lang w:eastAsia="ar-SA"/>
              </w:rPr>
              <w:t>:</w:t>
            </w:r>
          </w:p>
        </w:tc>
        <w:tc>
          <w:tcPr>
            <w:tcW w:w="5386" w:type="dxa"/>
            <w:hideMark/>
          </w:tcPr>
          <w:p w:rsidR="00A556C4" w:rsidRPr="00EC1CE9" w:rsidRDefault="00A556C4" w:rsidP="00D4182B">
            <w:pPr>
              <w:spacing w:line="240" w:lineRule="auto"/>
              <w:ind w:firstLine="0"/>
              <w:rPr>
                <w:lang w:eastAsia="ar-SA"/>
              </w:rPr>
            </w:pPr>
            <w:r w:rsidRPr="00EC1CE9">
              <w:rPr>
                <w:b/>
                <w:sz w:val="22"/>
                <w:lang w:eastAsia="ar-SA"/>
              </w:rPr>
              <w:t>Поставщик</w:t>
            </w:r>
            <w:r w:rsidRPr="00EC1CE9">
              <w:rPr>
                <w:sz w:val="22"/>
                <w:lang w:eastAsia="ar-SA"/>
              </w:rPr>
              <w:t>:</w:t>
            </w:r>
          </w:p>
        </w:tc>
      </w:tr>
      <w:tr w:rsidR="00A556C4" w:rsidRPr="00EC1CE9" w:rsidTr="00EC1CE9">
        <w:trPr>
          <w:cantSplit/>
        </w:trPr>
        <w:tc>
          <w:tcPr>
            <w:tcW w:w="5312" w:type="dxa"/>
          </w:tcPr>
          <w:p w:rsidR="00A556C4" w:rsidRPr="00EC1CE9" w:rsidRDefault="00A556C4" w:rsidP="00D4182B">
            <w:pPr>
              <w:spacing w:line="240" w:lineRule="auto"/>
              <w:ind w:firstLine="0"/>
              <w:rPr>
                <w:lang w:eastAsia="ar-SA"/>
              </w:rPr>
            </w:pPr>
            <w:r w:rsidRPr="00EC1CE9">
              <w:rPr>
                <w:sz w:val="22"/>
                <w:lang w:eastAsia="ar-SA"/>
              </w:rPr>
              <w:t>Государственное предприятие Нижегородской области «Богородское пассажирское автотранспортное предприятие»</w:t>
            </w:r>
          </w:p>
          <w:p w:rsidR="00A556C4" w:rsidRPr="00EC1CE9" w:rsidRDefault="00A556C4" w:rsidP="00D4182B">
            <w:pPr>
              <w:spacing w:line="240" w:lineRule="auto"/>
              <w:ind w:firstLine="0"/>
              <w:rPr>
                <w:lang w:eastAsia="ar-SA"/>
              </w:rPr>
            </w:pPr>
          </w:p>
          <w:p w:rsidR="00A556C4" w:rsidRPr="00EC1CE9" w:rsidRDefault="00A556C4" w:rsidP="00D4182B">
            <w:pPr>
              <w:spacing w:line="240" w:lineRule="auto"/>
              <w:ind w:firstLine="0"/>
              <w:rPr>
                <w:bCs/>
              </w:rPr>
            </w:pPr>
            <w:r w:rsidRPr="00EC1CE9">
              <w:rPr>
                <w:sz w:val="22"/>
                <w:lang w:eastAsia="ar-SA"/>
              </w:rPr>
              <w:t>_____________________ (А.Н. Резвяков)</w:t>
            </w:r>
          </w:p>
          <w:p w:rsidR="00A556C4" w:rsidRPr="00EC1CE9" w:rsidRDefault="00A556C4" w:rsidP="00D4182B">
            <w:pPr>
              <w:spacing w:line="240" w:lineRule="auto"/>
              <w:ind w:firstLine="0"/>
              <w:rPr>
                <w:bCs/>
              </w:rPr>
            </w:pPr>
          </w:p>
          <w:p w:rsidR="00A556C4" w:rsidRPr="00EC1CE9" w:rsidRDefault="00A556C4" w:rsidP="00D4182B">
            <w:pPr>
              <w:spacing w:line="240" w:lineRule="auto"/>
              <w:ind w:firstLine="0"/>
              <w:rPr>
                <w:bCs/>
              </w:rPr>
            </w:pPr>
            <w:r w:rsidRPr="00EC1CE9">
              <w:rPr>
                <w:bCs/>
                <w:sz w:val="22"/>
              </w:rPr>
              <w:t>«___»______________ 20__ г.</w:t>
            </w:r>
          </w:p>
          <w:p w:rsidR="00A556C4" w:rsidRPr="00EC1CE9" w:rsidRDefault="00A556C4" w:rsidP="00D4182B">
            <w:pPr>
              <w:spacing w:line="240" w:lineRule="auto"/>
              <w:ind w:firstLine="0"/>
              <w:rPr>
                <w:b/>
              </w:rPr>
            </w:pPr>
            <w:r w:rsidRPr="00EC1CE9">
              <w:rPr>
                <w:sz w:val="22"/>
              </w:rPr>
              <w:t>Подписано ЭП</w:t>
            </w:r>
          </w:p>
        </w:tc>
        <w:tc>
          <w:tcPr>
            <w:tcW w:w="5386" w:type="dxa"/>
          </w:tcPr>
          <w:p w:rsidR="00A556C4" w:rsidRPr="00EC1CE9" w:rsidRDefault="00A556C4" w:rsidP="00D4182B">
            <w:pPr>
              <w:spacing w:line="240" w:lineRule="auto"/>
              <w:ind w:firstLine="0"/>
              <w:rPr>
                <w:lang w:eastAsia="ar-SA"/>
              </w:rPr>
            </w:pPr>
          </w:p>
          <w:p w:rsidR="00A556C4" w:rsidRPr="00EC1CE9" w:rsidRDefault="00A556C4" w:rsidP="00D4182B">
            <w:pPr>
              <w:spacing w:line="240" w:lineRule="auto"/>
              <w:ind w:firstLine="0"/>
              <w:rPr>
                <w:lang w:eastAsia="ar-SA"/>
              </w:rPr>
            </w:pPr>
          </w:p>
          <w:p w:rsidR="00A556C4" w:rsidRPr="00EC1CE9" w:rsidRDefault="00A556C4" w:rsidP="00D4182B">
            <w:pPr>
              <w:spacing w:line="240" w:lineRule="auto"/>
              <w:ind w:firstLine="0"/>
              <w:rPr>
                <w:lang w:eastAsia="ar-SA"/>
              </w:rPr>
            </w:pPr>
          </w:p>
          <w:p w:rsidR="00A556C4" w:rsidRPr="00EC1CE9" w:rsidRDefault="00A556C4" w:rsidP="00D4182B">
            <w:pPr>
              <w:spacing w:line="240" w:lineRule="auto"/>
              <w:ind w:firstLine="0"/>
              <w:rPr>
                <w:lang w:eastAsia="ar-SA"/>
              </w:rPr>
            </w:pPr>
          </w:p>
          <w:p w:rsidR="00A556C4" w:rsidRPr="00EC1CE9" w:rsidRDefault="00A556C4" w:rsidP="00D4182B">
            <w:pPr>
              <w:spacing w:line="240" w:lineRule="auto"/>
              <w:ind w:firstLine="0"/>
              <w:rPr>
                <w:bCs/>
              </w:rPr>
            </w:pPr>
            <w:r w:rsidRPr="00EC1CE9">
              <w:rPr>
                <w:sz w:val="22"/>
                <w:lang w:eastAsia="ar-SA"/>
              </w:rPr>
              <w:t>_____________________ (______________)</w:t>
            </w:r>
          </w:p>
          <w:p w:rsidR="00A556C4" w:rsidRPr="00EC1CE9" w:rsidRDefault="00A556C4" w:rsidP="00D4182B">
            <w:pPr>
              <w:spacing w:line="240" w:lineRule="auto"/>
              <w:ind w:firstLine="0"/>
              <w:rPr>
                <w:bCs/>
              </w:rPr>
            </w:pPr>
          </w:p>
          <w:p w:rsidR="00A556C4" w:rsidRPr="00EC1CE9" w:rsidRDefault="00A556C4" w:rsidP="00D4182B">
            <w:pPr>
              <w:spacing w:line="240" w:lineRule="auto"/>
              <w:ind w:firstLine="0"/>
              <w:rPr>
                <w:bCs/>
              </w:rPr>
            </w:pPr>
            <w:r w:rsidRPr="00EC1CE9">
              <w:rPr>
                <w:bCs/>
                <w:sz w:val="22"/>
              </w:rPr>
              <w:t>«___»______________ 20__ г.</w:t>
            </w:r>
          </w:p>
          <w:p w:rsidR="00A556C4" w:rsidRPr="00EC1CE9" w:rsidRDefault="00A556C4" w:rsidP="00D4182B">
            <w:pPr>
              <w:spacing w:line="240" w:lineRule="auto"/>
              <w:ind w:firstLine="0"/>
              <w:rPr>
                <w:lang w:val="en-US"/>
              </w:rPr>
            </w:pPr>
            <w:r w:rsidRPr="00EC1CE9">
              <w:rPr>
                <w:sz w:val="22"/>
              </w:rPr>
              <w:t>Подписано ЭП</w:t>
            </w:r>
          </w:p>
        </w:tc>
      </w:tr>
    </w:tbl>
    <w:p w:rsidR="00425F69" w:rsidRPr="00EC1CE9" w:rsidRDefault="00425F69" w:rsidP="00425F69">
      <w:pPr>
        <w:spacing w:line="240" w:lineRule="auto"/>
        <w:ind w:firstLine="0"/>
        <w:jc w:val="right"/>
        <w:rPr>
          <w:sz w:val="22"/>
          <w:highlight w:val="green"/>
        </w:rPr>
        <w:sectPr w:rsidR="00425F69" w:rsidRPr="00EC1CE9" w:rsidSect="00A556C4">
          <w:pgSz w:w="16838" w:h="11906" w:orient="landscape"/>
          <w:pgMar w:top="680" w:right="425" w:bottom="794" w:left="28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425F69" w:rsidRPr="00EC1CE9" w:rsidRDefault="00425F69" w:rsidP="00425F69">
      <w:pPr>
        <w:spacing w:line="240" w:lineRule="auto"/>
        <w:ind w:firstLine="0"/>
        <w:rPr>
          <w:sz w:val="22"/>
          <w:highlight w:val="green"/>
          <w:lang w:eastAsia="ar-SA"/>
        </w:rPr>
      </w:pPr>
    </w:p>
    <w:p w:rsidR="00A556C4" w:rsidRPr="00EC1CE9" w:rsidRDefault="00A556C4" w:rsidP="00A556C4">
      <w:pPr>
        <w:tabs>
          <w:tab w:val="num" w:pos="1008"/>
        </w:tabs>
        <w:spacing w:before="240" w:line="240" w:lineRule="auto"/>
        <w:ind w:left="1008" w:hanging="1008"/>
        <w:jc w:val="right"/>
        <w:outlineLvl w:val="4"/>
        <w:rPr>
          <w:bCs/>
          <w:iCs/>
          <w:sz w:val="22"/>
        </w:rPr>
      </w:pPr>
      <w:r w:rsidRPr="00EC1CE9">
        <w:rPr>
          <w:bCs/>
          <w:iCs/>
          <w:sz w:val="22"/>
        </w:rPr>
        <w:t>Приложение №2</w:t>
      </w:r>
    </w:p>
    <w:p w:rsidR="00A556C4" w:rsidRPr="00EC1CE9" w:rsidRDefault="00A556C4" w:rsidP="00A556C4">
      <w:pPr>
        <w:spacing w:line="240" w:lineRule="auto"/>
        <w:jc w:val="right"/>
        <w:rPr>
          <w:sz w:val="22"/>
          <w:lang w:eastAsia="ar-SA"/>
        </w:rPr>
      </w:pPr>
      <w:r w:rsidRPr="00EC1CE9">
        <w:rPr>
          <w:sz w:val="22"/>
          <w:lang w:eastAsia="ar-SA"/>
        </w:rPr>
        <w:t xml:space="preserve">к договору № ___________ </w:t>
      </w:r>
    </w:p>
    <w:p w:rsidR="00A556C4" w:rsidRPr="00EC1CE9" w:rsidRDefault="00A556C4" w:rsidP="00A556C4">
      <w:pPr>
        <w:spacing w:line="240" w:lineRule="auto"/>
        <w:jc w:val="right"/>
        <w:rPr>
          <w:sz w:val="22"/>
          <w:lang w:eastAsia="ar-SA"/>
        </w:rPr>
      </w:pPr>
      <w:r w:rsidRPr="00EC1CE9">
        <w:rPr>
          <w:sz w:val="22"/>
          <w:lang w:eastAsia="ar-SA"/>
        </w:rPr>
        <w:t>от «___»  ____________  20__ г.</w:t>
      </w:r>
    </w:p>
    <w:p w:rsidR="00A556C4" w:rsidRPr="00EC1CE9" w:rsidRDefault="00A556C4" w:rsidP="00A556C4">
      <w:pPr>
        <w:spacing w:line="240" w:lineRule="auto"/>
        <w:jc w:val="center"/>
        <w:rPr>
          <w:i/>
          <w:sz w:val="22"/>
          <w:lang w:eastAsia="ar-SA"/>
        </w:rPr>
      </w:pPr>
      <w:r w:rsidRPr="00EC1CE9">
        <w:rPr>
          <w:i/>
          <w:sz w:val="22"/>
          <w:lang w:eastAsia="ar-SA"/>
        </w:rPr>
        <w:t xml:space="preserve">ФОРМА </w:t>
      </w:r>
    </w:p>
    <w:p w:rsidR="00A556C4" w:rsidRPr="00EC1CE9" w:rsidRDefault="00A556C4" w:rsidP="00A556C4">
      <w:pPr>
        <w:spacing w:line="240" w:lineRule="auto"/>
        <w:jc w:val="right"/>
        <w:rPr>
          <w:sz w:val="22"/>
          <w:lang w:eastAsia="ar-SA"/>
        </w:rPr>
      </w:pPr>
    </w:p>
    <w:p w:rsidR="00A556C4" w:rsidRPr="00EC1CE9" w:rsidRDefault="00A556C4" w:rsidP="00A556C4">
      <w:pPr>
        <w:spacing w:line="240" w:lineRule="auto"/>
        <w:jc w:val="center"/>
        <w:rPr>
          <w:sz w:val="22"/>
          <w:lang w:eastAsia="ar-SA"/>
        </w:rPr>
      </w:pPr>
      <w:r w:rsidRPr="00EC1CE9">
        <w:rPr>
          <w:sz w:val="22"/>
          <w:lang w:eastAsia="ar-SA"/>
        </w:rPr>
        <w:t xml:space="preserve">Акт приема-передачи товара </w:t>
      </w:r>
    </w:p>
    <w:p w:rsidR="00A556C4" w:rsidRPr="00EC1CE9" w:rsidRDefault="00A556C4" w:rsidP="00A556C4">
      <w:pPr>
        <w:spacing w:line="240" w:lineRule="auto"/>
        <w:jc w:val="center"/>
        <w:rPr>
          <w:sz w:val="22"/>
          <w:lang w:eastAsia="ar-SA"/>
        </w:rPr>
      </w:pPr>
    </w:p>
    <w:p w:rsidR="00A556C4" w:rsidRPr="00EC1CE9" w:rsidRDefault="00A556C4" w:rsidP="00A556C4">
      <w:pPr>
        <w:spacing w:line="240" w:lineRule="auto"/>
        <w:rPr>
          <w:sz w:val="22"/>
          <w:lang w:eastAsia="ar-SA"/>
        </w:rPr>
      </w:pPr>
      <w:r w:rsidRPr="00EC1CE9">
        <w:rPr>
          <w:sz w:val="22"/>
          <w:lang w:eastAsia="ar-SA"/>
        </w:rPr>
        <w:t>г. Нижний Новгород</w:t>
      </w:r>
      <w:r w:rsidRPr="00EC1CE9">
        <w:rPr>
          <w:sz w:val="22"/>
          <w:lang w:eastAsia="ar-SA"/>
        </w:rPr>
        <w:tab/>
      </w:r>
      <w:r w:rsidRPr="00EC1CE9">
        <w:rPr>
          <w:sz w:val="22"/>
          <w:lang w:eastAsia="ar-SA"/>
        </w:rPr>
        <w:tab/>
      </w:r>
      <w:r w:rsidRPr="00EC1CE9">
        <w:rPr>
          <w:sz w:val="22"/>
          <w:lang w:eastAsia="ar-SA"/>
        </w:rPr>
        <w:tab/>
      </w:r>
      <w:r w:rsidRPr="00EC1CE9">
        <w:rPr>
          <w:sz w:val="22"/>
          <w:lang w:eastAsia="ar-SA"/>
        </w:rPr>
        <w:tab/>
      </w:r>
      <w:r w:rsidRPr="00EC1CE9">
        <w:rPr>
          <w:sz w:val="22"/>
          <w:lang w:eastAsia="ar-SA"/>
        </w:rPr>
        <w:tab/>
        <w:t xml:space="preserve"> </w:t>
      </w:r>
      <w:r w:rsidRPr="00EC1CE9">
        <w:rPr>
          <w:sz w:val="22"/>
          <w:lang w:eastAsia="ar-SA"/>
        </w:rPr>
        <w:tab/>
        <w:t xml:space="preserve">                 «____» __________ 20__ года</w:t>
      </w:r>
    </w:p>
    <w:p w:rsidR="00A556C4" w:rsidRPr="00EC1CE9" w:rsidRDefault="00A556C4" w:rsidP="00A556C4">
      <w:pPr>
        <w:spacing w:line="240" w:lineRule="auto"/>
        <w:rPr>
          <w:sz w:val="22"/>
          <w:lang w:eastAsia="ar-SA"/>
        </w:rPr>
      </w:pPr>
    </w:p>
    <w:p w:rsidR="00A556C4" w:rsidRPr="00EC1CE9" w:rsidRDefault="00A556C4" w:rsidP="00A556C4">
      <w:pPr>
        <w:spacing w:line="240" w:lineRule="auto"/>
        <w:rPr>
          <w:sz w:val="22"/>
          <w:lang w:eastAsia="ar-SA"/>
        </w:rPr>
      </w:pPr>
      <w:proofErr w:type="gramStart"/>
      <w:r w:rsidRPr="00EC1CE9">
        <w:rPr>
          <w:sz w:val="22"/>
          <w:lang w:eastAsia="ar-SA"/>
        </w:rPr>
        <w:t>Государственное предприятие Нижегородской области «Богородское пассажирское автотранспортное предприятие» (сокращенное наименование - ГП НО «Богородское ПАП»), именуемое в дальнейшем «Заказчик», в лице генерального директора Резвякова Андрея Николаевича, действующего на основании Устава, с одной стороны, и, _________________, именуемое в дальнейшем «Поставщик», в лице _________________________, действующего на основании ______________, с другой стороны, совместно именуемые «Стороны», составили настоящий акт приема-передачи товара о нижеследующем.</w:t>
      </w:r>
      <w:proofErr w:type="gramEnd"/>
    </w:p>
    <w:p w:rsidR="00A556C4" w:rsidRPr="00EC1CE9" w:rsidRDefault="00A556C4" w:rsidP="00EC1CE9">
      <w:pPr>
        <w:pStyle w:val="a5"/>
        <w:numPr>
          <w:ilvl w:val="0"/>
          <w:numId w:val="4"/>
        </w:numPr>
        <w:spacing w:line="240" w:lineRule="auto"/>
        <w:rPr>
          <w:sz w:val="22"/>
          <w:lang w:eastAsia="ar-SA"/>
        </w:rPr>
      </w:pPr>
      <w:r w:rsidRPr="00EC1CE9">
        <w:rPr>
          <w:sz w:val="22"/>
          <w:lang w:eastAsia="ar-SA"/>
        </w:rPr>
        <w:t>В соответствии с условиями заключенного Сторонами договора от "___" _______ 20___ г. N_____ (далее - Договор) Поставщик передал, а Заказчик принял следующие товары (далее - товар):</w:t>
      </w:r>
    </w:p>
    <w:p w:rsidR="00EC1CE9" w:rsidRPr="00EC1CE9" w:rsidRDefault="00EC1CE9" w:rsidP="00EC1CE9">
      <w:pPr>
        <w:pStyle w:val="a5"/>
        <w:spacing w:line="240" w:lineRule="auto"/>
        <w:ind w:left="1069" w:firstLine="0"/>
        <w:rPr>
          <w:sz w:val="22"/>
          <w:lang w:eastAsia="ar-SA"/>
        </w:rPr>
      </w:pPr>
    </w:p>
    <w:tbl>
      <w:tblPr>
        <w:tblW w:w="0" w:type="auto"/>
        <w:jc w:val="center"/>
        <w:tblLayout w:type="fixed"/>
        <w:tblCellMar>
          <w:top w:w="102" w:type="dxa"/>
          <w:left w:w="62" w:type="dxa"/>
          <w:bottom w:w="102" w:type="dxa"/>
          <w:right w:w="62" w:type="dxa"/>
        </w:tblCellMar>
        <w:tblLook w:val="0000"/>
      </w:tblPr>
      <w:tblGrid>
        <w:gridCol w:w="2025"/>
        <w:gridCol w:w="3997"/>
        <w:gridCol w:w="2268"/>
        <w:gridCol w:w="1134"/>
        <w:gridCol w:w="1276"/>
        <w:gridCol w:w="1559"/>
      </w:tblGrid>
      <w:tr w:rsidR="00A556C4" w:rsidRPr="00EC1CE9" w:rsidTr="00EC1CE9">
        <w:trPr>
          <w:jc w:val="center"/>
        </w:trPr>
        <w:tc>
          <w:tcPr>
            <w:tcW w:w="2025" w:type="dxa"/>
            <w:tcBorders>
              <w:top w:val="single" w:sz="4" w:space="0" w:color="auto"/>
              <w:left w:val="single" w:sz="4" w:space="0" w:color="auto"/>
              <w:bottom w:val="single" w:sz="4" w:space="0" w:color="auto"/>
              <w:right w:val="single" w:sz="4" w:space="0" w:color="auto"/>
            </w:tcBorders>
          </w:tcPr>
          <w:p w:rsidR="00A556C4" w:rsidRPr="00EC1CE9" w:rsidRDefault="00EC1CE9" w:rsidP="00D4182B">
            <w:pPr>
              <w:autoSpaceDE w:val="0"/>
              <w:autoSpaceDN w:val="0"/>
              <w:adjustRightInd w:val="0"/>
              <w:spacing w:line="240" w:lineRule="auto"/>
              <w:ind w:firstLine="0"/>
              <w:jc w:val="center"/>
              <w:rPr>
                <w:rFonts w:eastAsia="Calibri"/>
              </w:rPr>
            </w:pPr>
            <w:r w:rsidRPr="00EC1CE9">
              <w:rPr>
                <w:rFonts w:eastAsia="Calibri"/>
                <w:sz w:val="22"/>
              </w:rPr>
              <w:t>№</w:t>
            </w:r>
            <w:r w:rsidR="00A556C4" w:rsidRPr="00EC1CE9">
              <w:rPr>
                <w:rFonts w:eastAsia="Calibri"/>
                <w:sz w:val="22"/>
              </w:rPr>
              <w:t xml:space="preserve"> </w:t>
            </w:r>
            <w:proofErr w:type="gramStart"/>
            <w:r w:rsidR="00A556C4" w:rsidRPr="00EC1CE9">
              <w:rPr>
                <w:rFonts w:eastAsia="Calibri"/>
                <w:sz w:val="22"/>
              </w:rPr>
              <w:t>п</w:t>
            </w:r>
            <w:proofErr w:type="gramEnd"/>
            <w:r w:rsidR="00A556C4" w:rsidRPr="00EC1CE9">
              <w:rPr>
                <w:rFonts w:eastAsia="Calibri"/>
                <w:sz w:val="22"/>
              </w:rPr>
              <w:t>/п</w:t>
            </w:r>
          </w:p>
        </w:tc>
        <w:tc>
          <w:tcPr>
            <w:tcW w:w="3997"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jc w:val="center"/>
              <w:rPr>
                <w:rFonts w:eastAsia="Calibri"/>
              </w:rPr>
            </w:pPr>
            <w:r w:rsidRPr="00EC1CE9">
              <w:rPr>
                <w:rFonts w:eastAsia="Calibri"/>
                <w:sz w:val="22"/>
              </w:rPr>
              <w:t>Товар (наименование, ассортимент, характеристики, комплектность)</w:t>
            </w:r>
          </w:p>
        </w:tc>
        <w:tc>
          <w:tcPr>
            <w:tcW w:w="2268"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jc w:val="center"/>
              <w:rPr>
                <w:rFonts w:eastAsia="Calibri"/>
              </w:rPr>
            </w:pPr>
            <w:r w:rsidRPr="00EC1CE9">
              <w:rPr>
                <w:rFonts w:eastAsia="Calibri"/>
                <w:sz w:val="22"/>
              </w:rPr>
              <w:t xml:space="preserve">Иные существенные признаки </w:t>
            </w:r>
          </w:p>
        </w:tc>
        <w:tc>
          <w:tcPr>
            <w:tcW w:w="1134"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jc w:val="center"/>
              <w:rPr>
                <w:rFonts w:eastAsia="Calibri"/>
              </w:rPr>
            </w:pPr>
            <w:r w:rsidRPr="00EC1CE9">
              <w:rPr>
                <w:rFonts w:eastAsia="Calibri"/>
                <w:sz w:val="22"/>
              </w:rPr>
              <w:t>Кол-во ед., шт.</w:t>
            </w:r>
          </w:p>
        </w:tc>
        <w:tc>
          <w:tcPr>
            <w:tcW w:w="1276"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jc w:val="center"/>
              <w:rPr>
                <w:rFonts w:eastAsia="Calibri"/>
              </w:rPr>
            </w:pPr>
            <w:r w:rsidRPr="00EC1CE9">
              <w:rPr>
                <w:rFonts w:eastAsia="Calibri"/>
                <w:sz w:val="22"/>
              </w:rPr>
              <w:t>Цена за ед., руб.</w:t>
            </w:r>
          </w:p>
        </w:tc>
        <w:tc>
          <w:tcPr>
            <w:tcW w:w="1559"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jc w:val="center"/>
              <w:rPr>
                <w:rFonts w:eastAsia="Calibri"/>
              </w:rPr>
            </w:pPr>
            <w:r w:rsidRPr="00EC1CE9">
              <w:rPr>
                <w:rFonts w:eastAsia="Calibri"/>
                <w:sz w:val="22"/>
              </w:rPr>
              <w:t>Стоимость, руб.</w:t>
            </w:r>
          </w:p>
        </w:tc>
      </w:tr>
      <w:tr w:rsidR="00A556C4" w:rsidRPr="00EC1CE9" w:rsidTr="00EC1CE9">
        <w:trPr>
          <w:jc w:val="center"/>
        </w:trPr>
        <w:tc>
          <w:tcPr>
            <w:tcW w:w="2025"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jc w:val="center"/>
              <w:rPr>
                <w:rFonts w:eastAsia="Calibri"/>
              </w:rPr>
            </w:pPr>
            <w:r w:rsidRPr="00EC1CE9">
              <w:rPr>
                <w:rFonts w:eastAsia="Calibri"/>
                <w:sz w:val="22"/>
              </w:rPr>
              <w:t>1</w:t>
            </w:r>
          </w:p>
        </w:tc>
        <w:tc>
          <w:tcPr>
            <w:tcW w:w="3997"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jc w:val="center"/>
              <w:rPr>
                <w:rFonts w:eastAsia="Calibri"/>
              </w:rPr>
            </w:pPr>
          </w:p>
        </w:tc>
      </w:tr>
      <w:tr w:rsidR="00A556C4" w:rsidRPr="00EC1CE9" w:rsidTr="00EC1CE9">
        <w:trPr>
          <w:jc w:val="center"/>
        </w:trPr>
        <w:tc>
          <w:tcPr>
            <w:tcW w:w="2025"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jc w:val="center"/>
              <w:rPr>
                <w:rFonts w:eastAsia="Calibri"/>
              </w:rPr>
            </w:pPr>
            <w:r w:rsidRPr="00EC1CE9">
              <w:rPr>
                <w:rFonts w:eastAsia="Calibri"/>
                <w:sz w:val="22"/>
              </w:rPr>
              <w:t>...</w:t>
            </w:r>
          </w:p>
        </w:tc>
        <w:tc>
          <w:tcPr>
            <w:tcW w:w="3997"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jc w:val="left"/>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jc w:val="center"/>
              <w:rPr>
                <w:rFonts w:eastAsia="Calibri"/>
              </w:rPr>
            </w:pPr>
          </w:p>
        </w:tc>
      </w:tr>
      <w:tr w:rsidR="00A556C4" w:rsidRPr="00EC1CE9" w:rsidTr="00EC1CE9">
        <w:trPr>
          <w:jc w:val="center"/>
        </w:trPr>
        <w:tc>
          <w:tcPr>
            <w:tcW w:w="10700" w:type="dxa"/>
            <w:gridSpan w:val="5"/>
            <w:tcBorders>
              <w:top w:val="single" w:sz="4" w:space="0" w:color="auto"/>
              <w:left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jc w:val="right"/>
              <w:rPr>
                <w:rFonts w:eastAsia="Calibri"/>
              </w:rPr>
            </w:pPr>
            <w:r w:rsidRPr="00EC1CE9">
              <w:rPr>
                <w:rFonts w:eastAsia="Calibri"/>
                <w:sz w:val="22"/>
              </w:rPr>
              <w:t>Итого:</w:t>
            </w:r>
          </w:p>
        </w:tc>
        <w:tc>
          <w:tcPr>
            <w:tcW w:w="1559" w:type="dxa"/>
            <w:tcBorders>
              <w:top w:val="single" w:sz="4" w:space="0" w:color="auto"/>
              <w:bottom w:val="single" w:sz="4" w:space="0" w:color="auto"/>
              <w:right w:val="single" w:sz="4" w:space="0" w:color="auto"/>
            </w:tcBorders>
          </w:tcPr>
          <w:p w:rsidR="00A556C4" w:rsidRPr="00EC1CE9" w:rsidRDefault="00A556C4" w:rsidP="00D4182B">
            <w:pPr>
              <w:autoSpaceDE w:val="0"/>
              <w:autoSpaceDN w:val="0"/>
              <w:adjustRightInd w:val="0"/>
              <w:spacing w:line="240" w:lineRule="auto"/>
              <w:ind w:firstLine="0"/>
              <w:jc w:val="right"/>
              <w:rPr>
                <w:rFonts w:eastAsia="Calibri"/>
              </w:rPr>
            </w:pPr>
          </w:p>
        </w:tc>
      </w:tr>
    </w:tbl>
    <w:p w:rsidR="00A556C4" w:rsidRPr="00EC1CE9" w:rsidRDefault="00A556C4" w:rsidP="00A556C4">
      <w:pPr>
        <w:spacing w:line="240" w:lineRule="auto"/>
        <w:rPr>
          <w:sz w:val="22"/>
          <w:lang w:eastAsia="ar-SA"/>
        </w:rPr>
      </w:pPr>
      <w:r w:rsidRPr="00EC1CE9">
        <w:rPr>
          <w:sz w:val="22"/>
          <w:lang w:eastAsia="ar-SA"/>
        </w:rPr>
        <w:t xml:space="preserve">2. На Товар выписана накладная от «___» ________ ____ </w:t>
      </w:r>
      <w:proofErr w:type="gramStart"/>
      <w:r w:rsidRPr="00EC1CE9">
        <w:rPr>
          <w:sz w:val="22"/>
          <w:lang w:eastAsia="ar-SA"/>
        </w:rPr>
        <w:t>г</w:t>
      </w:r>
      <w:proofErr w:type="gramEnd"/>
      <w:r w:rsidRPr="00EC1CE9">
        <w:rPr>
          <w:sz w:val="22"/>
          <w:lang w:eastAsia="ar-SA"/>
        </w:rPr>
        <w:t>. № ___.</w:t>
      </w:r>
    </w:p>
    <w:p w:rsidR="00A556C4" w:rsidRPr="00EC1CE9" w:rsidRDefault="00A556C4" w:rsidP="00A556C4">
      <w:pPr>
        <w:spacing w:line="240" w:lineRule="auto"/>
        <w:rPr>
          <w:sz w:val="22"/>
          <w:lang w:eastAsia="ar-SA"/>
        </w:rPr>
      </w:pPr>
      <w:r w:rsidRPr="00EC1CE9">
        <w:rPr>
          <w:sz w:val="22"/>
          <w:lang w:eastAsia="ar-SA"/>
        </w:rPr>
        <w:t>3. Товар передан в соответствующем количестве и ассортименте.</w:t>
      </w:r>
    </w:p>
    <w:p w:rsidR="00A556C4" w:rsidRPr="00EC1CE9" w:rsidRDefault="00A556C4" w:rsidP="00A556C4">
      <w:pPr>
        <w:spacing w:line="240" w:lineRule="auto"/>
        <w:rPr>
          <w:sz w:val="22"/>
          <w:lang w:eastAsia="ar-SA"/>
        </w:rPr>
      </w:pPr>
      <w:r w:rsidRPr="00EC1CE9">
        <w:rPr>
          <w:sz w:val="22"/>
          <w:lang w:eastAsia="ar-SA"/>
        </w:rPr>
        <w:t>4. Стороны взаимных претензий не имеют.</w:t>
      </w:r>
    </w:p>
    <w:p w:rsidR="00A556C4" w:rsidRPr="00EC1CE9" w:rsidRDefault="00A556C4" w:rsidP="00A556C4">
      <w:pPr>
        <w:spacing w:line="240" w:lineRule="auto"/>
        <w:rPr>
          <w:i/>
          <w:sz w:val="22"/>
          <w:lang w:eastAsia="ar-SA"/>
        </w:rPr>
      </w:pPr>
      <w:r w:rsidRPr="00EC1CE9">
        <w:rPr>
          <w:i/>
          <w:sz w:val="22"/>
          <w:lang w:eastAsia="ar-SA"/>
        </w:rPr>
        <w:t>Вариант.</w:t>
      </w:r>
      <w:r w:rsidRPr="00EC1CE9">
        <w:rPr>
          <w:sz w:val="22"/>
          <w:lang w:eastAsia="ar-SA"/>
        </w:rPr>
        <w:t xml:space="preserve"> </w:t>
      </w:r>
      <w:r w:rsidRPr="00EC1CE9">
        <w:rPr>
          <w:i/>
          <w:sz w:val="22"/>
          <w:lang w:eastAsia="ar-SA"/>
        </w:rPr>
        <w:t>4. При приемке Товара обнаружены недостатки:</w:t>
      </w:r>
    </w:p>
    <w:p w:rsidR="00A556C4" w:rsidRPr="00EC1CE9" w:rsidRDefault="00A556C4" w:rsidP="00A556C4">
      <w:pPr>
        <w:spacing w:line="240" w:lineRule="auto"/>
        <w:rPr>
          <w:i/>
          <w:sz w:val="22"/>
          <w:lang w:eastAsia="ar-SA"/>
        </w:rPr>
      </w:pPr>
      <w:r w:rsidRPr="00EC1CE9">
        <w:rPr>
          <w:i/>
          <w:sz w:val="22"/>
          <w:lang w:eastAsia="ar-SA"/>
        </w:rPr>
        <w:t>4.1. По ассортименту: ___________________________________________.</w:t>
      </w:r>
    </w:p>
    <w:p w:rsidR="00A556C4" w:rsidRPr="00EC1CE9" w:rsidRDefault="00A556C4" w:rsidP="00A556C4">
      <w:pPr>
        <w:spacing w:line="240" w:lineRule="auto"/>
        <w:rPr>
          <w:i/>
          <w:sz w:val="22"/>
          <w:lang w:eastAsia="ar-SA"/>
        </w:rPr>
      </w:pPr>
      <w:r w:rsidRPr="00EC1CE9">
        <w:rPr>
          <w:i/>
          <w:sz w:val="22"/>
          <w:lang w:eastAsia="ar-SA"/>
        </w:rPr>
        <w:t>4.2. По количеству: _____________________________________________.</w:t>
      </w:r>
    </w:p>
    <w:p w:rsidR="00A556C4" w:rsidRPr="00EC1CE9" w:rsidRDefault="00A556C4" w:rsidP="00A556C4">
      <w:pPr>
        <w:spacing w:line="240" w:lineRule="auto"/>
        <w:rPr>
          <w:i/>
          <w:sz w:val="22"/>
          <w:lang w:eastAsia="ar-SA"/>
        </w:rPr>
      </w:pPr>
      <w:r w:rsidRPr="00EC1CE9">
        <w:rPr>
          <w:i/>
          <w:sz w:val="22"/>
          <w:lang w:eastAsia="ar-SA"/>
        </w:rPr>
        <w:t>4.3. ____________________________________________________________.</w:t>
      </w:r>
    </w:p>
    <w:p w:rsidR="00A556C4" w:rsidRPr="00EC1CE9" w:rsidRDefault="00A556C4" w:rsidP="00A556C4">
      <w:pPr>
        <w:spacing w:line="240" w:lineRule="auto"/>
        <w:rPr>
          <w:sz w:val="22"/>
          <w:lang w:eastAsia="ar-SA"/>
        </w:rPr>
      </w:pPr>
      <w:r w:rsidRPr="00EC1CE9">
        <w:rPr>
          <w:sz w:val="22"/>
          <w:lang w:eastAsia="ar-SA"/>
        </w:rPr>
        <w:t xml:space="preserve">5. Настоящий Акт составлен в 2 (двух) экземплярах, имеющих равную юридическую силу, по одному для каждой Стороны. </w:t>
      </w:r>
    </w:p>
    <w:tbl>
      <w:tblPr>
        <w:tblW w:w="10698" w:type="dxa"/>
        <w:tblInd w:w="70" w:type="dxa"/>
        <w:tblLayout w:type="fixed"/>
        <w:tblCellMar>
          <w:left w:w="70" w:type="dxa"/>
          <w:right w:w="70" w:type="dxa"/>
        </w:tblCellMar>
        <w:tblLook w:val="04A0"/>
      </w:tblPr>
      <w:tblGrid>
        <w:gridCol w:w="5312"/>
        <w:gridCol w:w="5386"/>
      </w:tblGrid>
      <w:tr w:rsidR="00A556C4" w:rsidRPr="00EC1CE9" w:rsidTr="00D4182B">
        <w:trPr>
          <w:cantSplit/>
        </w:trPr>
        <w:tc>
          <w:tcPr>
            <w:tcW w:w="5312" w:type="dxa"/>
            <w:hideMark/>
          </w:tcPr>
          <w:p w:rsidR="00A556C4" w:rsidRPr="00EC1CE9" w:rsidRDefault="00A556C4" w:rsidP="00D4182B">
            <w:pPr>
              <w:ind w:firstLine="0"/>
              <w:rPr>
                <w:lang w:eastAsia="ar-SA"/>
              </w:rPr>
            </w:pPr>
            <w:r w:rsidRPr="00EC1CE9">
              <w:rPr>
                <w:b/>
                <w:sz w:val="22"/>
                <w:lang w:eastAsia="ar-SA"/>
              </w:rPr>
              <w:t>Заказчик</w:t>
            </w:r>
            <w:r w:rsidRPr="00EC1CE9">
              <w:rPr>
                <w:sz w:val="22"/>
                <w:lang w:eastAsia="ar-SA"/>
              </w:rPr>
              <w:t>:</w:t>
            </w:r>
          </w:p>
          <w:p w:rsidR="00A556C4" w:rsidRPr="00EC1CE9" w:rsidRDefault="00A556C4" w:rsidP="00D4182B">
            <w:pPr>
              <w:ind w:firstLine="0"/>
              <w:rPr>
                <w:lang w:eastAsia="ar-SA"/>
              </w:rPr>
            </w:pPr>
            <w:r w:rsidRPr="00EC1CE9">
              <w:rPr>
                <w:sz w:val="22"/>
                <w:lang w:eastAsia="ar-SA"/>
              </w:rPr>
              <w:t>Государственное предприятие Нижегородской области «Богородское пассажирское автотранспортное предприятие»</w:t>
            </w:r>
          </w:p>
        </w:tc>
        <w:tc>
          <w:tcPr>
            <w:tcW w:w="5386" w:type="dxa"/>
            <w:hideMark/>
          </w:tcPr>
          <w:p w:rsidR="00A556C4" w:rsidRPr="00EC1CE9" w:rsidRDefault="00A556C4" w:rsidP="00D4182B">
            <w:pPr>
              <w:ind w:firstLine="0"/>
              <w:rPr>
                <w:lang w:eastAsia="ar-SA"/>
              </w:rPr>
            </w:pPr>
            <w:r w:rsidRPr="00EC1CE9">
              <w:rPr>
                <w:b/>
                <w:sz w:val="22"/>
                <w:lang w:eastAsia="ar-SA"/>
              </w:rPr>
              <w:t>Поставщик</w:t>
            </w:r>
            <w:r w:rsidRPr="00EC1CE9">
              <w:rPr>
                <w:sz w:val="22"/>
                <w:lang w:eastAsia="ar-SA"/>
              </w:rPr>
              <w:t>:</w:t>
            </w:r>
          </w:p>
        </w:tc>
      </w:tr>
      <w:tr w:rsidR="00A556C4" w:rsidRPr="00EC1CE9" w:rsidTr="00D4182B">
        <w:trPr>
          <w:cantSplit/>
        </w:trPr>
        <w:tc>
          <w:tcPr>
            <w:tcW w:w="5312" w:type="dxa"/>
          </w:tcPr>
          <w:p w:rsidR="00A556C4" w:rsidRPr="00EC1CE9" w:rsidRDefault="00A556C4" w:rsidP="00D4182B">
            <w:pPr>
              <w:spacing w:after="60"/>
              <w:ind w:firstLine="0"/>
              <w:rPr>
                <w:bCs/>
              </w:rPr>
            </w:pPr>
            <w:r w:rsidRPr="00EC1CE9">
              <w:rPr>
                <w:sz w:val="22"/>
                <w:lang w:eastAsia="ar-SA"/>
              </w:rPr>
              <w:lastRenderedPageBreak/>
              <w:t>_____________________ (А.Н. Резвяков)</w:t>
            </w:r>
          </w:p>
          <w:p w:rsidR="00A556C4" w:rsidRPr="00EC1CE9" w:rsidRDefault="00A556C4" w:rsidP="00D4182B">
            <w:pPr>
              <w:spacing w:after="60"/>
              <w:ind w:firstLine="0"/>
            </w:pPr>
            <w:r w:rsidRPr="00EC1CE9">
              <w:rPr>
                <w:sz w:val="22"/>
              </w:rPr>
              <w:t>МП</w:t>
            </w:r>
          </w:p>
        </w:tc>
        <w:tc>
          <w:tcPr>
            <w:tcW w:w="5386" w:type="dxa"/>
          </w:tcPr>
          <w:p w:rsidR="00A556C4" w:rsidRPr="00EC1CE9" w:rsidRDefault="00A556C4" w:rsidP="00D4182B">
            <w:pPr>
              <w:spacing w:after="60"/>
              <w:ind w:firstLine="0"/>
              <w:rPr>
                <w:bCs/>
              </w:rPr>
            </w:pPr>
            <w:r w:rsidRPr="00EC1CE9">
              <w:rPr>
                <w:sz w:val="22"/>
                <w:lang w:eastAsia="ar-SA"/>
              </w:rPr>
              <w:t>_____________________ (______________)</w:t>
            </w:r>
          </w:p>
          <w:p w:rsidR="00A556C4" w:rsidRPr="00EC1CE9" w:rsidRDefault="00A556C4" w:rsidP="00D4182B">
            <w:pPr>
              <w:spacing w:after="60"/>
              <w:ind w:firstLine="0"/>
            </w:pPr>
            <w:r w:rsidRPr="00EC1CE9">
              <w:rPr>
                <w:sz w:val="22"/>
              </w:rPr>
              <w:t>МП</w:t>
            </w:r>
          </w:p>
        </w:tc>
      </w:tr>
    </w:tbl>
    <w:p w:rsidR="00A556C4" w:rsidRPr="00EC1CE9" w:rsidRDefault="00A556C4" w:rsidP="00A556C4">
      <w:pPr>
        <w:spacing w:line="240" w:lineRule="auto"/>
        <w:jc w:val="center"/>
        <w:rPr>
          <w:i/>
          <w:sz w:val="22"/>
          <w:lang w:eastAsia="ar-SA"/>
        </w:rPr>
      </w:pPr>
    </w:p>
    <w:tbl>
      <w:tblPr>
        <w:tblW w:w="10698" w:type="dxa"/>
        <w:tblInd w:w="70" w:type="dxa"/>
        <w:tblLayout w:type="fixed"/>
        <w:tblCellMar>
          <w:left w:w="70" w:type="dxa"/>
          <w:right w:w="70" w:type="dxa"/>
        </w:tblCellMar>
        <w:tblLook w:val="04A0"/>
      </w:tblPr>
      <w:tblGrid>
        <w:gridCol w:w="5312"/>
        <w:gridCol w:w="5386"/>
      </w:tblGrid>
      <w:tr w:rsidR="00A556C4" w:rsidRPr="00EC1CE9" w:rsidTr="00D4182B">
        <w:trPr>
          <w:cantSplit/>
        </w:trPr>
        <w:tc>
          <w:tcPr>
            <w:tcW w:w="5312" w:type="dxa"/>
            <w:hideMark/>
          </w:tcPr>
          <w:p w:rsidR="00A556C4" w:rsidRPr="00EC1CE9" w:rsidRDefault="00A556C4" w:rsidP="00D4182B">
            <w:pPr>
              <w:spacing w:line="240" w:lineRule="auto"/>
              <w:ind w:firstLine="0"/>
              <w:rPr>
                <w:lang w:eastAsia="ar-SA"/>
              </w:rPr>
            </w:pPr>
            <w:r w:rsidRPr="00EC1CE9">
              <w:rPr>
                <w:b/>
                <w:sz w:val="22"/>
                <w:lang w:eastAsia="ar-SA"/>
              </w:rPr>
              <w:t>Заказчик</w:t>
            </w:r>
            <w:r w:rsidRPr="00EC1CE9">
              <w:rPr>
                <w:sz w:val="22"/>
                <w:lang w:eastAsia="ar-SA"/>
              </w:rPr>
              <w:t>:</w:t>
            </w:r>
          </w:p>
        </w:tc>
        <w:tc>
          <w:tcPr>
            <w:tcW w:w="5386" w:type="dxa"/>
            <w:hideMark/>
          </w:tcPr>
          <w:p w:rsidR="00A556C4" w:rsidRPr="00EC1CE9" w:rsidRDefault="00A556C4" w:rsidP="00D4182B">
            <w:pPr>
              <w:spacing w:line="240" w:lineRule="auto"/>
              <w:ind w:firstLine="0"/>
              <w:rPr>
                <w:lang w:eastAsia="ar-SA"/>
              </w:rPr>
            </w:pPr>
            <w:r w:rsidRPr="00EC1CE9">
              <w:rPr>
                <w:b/>
                <w:sz w:val="22"/>
                <w:lang w:eastAsia="ar-SA"/>
              </w:rPr>
              <w:t>Поставщик</w:t>
            </w:r>
            <w:r w:rsidRPr="00EC1CE9">
              <w:rPr>
                <w:sz w:val="22"/>
                <w:lang w:eastAsia="ar-SA"/>
              </w:rPr>
              <w:t>:</w:t>
            </w:r>
          </w:p>
        </w:tc>
      </w:tr>
      <w:tr w:rsidR="00A556C4" w:rsidRPr="00EC1CE9" w:rsidTr="00D4182B">
        <w:trPr>
          <w:cantSplit/>
        </w:trPr>
        <w:tc>
          <w:tcPr>
            <w:tcW w:w="5312" w:type="dxa"/>
          </w:tcPr>
          <w:p w:rsidR="00A556C4" w:rsidRPr="00EC1CE9" w:rsidRDefault="00A556C4" w:rsidP="00D4182B">
            <w:pPr>
              <w:spacing w:line="240" w:lineRule="auto"/>
              <w:ind w:firstLine="0"/>
              <w:rPr>
                <w:lang w:eastAsia="ar-SA"/>
              </w:rPr>
            </w:pPr>
            <w:r w:rsidRPr="00EC1CE9">
              <w:rPr>
                <w:sz w:val="22"/>
                <w:lang w:eastAsia="ar-SA"/>
              </w:rPr>
              <w:t>Государственное предприятие Нижегородской области «Богородское пассажирское автотранспортное предприятие»</w:t>
            </w:r>
          </w:p>
          <w:p w:rsidR="00A556C4" w:rsidRPr="00EC1CE9" w:rsidRDefault="00A556C4" w:rsidP="00D4182B">
            <w:pPr>
              <w:spacing w:line="240" w:lineRule="auto"/>
              <w:ind w:firstLine="0"/>
              <w:rPr>
                <w:bCs/>
              </w:rPr>
            </w:pPr>
            <w:r w:rsidRPr="00EC1CE9">
              <w:rPr>
                <w:sz w:val="22"/>
                <w:lang w:eastAsia="ar-SA"/>
              </w:rPr>
              <w:t>_____________________ (А.Н. Резвяков)</w:t>
            </w:r>
          </w:p>
          <w:p w:rsidR="00A556C4" w:rsidRPr="00EC1CE9" w:rsidRDefault="00A556C4" w:rsidP="00D4182B">
            <w:pPr>
              <w:spacing w:line="240" w:lineRule="auto"/>
              <w:ind w:firstLine="0"/>
              <w:rPr>
                <w:bCs/>
              </w:rPr>
            </w:pPr>
          </w:p>
          <w:p w:rsidR="00A556C4" w:rsidRPr="00EC1CE9" w:rsidRDefault="00A556C4" w:rsidP="00D4182B">
            <w:pPr>
              <w:spacing w:line="240" w:lineRule="auto"/>
              <w:ind w:firstLine="0"/>
              <w:rPr>
                <w:bCs/>
              </w:rPr>
            </w:pPr>
            <w:r w:rsidRPr="00EC1CE9">
              <w:rPr>
                <w:bCs/>
                <w:sz w:val="22"/>
              </w:rPr>
              <w:t>«___»______________ 20__ г.</w:t>
            </w:r>
          </w:p>
          <w:p w:rsidR="00A556C4" w:rsidRPr="00EC1CE9" w:rsidRDefault="00A556C4" w:rsidP="00D4182B">
            <w:pPr>
              <w:spacing w:line="240" w:lineRule="auto"/>
              <w:ind w:firstLine="0"/>
              <w:rPr>
                <w:b/>
              </w:rPr>
            </w:pPr>
            <w:r w:rsidRPr="00EC1CE9">
              <w:rPr>
                <w:sz w:val="22"/>
              </w:rPr>
              <w:t>Подписано ЭП</w:t>
            </w:r>
          </w:p>
        </w:tc>
        <w:tc>
          <w:tcPr>
            <w:tcW w:w="5386" w:type="dxa"/>
          </w:tcPr>
          <w:p w:rsidR="00A556C4" w:rsidRPr="00EC1CE9" w:rsidRDefault="00A556C4" w:rsidP="00D4182B">
            <w:pPr>
              <w:spacing w:line="240" w:lineRule="auto"/>
              <w:ind w:firstLine="0"/>
              <w:rPr>
                <w:lang w:eastAsia="ar-SA"/>
              </w:rPr>
            </w:pPr>
          </w:p>
          <w:p w:rsidR="00A556C4" w:rsidRPr="00EC1CE9" w:rsidRDefault="00A556C4" w:rsidP="00D4182B">
            <w:pPr>
              <w:spacing w:line="240" w:lineRule="auto"/>
              <w:ind w:firstLine="0"/>
              <w:rPr>
                <w:lang w:eastAsia="ar-SA"/>
              </w:rPr>
            </w:pPr>
          </w:p>
          <w:p w:rsidR="00A556C4" w:rsidRPr="00EC1CE9" w:rsidRDefault="00A556C4" w:rsidP="00D4182B">
            <w:pPr>
              <w:spacing w:line="240" w:lineRule="auto"/>
              <w:ind w:firstLine="0"/>
              <w:rPr>
                <w:lang w:eastAsia="ar-SA"/>
              </w:rPr>
            </w:pPr>
          </w:p>
          <w:p w:rsidR="00A556C4" w:rsidRPr="00EC1CE9" w:rsidRDefault="00A556C4" w:rsidP="00D4182B">
            <w:pPr>
              <w:spacing w:line="240" w:lineRule="auto"/>
              <w:ind w:firstLine="0"/>
              <w:rPr>
                <w:lang w:eastAsia="ar-SA"/>
              </w:rPr>
            </w:pPr>
          </w:p>
          <w:p w:rsidR="00A556C4" w:rsidRPr="00EC1CE9" w:rsidRDefault="00A556C4" w:rsidP="00D4182B">
            <w:pPr>
              <w:spacing w:line="240" w:lineRule="auto"/>
              <w:ind w:firstLine="0"/>
              <w:rPr>
                <w:bCs/>
              </w:rPr>
            </w:pPr>
            <w:r w:rsidRPr="00EC1CE9">
              <w:rPr>
                <w:sz w:val="22"/>
                <w:lang w:eastAsia="ar-SA"/>
              </w:rPr>
              <w:t>_____________________ (______________)</w:t>
            </w:r>
          </w:p>
          <w:p w:rsidR="00A556C4" w:rsidRPr="00EC1CE9" w:rsidRDefault="00A556C4" w:rsidP="00D4182B">
            <w:pPr>
              <w:spacing w:line="240" w:lineRule="auto"/>
              <w:ind w:firstLine="0"/>
              <w:rPr>
                <w:bCs/>
              </w:rPr>
            </w:pPr>
          </w:p>
          <w:p w:rsidR="00A556C4" w:rsidRPr="00EC1CE9" w:rsidRDefault="00A556C4" w:rsidP="00D4182B">
            <w:pPr>
              <w:spacing w:line="240" w:lineRule="auto"/>
              <w:ind w:firstLine="0"/>
              <w:rPr>
                <w:bCs/>
              </w:rPr>
            </w:pPr>
            <w:r w:rsidRPr="00EC1CE9">
              <w:rPr>
                <w:bCs/>
                <w:sz w:val="22"/>
              </w:rPr>
              <w:t>«___»______________ 20__ г.</w:t>
            </w:r>
          </w:p>
          <w:p w:rsidR="00A556C4" w:rsidRPr="00EC1CE9" w:rsidRDefault="00A556C4" w:rsidP="00D4182B">
            <w:pPr>
              <w:spacing w:line="240" w:lineRule="auto"/>
              <w:ind w:firstLine="0"/>
              <w:rPr>
                <w:lang w:val="en-US"/>
              </w:rPr>
            </w:pPr>
            <w:r w:rsidRPr="00EC1CE9">
              <w:rPr>
                <w:sz w:val="22"/>
              </w:rPr>
              <w:t>Подписано ЭП</w:t>
            </w:r>
          </w:p>
        </w:tc>
      </w:tr>
    </w:tbl>
    <w:p w:rsidR="00A556C4" w:rsidRPr="00EC1CE9" w:rsidRDefault="00A556C4" w:rsidP="00926B83">
      <w:pPr>
        <w:spacing w:line="240" w:lineRule="auto"/>
        <w:ind w:firstLine="0"/>
        <w:rPr>
          <w:sz w:val="22"/>
          <w:highlight w:val="green"/>
        </w:rPr>
        <w:sectPr w:rsidR="00A556C4" w:rsidRPr="00EC1CE9" w:rsidSect="00A556C4">
          <w:pgSz w:w="16838" w:h="11906" w:orient="landscape"/>
          <w:pgMar w:top="680" w:right="425" w:bottom="794" w:left="284" w:header="708" w:footer="708" w:gutter="0"/>
          <w:cols w:space="708"/>
          <w:docGrid w:linePitch="360"/>
        </w:sectPr>
      </w:pPr>
    </w:p>
    <w:p w:rsidR="00425F69" w:rsidRPr="00EC1CE9" w:rsidRDefault="00425F69" w:rsidP="00425F69">
      <w:pPr>
        <w:spacing w:line="240" w:lineRule="auto"/>
        <w:ind w:firstLine="0"/>
        <w:jc w:val="left"/>
        <w:rPr>
          <w:sz w:val="22"/>
        </w:rPr>
      </w:pPr>
    </w:p>
    <w:sectPr w:rsidR="00425F69" w:rsidRPr="00EC1CE9" w:rsidSect="00A556C4">
      <w:pgSz w:w="11906" w:h="16838"/>
      <w:pgMar w:top="284" w:right="680" w:bottom="425"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6873"/>
    <w:multiLevelType w:val="hybridMultilevel"/>
    <w:tmpl w:val="FAC87A96"/>
    <w:lvl w:ilvl="0" w:tplc="51FA3336">
      <w:start w:val="1"/>
      <w:numFmt w:val="decimal"/>
      <w:lvlText w:val="%1."/>
      <w:lvlJc w:val="left"/>
      <w:pPr>
        <w:ind w:left="1429" w:hanging="360"/>
      </w:pPr>
    </w:lvl>
    <w:lvl w:ilvl="1" w:tplc="F764467E">
      <w:start w:val="1"/>
      <w:numFmt w:val="lowerLetter"/>
      <w:lvlText w:val="%2."/>
      <w:lvlJc w:val="left"/>
      <w:pPr>
        <w:ind w:left="2149" w:hanging="360"/>
      </w:pPr>
    </w:lvl>
    <w:lvl w:ilvl="2" w:tplc="DD7C8128">
      <w:start w:val="1"/>
      <w:numFmt w:val="lowerRoman"/>
      <w:lvlText w:val="%3."/>
      <w:lvlJc w:val="right"/>
      <w:pPr>
        <w:ind w:left="2869" w:hanging="180"/>
      </w:pPr>
    </w:lvl>
    <w:lvl w:ilvl="3" w:tplc="52C6F5B4">
      <w:start w:val="1"/>
      <w:numFmt w:val="decimal"/>
      <w:lvlText w:val="%4."/>
      <w:lvlJc w:val="left"/>
      <w:pPr>
        <w:ind w:left="3589" w:hanging="360"/>
      </w:pPr>
    </w:lvl>
    <w:lvl w:ilvl="4" w:tplc="85626BD0">
      <w:start w:val="1"/>
      <w:numFmt w:val="lowerLetter"/>
      <w:lvlText w:val="%5."/>
      <w:lvlJc w:val="left"/>
      <w:pPr>
        <w:ind w:left="4309" w:hanging="360"/>
      </w:pPr>
    </w:lvl>
    <w:lvl w:ilvl="5" w:tplc="8DA0CE22">
      <w:start w:val="1"/>
      <w:numFmt w:val="lowerRoman"/>
      <w:lvlText w:val="%6."/>
      <w:lvlJc w:val="right"/>
      <w:pPr>
        <w:ind w:left="5029" w:hanging="180"/>
      </w:pPr>
    </w:lvl>
    <w:lvl w:ilvl="6" w:tplc="6C6A7DEC">
      <w:start w:val="1"/>
      <w:numFmt w:val="decimal"/>
      <w:lvlText w:val="%7."/>
      <w:lvlJc w:val="left"/>
      <w:pPr>
        <w:ind w:left="5749" w:hanging="360"/>
      </w:pPr>
    </w:lvl>
    <w:lvl w:ilvl="7" w:tplc="2FE6F296">
      <w:start w:val="1"/>
      <w:numFmt w:val="lowerLetter"/>
      <w:lvlText w:val="%8."/>
      <w:lvlJc w:val="left"/>
      <w:pPr>
        <w:ind w:left="6469" w:hanging="360"/>
      </w:pPr>
    </w:lvl>
    <w:lvl w:ilvl="8" w:tplc="FB301194">
      <w:start w:val="1"/>
      <w:numFmt w:val="lowerRoman"/>
      <w:lvlText w:val="%9."/>
      <w:lvlJc w:val="right"/>
      <w:pPr>
        <w:ind w:left="7189" w:hanging="180"/>
      </w:pPr>
    </w:lvl>
  </w:abstractNum>
  <w:abstractNum w:abstractNumId="1">
    <w:nsid w:val="135C76DE"/>
    <w:multiLevelType w:val="multilevel"/>
    <w:tmpl w:val="D23617B6"/>
    <w:lvl w:ilvl="0">
      <w:start w:val="1"/>
      <w:numFmt w:val="decimal"/>
      <w:lvlText w:val="%1."/>
      <w:lvlJc w:val="left"/>
      <w:pPr>
        <w:ind w:left="720" w:hanging="360"/>
      </w:pPr>
    </w:lvl>
    <w:lvl w:ilvl="1">
      <w:start w:val="1"/>
      <w:numFmt w:val="decimal"/>
      <w:isLgl/>
      <w:lvlText w:val="%1.%2."/>
      <w:lvlJc w:val="left"/>
      <w:pPr>
        <w:ind w:left="135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2D3238D"/>
    <w:multiLevelType w:val="hybridMultilevel"/>
    <w:tmpl w:val="55C2802C"/>
    <w:lvl w:ilvl="0" w:tplc="AC720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AC72039"/>
    <w:multiLevelType w:val="multilevel"/>
    <w:tmpl w:val="CD90B35C"/>
    <w:lvl w:ilvl="0">
      <w:start w:val="3"/>
      <w:numFmt w:val="decimal"/>
      <w:lvlText w:val="%1."/>
      <w:lvlJc w:val="left"/>
      <w:pPr>
        <w:ind w:left="360" w:hanging="360"/>
      </w:pPr>
    </w:lvl>
    <w:lvl w:ilvl="1">
      <w:start w:val="1"/>
      <w:numFmt w:val="decimal"/>
      <w:lvlText w:val="%1.%2."/>
      <w:lvlJc w:val="left"/>
      <w:pPr>
        <w:ind w:left="1295" w:hanging="360"/>
      </w:pPr>
      <w:rPr>
        <w:b w:val="0"/>
      </w:rPr>
    </w:lvl>
    <w:lvl w:ilvl="2">
      <w:start w:val="1"/>
      <w:numFmt w:val="decimal"/>
      <w:lvlText w:val="%1.%2.%3."/>
      <w:lvlJc w:val="left"/>
      <w:pPr>
        <w:ind w:left="1855" w:hanging="720"/>
      </w:pPr>
      <w:rPr>
        <w:i w:val="0"/>
        <w:color w:val="auto"/>
      </w:rPr>
    </w:lvl>
    <w:lvl w:ilvl="3">
      <w:start w:val="1"/>
      <w:numFmt w:val="decimal"/>
      <w:lvlText w:val="%1.%2.%3.%4."/>
      <w:lvlJc w:val="left"/>
      <w:pPr>
        <w:ind w:left="3525" w:hanging="720"/>
      </w:pPr>
    </w:lvl>
    <w:lvl w:ilvl="4">
      <w:start w:val="1"/>
      <w:numFmt w:val="decimal"/>
      <w:lvlText w:val="%1.%2.%3.%4.%5."/>
      <w:lvlJc w:val="left"/>
      <w:pPr>
        <w:ind w:left="4820" w:hanging="1080"/>
      </w:pPr>
    </w:lvl>
    <w:lvl w:ilvl="5">
      <w:start w:val="1"/>
      <w:numFmt w:val="decimal"/>
      <w:lvlText w:val="%1.%2.%3.%4.%5.%6."/>
      <w:lvlJc w:val="left"/>
      <w:pPr>
        <w:ind w:left="5755" w:hanging="1080"/>
      </w:pPr>
    </w:lvl>
    <w:lvl w:ilvl="6">
      <w:start w:val="1"/>
      <w:numFmt w:val="decimal"/>
      <w:lvlText w:val="%1.%2.%3.%4.%5.%6.%7."/>
      <w:lvlJc w:val="left"/>
      <w:pPr>
        <w:ind w:left="7050" w:hanging="1440"/>
      </w:pPr>
    </w:lvl>
    <w:lvl w:ilvl="7">
      <w:start w:val="1"/>
      <w:numFmt w:val="decimal"/>
      <w:lvlText w:val="%1.%2.%3.%4.%5.%6.%7.%8."/>
      <w:lvlJc w:val="left"/>
      <w:pPr>
        <w:ind w:left="7985" w:hanging="1440"/>
      </w:pPr>
    </w:lvl>
    <w:lvl w:ilvl="8">
      <w:start w:val="1"/>
      <w:numFmt w:val="decimal"/>
      <w:lvlText w:val="%1.%2.%3.%4.%5.%6.%7.%8.%9."/>
      <w:lvlJc w:val="left"/>
      <w:pPr>
        <w:ind w:left="92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1A78"/>
    <w:rsid w:val="00162A8B"/>
    <w:rsid w:val="00180AE2"/>
    <w:rsid w:val="00195B28"/>
    <w:rsid w:val="00231A78"/>
    <w:rsid w:val="0024224B"/>
    <w:rsid w:val="0032289F"/>
    <w:rsid w:val="00330353"/>
    <w:rsid w:val="00425F69"/>
    <w:rsid w:val="00582583"/>
    <w:rsid w:val="00582E03"/>
    <w:rsid w:val="00716D66"/>
    <w:rsid w:val="00721942"/>
    <w:rsid w:val="00723C5D"/>
    <w:rsid w:val="00926B83"/>
    <w:rsid w:val="00961485"/>
    <w:rsid w:val="00964FDF"/>
    <w:rsid w:val="00A556C4"/>
    <w:rsid w:val="00A83C3B"/>
    <w:rsid w:val="00CD39D7"/>
    <w:rsid w:val="00EC1CE9"/>
    <w:rsid w:val="00EF7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F69"/>
    <w:pPr>
      <w:spacing w:after="0"/>
      <w:ind w:firstLine="709"/>
      <w:jc w:val="both"/>
    </w:pPr>
    <w:rPr>
      <w:rFonts w:ascii="Times New Roman" w:eastAsia="Times New Roman" w:hAnsi="Times New Roman" w:cs="Times New Roman"/>
      <w:sz w:val="24"/>
      <w:lang w:eastAsia="ru-RU"/>
    </w:rPr>
  </w:style>
  <w:style w:type="paragraph" w:styleId="1">
    <w:name w:val="heading 1"/>
    <w:basedOn w:val="a"/>
    <w:next w:val="a"/>
    <w:link w:val="10"/>
    <w:uiPriority w:val="99"/>
    <w:qFormat/>
    <w:rsid w:val="00716D66"/>
    <w:pPr>
      <w:keepNext/>
      <w:spacing w:after="200"/>
      <w:ind w:firstLine="0"/>
      <w:jc w:val="left"/>
      <w:outlineLvl w:val="0"/>
    </w:pPr>
    <w:rPr>
      <w:rFonts w:ascii="Calibri" w:eastAsia="Calibri" w:hAnsi="Calibri"/>
      <w:b/>
      <w:bCs/>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25F69"/>
    <w:rPr>
      <w:color w:val="0000FF"/>
      <w:u w:val="single"/>
    </w:rPr>
  </w:style>
  <w:style w:type="table" w:styleId="a4">
    <w:name w:val="Table Grid"/>
    <w:basedOn w:val="a1"/>
    <w:rsid w:val="00A556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716D66"/>
    <w:pPr>
      <w:ind w:left="720"/>
      <w:contextualSpacing/>
    </w:pPr>
  </w:style>
  <w:style w:type="paragraph" w:customStyle="1" w:styleId="11">
    <w:name w:val="Обычный (Интернет)1"/>
    <w:basedOn w:val="a"/>
    <w:uiPriority w:val="99"/>
    <w:unhideWhenUsed/>
    <w:rsid w:val="00716D66"/>
    <w:pPr>
      <w:spacing w:before="100" w:beforeAutospacing="1" w:after="100" w:afterAutospacing="1" w:line="240" w:lineRule="auto"/>
      <w:ind w:firstLine="0"/>
      <w:jc w:val="left"/>
    </w:pPr>
    <w:rPr>
      <w:szCs w:val="24"/>
    </w:rPr>
  </w:style>
  <w:style w:type="character" w:customStyle="1" w:styleId="10">
    <w:name w:val="Заголовок 1 Знак"/>
    <w:basedOn w:val="a0"/>
    <w:link w:val="1"/>
    <w:uiPriority w:val="99"/>
    <w:rsid w:val="00716D66"/>
    <w:rPr>
      <w:rFonts w:ascii="Calibri" w:eastAsia="Calibri" w:hAnsi="Calibri" w:cs="Times New Roman"/>
      <w:b/>
      <w:bCs/>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pap202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3878</Words>
  <Characters>22106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Q</cp:lastModifiedBy>
  <cp:revision>4</cp:revision>
  <dcterms:created xsi:type="dcterms:W3CDTF">2024-03-18T12:50:00Z</dcterms:created>
  <dcterms:modified xsi:type="dcterms:W3CDTF">2024-03-21T05:53:00Z</dcterms:modified>
</cp:coreProperties>
</file>