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5B" w:rsidRPr="00983909" w:rsidRDefault="0071275B" w:rsidP="00871679">
      <w:pPr>
        <w:jc w:val="center"/>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szCs w:val="20"/>
        </w:rPr>
        <w:t xml:space="preserve">ИЗВЕЩЕНИЕ </w:t>
      </w:r>
    </w:p>
    <w:p w:rsidR="0071275B" w:rsidRPr="00983909" w:rsidRDefault="0071275B" w:rsidP="00871679">
      <w:pPr>
        <w:jc w:val="center"/>
        <w:rPr>
          <w:rFonts w:ascii="Times New Roman" w:eastAsia="Times New Roman" w:hAnsi="Times New Roman" w:cs="Times New Roman"/>
          <w:b/>
          <w:spacing w:val="-2"/>
          <w:sz w:val="20"/>
          <w:szCs w:val="20"/>
        </w:rPr>
      </w:pPr>
      <w:r w:rsidRPr="00983909">
        <w:rPr>
          <w:rFonts w:ascii="Times New Roman" w:eastAsia="Times New Roman" w:hAnsi="Times New Roman" w:cs="Times New Roman"/>
          <w:b/>
          <w:spacing w:val="-2"/>
          <w:sz w:val="20"/>
          <w:szCs w:val="20"/>
        </w:rPr>
        <w:t xml:space="preserve">О ПРОВЕДЕНИИ </w:t>
      </w:r>
      <w:r w:rsidR="00871679">
        <w:rPr>
          <w:rFonts w:ascii="Times New Roman" w:eastAsia="Times New Roman" w:hAnsi="Times New Roman" w:cs="Times New Roman"/>
          <w:b/>
          <w:spacing w:val="-2"/>
          <w:sz w:val="20"/>
          <w:szCs w:val="20"/>
        </w:rPr>
        <w:t>ЗАПРОСА ЦЕН</w:t>
      </w:r>
      <w:r w:rsidRPr="00983909">
        <w:rPr>
          <w:rFonts w:ascii="Times New Roman" w:eastAsia="Times New Roman" w:hAnsi="Times New Roman" w:cs="Times New Roman"/>
          <w:b/>
          <w:spacing w:val="-2"/>
          <w:sz w:val="20"/>
          <w:szCs w:val="20"/>
        </w:rPr>
        <w:t xml:space="preserve"> </w:t>
      </w:r>
    </w:p>
    <w:p w:rsidR="0071275B" w:rsidRPr="00983909" w:rsidRDefault="0071275B" w:rsidP="0071275B">
      <w:pPr>
        <w:ind w:firstLine="709"/>
        <w:jc w:val="center"/>
        <w:rPr>
          <w:rFonts w:ascii="Times New Roman" w:eastAsia="Times New Roman" w:hAnsi="Times New Roman" w:cs="Times New Roman"/>
          <w:b/>
          <w:spacing w:val="-2"/>
          <w:sz w:val="20"/>
          <w:szCs w:val="20"/>
        </w:rPr>
      </w:pPr>
    </w:p>
    <w:p w:rsidR="0071275B" w:rsidRPr="00983909" w:rsidRDefault="0071275B" w:rsidP="0071275B">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1. Наименование закупки: </w:t>
      </w:r>
      <w:r w:rsidRPr="00983909">
        <w:rPr>
          <w:rFonts w:ascii="Times New Roman" w:eastAsia="Times New Roman" w:hAnsi="Times New Roman" w:cs="Times New Roman"/>
          <w:spacing w:val="-2"/>
          <w:sz w:val="20"/>
          <w:szCs w:val="20"/>
        </w:rPr>
        <w:t xml:space="preserve">Поставка </w:t>
      </w:r>
      <w:r w:rsidR="0028711C">
        <w:rPr>
          <w:rFonts w:ascii="Times New Roman" w:eastAsia="Times New Roman" w:hAnsi="Times New Roman" w:cs="Times New Roman"/>
          <w:spacing w:val="-2"/>
          <w:sz w:val="20"/>
          <w:szCs w:val="20"/>
        </w:rPr>
        <w:t>продуктов питания</w:t>
      </w:r>
      <w:r w:rsidR="00A81B99" w:rsidRPr="00A81B99">
        <w:rPr>
          <w:rFonts w:ascii="Times New Roman" w:eastAsia="Times New Roman" w:hAnsi="Times New Roman" w:cs="Times New Roman"/>
          <w:spacing w:val="-2"/>
          <w:sz w:val="20"/>
          <w:szCs w:val="20"/>
        </w:rPr>
        <w:t xml:space="preserve"> (</w:t>
      </w:r>
      <w:r w:rsidR="0070422B">
        <w:rPr>
          <w:rFonts w:ascii="Times New Roman" w:eastAsia="Times New Roman" w:hAnsi="Times New Roman" w:cs="Times New Roman"/>
          <w:spacing w:val="-2"/>
          <w:sz w:val="20"/>
          <w:szCs w:val="20"/>
        </w:rPr>
        <w:t xml:space="preserve">бакалея) на </w:t>
      </w:r>
      <w:r w:rsidR="00E4633E">
        <w:rPr>
          <w:rFonts w:ascii="Times New Roman" w:eastAsia="Times New Roman" w:hAnsi="Times New Roman" w:cs="Times New Roman"/>
          <w:spacing w:val="-2"/>
          <w:sz w:val="20"/>
          <w:szCs w:val="20"/>
        </w:rPr>
        <w:t>сентябрь</w:t>
      </w:r>
      <w:r w:rsidR="00A81B99">
        <w:rPr>
          <w:rFonts w:ascii="Times New Roman" w:eastAsia="Times New Roman" w:hAnsi="Times New Roman" w:cs="Times New Roman"/>
          <w:spacing w:val="-2"/>
          <w:sz w:val="20"/>
          <w:szCs w:val="20"/>
        </w:rPr>
        <w:t xml:space="preserve"> 2024 года</w:t>
      </w:r>
      <w:r w:rsidR="00F748C6" w:rsidRPr="00983909">
        <w:rPr>
          <w:rFonts w:ascii="Times New Roman" w:eastAsia="Times New Roman" w:hAnsi="Times New Roman" w:cs="Times New Roman"/>
          <w:spacing w:val="-2"/>
          <w:sz w:val="20"/>
          <w:szCs w:val="20"/>
        </w:rPr>
        <w:t>.</w:t>
      </w:r>
    </w:p>
    <w:p w:rsidR="0071275B" w:rsidRPr="00983909" w:rsidRDefault="0071275B" w:rsidP="00EC111C">
      <w:pPr>
        <w:rPr>
          <w:rFonts w:ascii="Times New Roman" w:eastAsia="Times New Roman" w:hAnsi="Times New Roman" w:cs="Times New Roman"/>
          <w:spacing w:val="-2"/>
          <w:sz w:val="20"/>
          <w:szCs w:val="20"/>
        </w:rPr>
      </w:pPr>
      <w:r w:rsidRPr="00983909">
        <w:rPr>
          <w:rFonts w:ascii="Times New Roman" w:eastAsia="Times New Roman" w:hAnsi="Times New Roman" w:cs="Times New Roman"/>
          <w:spacing w:val="-2"/>
          <w:sz w:val="20"/>
          <w:szCs w:val="20"/>
        </w:rPr>
        <w:t xml:space="preserve">Способ </w:t>
      </w:r>
      <w:r w:rsidR="00597E4F" w:rsidRPr="00983909">
        <w:rPr>
          <w:rFonts w:ascii="Times New Roman" w:eastAsia="Times New Roman" w:hAnsi="Times New Roman" w:cs="Times New Roman"/>
          <w:spacing w:val="-2"/>
          <w:sz w:val="20"/>
          <w:szCs w:val="20"/>
        </w:rPr>
        <w:t>осуществления</w:t>
      </w:r>
      <w:r w:rsidRPr="00983909">
        <w:rPr>
          <w:rFonts w:ascii="Times New Roman" w:eastAsia="Times New Roman" w:hAnsi="Times New Roman" w:cs="Times New Roman"/>
          <w:spacing w:val="-2"/>
          <w:sz w:val="20"/>
          <w:szCs w:val="20"/>
        </w:rPr>
        <w:t xml:space="preserve"> закупки: </w:t>
      </w:r>
      <w:r w:rsidR="00871679">
        <w:rPr>
          <w:rFonts w:ascii="Times New Roman" w:eastAsia="Times New Roman" w:hAnsi="Times New Roman" w:cs="Times New Roman"/>
          <w:spacing w:val="-2"/>
          <w:sz w:val="20"/>
          <w:szCs w:val="20"/>
        </w:rPr>
        <w:t>запрос цен</w:t>
      </w:r>
      <w:r w:rsidR="0028711C">
        <w:rPr>
          <w:rFonts w:ascii="Times New Roman" w:eastAsia="Times New Roman" w:hAnsi="Times New Roman" w:cs="Times New Roman"/>
          <w:spacing w:val="-2"/>
          <w:sz w:val="20"/>
          <w:szCs w:val="20"/>
        </w:rPr>
        <w:t>.</w:t>
      </w:r>
    </w:p>
    <w:p w:rsidR="000A3103" w:rsidRPr="00983909" w:rsidRDefault="0071275B" w:rsidP="0071275B">
      <w:pPr>
        <w:ind w:firstLine="709"/>
        <w:rPr>
          <w:rFonts w:ascii="Times New Roman" w:eastAsia="Times New Roman" w:hAnsi="Times New Roman" w:cs="Times New Roman"/>
          <w:b/>
          <w:spacing w:val="-2"/>
          <w:sz w:val="20"/>
          <w:szCs w:val="20"/>
        </w:rPr>
      </w:pPr>
      <w:r w:rsidRPr="00983909">
        <w:rPr>
          <w:rFonts w:ascii="Times New Roman" w:eastAsia="Times New Roman" w:hAnsi="Times New Roman" w:cs="Times New Roman"/>
          <w:b/>
          <w:spacing w:val="-2"/>
          <w:sz w:val="20"/>
        </w:rPr>
        <w:t>2. Сведения о заказчике:</w:t>
      </w:r>
      <w:r w:rsidRPr="00983909">
        <w:rPr>
          <w:rFonts w:ascii="Times New Roman" w:eastAsia="Times New Roman" w:hAnsi="Times New Roman" w:cs="Times New Roman"/>
          <w:b/>
          <w:spacing w:val="-2"/>
          <w:sz w:val="20"/>
          <w:szCs w:val="20"/>
        </w:rPr>
        <w:t xml:space="preserve"> </w:t>
      </w:r>
    </w:p>
    <w:p w:rsidR="0071275B" w:rsidRPr="00983909" w:rsidRDefault="0071275B" w:rsidP="00EC111C">
      <w:pPr>
        <w:rPr>
          <w:rFonts w:ascii="Times New Roman" w:eastAsia="Times New Roman" w:hAnsi="Times New Roman" w:cs="Times New Roman"/>
          <w:spacing w:val="-2"/>
          <w:sz w:val="20"/>
          <w:szCs w:val="20"/>
        </w:rPr>
      </w:pPr>
      <w:r w:rsidRPr="00983909">
        <w:rPr>
          <w:rFonts w:ascii="Times New Roman" w:eastAsia="Times New Roman" w:hAnsi="Times New Roman" w:cs="Times New Roman"/>
          <w:spacing w:val="-2"/>
          <w:sz w:val="20"/>
          <w:szCs w:val="20"/>
        </w:rPr>
        <w:t xml:space="preserve">Наименование: </w:t>
      </w:r>
      <w:r w:rsidR="000A3103" w:rsidRPr="00983909">
        <w:rPr>
          <w:rFonts w:ascii="Times New Roman" w:eastAsia="Times New Roman" w:hAnsi="Times New Roman" w:cs="Times New Roman"/>
          <w:spacing w:val="-2"/>
          <w:sz w:val="20"/>
          <w:szCs w:val="20"/>
        </w:rPr>
        <w:t>м</w:t>
      </w:r>
      <w:r w:rsidRPr="00983909">
        <w:rPr>
          <w:rFonts w:ascii="Times New Roman" w:eastAsia="Times New Roman" w:hAnsi="Times New Roman" w:cs="Times New Roman"/>
          <w:spacing w:val="-2"/>
          <w:sz w:val="20"/>
          <w:szCs w:val="20"/>
        </w:rPr>
        <w:t>униципальное автономное дошкольное образовательное учреждение «Детский сад №2</w:t>
      </w:r>
      <w:r w:rsidR="00535575" w:rsidRPr="00983909">
        <w:rPr>
          <w:rFonts w:ascii="Times New Roman" w:eastAsia="Times New Roman" w:hAnsi="Times New Roman" w:cs="Times New Roman"/>
          <w:spacing w:val="-2"/>
          <w:sz w:val="20"/>
          <w:szCs w:val="20"/>
        </w:rPr>
        <w:t>81</w:t>
      </w:r>
      <w:r w:rsidRPr="00983909">
        <w:rPr>
          <w:rFonts w:ascii="Times New Roman" w:eastAsia="Times New Roman" w:hAnsi="Times New Roman" w:cs="Times New Roman"/>
          <w:spacing w:val="-2"/>
          <w:sz w:val="20"/>
          <w:szCs w:val="20"/>
        </w:rPr>
        <w:t>»</w:t>
      </w:r>
    </w:p>
    <w:p w:rsidR="000A3103" w:rsidRPr="00983909" w:rsidRDefault="000A3103" w:rsidP="00F748C6">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Место нахождения: </w:t>
      </w:r>
      <w:r w:rsidR="00535575" w:rsidRPr="00983909">
        <w:rPr>
          <w:rFonts w:ascii="Times New Roman" w:eastAsia="Times New Roman" w:hAnsi="Times New Roman" w:cs="Times New Roman"/>
          <w:spacing w:val="-2"/>
          <w:sz w:val="20"/>
        </w:rPr>
        <w:t>656065, Алтайский край, г. Барнаул, ул.65 лет Победы, 19</w:t>
      </w:r>
    </w:p>
    <w:p w:rsidR="000A3103" w:rsidRPr="00983909" w:rsidRDefault="000A3103" w:rsidP="00EC111C">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Почтовый адрес: </w:t>
      </w:r>
      <w:r w:rsidR="00535575" w:rsidRPr="00983909">
        <w:rPr>
          <w:rFonts w:ascii="Times New Roman" w:eastAsia="Times New Roman" w:hAnsi="Times New Roman" w:cs="Times New Roman"/>
          <w:spacing w:val="-2"/>
          <w:sz w:val="20"/>
        </w:rPr>
        <w:t>656065, Алтайский край, г. Барнаул, ул.65 лет Победы, 19</w:t>
      </w:r>
    </w:p>
    <w:p w:rsidR="000A3103" w:rsidRPr="00983909" w:rsidRDefault="00D73609" w:rsidP="00EC111C">
      <w:pPr>
        <w:rPr>
          <w:rFonts w:ascii="Times New Roman" w:eastAsia="Times New Roman" w:hAnsi="Times New Roman" w:cs="Times New Roman"/>
          <w:spacing w:val="-2"/>
          <w:sz w:val="20"/>
        </w:rPr>
      </w:pPr>
      <w:r>
        <w:rPr>
          <w:rFonts w:ascii="Times New Roman" w:eastAsia="Times New Roman" w:hAnsi="Times New Roman" w:cs="Times New Roman"/>
          <w:spacing w:val="-2"/>
          <w:sz w:val="20"/>
        </w:rPr>
        <w:t xml:space="preserve">Адрес электронной почты: </w:t>
      </w:r>
      <w:proofErr w:type="spellStart"/>
      <w:r>
        <w:rPr>
          <w:rFonts w:ascii="Times New Roman" w:eastAsia="Times New Roman" w:hAnsi="Times New Roman" w:cs="Times New Roman"/>
          <w:spacing w:val="-2"/>
          <w:sz w:val="20"/>
        </w:rPr>
        <w:t>ts</w:t>
      </w:r>
      <w:proofErr w:type="spellEnd"/>
      <w:r>
        <w:rPr>
          <w:rFonts w:ascii="Times New Roman" w:eastAsia="Times New Roman" w:hAnsi="Times New Roman" w:cs="Times New Roman"/>
          <w:spacing w:val="-2"/>
          <w:sz w:val="20"/>
          <w:lang w:val="en-US"/>
        </w:rPr>
        <w:t>k</w:t>
      </w:r>
      <w:r w:rsidRPr="00D73609">
        <w:rPr>
          <w:rFonts w:ascii="Times New Roman" w:eastAsia="Times New Roman" w:hAnsi="Times New Roman" w:cs="Times New Roman"/>
          <w:spacing w:val="-2"/>
          <w:sz w:val="20"/>
        </w:rPr>
        <w:t>2</w:t>
      </w:r>
      <w:r w:rsidR="000A3103" w:rsidRPr="00983909">
        <w:rPr>
          <w:rFonts w:ascii="Times New Roman" w:eastAsia="Times New Roman" w:hAnsi="Times New Roman" w:cs="Times New Roman"/>
          <w:spacing w:val="-2"/>
          <w:sz w:val="20"/>
        </w:rPr>
        <w:t>@</w:t>
      </w:r>
      <w:r>
        <w:rPr>
          <w:rFonts w:ascii="Times New Roman" w:eastAsia="Times New Roman" w:hAnsi="Times New Roman" w:cs="Times New Roman"/>
          <w:spacing w:val="-2"/>
          <w:sz w:val="20"/>
          <w:lang w:val="en-US"/>
        </w:rPr>
        <w:t>list</w:t>
      </w:r>
      <w:r w:rsidR="000A3103" w:rsidRPr="00983909">
        <w:rPr>
          <w:rFonts w:ascii="Times New Roman" w:eastAsia="Times New Roman" w:hAnsi="Times New Roman" w:cs="Times New Roman"/>
          <w:spacing w:val="-2"/>
          <w:sz w:val="20"/>
        </w:rPr>
        <w:t>.</w:t>
      </w:r>
      <w:proofErr w:type="spellStart"/>
      <w:r w:rsidR="000A3103" w:rsidRPr="00983909">
        <w:rPr>
          <w:rFonts w:ascii="Times New Roman" w:eastAsia="Times New Roman" w:hAnsi="Times New Roman" w:cs="Times New Roman"/>
          <w:spacing w:val="-2"/>
          <w:sz w:val="20"/>
          <w:lang w:val="en-US"/>
        </w:rPr>
        <w:t>ru</w:t>
      </w:r>
      <w:proofErr w:type="spellEnd"/>
    </w:p>
    <w:p w:rsidR="000A3103" w:rsidRPr="00983909" w:rsidRDefault="000A3103" w:rsidP="00EC111C">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Номер контактного телефона и факса: +89132232763</w:t>
      </w:r>
    </w:p>
    <w:p w:rsidR="000A3103" w:rsidRPr="00983909" w:rsidRDefault="000A3103" w:rsidP="00754FB1">
      <w:pPr>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rPr>
        <w:t xml:space="preserve">Ответственное должностное лицо заказчика: </w:t>
      </w:r>
      <w:proofErr w:type="spellStart"/>
      <w:r w:rsidR="00E4633E">
        <w:rPr>
          <w:rFonts w:ascii="Times New Roman" w:eastAsia="Times New Roman" w:hAnsi="Times New Roman" w:cs="Times New Roman"/>
          <w:spacing w:val="-2"/>
          <w:sz w:val="20"/>
        </w:rPr>
        <w:t>Бажина</w:t>
      </w:r>
      <w:proofErr w:type="spellEnd"/>
      <w:r w:rsidRPr="00983909">
        <w:rPr>
          <w:rFonts w:ascii="Times New Roman" w:eastAsia="Times New Roman" w:hAnsi="Times New Roman" w:cs="Times New Roman"/>
          <w:spacing w:val="-2"/>
          <w:sz w:val="20"/>
        </w:rPr>
        <w:t xml:space="preserve"> </w:t>
      </w:r>
      <w:r w:rsidR="00E4633E">
        <w:rPr>
          <w:rFonts w:ascii="Times New Roman" w:eastAsia="Times New Roman" w:hAnsi="Times New Roman" w:cs="Times New Roman"/>
          <w:spacing w:val="-2"/>
          <w:sz w:val="20"/>
        </w:rPr>
        <w:t>Елена</w:t>
      </w:r>
      <w:r w:rsidRPr="00983909">
        <w:rPr>
          <w:rFonts w:ascii="Times New Roman" w:eastAsia="Times New Roman" w:hAnsi="Times New Roman" w:cs="Times New Roman"/>
          <w:spacing w:val="-2"/>
          <w:sz w:val="20"/>
        </w:rPr>
        <w:t xml:space="preserve"> </w:t>
      </w:r>
      <w:r w:rsidR="00E4633E">
        <w:rPr>
          <w:rFonts w:ascii="Times New Roman" w:eastAsia="Times New Roman" w:hAnsi="Times New Roman" w:cs="Times New Roman"/>
          <w:spacing w:val="-2"/>
          <w:sz w:val="20"/>
        </w:rPr>
        <w:t>Алексеевна</w:t>
      </w:r>
    </w:p>
    <w:p w:rsidR="000A3103" w:rsidRDefault="000A3103" w:rsidP="000A3103">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4. Предмет договора: </w:t>
      </w:r>
      <w:r w:rsidR="00EC111C" w:rsidRPr="00983909">
        <w:rPr>
          <w:rFonts w:ascii="Times New Roman" w:eastAsia="Times New Roman" w:hAnsi="Times New Roman" w:cs="Times New Roman"/>
          <w:spacing w:val="-2"/>
          <w:sz w:val="20"/>
          <w:szCs w:val="20"/>
        </w:rPr>
        <w:t>п</w:t>
      </w:r>
      <w:r w:rsidRPr="00983909">
        <w:rPr>
          <w:rFonts w:ascii="Times New Roman" w:eastAsia="Times New Roman" w:hAnsi="Times New Roman" w:cs="Times New Roman"/>
          <w:spacing w:val="-2"/>
          <w:sz w:val="20"/>
          <w:szCs w:val="20"/>
        </w:rPr>
        <w:t xml:space="preserve">оставка </w:t>
      </w:r>
      <w:r w:rsidR="0028711C">
        <w:rPr>
          <w:rFonts w:ascii="Times New Roman" w:eastAsia="Times New Roman" w:hAnsi="Times New Roman" w:cs="Times New Roman"/>
          <w:spacing w:val="-2"/>
          <w:sz w:val="20"/>
          <w:szCs w:val="20"/>
        </w:rPr>
        <w:t>продуктов питания</w:t>
      </w:r>
      <w:r w:rsidR="00A81B99">
        <w:rPr>
          <w:rFonts w:ascii="Times New Roman" w:eastAsia="Times New Roman" w:hAnsi="Times New Roman" w:cs="Times New Roman"/>
          <w:spacing w:val="-2"/>
          <w:sz w:val="20"/>
          <w:szCs w:val="20"/>
        </w:rPr>
        <w:t xml:space="preserve"> </w:t>
      </w:r>
      <w:r w:rsidR="00A81B99" w:rsidRPr="00A81B99">
        <w:rPr>
          <w:rFonts w:ascii="Times New Roman" w:eastAsia="Times New Roman" w:hAnsi="Times New Roman" w:cs="Times New Roman"/>
          <w:spacing w:val="-2"/>
          <w:sz w:val="20"/>
          <w:szCs w:val="20"/>
        </w:rPr>
        <w:t>(</w:t>
      </w:r>
      <w:r w:rsidR="00A81B99">
        <w:rPr>
          <w:rFonts w:ascii="Times New Roman" w:eastAsia="Times New Roman" w:hAnsi="Times New Roman" w:cs="Times New Roman"/>
          <w:spacing w:val="-2"/>
          <w:sz w:val="20"/>
          <w:szCs w:val="20"/>
        </w:rPr>
        <w:t xml:space="preserve">бакалея) на </w:t>
      </w:r>
      <w:r w:rsidR="00E4633E">
        <w:rPr>
          <w:rFonts w:ascii="Times New Roman" w:eastAsia="Times New Roman" w:hAnsi="Times New Roman" w:cs="Times New Roman"/>
          <w:spacing w:val="-2"/>
          <w:sz w:val="20"/>
          <w:szCs w:val="20"/>
        </w:rPr>
        <w:t>сентябрь</w:t>
      </w:r>
      <w:r w:rsidR="00A81B99">
        <w:rPr>
          <w:rFonts w:ascii="Times New Roman" w:eastAsia="Times New Roman" w:hAnsi="Times New Roman" w:cs="Times New Roman"/>
          <w:spacing w:val="-2"/>
          <w:sz w:val="20"/>
          <w:szCs w:val="20"/>
        </w:rPr>
        <w:t xml:space="preserve"> 2024 года</w:t>
      </w:r>
      <w:r w:rsidR="00A81B99" w:rsidRPr="00983909">
        <w:rPr>
          <w:rFonts w:ascii="Times New Roman" w:eastAsia="Times New Roman" w:hAnsi="Times New Roman" w:cs="Times New Roman"/>
          <w:spacing w:val="-2"/>
          <w:sz w:val="20"/>
          <w:szCs w:val="20"/>
        </w:rPr>
        <w:t>.</w:t>
      </w:r>
    </w:p>
    <w:tbl>
      <w:tblPr>
        <w:tblStyle w:val="a5"/>
        <w:tblW w:w="0" w:type="auto"/>
        <w:jc w:val="center"/>
        <w:tblLook w:val="04A0" w:firstRow="1" w:lastRow="0" w:firstColumn="1" w:lastColumn="0" w:noHBand="0" w:noVBand="1"/>
      </w:tblPr>
      <w:tblGrid>
        <w:gridCol w:w="6917"/>
        <w:gridCol w:w="1158"/>
        <w:gridCol w:w="1270"/>
      </w:tblGrid>
      <w:tr w:rsidR="00BA6381" w:rsidRPr="00DB6D4E" w:rsidTr="00FA71D6">
        <w:trPr>
          <w:jc w:val="center"/>
        </w:trPr>
        <w:tc>
          <w:tcPr>
            <w:tcW w:w="6917" w:type="dxa"/>
            <w:vAlign w:val="center"/>
          </w:tcPr>
          <w:p w:rsidR="00BA6381" w:rsidRPr="00283188" w:rsidRDefault="00BA6381" w:rsidP="00FA71D6">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BA6381" w:rsidRPr="00283188" w:rsidRDefault="00BA6381" w:rsidP="00FA71D6">
            <w:pPr>
              <w:ind w:firstLine="7"/>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Единица измерения</w:t>
            </w:r>
          </w:p>
        </w:tc>
        <w:tc>
          <w:tcPr>
            <w:tcW w:w="1270" w:type="dxa"/>
            <w:vAlign w:val="center"/>
          </w:tcPr>
          <w:p w:rsidR="00BA6381" w:rsidRPr="00283188" w:rsidRDefault="00BA6381" w:rsidP="00FA71D6">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Количество</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5" w:history="1">
              <w:r w:rsidR="00E5074E" w:rsidRPr="00283188">
                <w:rPr>
                  <w:rFonts w:ascii="Times New Roman" w:eastAsia="Times New Roman" w:hAnsi="Times New Roman" w:cs="Times New Roman"/>
                  <w:color w:val="000000"/>
                  <w:sz w:val="20"/>
                  <w:szCs w:val="20"/>
                </w:rPr>
                <w:t>Рыба морская мороженая (кроме сельди)</w:t>
              </w:r>
            </w:hyperlink>
            <w:r w:rsidR="00E5074E">
              <w:rPr>
                <w:rFonts w:ascii="Times New Roman" w:eastAsia="Times New Roman" w:hAnsi="Times New Roman" w:cs="Times New Roman"/>
                <w:color w:val="000000"/>
                <w:sz w:val="20"/>
                <w:szCs w:val="20"/>
              </w:rPr>
              <w:t>: минтай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6" w:history="1">
              <w:r w:rsidR="00E5074E"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7" w:history="1">
              <w:r w:rsidR="00E5074E"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25</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8" w:history="1">
              <w:r w:rsidR="00E5074E"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9" w:history="1">
              <w:r w:rsidR="00E5074E"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45</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0" w:history="1">
              <w:r w:rsidR="00E5074E"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6120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1" w:history="1">
              <w:r w:rsidR="00E5074E"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150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2" w:history="1">
              <w:r w:rsidR="00E5074E" w:rsidRPr="00283188">
                <w:rPr>
                  <w:rFonts w:ascii="Times New Roman" w:eastAsia="Times New Roman" w:hAnsi="Times New Roman" w:cs="Times New Roman"/>
                  <w:color w:val="000000"/>
                  <w:sz w:val="20"/>
                  <w:szCs w:val="20"/>
                </w:rPr>
                <w:t xml:space="preserve">Сахар белый свекловичный в твердом состоянии без </w:t>
              </w:r>
              <w:proofErr w:type="spellStart"/>
              <w:r w:rsidR="00E5074E" w:rsidRPr="00283188">
                <w:rPr>
                  <w:rFonts w:ascii="Times New Roman" w:eastAsia="Times New Roman" w:hAnsi="Times New Roman" w:cs="Times New Roman"/>
                  <w:color w:val="000000"/>
                  <w:sz w:val="20"/>
                  <w:szCs w:val="20"/>
                </w:rPr>
                <w:t>вкусоароматических</w:t>
              </w:r>
              <w:proofErr w:type="spellEnd"/>
              <w:r w:rsidR="00E5074E" w:rsidRPr="00283188">
                <w:rPr>
                  <w:rFonts w:ascii="Times New Roman" w:eastAsia="Times New Roman" w:hAnsi="Times New Roman" w:cs="Times New Roman"/>
                  <w:color w:val="000000"/>
                  <w:sz w:val="20"/>
                  <w:szCs w:val="20"/>
                </w:rPr>
                <w:t xml:space="preserve"> или красящих добавок</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200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3" w:history="1">
              <w:r w:rsidR="00E5074E"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4" w:history="1">
              <w:r w:rsidR="00E5074E"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5" w:history="1">
              <w:r w:rsidR="00E5074E"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6" w:history="1">
              <w:r w:rsidR="00E5074E"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7" w:history="1">
              <w:r w:rsidR="00E5074E" w:rsidRPr="00283188">
                <w:rPr>
                  <w:rFonts w:ascii="Times New Roman" w:eastAsia="Times New Roman" w:hAnsi="Times New Roman" w:cs="Times New Roman"/>
                  <w:color w:val="000000"/>
                  <w:sz w:val="20"/>
                  <w:szCs w:val="20"/>
                </w:rPr>
                <w:t>Макароны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75</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8" w:history="1">
              <w:r w:rsidR="00E5074E"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19" w:history="1">
              <w:r w:rsidR="00E5074E" w:rsidRPr="00283188">
                <w:rPr>
                  <w:rFonts w:ascii="Times New Roman" w:eastAsia="Times New Roman" w:hAnsi="Times New Roman" w:cs="Times New Roman"/>
                  <w:color w:val="000000"/>
                  <w:sz w:val="20"/>
                  <w:szCs w:val="20"/>
                </w:rPr>
                <w:t>Пряники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0" w:history="1">
              <w:r w:rsidR="00E5074E"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1" w:history="1">
              <w:r w:rsidR="00E5074E"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2" w:history="1">
              <w:r w:rsidR="00E5074E"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3" w:history="1">
              <w:r w:rsidR="00E5074E"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E5074E">
              <w:rPr>
                <w:rFonts w:ascii="Times New Roman" w:eastAsia="Times New Roman" w:hAnsi="Times New Roman" w:cs="Times New Roman"/>
                <w:color w:val="000000"/>
                <w:sz w:val="20"/>
                <w:szCs w:val="20"/>
              </w:rPr>
              <w:t>: огурцы маринованные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4" w:history="1">
              <w:r w:rsidR="00E5074E"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5" w:history="1">
              <w:r w:rsidR="00E5074E"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6" w:history="1">
              <w:r w:rsidR="00E5074E"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7" w:history="1">
              <w:r w:rsidR="00E5074E"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8" w:history="1">
              <w:r w:rsidR="00E5074E"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29" w:history="1">
              <w:r w:rsidR="00E5074E"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0" w:history="1">
              <w:r w:rsidR="00E5074E"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15</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1" w:history="1">
              <w:r w:rsidR="00E5074E" w:rsidRPr="00283188">
                <w:rPr>
                  <w:rFonts w:ascii="Times New Roman" w:eastAsia="Times New Roman" w:hAnsi="Times New Roman" w:cs="Times New Roman"/>
                  <w:color w:val="000000"/>
                  <w:sz w:val="20"/>
                  <w:szCs w:val="20"/>
                </w:rPr>
                <w:t>Изделия хлебобулочные сухарные</w:t>
              </w:r>
            </w:hyperlink>
            <w:r w:rsidR="00E5074E">
              <w:rPr>
                <w:rFonts w:ascii="Times New Roman" w:eastAsia="Times New Roman" w:hAnsi="Times New Roman" w:cs="Times New Roman"/>
                <w:color w:val="000000"/>
                <w:sz w:val="20"/>
                <w:szCs w:val="20"/>
              </w:rPr>
              <w:t>: сухари панировочные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2" w:history="1">
              <w:r w:rsidR="00E5074E" w:rsidRPr="00283188">
                <w:rPr>
                  <w:rFonts w:ascii="Times New Roman" w:eastAsia="Times New Roman" w:hAnsi="Times New Roman" w:cs="Times New Roman"/>
                  <w:color w:val="000000"/>
                  <w:sz w:val="20"/>
                  <w:szCs w:val="20"/>
                </w:rPr>
                <w:t>Яблоки</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520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3" w:history="1">
              <w:r w:rsidR="00E5074E" w:rsidRPr="00283188">
                <w:rPr>
                  <w:rFonts w:ascii="Times New Roman" w:eastAsia="Times New Roman" w:hAnsi="Times New Roman" w:cs="Times New Roman"/>
                  <w:color w:val="000000"/>
                  <w:sz w:val="20"/>
                  <w:szCs w:val="20"/>
                </w:rPr>
                <w:t>Бананы</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140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4" w:history="1">
              <w:r w:rsidR="00E5074E"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5" w:history="1">
              <w:r w:rsidR="00E5074E"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sidR="00E5074E">
              <w:rPr>
                <w:rFonts w:ascii="Times New Roman" w:eastAsia="Times New Roman" w:hAnsi="Times New Roman" w:cs="Times New Roman"/>
                <w:color w:val="000000"/>
                <w:sz w:val="20"/>
                <w:szCs w:val="20"/>
              </w:rPr>
              <w:t>: ягода, протёртая с сахаром</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6" w:history="1">
              <w:r w:rsidR="00E5074E" w:rsidRPr="00283188">
                <w:rPr>
                  <w:rFonts w:ascii="Times New Roman" w:eastAsia="Times New Roman" w:hAnsi="Times New Roman" w:cs="Times New Roman"/>
                  <w:color w:val="000000"/>
                  <w:sz w:val="20"/>
                  <w:szCs w:val="20"/>
                </w:rPr>
                <w:t>Зерна овса плющеные или переработанные в хлопья</w:t>
              </w:r>
            </w:hyperlink>
            <w:r w:rsidR="00E5074E">
              <w:rPr>
                <w:rFonts w:ascii="Times New Roman" w:eastAsia="Times New Roman" w:hAnsi="Times New Roman" w:cs="Times New Roman"/>
                <w:color w:val="000000"/>
                <w:sz w:val="20"/>
                <w:szCs w:val="20"/>
              </w:rPr>
              <w:t>: геркулес</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7" w:history="1">
              <w:r w:rsidR="00E5074E" w:rsidRPr="00283188">
                <w:rPr>
                  <w:rFonts w:ascii="Times New Roman" w:eastAsia="Times New Roman" w:hAnsi="Times New Roman" w:cs="Times New Roman"/>
                  <w:color w:val="000000"/>
                  <w:sz w:val="20"/>
                  <w:szCs w:val="20"/>
                </w:rPr>
                <w:t>Крупа из прочих зерновых культур</w:t>
              </w:r>
            </w:hyperlink>
            <w:r w:rsidR="00E5074E">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8" w:history="1">
              <w:r w:rsidR="00E5074E" w:rsidRPr="00283188">
                <w:rPr>
                  <w:rFonts w:ascii="Times New Roman" w:eastAsia="Times New Roman" w:hAnsi="Times New Roman" w:cs="Times New Roman"/>
                  <w:color w:val="000000"/>
                  <w:sz w:val="20"/>
                  <w:szCs w:val="20"/>
                </w:rPr>
                <w:t>Пшено</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39" w:history="1">
              <w:r w:rsidR="00E5074E" w:rsidRPr="00283188">
                <w:rPr>
                  <w:rFonts w:ascii="Times New Roman" w:eastAsia="Times New Roman" w:hAnsi="Times New Roman" w:cs="Times New Roman"/>
                  <w:color w:val="000000"/>
                  <w:sz w:val="20"/>
                  <w:szCs w:val="20"/>
                </w:rPr>
                <w:t xml:space="preserve">Рис </w:t>
              </w:r>
              <w:proofErr w:type="spellStart"/>
              <w:r w:rsidR="00E5074E" w:rsidRPr="00283188">
                <w:rPr>
                  <w:rFonts w:ascii="Times New Roman" w:eastAsia="Times New Roman" w:hAnsi="Times New Roman" w:cs="Times New Roman"/>
                  <w:color w:val="000000"/>
                  <w:sz w:val="20"/>
                  <w:szCs w:val="20"/>
                </w:rPr>
                <w:t>полуобрушенный</w:t>
              </w:r>
              <w:proofErr w:type="spellEnd"/>
              <w:r w:rsidR="00E5074E"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sidR="00E5074E">
              <w:rPr>
                <w:rFonts w:ascii="Times New Roman" w:eastAsia="Times New Roman" w:hAnsi="Times New Roman" w:cs="Times New Roman"/>
                <w:color w:val="000000"/>
                <w:sz w:val="20"/>
                <w:szCs w:val="20"/>
              </w:rPr>
              <w:t>: круглый шлифованный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40" w:history="1">
              <w:r w:rsidR="00E5074E" w:rsidRPr="00283188">
                <w:rPr>
                  <w:rFonts w:ascii="Times New Roman" w:eastAsia="Times New Roman" w:hAnsi="Times New Roman" w:cs="Times New Roman"/>
                  <w:color w:val="000000"/>
                  <w:sz w:val="20"/>
                  <w:szCs w:val="20"/>
                </w:rPr>
                <w:t xml:space="preserve">Рис </w:t>
              </w:r>
              <w:proofErr w:type="spellStart"/>
              <w:r w:rsidR="00E5074E" w:rsidRPr="00283188">
                <w:rPr>
                  <w:rFonts w:ascii="Times New Roman" w:eastAsia="Times New Roman" w:hAnsi="Times New Roman" w:cs="Times New Roman"/>
                  <w:color w:val="000000"/>
                  <w:sz w:val="20"/>
                  <w:szCs w:val="20"/>
                </w:rPr>
                <w:t>полуобрушенный</w:t>
              </w:r>
              <w:proofErr w:type="spellEnd"/>
              <w:r w:rsidR="00E5074E"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sidR="00E5074E">
              <w:rPr>
                <w:rFonts w:ascii="Times New Roman" w:eastAsia="Times New Roman" w:hAnsi="Times New Roman" w:cs="Times New Roman"/>
                <w:color w:val="000000"/>
                <w:sz w:val="20"/>
                <w:szCs w:val="20"/>
              </w:rPr>
              <w:t>: пропаренный</w:t>
            </w:r>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50</w:t>
            </w:r>
          </w:p>
        </w:tc>
      </w:tr>
      <w:tr w:rsidR="00E5074E" w:rsidRPr="00DB6D4E" w:rsidTr="00FA71D6">
        <w:trPr>
          <w:jc w:val="center"/>
        </w:trPr>
        <w:tc>
          <w:tcPr>
            <w:tcW w:w="6917" w:type="dxa"/>
            <w:vAlign w:val="center"/>
          </w:tcPr>
          <w:p w:rsidR="00E5074E" w:rsidRPr="00283188" w:rsidRDefault="00E4633E" w:rsidP="00E5074E">
            <w:pPr>
              <w:rPr>
                <w:rFonts w:ascii="Times New Roman" w:eastAsia="Times New Roman" w:hAnsi="Times New Roman" w:cs="Times New Roman"/>
                <w:color w:val="000000"/>
                <w:sz w:val="20"/>
                <w:szCs w:val="20"/>
              </w:rPr>
            </w:pPr>
            <w:hyperlink r:id="rId41" w:history="1">
              <w:r w:rsidR="00E5074E"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E5074E" w:rsidRPr="00460A93" w:rsidTr="00FA71D6">
        <w:trPr>
          <w:jc w:val="center"/>
        </w:trPr>
        <w:tc>
          <w:tcPr>
            <w:tcW w:w="6917" w:type="dxa"/>
            <w:vAlign w:val="center"/>
          </w:tcPr>
          <w:p w:rsidR="00E5074E" w:rsidRPr="00460A93" w:rsidRDefault="00E4633E" w:rsidP="00E5074E">
            <w:pPr>
              <w:rPr>
                <w:rFonts w:ascii="Times New Roman" w:eastAsia="Times New Roman" w:hAnsi="Times New Roman" w:cs="Times New Roman"/>
                <w:color w:val="000000"/>
                <w:sz w:val="20"/>
                <w:szCs w:val="20"/>
              </w:rPr>
            </w:pPr>
            <w:hyperlink r:id="rId42" w:history="1">
              <w:r w:rsidR="00E5074E"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E5074E" w:rsidRPr="00612715" w:rsidRDefault="00E5074E" w:rsidP="00E5074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E5074E" w:rsidRPr="00460A93" w:rsidTr="00FA71D6">
        <w:trPr>
          <w:jc w:val="center"/>
        </w:trPr>
        <w:tc>
          <w:tcPr>
            <w:tcW w:w="6917" w:type="dxa"/>
            <w:vAlign w:val="center"/>
          </w:tcPr>
          <w:p w:rsidR="00E5074E" w:rsidRPr="008F66A6" w:rsidRDefault="00E5074E" w:rsidP="00E5074E">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90</w:t>
            </w:r>
          </w:p>
        </w:tc>
      </w:tr>
      <w:tr w:rsidR="00E5074E" w:rsidRPr="00460A93" w:rsidTr="00FA71D6">
        <w:trPr>
          <w:jc w:val="center"/>
        </w:trPr>
        <w:tc>
          <w:tcPr>
            <w:tcW w:w="6917" w:type="dxa"/>
            <w:vAlign w:val="center"/>
          </w:tcPr>
          <w:p w:rsidR="00E5074E" w:rsidRPr="005616C7" w:rsidRDefault="00E5074E" w:rsidP="00E5074E">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96</w:t>
            </w:r>
          </w:p>
        </w:tc>
      </w:tr>
      <w:tr w:rsidR="00E5074E" w:rsidRPr="00460A93" w:rsidTr="00FA71D6">
        <w:trPr>
          <w:jc w:val="center"/>
        </w:trPr>
        <w:tc>
          <w:tcPr>
            <w:tcW w:w="6917" w:type="dxa"/>
            <w:vAlign w:val="center"/>
          </w:tcPr>
          <w:p w:rsidR="00E5074E" w:rsidRPr="005616C7" w:rsidRDefault="00E5074E" w:rsidP="00E5074E">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E5074E" w:rsidRPr="00612715" w:rsidRDefault="00E5074E" w:rsidP="00E5074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70" w:type="dxa"/>
            <w:vAlign w:val="center"/>
          </w:tcPr>
          <w:p w:rsidR="00E5074E" w:rsidRPr="00E5074E" w:rsidRDefault="00E5074E" w:rsidP="00E5074E">
            <w:pPr>
              <w:jc w:val="center"/>
              <w:rPr>
                <w:rFonts w:ascii="Times New Roman" w:hAnsi="Times New Roman" w:cs="Times New Roman"/>
                <w:sz w:val="20"/>
                <w:szCs w:val="20"/>
              </w:rPr>
            </w:pPr>
            <w:r w:rsidRPr="00E5074E">
              <w:rPr>
                <w:rFonts w:ascii="Times New Roman" w:hAnsi="Times New Roman" w:cs="Times New Roman"/>
                <w:sz w:val="20"/>
                <w:szCs w:val="20"/>
              </w:rPr>
              <w:t>5</w:t>
            </w:r>
          </w:p>
        </w:tc>
      </w:tr>
    </w:tbl>
    <w:p w:rsidR="00D73609" w:rsidRPr="00983909" w:rsidRDefault="00D73609" w:rsidP="000A3103">
      <w:pPr>
        <w:ind w:firstLine="709"/>
        <w:rPr>
          <w:rFonts w:ascii="Times New Roman" w:eastAsia="Times New Roman" w:hAnsi="Times New Roman" w:cs="Times New Roman"/>
          <w:spacing w:val="-2"/>
          <w:sz w:val="20"/>
        </w:rPr>
      </w:pPr>
    </w:p>
    <w:p w:rsidR="00A3560D" w:rsidRPr="00983909" w:rsidRDefault="00A3560D" w:rsidP="00A3560D">
      <w:pPr>
        <w:ind w:firstLine="709"/>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szCs w:val="20"/>
        </w:rPr>
        <w:t>5. Описание объекта закупки:</w:t>
      </w:r>
    </w:p>
    <w:p w:rsidR="00A3560D" w:rsidRPr="00983909" w:rsidRDefault="00A3560D" w:rsidP="00A3560D">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lastRenderedPageBreak/>
        <w:t>5.1.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w:t>
      </w:r>
      <w:r w:rsidRPr="00983909">
        <w:rPr>
          <w:rFonts w:ascii="Times New Roman" w:eastAsia="Times New Roman" w:hAnsi="Times New Roman" w:cs="Times New Roman"/>
          <w:spacing w:val="-2"/>
          <w:sz w:val="20"/>
          <w:szCs w:val="20"/>
        </w:rPr>
        <w:t xml:space="preserve">: в соответствии с </w:t>
      </w:r>
      <w:r w:rsidR="0028711C">
        <w:rPr>
          <w:rFonts w:ascii="Times New Roman" w:eastAsia="Times New Roman" w:hAnsi="Times New Roman" w:cs="Times New Roman"/>
          <w:spacing w:val="-2"/>
          <w:sz w:val="20"/>
          <w:szCs w:val="20"/>
        </w:rPr>
        <w:t>закупочной документацией</w:t>
      </w:r>
      <w:r w:rsidRPr="00983909">
        <w:rPr>
          <w:rFonts w:ascii="Times New Roman" w:eastAsia="Times New Roman" w:hAnsi="Times New Roman" w:cs="Times New Roman"/>
          <w:spacing w:val="-2"/>
          <w:sz w:val="20"/>
          <w:szCs w:val="20"/>
        </w:rPr>
        <w:t xml:space="preserve"> и условиями договора. </w:t>
      </w:r>
    </w:p>
    <w:p w:rsidR="00A3560D" w:rsidRPr="00983909" w:rsidRDefault="00A3560D" w:rsidP="00A3560D">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5.2. Обоснование необходимости использования не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w:t>
      </w:r>
      <w:r w:rsidRPr="00983909">
        <w:rPr>
          <w:rFonts w:ascii="Times New Roman" w:eastAsia="Times New Roman" w:hAnsi="Times New Roman" w:cs="Times New Roman"/>
          <w:spacing w:val="-2"/>
          <w:sz w:val="20"/>
          <w:szCs w:val="20"/>
        </w:rPr>
        <w:t xml:space="preserve"> заказчиком, при описании объекта закупки использовались 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A3560D" w:rsidRPr="00983909" w:rsidRDefault="007D2722" w:rsidP="007D2722">
      <w:pPr>
        <w:ind w:firstLine="709"/>
        <w:jc w:val="both"/>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5.3. Информация о новизне товара: </w:t>
      </w:r>
      <w:r w:rsidRPr="00983909">
        <w:rPr>
          <w:rFonts w:ascii="Times New Roman" w:eastAsia="Times New Roman" w:hAnsi="Times New Roman" w:cs="Times New Roman"/>
          <w:spacing w:val="-2"/>
          <w:sz w:val="20"/>
          <w:szCs w:val="20"/>
        </w:rPr>
        <w:t>поставляемый товар должен быть новым товаром (товаром, который не был в употреблении, не были восстановлены потребительские свойства).</w:t>
      </w:r>
    </w:p>
    <w:p w:rsidR="007D2722" w:rsidRPr="00983909" w:rsidRDefault="007D2722" w:rsidP="007D2722">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 xml:space="preserve">6. Место поставки товара, выполнения работы, оказания услуг: </w:t>
      </w:r>
      <w:r w:rsidR="0028711C" w:rsidRPr="00983909">
        <w:rPr>
          <w:rFonts w:ascii="Times New Roman" w:eastAsia="Times New Roman" w:hAnsi="Times New Roman" w:cs="Times New Roman"/>
          <w:spacing w:val="-2"/>
          <w:sz w:val="20"/>
        </w:rPr>
        <w:t>656065, Алтайский край, г. Барнаул, ул.65 лет Победы, 19</w:t>
      </w:r>
      <w:r w:rsidR="00EA3001" w:rsidRPr="00983909">
        <w:rPr>
          <w:rFonts w:ascii="Times New Roman" w:eastAsia="Times New Roman" w:hAnsi="Times New Roman" w:cs="Times New Roman"/>
          <w:spacing w:val="-2"/>
          <w:sz w:val="20"/>
        </w:rPr>
        <w:t>.</w:t>
      </w:r>
    </w:p>
    <w:p w:rsidR="00407704" w:rsidRPr="00EA3475" w:rsidRDefault="00407704" w:rsidP="00407704">
      <w:pPr>
        <w:ind w:firstLine="709"/>
        <w:jc w:val="both"/>
        <w:rPr>
          <w:rFonts w:ascii="Times New Roman" w:eastAsia="Times New Roman" w:hAnsi="Times New Roman" w:cs="Times New Roman"/>
          <w:b/>
          <w:spacing w:val="-2"/>
          <w:sz w:val="20"/>
        </w:rPr>
      </w:pPr>
      <w:r w:rsidRPr="00983909">
        <w:rPr>
          <w:rFonts w:ascii="Times New Roman" w:eastAsia="Times New Roman" w:hAnsi="Times New Roman" w:cs="Times New Roman"/>
          <w:b/>
          <w:spacing w:val="-2"/>
          <w:sz w:val="20"/>
        </w:rPr>
        <w:t xml:space="preserve">7. Сведения о начальной (максимальной) цене договора, либо формула цены, и максимальное значение цены </w:t>
      </w:r>
      <w:r w:rsidRPr="00EA3475">
        <w:rPr>
          <w:rFonts w:ascii="Times New Roman" w:eastAsia="Times New Roman" w:hAnsi="Times New Roman" w:cs="Times New Roman"/>
          <w:b/>
          <w:spacing w:val="-2"/>
          <w:sz w:val="20"/>
        </w:rPr>
        <w:t>договора, либо цена единицы товара, работы, услуги и максимальное значение цены договора:</w:t>
      </w:r>
    </w:p>
    <w:p w:rsidR="00A81B99" w:rsidRDefault="00690186" w:rsidP="00A81B99">
      <w:pPr>
        <w:ind w:firstLine="708"/>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 xml:space="preserve">7.1. </w:t>
      </w:r>
      <w:r w:rsidR="00407704" w:rsidRPr="005F52B2">
        <w:rPr>
          <w:rFonts w:ascii="Times New Roman" w:eastAsia="Times New Roman" w:hAnsi="Times New Roman" w:cs="Times New Roman"/>
          <w:b/>
          <w:spacing w:val="-2"/>
          <w:sz w:val="20"/>
          <w:szCs w:val="20"/>
        </w:rPr>
        <w:t>Начальная (максимальная) цена договора, руб.:</w:t>
      </w:r>
      <w:r w:rsidR="005F52B2" w:rsidRPr="005F52B2">
        <w:rPr>
          <w:rFonts w:ascii="Times New Roman" w:eastAsia="Times New Roman" w:hAnsi="Times New Roman" w:cs="Times New Roman"/>
          <w:spacing w:val="-2"/>
          <w:sz w:val="20"/>
          <w:szCs w:val="20"/>
        </w:rPr>
        <w:t xml:space="preserve"> </w:t>
      </w:r>
      <w:r w:rsidR="00E4633E" w:rsidRPr="00E4633E">
        <w:rPr>
          <w:rFonts w:ascii="Times New Roman" w:eastAsia="Times New Roman" w:hAnsi="Times New Roman" w:cs="Times New Roman"/>
          <w:spacing w:val="-2"/>
          <w:sz w:val="20"/>
          <w:szCs w:val="20"/>
        </w:rPr>
        <w:t>343</w:t>
      </w:r>
      <w:r w:rsidR="00E4633E" w:rsidRPr="00E4633E">
        <w:rPr>
          <w:rFonts w:ascii="Times New Roman" w:eastAsia="Times New Roman" w:hAnsi="Times New Roman" w:cs="Times New Roman"/>
          <w:spacing w:val="-2"/>
          <w:sz w:val="20"/>
          <w:szCs w:val="20"/>
        </w:rPr>
        <w:t> </w:t>
      </w:r>
      <w:r w:rsidR="00E4633E" w:rsidRPr="00E4633E">
        <w:rPr>
          <w:rFonts w:ascii="Times New Roman" w:eastAsia="Times New Roman" w:hAnsi="Times New Roman" w:cs="Times New Roman"/>
          <w:spacing w:val="-2"/>
          <w:sz w:val="20"/>
          <w:szCs w:val="20"/>
        </w:rPr>
        <w:t>377</w:t>
      </w:r>
      <w:r w:rsidR="00E4633E" w:rsidRPr="00E5074E">
        <w:rPr>
          <w:rFonts w:ascii="Times New Roman" w:eastAsia="Times New Roman" w:hAnsi="Times New Roman" w:cs="Times New Roman"/>
          <w:spacing w:val="-2"/>
          <w:sz w:val="20"/>
          <w:szCs w:val="20"/>
        </w:rPr>
        <w:t xml:space="preserve"> </w:t>
      </w:r>
      <w:r w:rsidR="00C072BE" w:rsidRPr="00E5074E">
        <w:rPr>
          <w:rFonts w:ascii="Times New Roman" w:eastAsia="Times New Roman" w:hAnsi="Times New Roman" w:cs="Times New Roman"/>
          <w:spacing w:val="-2"/>
          <w:sz w:val="20"/>
          <w:szCs w:val="20"/>
        </w:rPr>
        <w:t>(</w:t>
      </w:r>
      <w:r w:rsidR="00A81B99" w:rsidRPr="00E5074E">
        <w:rPr>
          <w:rFonts w:ascii="Times New Roman" w:eastAsia="Times New Roman" w:hAnsi="Times New Roman" w:cs="Times New Roman"/>
          <w:spacing w:val="-2"/>
          <w:sz w:val="20"/>
          <w:szCs w:val="20"/>
        </w:rPr>
        <w:t xml:space="preserve">Триста </w:t>
      </w:r>
      <w:r w:rsidR="00E4633E">
        <w:rPr>
          <w:rFonts w:ascii="Times New Roman" w:eastAsia="Times New Roman" w:hAnsi="Times New Roman" w:cs="Times New Roman"/>
          <w:spacing w:val="-2"/>
          <w:sz w:val="20"/>
          <w:szCs w:val="20"/>
        </w:rPr>
        <w:t>сорок три тысячи триста семьдесят семь</w:t>
      </w:r>
      <w:r w:rsidR="00BA6381" w:rsidRPr="00E5074E">
        <w:rPr>
          <w:rFonts w:ascii="Times New Roman" w:eastAsia="Times New Roman" w:hAnsi="Times New Roman" w:cs="Times New Roman"/>
          <w:spacing w:val="-2"/>
          <w:sz w:val="20"/>
          <w:szCs w:val="20"/>
        </w:rPr>
        <w:t>) рубл</w:t>
      </w:r>
      <w:r w:rsidR="00E4633E">
        <w:rPr>
          <w:rFonts w:ascii="Times New Roman" w:eastAsia="Times New Roman" w:hAnsi="Times New Roman" w:cs="Times New Roman"/>
          <w:spacing w:val="-2"/>
          <w:sz w:val="20"/>
          <w:szCs w:val="20"/>
        </w:rPr>
        <w:t>ей</w:t>
      </w:r>
      <w:r w:rsidR="00E5074E" w:rsidRPr="00E5074E">
        <w:rPr>
          <w:rFonts w:ascii="Times New Roman" w:eastAsia="Times New Roman" w:hAnsi="Times New Roman" w:cs="Times New Roman"/>
          <w:spacing w:val="-2"/>
          <w:sz w:val="20"/>
          <w:szCs w:val="20"/>
        </w:rPr>
        <w:t xml:space="preserve"> </w:t>
      </w:r>
      <w:r w:rsidR="00E4633E">
        <w:rPr>
          <w:rFonts w:ascii="Times New Roman" w:eastAsia="Times New Roman" w:hAnsi="Times New Roman" w:cs="Times New Roman"/>
          <w:spacing w:val="-2"/>
          <w:sz w:val="20"/>
          <w:szCs w:val="20"/>
        </w:rPr>
        <w:t>7</w:t>
      </w:r>
      <w:r w:rsidR="00BA6381" w:rsidRPr="00E5074E">
        <w:rPr>
          <w:rFonts w:ascii="Times New Roman" w:eastAsia="Times New Roman" w:hAnsi="Times New Roman" w:cs="Times New Roman"/>
          <w:spacing w:val="-2"/>
          <w:sz w:val="20"/>
          <w:szCs w:val="20"/>
        </w:rPr>
        <w:t>0</w:t>
      </w:r>
      <w:r w:rsidR="00C072BE" w:rsidRPr="00E5074E">
        <w:rPr>
          <w:rFonts w:ascii="Times New Roman" w:eastAsia="Times New Roman" w:hAnsi="Times New Roman" w:cs="Times New Roman"/>
          <w:spacing w:val="-2"/>
          <w:sz w:val="20"/>
          <w:szCs w:val="20"/>
        </w:rPr>
        <w:t xml:space="preserve"> копеек.</w:t>
      </w:r>
      <w:r w:rsidR="00A81B99" w:rsidRPr="00E5074E">
        <w:rPr>
          <w:rFonts w:ascii="Times New Roman" w:eastAsia="Times New Roman" w:hAnsi="Times New Roman" w:cs="Times New Roman"/>
          <w:spacing w:val="-2"/>
          <w:sz w:val="20"/>
          <w:szCs w:val="20"/>
        </w:rPr>
        <w:t xml:space="preserve"> </w:t>
      </w:r>
    </w:p>
    <w:p w:rsidR="004F101A" w:rsidRPr="00983909" w:rsidRDefault="00690186" w:rsidP="00C072BE">
      <w:pPr>
        <w:ind w:firstLine="709"/>
        <w:contextualSpacing/>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 xml:space="preserve">7.2. </w:t>
      </w:r>
      <w:r w:rsidR="004F101A" w:rsidRPr="005F52B2">
        <w:rPr>
          <w:rFonts w:ascii="Times New Roman" w:eastAsia="Times New Roman" w:hAnsi="Times New Roman" w:cs="Times New Roman"/>
          <w:b/>
          <w:spacing w:val="-2"/>
          <w:sz w:val="20"/>
          <w:szCs w:val="20"/>
        </w:rPr>
        <w:t xml:space="preserve">Формула цены, устанавливающая </w:t>
      </w:r>
      <w:r w:rsidR="004F101A" w:rsidRPr="00983909">
        <w:rPr>
          <w:rFonts w:ascii="Times New Roman" w:eastAsia="Times New Roman" w:hAnsi="Times New Roman" w:cs="Times New Roman"/>
          <w:b/>
          <w:spacing w:val="-2"/>
          <w:sz w:val="20"/>
          <w:szCs w:val="20"/>
        </w:rPr>
        <w:t xml:space="preserve">правила расчета сумм, подлежащих уплате заказчиком поставщику (исполнителю, подрядчику) в ходе исполнения договора: </w:t>
      </w:r>
      <w:r w:rsidR="004F101A" w:rsidRPr="00983909">
        <w:rPr>
          <w:rFonts w:ascii="Times New Roman" w:eastAsia="Times New Roman" w:hAnsi="Times New Roman" w:cs="Times New Roman"/>
          <w:spacing w:val="-2"/>
          <w:sz w:val="20"/>
          <w:szCs w:val="20"/>
        </w:rPr>
        <w:t>не установлено</w:t>
      </w:r>
    </w:p>
    <w:p w:rsidR="004F101A" w:rsidRDefault="00690186" w:rsidP="004F101A">
      <w:pPr>
        <w:ind w:firstLine="709"/>
        <w:rPr>
          <w:rFonts w:ascii="Times New Roman" w:eastAsia="Times New Roman" w:hAnsi="Times New Roman" w:cs="Times New Roman"/>
          <w:spacing w:val="-2"/>
          <w:sz w:val="20"/>
          <w:szCs w:val="20"/>
        </w:rPr>
      </w:pPr>
      <w:r w:rsidRPr="00983909">
        <w:rPr>
          <w:rFonts w:ascii="Times New Roman" w:eastAsia="Times New Roman" w:hAnsi="Times New Roman" w:cs="Times New Roman"/>
          <w:b/>
          <w:spacing w:val="-2"/>
          <w:sz w:val="20"/>
          <w:szCs w:val="20"/>
        </w:rPr>
        <w:t xml:space="preserve">7.3. </w:t>
      </w:r>
      <w:r w:rsidR="004F101A" w:rsidRPr="00983909">
        <w:rPr>
          <w:rFonts w:ascii="Times New Roman" w:eastAsia="Times New Roman" w:hAnsi="Times New Roman" w:cs="Times New Roman"/>
          <w:b/>
          <w:spacing w:val="-2"/>
          <w:sz w:val="20"/>
          <w:szCs w:val="20"/>
        </w:rPr>
        <w:t>Цена единицы товара, работы, услуги:</w:t>
      </w:r>
      <w:r w:rsidR="004F101A" w:rsidRPr="00983909">
        <w:rPr>
          <w:rFonts w:ascii="Times New Roman" w:eastAsia="Times New Roman" w:hAnsi="Times New Roman" w:cs="Times New Roman"/>
          <w:spacing w:val="-2"/>
          <w:sz w:val="20"/>
          <w:szCs w:val="20"/>
        </w:rPr>
        <w:t xml:space="preserve"> сведения о начальной (максимальной) цене единицы каждого товара, работы, услуги, являющихся предметом закупки:</w:t>
      </w:r>
    </w:p>
    <w:tbl>
      <w:tblPr>
        <w:tblStyle w:val="a5"/>
        <w:tblW w:w="0" w:type="auto"/>
        <w:jc w:val="center"/>
        <w:tblLook w:val="04A0" w:firstRow="1" w:lastRow="0" w:firstColumn="1" w:lastColumn="0" w:noHBand="0" w:noVBand="1"/>
      </w:tblPr>
      <w:tblGrid>
        <w:gridCol w:w="6925"/>
        <w:gridCol w:w="1158"/>
        <w:gridCol w:w="1262"/>
      </w:tblGrid>
      <w:tr w:rsidR="00D73609" w:rsidRPr="008F66A6" w:rsidTr="009061A1">
        <w:trPr>
          <w:jc w:val="center"/>
        </w:trPr>
        <w:tc>
          <w:tcPr>
            <w:tcW w:w="6925" w:type="dxa"/>
            <w:vAlign w:val="center"/>
          </w:tcPr>
          <w:p w:rsidR="00D73609" w:rsidRPr="008F66A6" w:rsidRDefault="00D73609" w:rsidP="009061A1">
            <w:pPr>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D73609" w:rsidRPr="008F66A6" w:rsidRDefault="00D73609" w:rsidP="009061A1">
            <w:pPr>
              <w:ind w:firstLine="7"/>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Единица измерения</w:t>
            </w:r>
          </w:p>
        </w:tc>
        <w:tc>
          <w:tcPr>
            <w:tcW w:w="1262" w:type="dxa"/>
            <w:vAlign w:val="center"/>
          </w:tcPr>
          <w:p w:rsidR="00D73609" w:rsidRPr="008F66A6" w:rsidRDefault="00D73609" w:rsidP="009061A1">
            <w:pPr>
              <w:contextualSpacing/>
              <w:jc w:val="center"/>
              <w:rPr>
                <w:rFonts w:ascii="Times New Roman" w:eastAsia="Times New Roman" w:hAnsi="Times New Roman" w:cs="Times New Roman"/>
                <w:spacing w:val="-2"/>
                <w:sz w:val="20"/>
                <w:szCs w:val="20"/>
              </w:rPr>
            </w:pPr>
            <w:r w:rsidRPr="00A87471">
              <w:rPr>
                <w:rFonts w:ascii="Times New Roman" w:eastAsia="Times New Roman" w:hAnsi="Times New Roman" w:cs="Times New Roman"/>
                <w:b/>
                <w:spacing w:val="-2"/>
                <w:sz w:val="20"/>
                <w:szCs w:val="20"/>
              </w:rPr>
              <w:t>Цена за единицу, руб.</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3" w:history="1">
              <w:r w:rsidRPr="00283188">
                <w:rPr>
                  <w:rFonts w:ascii="Times New Roman" w:eastAsia="Times New Roman" w:hAnsi="Times New Roman" w:cs="Times New Roman"/>
                  <w:color w:val="000000"/>
                  <w:sz w:val="20"/>
                  <w:szCs w:val="20"/>
                </w:rPr>
                <w:t>Рыба морская мороженая (кроме сельди)</w:t>
              </w:r>
            </w:hyperlink>
            <w:r>
              <w:rPr>
                <w:rFonts w:ascii="Times New Roman" w:eastAsia="Times New Roman" w:hAnsi="Times New Roman" w:cs="Times New Roman"/>
                <w:color w:val="000000"/>
                <w:sz w:val="20"/>
                <w:szCs w:val="20"/>
              </w:rPr>
              <w:t>: минтай</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139,9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4" w:history="1">
              <w:r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125</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5" w:history="1">
              <w:r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16</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6" w:history="1">
              <w:r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175</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7" w:history="1">
              <w:r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126,9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8" w:history="1">
              <w:r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11</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49" w:history="1">
              <w:r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35</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0" w:history="1">
              <w:r w:rsidRPr="00283188">
                <w:rPr>
                  <w:rFonts w:ascii="Times New Roman" w:eastAsia="Times New Roman" w:hAnsi="Times New Roman" w:cs="Times New Roman"/>
                  <w:color w:val="000000"/>
                  <w:sz w:val="20"/>
                  <w:szCs w:val="20"/>
                </w:rPr>
                <w:t xml:space="preserve">Сахар белый свекловичный в твердом состоянии без </w:t>
              </w:r>
              <w:proofErr w:type="spellStart"/>
              <w:r w:rsidRPr="00283188">
                <w:rPr>
                  <w:rFonts w:ascii="Times New Roman" w:eastAsia="Times New Roman" w:hAnsi="Times New Roman" w:cs="Times New Roman"/>
                  <w:color w:val="000000"/>
                  <w:sz w:val="20"/>
                  <w:szCs w:val="20"/>
                </w:rPr>
                <w:t>вкусоароматических</w:t>
              </w:r>
              <w:proofErr w:type="spellEnd"/>
              <w:r w:rsidRPr="00283188">
                <w:rPr>
                  <w:rFonts w:ascii="Times New Roman" w:eastAsia="Times New Roman" w:hAnsi="Times New Roman" w:cs="Times New Roman"/>
                  <w:color w:val="000000"/>
                  <w:sz w:val="20"/>
                  <w:szCs w:val="20"/>
                </w:rPr>
                <w:t xml:space="preserve"> или красящих добавок</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81</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1" w:history="1">
              <w:r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44</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2" w:history="1">
              <w:r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3" w:history="1">
              <w:r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31</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4" w:history="1">
              <w:r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27</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5" w:history="1">
              <w:r w:rsidRPr="00283188">
                <w:rPr>
                  <w:rFonts w:ascii="Times New Roman" w:eastAsia="Times New Roman" w:hAnsi="Times New Roman" w:cs="Times New Roman"/>
                  <w:color w:val="000000"/>
                  <w:sz w:val="20"/>
                  <w:szCs w:val="20"/>
                </w:rPr>
                <w:t>Макароны</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51,2</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6" w:history="1">
              <w:r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45</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7" w:history="1">
              <w:r w:rsidRPr="00283188">
                <w:rPr>
                  <w:rFonts w:ascii="Times New Roman" w:eastAsia="Times New Roman" w:hAnsi="Times New Roman" w:cs="Times New Roman"/>
                  <w:color w:val="000000"/>
                  <w:sz w:val="20"/>
                  <w:szCs w:val="20"/>
                </w:rPr>
                <w:t>Пряники</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135</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8" w:history="1">
              <w:r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193</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59" w:history="1">
              <w:r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146</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0" w:history="1">
              <w:r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129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1" w:history="1">
              <w:r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Pr>
                <w:rFonts w:ascii="Times New Roman" w:eastAsia="Times New Roman" w:hAnsi="Times New Roman" w:cs="Times New Roman"/>
                <w:color w:val="000000"/>
                <w:sz w:val="20"/>
                <w:szCs w:val="20"/>
              </w:rPr>
              <w:t>: огурцы маринованные</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288</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2" w:history="1">
              <w:r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86</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3" w:history="1">
              <w:r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56</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4" w:history="1">
              <w:r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5" w:history="1">
              <w:r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12</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6" w:history="1">
              <w:r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230</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7" w:history="1">
              <w:r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39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8" w:history="1">
              <w:r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16</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69" w:history="1">
              <w:r w:rsidRPr="00283188">
                <w:rPr>
                  <w:rFonts w:ascii="Times New Roman" w:eastAsia="Times New Roman" w:hAnsi="Times New Roman" w:cs="Times New Roman"/>
                  <w:color w:val="000000"/>
                  <w:sz w:val="20"/>
                  <w:szCs w:val="20"/>
                </w:rPr>
                <w:t>Изделия хлебобулочные сухарные</w:t>
              </w:r>
            </w:hyperlink>
            <w:r>
              <w:rPr>
                <w:rFonts w:ascii="Times New Roman" w:eastAsia="Times New Roman" w:hAnsi="Times New Roman" w:cs="Times New Roman"/>
                <w:color w:val="000000"/>
                <w:sz w:val="20"/>
                <w:szCs w:val="20"/>
              </w:rPr>
              <w:t>: сухари панировочные</w:t>
            </w:r>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29</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0" w:history="1">
              <w:r w:rsidRPr="00283188">
                <w:rPr>
                  <w:rFonts w:ascii="Times New Roman" w:eastAsia="Times New Roman" w:hAnsi="Times New Roman" w:cs="Times New Roman"/>
                  <w:color w:val="000000"/>
                  <w:sz w:val="20"/>
                  <w:szCs w:val="20"/>
                </w:rPr>
                <w:t>Яблоки</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190</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1" w:history="1">
              <w:r w:rsidRPr="00283188">
                <w:rPr>
                  <w:rFonts w:ascii="Times New Roman" w:eastAsia="Times New Roman" w:hAnsi="Times New Roman" w:cs="Times New Roman"/>
                  <w:color w:val="000000"/>
                  <w:sz w:val="20"/>
                  <w:szCs w:val="20"/>
                </w:rPr>
                <w:t>Бананы</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200</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2" w:history="1">
              <w:r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130</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3" w:history="1">
              <w:r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Pr>
                <w:rFonts w:ascii="Times New Roman" w:eastAsia="Times New Roman" w:hAnsi="Times New Roman" w:cs="Times New Roman"/>
                <w:color w:val="000000"/>
                <w:sz w:val="20"/>
                <w:szCs w:val="20"/>
              </w:rPr>
              <w:t>: ягода, протёртая с сахаром</w:t>
            </w:r>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174</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4" w:history="1">
              <w:r w:rsidRPr="00283188">
                <w:rPr>
                  <w:rFonts w:ascii="Times New Roman" w:eastAsia="Times New Roman" w:hAnsi="Times New Roman" w:cs="Times New Roman"/>
                  <w:color w:val="000000"/>
                  <w:sz w:val="20"/>
                  <w:szCs w:val="20"/>
                </w:rPr>
                <w:t>Зерна овса плющеные или переработанные в хлопья</w:t>
              </w:r>
            </w:hyperlink>
            <w:r>
              <w:rPr>
                <w:rFonts w:ascii="Times New Roman" w:eastAsia="Times New Roman" w:hAnsi="Times New Roman" w:cs="Times New Roman"/>
                <w:color w:val="000000"/>
                <w:sz w:val="20"/>
                <w:szCs w:val="20"/>
              </w:rPr>
              <w:t>: геркулес</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43</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5" w:history="1">
              <w:r w:rsidRPr="00283188">
                <w:rPr>
                  <w:rFonts w:ascii="Times New Roman" w:eastAsia="Times New Roman" w:hAnsi="Times New Roman" w:cs="Times New Roman"/>
                  <w:color w:val="000000"/>
                  <w:sz w:val="20"/>
                  <w:szCs w:val="20"/>
                </w:rPr>
                <w:t>Крупа из прочих зерновых культур</w:t>
              </w:r>
            </w:hyperlink>
            <w:r>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44</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6" w:history="1">
              <w:r w:rsidRPr="00283188">
                <w:rPr>
                  <w:rFonts w:ascii="Times New Roman" w:eastAsia="Times New Roman" w:hAnsi="Times New Roman" w:cs="Times New Roman"/>
                  <w:color w:val="000000"/>
                  <w:sz w:val="20"/>
                  <w:szCs w:val="20"/>
                </w:rPr>
                <w:t>Пшено</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47</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7"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круглый шлифованный</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98</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8" w:history="1">
              <w:r w:rsidRPr="00283188">
                <w:rPr>
                  <w:rFonts w:ascii="Times New Roman" w:eastAsia="Times New Roman" w:hAnsi="Times New Roman" w:cs="Times New Roman"/>
                  <w:color w:val="000000"/>
                  <w:sz w:val="20"/>
                  <w:szCs w:val="20"/>
                </w:rPr>
                <w:t xml:space="preserve">Рис </w:t>
              </w:r>
              <w:proofErr w:type="spellStart"/>
              <w:r w:rsidRPr="00283188">
                <w:rPr>
                  <w:rFonts w:ascii="Times New Roman" w:eastAsia="Times New Roman" w:hAnsi="Times New Roman" w:cs="Times New Roman"/>
                  <w:color w:val="000000"/>
                  <w:sz w:val="20"/>
                  <w:szCs w:val="20"/>
                </w:rPr>
                <w:t>полуобрушенный</w:t>
              </w:r>
              <w:proofErr w:type="spellEnd"/>
              <w:r w:rsidRPr="00283188">
                <w:rPr>
                  <w:rFonts w:ascii="Times New Roman" w:eastAsia="Times New Roman" w:hAnsi="Times New Roman" w:cs="Times New Roman"/>
                  <w:color w:val="000000"/>
                  <w:sz w:val="20"/>
                  <w:szCs w:val="20"/>
                </w:rPr>
                <w:t xml:space="preserve"> или полностью обрушенный, или дробленый</w:t>
              </w:r>
            </w:hyperlink>
            <w:r>
              <w:rPr>
                <w:rFonts w:ascii="Times New Roman" w:eastAsia="Times New Roman" w:hAnsi="Times New Roman" w:cs="Times New Roman"/>
                <w:color w:val="000000"/>
                <w:sz w:val="20"/>
                <w:szCs w:val="20"/>
              </w:rPr>
              <w:t>: пропаренный</w:t>
            </w:r>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124</w:t>
            </w:r>
          </w:p>
        </w:tc>
      </w:tr>
      <w:tr w:rsidR="00E4633E" w:rsidRPr="008F66A6" w:rsidTr="0070422B">
        <w:trPr>
          <w:jc w:val="center"/>
        </w:trPr>
        <w:tc>
          <w:tcPr>
            <w:tcW w:w="6925" w:type="dxa"/>
            <w:vAlign w:val="center"/>
          </w:tcPr>
          <w:p w:rsidR="00E4633E" w:rsidRPr="00283188" w:rsidRDefault="00E4633E" w:rsidP="00E4633E">
            <w:pPr>
              <w:rPr>
                <w:rFonts w:ascii="Times New Roman" w:eastAsia="Times New Roman" w:hAnsi="Times New Roman" w:cs="Times New Roman"/>
                <w:color w:val="000000"/>
                <w:sz w:val="20"/>
                <w:szCs w:val="20"/>
              </w:rPr>
            </w:pPr>
            <w:hyperlink r:id="rId79" w:history="1">
              <w:r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49</w:t>
            </w:r>
          </w:p>
        </w:tc>
      </w:tr>
      <w:tr w:rsidR="00E4633E" w:rsidRPr="008F66A6" w:rsidTr="0070422B">
        <w:trPr>
          <w:jc w:val="center"/>
        </w:trPr>
        <w:tc>
          <w:tcPr>
            <w:tcW w:w="6925" w:type="dxa"/>
            <w:vAlign w:val="center"/>
          </w:tcPr>
          <w:p w:rsidR="00E4633E" w:rsidRPr="00460A93" w:rsidRDefault="00E4633E" w:rsidP="00E4633E">
            <w:pPr>
              <w:rPr>
                <w:rFonts w:ascii="Times New Roman" w:eastAsia="Times New Roman" w:hAnsi="Times New Roman" w:cs="Times New Roman"/>
                <w:color w:val="000000"/>
                <w:sz w:val="20"/>
                <w:szCs w:val="20"/>
              </w:rPr>
            </w:pPr>
            <w:hyperlink r:id="rId80" w:history="1">
              <w:r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E4633E" w:rsidRPr="00612715" w:rsidRDefault="00E4633E" w:rsidP="00E4633E">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29,9</w:t>
            </w:r>
          </w:p>
        </w:tc>
      </w:tr>
      <w:tr w:rsidR="00E4633E" w:rsidRPr="008F66A6" w:rsidTr="0070422B">
        <w:trPr>
          <w:jc w:val="center"/>
        </w:trPr>
        <w:tc>
          <w:tcPr>
            <w:tcW w:w="6925" w:type="dxa"/>
            <w:vAlign w:val="center"/>
          </w:tcPr>
          <w:p w:rsidR="00E4633E" w:rsidRPr="008F66A6" w:rsidRDefault="00E4633E" w:rsidP="00E4633E">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42</w:t>
            </w:r>
          </w:p>
        </w:tc>
      </w:tr>
      <w:tr w:rsidR="00E4633E" w:rsidRPr="008F66A6" w:rsidTr="0070422B">
        <w:trPr>
          <w:jc w:val="center"/>
        </w:trPr>
        <w:tc>
          <w:tcPr>
            <w:tcW w:w="6925" w:type="dxa"/>
            <w:vAlign w:val="center"/>
          </w:tcPr>
          <w:p w:rsidR="00E4633E" w:rsidRPr="005616C7" w:rsidRDefault="00E4633E" w:rsidP="00E4633E">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164,5</w:t>
            </w:r>
          </w:p>
        </w:tc>
      </w:tr>
      <w:tr w:rsidR="00E4633E" w:rsidRPr="008F66A6" w:rsidTr="0070422B">
        <w:trPr>
          <w:jc w:val="center"/>
        </w:trPr>
        <w:tc>
          <w:tcPr>
            <w:tcW w:w="6925" w:type="dxa"/>
            <w:vAlign w:val="center"/>
          </w:tcPr>
          <w:p w:rsidR="00E4633E" w:rsidRPr="005616C7" w:rsidRDefault="00E4633E" w:rsidP="00E4633E">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E4633E" w:rsidRPr="00612715" w:rsidRDefault="00E4633E" w:rsidP="00E4633E">
            <w:pPr>
              <w:jc w:val="center"/>
              <w:rPr>
                <w:rFonts w:ascii="Times New Roman" w:hAnsi="Times New Roman" w:cs="Times New Roman"/>
                <w:sz w:val="20"/>
                <w:szCs w:val="20"/>
              </w:rPr>
            </w:pPr>
            <w:proofErr w:type="spellStart"/>
            <w:r w:rsidRPr="00612715">
              <w:rPr>
                <w:rFonts w:ascii="Times New Roman" w:hAnsi="Times New Roman" w:cs="Times New Roman"/>
                <w:sz w:val="20"/>
                <w:szCs w:val="20"/>
              </w:rPr>
              <w:t>шт</w:t>
            </w:r>
            <w:proofErr w:type="spellEnd"/>
          </w:p>
        </w:tc>
        <w:tc>
          <w:tcPr>
            <w:tcW w:w="1262" w:type="dxa"/>
            <w:vAlign w:val="center"/>
          </w:tcPr>
          <w:p w:rsidR="00E4633E" w:rsidRPr="00E4633E" w:rsidRDefault="00E4633E" w:rsidP="00E4633E">
            <w:pPr>
              <w:jc w:val="center"/>
              <w:rPr>
                <w:rFonts w:ascii="Times New Roman" w:hAnsi="Times New Roman" w:cs="Times New Roman"/>
                <w:sz w:val="20"/>
                <w:szCs w:val="20"/>
              </w:rPr>
            </w:pPr>
            <w:r w:rsidRPr="00E4633E">
              <w:rPr>
                <w:rFonts w:ascii="Times New Roman" w:hAnsi="Times New Roman" w:cs="Times New Roman"/>
                <w:sz w:val="20"/>
                <w:szCs w:val="20"/>
              </w:rPr>
              <w:t>13</w:t>
            </w:r>
          </w:p>
        </w:tc>
      </w:tr>
    </w:tbl>
    <w:p w:rsidR="00690186" w:rsidRPr="00983909" w:rsidRDefault="00690186" w:rsidP="00690186">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7.4. Общая начальная (максимальная) цена товара, работы, услуги, руб.:</w:t>
      </w:r>
      <w:r w:rsidRPr="00983909">
        <w:rPr>
          <w:rFonts w:ascii="Times New Roman" w:eastAsia="Times New Roman" w:hAnsi="Times New Roman" w:cs="Times New Roman"/>
          <w:spacing w:val="-2"/>
          <w:sz w:val="20"/>
          <w:szCs w:val="20"/>
        </w:rPr>
        <w:t xml:space="preserve"> не установлена </w:t>
      </w:r>
    </w:p>
    <w:p w:rsidR="00690186" w:rsidRPr="00983909" w:rsidRDefault="00690186" w:rsidP="00690186">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spacing w:val="-2"/>
          <w:sz w:val="20"/>
          <w:szCs w:val="20"/>
        </w:rPr>
        <w:t>В случае,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 7.1 извещения.</w:t>
      </w:r>
    </w:p>
    <w:p w:rsidR="00E5627C" w:rsidRPr="00983909" w:rsidRDefault="00E5627C" w:rsidP="00E5627C">
      <w:pPr>
        <w:ind w:firstLine="709"/>
        <w:jc w:val="both"/>
        <w:rPr>
          <w:rFonts w:ascii="Times New Roman" w:eastAsia="Times New Roman" w:hAnsi="Times New Roman" w:cs="Times New Roman"/>
          <w:spacing w:val="-2"/>
          <w:sz w:val="20"/>
        </w:rPr>
      </w:pPr>
      <w:r w:rsidRPr="00983909">
        <w:rPr>
          <w:rFonts w:ascii="Times New Roman" w:eastAsia="Times New Roman" w:hAnsi="Times New Roman" w:cs="Times New Roman"/>
          <w:b/>
          <w:spacing w:val="-2"/>
          <w:sz w:val="20"/>
          <w:szCs w:val="20"/>
        </w:rPr>
        <w:t xml:space="preserve">8. Порядок, место, дата начала и дата окончания срока подачи заявок: </w:t>
      </w:r>
    </w:p>
    <w:p w:rsidR="00871679" w:rsidRDefault="00E5627C" w:rsidP="00E5627C">
      <w:pPr>
        <w:ind w:firstLine="709"/>
        <w:jc w:val="both"/>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 xml:space="preserve">8.1. </w:t>
      </w:r>
      <w:r w:rsidR="00871679" w:rsidRPr="00EF6DE7">
        <w:rPr>
          <w:rFonts w:ascii="Times New Roman" w:eastAsia="Times New Roman" w:hAnsi="Times New Roman" w:cs="Times New Roman"/>
          <w:b/>
          <w:spacing w:val="-2"/>
          <w:sz w:val="20"/>
          <w:szCs w:val="20"/>
        </w:rPr>
        <w:t>Наименование</w:t>
      </w:r>
      <w:r w:rsidR="00871679">
        <w:rPr>
          <w:rFonts w:ascii="Times New Roman" w:eastAsia="Times New Roman" w:hAnsi="Times New Roman" w:cs="Times New Roman"/>
          <w:b/>
          <w:spacing w:val="-2"/>
          <w:sz w:val="20"/>
          <w:szCs w:val="20"/>
        </w:rPr>
        <w:t xml:space="preserve"> электронной площадки (далее –</w:t>
      </w:r>
      <w:r w:rsidR="00871679" w:rsidRPr="00EF6DE7">
        <w:rPr>
          <w:rFonts w:ascii="Times New Roman" w:eastAsia="Times New Roman" w:hAnsi="Times New Roman" w:cs="Times New Roman"/>
          <w:b/>
          <w:spacing w:val="-2"/>
          <w:sz w:val="20"/>
          <w:szCs w:val="20"/>
        </w:rPr>
        <w:t xml:space="preserve"> ЭП</w:t>
      </w:r>
      <w:r w:rsidR="00871679">
        <w:rPr>
          <w:rFonts w:ascii="Times New Roman" w:eastAsia="Times New Roman" w:hAnsi="Times New Roman" w:cs="Times New Roman"/>
          <w:b/>
          <w:spacing w:val="-2"/>
          <w:sz w:val="20"/>
          <w:szCs w:val="20"/>
        </w:rPr>
        <w:t>)</w:t>
      </w:r>
      <w:r w:rsidR="00871679" w:rsidRPr="00EF6DE7">
        <w:rPr>
          <w:rFonts w:ascii="Times New Roman" w:eastAsia="Times New Roman" w:hAnsi="Times New Roman" w:cs="Times New Roman"/>
          <w:b/>
          <w:spacing w:val="-2"/>
          <w:sz w:val="20"/>
          <w:szCs w:val="20"/>
        </w:rPr>
        <w:t>:</w:t>
      </w:r>
      <w:r w:rsidR="00871679" w:rsidRPr="00EF6DE7">
        <w:rPr>
          <w:rFonts w:ascii="Times New Roman" w:eastAsia="Times New Roman" w:hAnsi="Times New Roman" w:cs="Times New Roman"/>
          <w:spacing w:val="-2"/>
          <w:sz w:val="20"/>
          <w:szCs w:val="20"/>
        </w:rPr>
        <w:t xml:space="preserve"> электронная торговая площадка </w:t>
      </w:r>
      <w:r w:rsidR="00871679">
        <w:rPr>
          <w:rFonts w:ascii="Times New Roman" w:eastAsia="Times New Roman" w:hAnsi="Times New Roman" w:cs="Times New Roman"/>
          <w:spacing w:val="-2"/>
          <w:sz w:val="20"/>
          <w:szCs w:val="20"/>
        </w:rPr>
        <w:t>Федерация закупок</w:t>
      </w:r>
      <w:r w:rsidR="00871679" w:rsidRPr="00EF6DE7">
        <w:rPr>
          <w:rFonts w:ascii="Times New Roman" w:eastAsia="Times New Roman" w:hAnsi="Times New Roman" w:cs="Times New Roman"/>
          <w:spacing w:val="-2"/>
          <w:sz w:val="20"/>
          <w:szCs w:val="20"/>
        </w:rPr>
        <w:t>.</w:t>
      </w:r>
    </w:p>
    <w:p w:rsidR="00E5627C" w:rsidRPr="005F52B2" w:rsidRDefault="00871679" w:rsidP="00E5627C">
      <w:pPr>
        <w:ind w:firstLine="709"/>
        <w:jc w:val="both"/>
        <w:rPr>
          <w:rFonts w:ascii="Times New Roman" w:eastAsia="Times New Roman" w:hAnsi="Times New Roman" w:cs="Times New Roman"/>
          <w:spacing w:val="-2"/>
          <w:sz w:val="20"/>
        </w:rPr>
      </w:pPr>
      <w:r w:rsidRPr="00871679">
        <w:rPr>
          <w:rFonts w:ascii="Times New Roman" w:eastAsia="Times New Roman" w:hAnsi="Times New Roman" w:cs="Times New Roman"/>
          <w:b/>
          <w:spacing w:val="-2"/>
          <w:sz w:val="20"/>
        </w:rPr>
        <w:t xml:space="preserve">8.2. </w:t>
      </w:r>
      <w:r w:rsidRPr="00871679">
        <w:rPr>
          <w:rFonts w:ascii="Times New Roman" w:eastAsia="Times New Roman" w:hAnsi="Times New Roman" w:cs="Times New Roman"/>
          <w:b/>
          <w:spacing w:val="-2"/>
          <w:sz w:val="20"/>
          <w:szCs w:val="20"/>
        </w:rPr>
        <w:t>Адрес ЭП в информационно-телекоммуникационной сети «Интернет»:</w:t>
      </w:r>
      <w:r>
        <w:rPr>
          <w:rFonts w:ascii="Times New Roman" w:eastAsia="Times New Roman" w:hAnsi="Times New Roman" w:cs="Times New Roman"/>
          <w:spacing w:val="-2"/>
          <w:sz w:val="20"/>
          <w:szCs w:val="20"/>
        </w:rPr>
        <w:t xml:space="preserve"> </w:t>
      </w:r>
      <w:r w:rsidRPr="00C25563">
        <w:rPr>
          <w:rFonts w:ascii="Times New Roman" w:eastAsia="Times New Roman" w:hAnsi="Times New Roman" w:cs="Times New Roman"/>
          <w:spacing w:val="-2"/>
          <w:sz w:val="20"/>
          <w:szCs w:val="20"/>
        </w:rPr>
        <w:t>www.223фз</w:t>
      </w:r>
      <w:r>
        <w:rPr>
          <w:rFonts w:ascii="Times New Roman" w:eastAsia="Times New Roman" w:hAnsi="Times New Roman" w:cs="Times New Roman"/>
          <w:spacing w:val="-2"/>
          <w:sz w:val="20"/>
          <w:szCs w:val="20"/>
        </w:rPr>
        <w:t>.рф</w:t>
      </w:r>
      <w:r w:rsidRPr="00EF6DE7">
        <w:rPr>
          <w:rFonts w:ascii="Times New Roman" w:eastAsia="Times New Roman" w:hAnsi="Times New Roman" w:cs="Times New Roman"/>
          <w:spacing w:val="-2"/>
          <w:sz w:val="20"/>
          <w:szCs w:val="20"/>
        </w:rPr>
        <w:t>.</w:t>
      </w:r>
    </w:p>
    <w:p w:rsidR="00871679" w:rsidRPr="00BA6381" w:rsidRDefault="00E5627C" w:rsidP="00871679">
      <w:pPr>
        <w:ind w:firstLine="709"/>
        <w:jc w:val="both"/>
        <w:rPr>
          <w:rFonts w:ascii="Times New Roman" w:eastAsia="Times New Roman" w:hAnsi="Times New Roman" w:cs="Times New Roman"/>
          <w:spacing w:val="-2"/>
          <w:sz w:val="20"/>
          <w:szCs w:val="20"/>
        </w:rPr>
      </w:pPr>
      <w:r w:rsidRPr="00BA6381">
        <w:rPr>
          <w:rFonts w:ascii="Times New Roman" w:eastAsia="Times New Roman" w:hAnsi="Times New Roman" w:cs="Times New Roman"/>
          <w:b/>
          <w:spacing w:val="-2"/>
          <w:sz w:val="20"/>
          <w:szCs w:val="20"/>
        </w:rPr>
        <w:t>8.</w:t>
      </w:r>
      <w:r w:rsidR="00871679" w:rsidRPr="00BA6381">
        <w:rPr>
          <w:rFonts w:ascii="Times New Roman" w:eastAsia="Times New Roman" w:hAnsi="Times New Roman" w:cs="Times New Roman"/>
          <w:b/>
          <w:spacing w:val="-2"/>
          <w:sz w:val="20"/>
          <w:szCs w:val="20"/>
        </w:rPr>
        <w:t>3</w:t>
      </w:r>
      <w:r w:rsidRPr="00BA6381">
        <w:rPr>
          <w:rFonts w:ascii="Times New Roman" w:eastAsia="Times New Roman" w:hAnsi="Times New Roman" w:cs="Times New Roman"/>
          <w:b/>
          <w:spacing w:val="-2"/>
          <w:sz w:val="20"/>
          <w:szCs w:val="20"/>
        </w:rPr>
        <w:t xml:space="preserve">. Порядок подачи </w:t>
      </w:r>
      <w:r w:rsidR="00871679" w:rsidRPr="00BA6381">
        <w:rPr>
          <w:rFonts w:ascii="Times New Roman" w:eastAsia="Times New Roman" w:hAnsi="Times New Roman" w:cs="Times New Roman"/>
          <w:b/>
          <w:spacing w:val="-2"/>
          <w:sz w:val="20"/>
          <w:szCs w:val="20"/>
        </w:rPr>
        <w:t>заявок</w:t>
      </w:r>
      <w:r w:rsidRPr="00BA6381">
        <w:rPr>
          <w:rFonts w:ascii="Times New Roman" w:eastAsia="Times New Roman" w:hAnsi="Times New Roman" w:cs="Times New Roman"/>
          <w:b/>
          <w:spacing w:val="-2"/>
          <w:sz w:val="20"/>
          <w:szCs w:val="20"/>
        </w:rPr>
        <w:t>:</w:t>
      </w:r>
      <w:r w:rsidRPr="00BA6381">
        <w:rPr>
          <w:rFonts w:ascii="Times New Roman" w:eastAsia="Times New Roman" w:hAnsi="Times New Roman" w:cs="Times New Roman"/>
          <w:spacing w:val="-2"/>
          <w:sz w:val="20"/>
          <w:szCs w:val="20"/>
        </w:rPr>
        <w:t xml:space="preserve"> </w:t>
      </w:r>
      <w:r w:rsidR="00871679" w:rsidRPr="00BA6381">
        <w:rPr>
          <w:rFonts w:ascii="Times New Roman" w:eastAsia="Times New Roman" w:hAnsi="Times New Roman" w:cs="Times New Roman"/>
          <w:spacing w:val="-2"/>
          <w:sz w:val="20"/>
          <w:szCs w:val="20"/>
        </w:rPr>
        <w:t>для участия в запросе цен участник закупки подает заявку на участие в таком запросе цен оператору ЭП согласно требованиям к содержанию, оформлению и составу заявки на участие в запросе цен и в срок, который установлен документацией о проведении запроса цен. Заявка на участие в запросе цен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 Заявка подается по электронному адресу электронной площадки, указанному в пункте 8.2. извещения. Участник закупки вправе подать только одну заявку на участие в запросе цен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запросе цен. Участник закупки вправе изменить или отозвать свою заявку до истечения срока подачи заявок. Заявка на участие в запросе цен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цен.</w:t>
      </w:r>
    </w:p>
    <w:p w:rsidR="00E5627C" w:rsidRPr="00BA6381" w:rsidRDefault="00E5627C" w:rsidP="00E5627C">
      <w:pPr>
        <w:ind w:firstLine="709"/>
        <w:jc w:val="both"/>
        <w:rPr>
          <w:rFonts w:ascii="Times New Roman" w:eastAsia="Times New Roman" w:hAnsi="Times New Roman" w:cs="Times New Roman"/>
          <w:spacing w:val="-2"/>
          <w:sz w:val="20"/>
        </w:rPr>
      </w:pPr>
      <w:r w:rsidRPr="00BA6381">
        <w:rPr>
          <w:rFonts w:ascii="Times New Roman" w:eastAsia="Times New Roman" w:hAnsi="Times New Roman" w:cs="Times New Roman"/>
          <w:b/>
          <w:spacing w:val="-2"/>
          <w:sz w:val="20"/>
          <w:szCs w:val="20"/>
        </w:rPr>
        <w:t xml:space="preserve">8.3. Дата начала срока подачи </w:t>
      </w:r>
      <w:r w:rsidR="00871679" w:rsidRPr="00BA6381">
        <w:rPr>
          <w:rFonts w:ascii="Times New Roman" w:eastAsia="Times New Roman" w:hAnsi="Times New Roman" w:cs="Times New Roman"/>
          <w:b/>
          <w:spacing w:val="-2"/>
          <w:sz w:val="20"/>
          <w:szCs w:val="20"/>
        </w:rPr>
        <w:t>заявок</w:t>
      </w:r>
      <w:r w:rsidR="00E4633E">
        <w:rPr>
          <w:rFonts w:ascii="Times New Roman" w:eastAsia="Times New Roman" w:hAnsi="Times New Roman" w:cs="Times New Roman"/>
          <w:spacing w:val="-2"/>
          <w:sz w:val="20"/>
          <w:szCs w:val="20"/>
        </w:rPr>
        <w:t>: 19</w:t>
      </w:r>
      <w:r w:rsidR="00D73609" w:rsidRPr="00BA6381">
        <w:rPr>
          <w:rFonts w:ascii="Times New Roman" w:eastAsia="Times New Roman" w:hAnsi="Times New Roman" w:cs="Times New Roman"/>
          <w:spacing w:val="-2"/>
          <w:sz w:val="20"/>
          <w:szCs w:val="20"/>
        </w:rPr>
        <w:t>.</w:t>
      </w:r>
      <w:r w:rsidR="0070422B">
        <w:rPr>
          <w:rFonts w:ascii="Times New Roman" w:eastAsia="Times New Roman" w:hAnsi="Times New Roman" w:cs="Times New Roman"/>
          <w:spacing w:val="-2"/>
          <w:sz w:val="20"/>
          <w:szCs w:val="20"/>
        </w:rPr>
        <w:t>0</w:t>
      </w:r>
      <w:r w:rsidR="00E4633E">
        <w:rPr>
          <w:rFonts w:ascii="Times New Roman" w:eastAsia="Times New Roman" w:hAnsi="Times New Roman" w:cs="Times New Roman"/>
          <w:spacing w:val="-2"/>
          <w:sz w:val="20"/>
          <w:szCs w:val="20"/>
        </w:rPr>
        <w:t>8</w:t>
      </w:r>
      <w:r w:rsidR="00C072BE" w:rsidRPr="00BA6381">
        <w:rPr>
          <w:rFonts w:ascii="Times New Roman" w:eastAsia="Times New Roman" w:hAnsi="Times New Roman" w:cs="Times New Roman"/>
          <w:spacing w:val="-2"/>
          <w:sz w:val="20"/>
          <w:szCs w:val="20"/>
        </w:rPr>
        <w:t>.2024</w:t>
      </w:r>
      <w:r w:rsidR="0044202F" w:rsidRPr="00BA6381">
        <w:rPr>
          <w:rFonts w:ascii="Times New Roman" w:eastAsia="Times New Roman" w:hAnsi="Times New Roman" w:cs="Times New Roman"/>
          <w:spacing w:val="-2"/>
          <w:sz w:val="20"/>
          <w:szCs w:val="20"/>
        </w:rPr>
        <w:t>.</w:t>
      </w:r>
      <w:r w:rsidRPr="00BA6381">
        <w:rPr>
          <w:rFonts w:ascii="Times New Roman" w:eastAsia="Times New Roman" w:hAnsi="Times New Roman" w:cs="Times New Roman"/>
          <w:spacing w:val="-2"/>
          <w:sz w:val="20"/>
          <w:szCs w:val="20"/>
        </w:rPr>
        <w:t xml:space="preserve"> </w:t>
      </w:r>
    </w:p>
    <w:p w:rsidR="00E5627C" w:rsidRPr="005F52B2" w:rsidRDefault="00E5627C" w:rsidP="00E5627C">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 xml:space="preserve">8.4. Дата и время окончания срока подачи </w:t>
      </w:r>
      <w:r w:rsidR="00871679">
        <w:rPr>
          <w:rFonts w:ascii="Times New Roman" w:eastAsia="Times New Roman" w:hAnsi="Times New Roman" w:cs="Times New Roman"/>
          <w:b/>
          <w:spacing w:val="-2"/>
          <w:sz w:val="20"/>
          <w:szCs w:val="20"/>
        </w:rPr>
        <w:t>заявок</w:t>
      </w:r>
      <w:r w:rsidRPr="005F52B2">
        <w:rPr>
          <w:rFonts w:ascii="Times New Roman" w:eastAsia="Times New Roman" w:hAnsi="Times New Roman" w:cs="Times New Roman"/>
          <w:b/>
          <w:spacing w:val="-2"/>
          <w:sz w:val="20"/>
          <w:szCs w:val="20"/>
        </w:rPr>
        <w:t xml:space="preserve"> (время местное)</w:t>
      </w:r>
      <w:r w:rsidR="00E33C04" w:rsidRPr="005F52B2">
        <w:rPr>
          <w:rFonts w:ascii="Times New Roman" w:eastAsia="Times New Roman" w:hAnsi="Times New Roman" w:cs="Times New Roman"/>
          <w:spacing w:val="-2"/>
          <w:sz w:val="20"/>
          <w:szCs w:val="20"/>
        </w:rPr>
        <w:t xml:space="preserve">: </w:t>
      </w:r>
      <w:r w:rsidR="00E4633E">
        <w:rPr>
          <w:rFonts w:ascii="Times New Roman" w:eastAsia="Times New Roman" w:hAnsi="Times New Roman" w:cs="Times New Roman"/>
          <w:spacing w:val="-2"/>
          <w:sz w:val="20"/>
          <w:szCs w:val="20"/>
        </w:rPr>
        <w:t>22</w:t>
      </w:r>
      <w:r w:rsidR="00871679">
        <w:rPr>
          <w:rFonts w:ascii="Times New Roman" w:eastAsia="Times New Roman" w:hAnsi="Times New Roman" w:cs="Times New Roman"/>
          <w:spacing w:val="-2"/>
          <w:sz w:val="20"/>
          <w:szCs w:val="20"/>
        </w:rPr>
        <w:t>.</w:t>
      </w:r>
      <w:r w:rsidR="00612715">
        <w:rPr>
          <w:rFonts w:ascii="Times New Roman" w:eastAsia="Times New Roman" w:hAnsi="Times New Roman" w:cs="Times New Roman"/>
          <w:spacing w:val="-2"/>
          <w:sz w:val="20"/>
          <w:szCs w:val="20"/>
        </w:rPr>
        <w:t>0</w:t>
      </w:r>
      <w:r w:rsidR="00E4633E">
        <w:rPr>
          <w:rFonts w:ascii="Times New Roman" w:eastAsia="Times New Roman" w:hAnsi="Times New Roman" w:cs="Times New Roman"/>
          <w:spacing w:val="-2"/>
          <w:sz w:val="20"/>
          <w:szCs w:val="20"/>
        </w:rPr>
        <w:t>8</w:t>
      </w:r>
      <w:r w:rsidRPr="005F52B2">
        <w:rPr>
          <w:rFonts w:ascii="Times New Roman" w:eastAsia="Times New Roman" w:hAnsi="Times New Roman" w:cs="Times New Roman"/>
          <w:spacing w:val="-2"/>
          <w:sz w:val="20"/>
          <w:szCs w:val="20"/>
        </w:rPr>
        <w:t>.202</w:t>
      </w:r>
      <w:r w:rsidR="00C072BE">
        <w:rPr>
          <w:rFonts w:ascii="Times New Roman" w:eastAsia="Times New Roman" w:hAnsi="Times New Roman" w:cs="Times New Roman"/>
          <w:spacing w:val="-2"/>
          <w:sz w:val="20"/>
          <w:szCs w:val="20"/>
        </w:rPr>
        <w:t>4</w:t>
      </w:r>
      <w:r w:rsidR="00D52D37">
        <w:rPr>
          <w:rFonts w:ascii="Times New Roman" w:eastAsia="Times New Roman" w:hAnsi="Times New Roman" w:cs="Times New Roman"/>
          <w:spacing w:val="-2"/>
          <w:sz w:val="20"/>
          <w:szCs w:val="20"/>
        </w:rPr>
        <w:t xml:space="preserve"> 18</w:t>
      </w:r>
      <w:r w:rsidRPr="005F52B2">
        <w:rPr>
          <w:rFonts w:ascii="Times New Roman" w:eastAsia="Times New Roman" w:hAnsi="Times New Roman" w:cs="Times New Roman"/>
          <w:spacing w:val="-2"/>
          <w:sz w:val="20"/>
          <w:szCs w:val="20"/>
        </w:rPr>
        <w:t>:00</w:t>
      </w:r>
      <w:r w:rsidR="0044202F" w:rsidRPr="005F52B2">
        <w:rPr>
          <w:rFonts w:ascii="Times New Roman" w:eastAsia="Times New Roman" w:hAnsi="Times New Roman" w:cs="Times New Roman"/>
          <w:spacing w:val="-2"/>
          <w:sz w:val="20"/>
          <w:szCs w:val="20"/>
        </w:rPr>
        <w:t>.</w:t>
      </w:r>
      <w:r w:rsidRPr="005F52B2">
        <w:rPr>
          <w:rFonts w:ascii="Times New Roman" w:eastAsia="Times New Roman" w:hAnsi="Times New Roman" w:cs="Times New Roman"/>
          <w:spacing w:val="-2"/>
          <w:sz w:val="20"/>
          <w:szCs w:val="20"/>
        </w:rPr>
        <w:t xml:space="preserve"> </w:t>
      </w:r>
    </w:p>
    <w:p w:rsidR="00773A45" w:rsidRPr="005F52B2" w:rsidRDefault="00241D79" w:rsidP="00773A45">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9</w:t>
      </w:r>
      <w:r w:rsidR="00773A45" w:rsidRPr="005F52B2">
        <w:rPr>
          <w:rFonts w:ascii="Times New Roman" w:eastAsia="Times New Roman" w:hAnsi="Times New Roman" w:cs="Times New Roman"/>
          <w:b/>
          <w:spacing w:val="-2"/>
          <w:sz w:val="20"/>
          <w:szCs w:val="20"/>
        </w:rPr>
        <w:t xml:space="preserve">. Порядок предоставления документации: </w:t>
      </w:r>
      <w:r w:rsidR="003C7FFB" w:rsidRPr="00871679">
        <w:rPr>
          <w:rFonts w:ascii="Times New Roman" w:eastAsia="Times New Roman" w:hAnsi="Times New Roman" w:cs="Times New Roman"/>
          <w:spacing w:val="-2"/>
          <w:sz w:val="20"/>
          <w:szCs w:val="20"/>
        </w:rPr>
        <w:t>д</w:t>
      </w:r>
      <w:r w:rsidR="00773A45" w:rsidRPr="005F52B2">
        <w:rPr>
          <w:rFonts w:ascii="Times New Roman" w:eastAsia="Times New Roman" w:hAnsi="Times New Roman" w:cs="Times New Roman"/>
          <w:spacing w:val="-2"/>
          <w:sz w:val="20"/>
          <w:szCs w:val="20"/>
        </w:rPr>
        <w:t xml:space="preserve">окументация о проведении </w:t>
      </w:r>
      <w:r w:rsidR="00871679">
        <w:rPr>
          <w:rFonts w:ascii="Times New Roman" w:eastAsia="Times New Roman" w:hAnsi="Times New Roman" w:cs="Times New Roman"/>
          <w:spacing w:val="-2"/>
          <w:sz w:val="20"/>
          <w:szCs w:val="20"/>
        </w:rPr>
        <w:t>запроса цен</w:t>
      </w:r>
      <w:r w:rsidR="003C7FFB" w:rsidRPr="005F52B2">
        <w:rPr>
          <w:rFonts w:ascii="Times New Roman" w:eastAsia="Times New Roman" w:hAnsi="Times New Roman" w:cs="Times New Roman"/>
          <w:spacing w:val="-2"/>
          <w:sz w:val="20"/>
          <w:szCs w:val="20"/>
        </w:rPr>
        <w:t xml:space="preserve"> размещена на о</w:t>
      </w:r>
      <w:r w:rsidR="00773A45" w:rsidRPr="005F52B2">
        <w:rPr>
          <w:rFonts w:ascii="Times New Roman" w:eastAsia="Times New Roman" w:hAnsi="Times New Roman" w:cs="Times New Roman"/>
          <w:spacing w:val="-2"/>
          <w:sz w:val="20"/>
          <w:szCs w:val="20"/>
        </w:rPr>
        <w:t>фициальном сайте</w:t>
      </w:r>
      <w:r w:rsidR="003C7FFB" w:rsidRPr="005F52B2">
        <w:rPr>
          <w:rFonts w:ascii="Times New Roman" w:eastAsia="Times New Roman" w:hAnsi="Times New Roman" w:cs="Times New Roman"/>
          <w:spacing w:val="-2"/>
          <w:sz w:val="20"/>
          <w:szCs w:val="20"/>
        </w:rPr>
        <w:t xml:space="preserve"> Единой информационной системы в сфере закупок</w:t>
      </w:r>
      <w:r w:rsidR="00773A45" w:rsidRPr="005F52B2">
        <w:rPr>
          <w:rFonts w:ascii="Times New Roman" w:eastAsia="Times New Roman" w:hAnsi="Times New Roman" w:cs="Times New Roman"/>
          <w:spacing w:val="-2"/>
          <w:sz w:val="20"/>
          <w:szCs w:val="20"/>
        </w:rPr>
        <w:t xml:space="preserve"> (http://zakupki.gov.ru). Документация о проведении </w:t>
      </w:r>
      <w:r w:rsidR="00871679">
        <w:rPr>
          <w:rFonts w:ascii="Times New Roman" w:eastAsia="Times New Roman" w:hAnsi="Times New Roman" w:cs="Times New Roman"/>
          <w:spacing w:val="-2"/>
          <w:sz w:val="20"/>
          <w:szCs w:val="20"/>
        </w:rPr>
        <w:t>запроса цен</w:t>
      </w:r>
      <w:r w:rsidR="00773A45" w:rsidRPr="005F52B2">
        <w:rPr>
          <w:rFonts w:ascii="Times New Roman" w:eastAsia="Times New Roman" w:hAnsi="Times New Roman" w:cs="Times New Roman"/>
          <w:spacing w:val="-2"/>
          <w:sz w:val="20"/>
          <w:szCs w:val="20"/>
        </w:rPr>
        <w:t xml:space="preserve"> доступна для ознакомления </w:t>
      </w:r>
      <w:r w:rsidR="003C7FFB" w:rsidRPr="005F52B2">
        <w:rPr>
          <w:rFonts w:ascii="Times New Roman" w:eastAsia="Times New Roman" w:hAnsi="Times New Roman" w:cs="Times New Roman"/>
          <w:spacing w:val="-2"/>
          <w:sz w:val="20"/>
          <w:szCs w:val="20"/>
        </w:rPr>
        <w:t xml:space="preserve">на официальном сайте Единой информационной системы в сфере закупок (http://zakupki.gov.ru) </w:t>
      </w:r>
      <w:r w:rsidR="00773A45" w:rsidRPr="005F52B2">
        <w:rPr>
          <w:rFonts w:ascii="Times New Roman" w:eastAsia="Times New Roman" w:hAnsi="Times New Roman" w:cs="Times New Roman"/>
          <w:spacing w:val="-2"/>
          <w:sz w:val="20"/>
          <w:szCs w:val="20"/>
        </w:rPr>
        <w:t xml:space="preserve">без взимания платы. Документация предоставляется на русском языке. </w:t>
      </w:r>
    </w:p>
    <w:p w:rsidR="00597E4F" w:rsidRPr="005F52B2" w:rsidRDefault="00241D79" w:rsidP="00597E4F">
      <w:pPr>
        <w:ind w:firstLine="709"/>
        <w:rPr>
          <w:rFonts w:ascii="Times New Roman" w:eastAsia="Times New Roman" w:hAnsi="Times New Roman" w:cs="Times New Roman"/>
          <w:b/>
          <w:spacing w:val="-2"/>
          <w:sz w:val="20"/>
          <w:szCs w:val="20"/>
        </w:rPr>
      </w:pPr>
      <w:r w:rsidRPr="005F52B2">
        <w:rPr>
          <w:rFonts w:ascii="Times New Roman" w:eastAsia="Times New Roman" w:hAnsi="Times New Roman" w:cs="Times New Roman"/>
          <w:b/>
          <w:spacing w:val="-2"/>
          <w:sz w:val="20"/>
          <w:szCs w:val="20"/>
        </w:rPr>
        <w:t>10</w:t>
      </w:r>
      <w:r w:rsidR="0044202F" w:rsidRPr="005F52B2">
        <w:rPr>
          <w:rFonts w:ascii="Times New Roman" w:eastAsia="Times New Roman" w:hAnsi="Times New Roman" w:cs="Times New Roman"/>
          <w:b/>
          <w:spacing w:val="-2"/>
          <w:sz w:val="20"/>
          <w:szCs w:val="20"/>
        </w:rPr>
        <w:t xml:space="preserve">. </w:t>
      </w:r>
      <w:r w:rsidR="00597E4F" w:rsidRPr="005F52B2">
        <w:rPr>
          <w:rFonts w:ascii="Times New Roman" w:eastAsia="Times New Roman" w:hAnsi="Times New Roman" w:cs="Times New Roman"/>
          <w:b/>
          <w:spacing w:val="-2"/>
          <w:sz w:val="20"/>
          <w:szCs w:val="20"/>
        </w:rPr>
        <w:t xml:space="preserve">Порядок и даты подведения итогов </w:t>
      </w:r>
      <w:r w:rsidR="00871679">
        <w:rPr>
          <w:rFonts w:ascii="Times New Roman" w:eastAsia="Times New Roman" w:hAnsi="Times New Roman" w:cs="Times New Roman"/>
          <w:b/>
          <w:spacing w:val="-2"/>
          <w:sz w:val="20"/>
          <w:szCs w:val="20"/>
        </w:rPr>
        <w:t>запроса цен</w:t>
      </w:r>
      <w:r w:rsidR="00597E4F" w:rsidRPr="005F52B2">
        <w:rPr>
          <w:rFonts w:ascii="Times New Roman" w:eastAsia="Times New Roman" w:hAnsi="Times New Roman" w:cs="Times New Roman"/>
          <w:b/>
          <w:spacing w:val="-2"/>
          <w:sz w:val="20"/>
          <w:szCs w:val="20"/>
        </w:rPr>
        <w:t>:</w:t>
      </w:r>
    </w:p>
    <w:p w:rsidR="0044202F" w:rsidRPr="00C072BE" w:rsidRDefault="00597E4F" w:rsidP="00241D79">
      <w:pPr>
        <w:ind w:firstLine="709"/>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1</w:t>
      </w:r>
      <w:r w:rsidR="00241D79" w:rsidRPr="005F52B2">
        <w:rPr>
          <w:rFonts w:ascii="Times New Roman" w:eastAsia="Times New Roman" w:hAnsi="Times New Roman" w:cs="Times New Roman"/>
          <w:b/>
          <w:spacing w:val="-2"/>
          <w:sz w:val="20"/>
          <w:szCs w:val="20"/>
        </w:rPr>
        <w:t>0</w:t>
      </w:r>
      <w:r w:rsidRPr="005F52B2">
        <w:rPr>
          <w:rFonts w:ascii="Times New Roman" w:eastAsia="Times New Roman" w:hAnsi="Times New Roman" w:cs="Times New Roman"/>
          <w:b/>
          <w:spacing w:val="-2"/>
          <w:sz w:val="20"/>
          <w:szCs w:val="20"/>
        </w:rPr>
        <w:t xml:space="preserve">.1. </w:t>
      </w:r>
      <w:r w:rsidR="0044202F" w:rsidRPr="005F52B2">
        <w:rPr>
          <w:rFonts w:ascii="Times New Roman" w:eastAsia="Times New Roman" w:hAnsi="Times New Roman" w:cs="Times New Roman"/>
          <w:b/>
          <w:spacing w:val="-2"/>
          <w:sz w:val="20"/>
          <w:szCs w:val="20"/>
        </w:rPr>
        <w:t xml:space="preserve">Дата </w:t>
      </w:r>
      <w:r w:rsidR="00241D79" w:rsidRPr="005F52B2">
        <w:rPr>
          <w:rFonts w:ascii="Times New Roman" w:eastAsia="Times New Roman" w:hAnsi="Times New Roman" w:cs="Times New Roman"/>
          <w:b/>
          <w:spacing w:val="-2"/>
          <w:sz w:val="20"/>
          <w:szCs w:val="20"/>
        </w:rPr>
        <w:t>подведения итогов</w:t>
      </w:r>
      <w:r w:rsidR="0044202F" w:rsidRPr="005F52B2">
        <w:rPr>
          <w:rFonts w:ascii="Times New Roman" w:eastAsia="Times New Roman" w:hAnsi="Times New Roman" w:cs="Times New Roman"/>
          <w:b/>
          <w:spacing w:val="-2"/>
          <w:sz w:val="20"/>
          <w:szCs w:val="20"/>
        </w:rPr>
        <w:t>:</w:t>
      </w:r>
      <w:r w:rsidR="00241D79" w:rsidRPr="005F52B2">
        <w:rPr>
          <w:rFonts w:ascii="Times New Roman" w:eastAsia="Times New Roman" w:hAnsi="Times New Roman" w:cs="Times New Roman"/>
          <w:b/>
          <w:spacing w:val="-2"/>
          <w:sz w:val="20"/>
          <w:szCs w:val="20"/>
        </w:rPr>
        <w:t xml:space="preserve"> </w:t>
      </w:r>
      <w:r w:rsidR="00612715">
        <w:rPr>
          <w:rFonts w:ascii="Times New Roman" w:eastAsia="Times New Roman" w:hAnsi="Times New Roman" w:cs="Times New Roman"/>
          <w:spacing w:val="-2"/>
          <w:sz w:val="20"/>
          <w:szCs w:val="20"/>
        </w:rPr>
        <w:t>2</w:t>
      </w:r>
      <w:r w:rsidR="00E4633E">
        <w:rPr>
          <w:rFonts w:ascii="Times New Roman" w:eastAsia="Times New Roman" w:hAnsi="Times New Roman" w:cs="Times New Roman"/>
          <w:spacing w:val="-2"/>
          <w:sz w:val="20"/>
          <w:szCs w:val="20"/>
        </w:rPr>
        <w:t>3.08</w:t>
      </w:r>
      <w:r w:rsidR="00C072BE" w:rsidRPr="00C072BE">
        <w:rPr>
          <w:rFonts w:ascii="Times New Roman" w:eastAsia="Times New Roman" w:hAnsi="Times New Roman" w:cs="Times New Roman"/>
          <w:spacing w:val="-2"/>
          <w:sz w:val="20"/>
          <w:szCs w:val="20"/>
        </w:rPr>
        <w:t>.2024</w:t>
      </w:r>
      <w:r w:rsidR="00241D79" w:rsidRPr="00C072BE">
        <w:rPr>
          <w:rFonts w:ascii="Times New Roman" w:eastAsia="Times New Roman" w:hAnsi="Times New Roman" w:cs="Times New Roman"/>
          <w:spacing w:val="-2"/>
          <w:sz w:val="20"/>
          <w:szCs w:val="20"/>
        </w:rPr>
        <w:t>.</w:t>
      </w:r>
      <w:bookmarkStart w:id="0" w:name="_GoBack"/>
      <w:bookmarkEnd w:id="0"/>
    </w:p>
    <w:p w:rsidR="002731CE" w:rsidRPr="005F52B2" w:rsidRDefault="00241D79" w:rsidP="00241D79">
      <w:pPr>
        <w:ind w:firstLine="709"/>
        <w:jc w:val="both"/>
        <w:rPr>
          <w:rFonts w:ascii="Times New Roman" w:eastAsia="Times New Roman" w:hAnsi="Times New Roman" w:cs="Times New Roman"/>
          <w:spacing w:val="-2"/>
          <w:sz w:val="20"/>
          <w:szCs w:val="20"/>
        </w:rPr>
      </w:pPr>
      <w:r w:rsidRPr="005F52B2">
        <w:rPr>
          <w:rFonts w:ascii="Times New Roman" w:eastAsia="Times New Roman" w:hAnsi="Times New Roman" w:cs="Times New Roman"/>
          <w:b/>
          <w:spacing w:val="-2"/>
          <w:sz w:val="20"/>
          <w:szCs w:val="20"/>
        </w:rPr>
        <w:t>10</w:t>
      </w:r>
      <w:r w:rsidR="00597E4F" w:rsidRPr="005F52B2">
        <w:rPr>
          <w:rFonts w:ascii="Times New Roman" w:eastAsia="Times New Roman" w:hAnsi="Times New Roman" w:cs="Times New Roman"/>
          <w:b/>
          <w:spacing w:val="-2"/>
          <w:sz w:val="20"/>
          <w:szCs w:val="20"/>
        </w:rPr>
        <w:t>.2. Порядок подведения итогов:</w:t>
      </w:r>
      <w:r w:rsidR="007A7993" w:rsidRPr="005F52B2">
        <w:rPr>
          <w:rFonts w:ascii="Times New Roman" w:eastAsia="Times New Roman" w:hAnsi="Times New Roman" w:cs="Times New Roman"/>
          <w:b/>
          <w:spacing w:val="-2"/>
          <w:sz w:val="20"/>
          <w:szCs w:val="20"/>
        </w:rPr>
        <w:t xml:space="preserve"> </w:t>
      </w:r>
      <w:r w:rsidR="00871679" w:rsidRPr="00FD4380">
        <w:rPr>
          <w:rFonts w:ascii="Times New Roman" w:eastAsia="Times New Roman" w:hAnsi="Times New Roman" w:cs="Times New Roman"/>
          <w:spacing w:val="-2"/>
          <w:sz w:val="20"/>
        </w:rPr>
        <w:t>Победителем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w:t>
      </w:r>
      <w:r w:rsidR="00871679">
        <w:rPr>
          <w:rFonts w:ascii="Times New Roman" w:eastAsia="Times New Roman" w:hAnsi="Times New Roman" w:cs="Times New Roman"/>
          <w:spacing w:val="-2"/>
          <w:sz w:val="20"/>
        </w:rPr>
        <w:t>я участник по решению комиссии З</w:t>
      </w:r>
      <w:r w:rsidR="00871679" w:rsidRPr="00FD4380">
        <w:rPr>
          <w:rFonts w:ascii="Times New Roman" w:eastAsia="Times New Roman" w:hAnsi="Times New Roman" w:cs="Times New Roman"/>
          <w:spacing w:val="-2"/>
          <w:sz w:val="20"/>
        </w:rPr>
        <w:t>аказчика</w:t>
      </w:r>
      <w:r w:rsidR="00871679">
        <w:rPr>
          <w:rFonts w:ascii="Times New Roman" w:eastAsia="Times New Roman" w:hAnsi="Times New Roman" w:cs="Times New Roman"/>
          <w:spacing w:val="-2"/>
          <w:sz w:val="20"/>
        </w:rPr>
        <w:t>.</w:t>
      </w:r>
    </w:p>
    <w:p w:rsidR="00B56E07" w:rsidRPr="005F52B2" w:rsidRDefault="00241D79" w:rsidP="00B56E07">
      <w:pPr>
        <w:ind w:firstLine="709"/>
        <w:jc w:val="both"/>
        <w:rPr>
          <w:rFonts w:ascii="Times New Roman" w:eastAsia="Times New Roman" w:hAnsi="Times New Roman" w:cs="Times New Roman"/>
          <w:spacing w:val="-2"/>
          <w:sz w:val="20"/>
        </w:rPr>
      </w:pPr>
      <w:r w:rsidRPr="005F52B2">
        <w:rPr>
          <w:rFonts w:ascii="Times New Roman" w:eastAsia="Times New Roman" w:hAnsi="Times New Roman" w:cs="Times New Roman"/>
          <w:b/>
          <w:spacing w:val="-2"/>
          <w:sz w:val="20"/>
          <w:szCs w:val="20"/>
        </w:rPr>
        <w:t>11</w:t>
      </w:r>
      <w:r w:rsidR="00B56E07" w:rsidRPr="005F52B2">
        <w:rPr>
          <w:rFonts w:ascii="Times New Roman" w:eastAsia="Times New Roman" w:hAnsi="Times New Roman" w:cs="Times New Roman"/>
          <w:b/>
          <w:spacing w:val="-2"/>
          <w:sz w:val="20"/>
          <w:szCs w:val="20"/>
        </w:rPr>
        <w:t xml:space="preserve">. Особенности участия субъектов малого и среднего предпринимательства: </w:t>
      </w:r>
      <w:r w:rsidR="00B56E07" w:rsidRPr="005F52B2">
        <w:rPr>
          <w:rFonts w:ascii="Times New Roman" w:eastAsia="Times New Roman" w:hAnsi="Times New Roman" w:cs="Times New Roman"/>
          <w:spacing w:val="-2"/>
          <w:sz w:val="20"/>
          <w:szCs w:val="20"/>
        </w:rPr>
        <w:t xml:space="preserve">участниками закупки являются </w:t>
      </w:r>
      <w:r w:rsidR="00F748C6" w:rsidRPr="005F52B2">
        <w:rPr>
          <w:rFonts w:ascii="Times New Roman" w:eastAsia="Times New Roman" w:hAnsi="Times New Roman" w:cs="Times New Roman"/>
          <w:spacing w:val="-2"/>
          <w:sz w:val="20"/>
          <w:szCs w:val="20"/>
        </w:rPr>
        <w:t>только</w:t>
      </w:r>
      <w:r w:rsidR="00B56E07" w:rsidRPr="005F52B2">
        <w:rPr>
          <w:rFonts w:ascii="Times New Roman" w:eastAsia="Times New Roman" w:hAnsi="Times New Roman" w:cs="Times New Roman"/>
          <w:spacing w:val="-2"/>
          <w:sz w:val="20"/>
          <w:szCs w:val="20"/>
        </w:rPr>
        <w:t xml:space="preserve"> субъекты малого и среднего предпринимательства. </w:t>
      </w:r>
    </w:p>
    <w:p w:rsidR="0071275B" w:rsidRPr="005F52B2" w:rsidRDefault="0071275B" w:rsidP="0071275B">
      <w:pPr>
        <w:ind w:firstLine="709"/>
        <w:jc w:val="center"/>
        <w:rPr>
          <w:rFonts w:ascii="Times New Roman" w:eastAsia="Times New Roman" w:hAnsi="Times New Roman" w:cs="Times New Roman"/>
          <w:b/>
          <w:spacing w:val="-2"/>
          <w:sz w:val="20"/>
        </w:rPr>
      </w:pPr>
    </w:p>
    <w:p w:rsidR="00BC7F5C" w:rsidRPr="00983909" w:rsidRDefault="00BC7F5C" w:rsidP="0071275B">
      <w:pPr>
        <w:ind w:firstLine="709"/>
      </w:pPr>
    </w:p>
    <w:sectPr w:rsidR="00BC7F5C" w:rsidRPr="00983909">
      <w:pgSz w:w="11906" w:h="16838"/>
      <w:pgMar w:top="567" w:right="567" w:bottom="517" w:left="113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B0"/>
    <w:rsid w:val="000A3103"/>
    <w:rsid w:val="000D1762"/>
    <w:rsid w:val="000D2096"/>
    <w:rsid w:val="000E4E8A"/>
    <w:rsid w:val="00106A3E"/>
    <w:rsid w:val="00111189"/>
    <w:rsid w:val="001374CF"/>
    <w:rsid w:val="00152129"/>
    <w:rsid w:val="001625B0"/>
    <w:rsid w:val="00181016"/>
    <w:rsid w:val="001E2770"/>
    <w:rsid w:val="00227444"/>
    <w:rsid w:val="00241D79"/>
    <w:rsid w:val="00244741"/>
    <w:rsid w:val="00246D86"/>
    <w:rsid w:val="00266E4B"/>
    <w:rsid w:val="002731CE"/>
    <w:rsid w:val="0028711C"/>
    <w:rsid w:val="002D0AA4"/>
    <w:rsid w:val="003619C2"/>
    <w:rsid w:val="003A60D7"/>
    <w:rsid w:val="003C7FFB"/>
    <w:rsid w:val="00407704"/>
    <w:rsid w:val="00436506"/>
    <w:rsid w:val="0044202F"/>
    <w:rsid w:val="00460A93"/>
    <w:rsid w:val="004F101A"/>
    <w:rsid w:val="00535575"/>
    <w:rsid w:val="00597E4F"/>
    <w:rsid w:val="005A1F21"/>
    <w:rsid w:val="005C53B8"/>
    <w:rsid w:val="005E47C1"/>
    <w:rsid w:val="005F52B2"/>
    <w:rsid w:val="00603E81"/>
    <w:rsid w:val="00612715"/>
    <w:rsid w:val="006417F1"/>
    <w:rsid w:val="006606F2"/>
    <w:rsid w:val="00690186"/>
    <w:rsid w:val="006C3A21"/>
    <w:rsid w:val="0070422B"/>
    <w:rsid w:val="0071275B"/>
    <w:rsid w:val="00754FB1"/>
    <w:rsid w:val="00756A82"/>
    <w:rsid w:val="00773A45"/>
    <w:rsid w:val="007A7993"/>
    <w:rsid w:val="007D2722"/>
    <w:rsid w:val="00833D88"/>
    <w:rsid w:val="00871679"/>
    <w:rsid w:val="00885033"/>
    <w:rsid w:val="008A3AFF"/>
    <w:rsid w:val="00907195"/>
    <w:rsid w:val="00983909"/>
    <w:rsid w:val="009B5166"/>
    <w:rsid w:val="00A3560D"/>
    <w:rsid w:val="00A71D8C"/>
    <w:rsid w:val="00A81B99"/>
    <w:rsid w:val="00AB735F"/>
    <w:rsid w:val="00AC586B"/>
    <w:rsid w:val="00B56E07"/>
    <w:rsid w:val="00BA6381"/>
    <w:rsid w:val="00BC7F5C"/>
    <w:rsid w:val="00C072BE"/>
    <w:rsid w:val="00CD7FE5"/>
    <w:rsid w:val="00CF5196"/>
    <w:rsid w:val="00D201BB"/>
    <w:rsid w:val="00D525E7"/>
    <w:rsid w:val="00D52D37"/>
    <w:rsid w:val="00D73609"/>
    <w:rsid w:val="00D93ADD"/>
    <w:rsid w:val="00D978C6"/>
    <w:rsid w:val="00E03C6A"/>
    <w:rsid w:val="00E33C04"/>
    <w:rsid w:val="00E4633E"/>
    <w:rsid w:val="00E5074E"/>
    <w:rsid w:val="00E53490"/>
    <w:rsid w:val="00E5627C"/>
    <w:rsid w:val="00E67FD7"/>
    <w:rsid w:val="00EA2276"/>
    <w:rsid w:val="00EA3001"/>
    <w:rsid w:val="00EA3475"/>
    <w:rsid w:val="00EC111C"/>
    <w:rsid w:val="00ED1290"/>
    <w:rsid w:val="00F44B76"/>
    <w:rsid w:val="00F748C6"/>
    <w:rsid w:val="00FB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1994"/>
  <w15:docId w15:val="{A1A51213-B8FE-4456-B25F-5332A609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5B"/>
    <w:pPr>
      <w:ind w:left="720"/>
      <w:contextualSpacing/>
    </w:pPr>
  </w:style>
  <w:style w:type="character" w:styleId="a4">
    <w:name w:val="Hyperlink"/>
    <w:basedOn w:val="a0"/>
    <w:uiPriority w:val="99"/>
    <w:unhideWhenUsed/>
    <w:rsid w:val="000A3103"/>
    <w:rPr>
      <w:color w:val="0000FF" w:themeColor="hyperlink"/>
      <w:u w:val="single"/>
    </w:rPr>
  </w:style>
  <w:style w:type="table" w:styleId="a5">
    <w:name w:val="Table Grid"/>
    <w:basedOn w:val="a1"/>
    <w:uiPriority w:val="59"/>
    <w:rsid w:val="00EC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5575"/>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0203">
      <w:bodyDiv w:val="1"/>
      <w:marLeft w:val="0"/>
      <w:marRight w:val="0"/>
      <w:marTop w:val="0"/>
      <w:marBottom w:val="0"/>
      <w:divBdr>
        <w:top w:val="none" w:sz="0" w:space="0" w:color="auto"/>
        <w:left w:val="none" w:sz="0" w:space="0" w:color="auto"/>
        <w:bottom w:val="none" w:sz="0" w:space="0" w:color="auto"/>
        <w:right w:val="none" w:sz="0" w:space="0" w:color="auto"/>
      </w:divBdr>
    </w:div>
    <w:div w:id="226065427">
      <w:bodyDiv w:val="1"/>
      <w:marLeft w:val="0"/>
      <w:marRight w:val="0"/>
      <w:marTop w:val="0"/>
      <w:marBottom w:val="0"/>
      <w:divBdr>
        <w:top w:val="none" w:sz="0" w:space="0" w:color="auto"/>
        <w:left w:val="none" w:sz="0" w:space="0" w:color="auto"/>
        <w:bottom w:val="none" w:sz="0" w:space="0" w:color="auto"/>
        <w:right w:val="none" w:sz="0" w:space="0" w:color="auto"/>
      </w:divBdr>
    </w:div>
    <w:div w:id="336035606">
      <w:bodyDiv w:val="1"/>
      <w:marLeft w:val="0"/>
      <w:marRight w:val="0"/>
      <w:marTop w:val="0"/>
      <w:marBottom w:val="0"/>
      <w:divBdr>
        <w:top w:val="none" w:sz="0" w:space="0" w:color="auto"/>
        <w:left w:val="none" w:sz="0" w:space="0" w:color="auto"/>
        <w:bottom w:val="none" w:sz="0" w:space="0" w:color="auto"/>
        <w:right w:val="none" w:sz="0" w:space="0" w:color="auto"/>
      </w:divBdr>
    </w:div>
    <w:div w:id="511189750">
      <w:bodyDiv w:val="1"/>
      <w:marLeft w:val="0"/>
      <w:marRight w:val="0"/>
      <w:marTop w:val="0"/>
      <w:marBottom w:val="0"/>
      <w:divBdr>
        <w:top w:val="none" w:sz="0" w:space="0" w:color="auto"/>
        <w:left w:val="none" w:sz="0" w:space="0" w:color="auto"/>
        <w:bottom w:val="none" w:sz="0" w:space="0" w:color="auto"/>
        <w:right w:val="none" w:sz="0" w:space="0" w:color="auto"/>
      </w:divBdr>
    </w:div>
    <w:div w:id="1307933031">
      <w:bodyDiv w:val="1"/>
      <w:marLeft w:val="0"/>
      <w:marRight w:val="0"/>
      <w:marTop w:val="0"/>
      <w:marBottom w:val="0"/>
      <w:divBdr>
        <w:top w:val="none" w:sz="0" w:space="0" w:color="auto"/>
        <w:left w:val="none" w:sz="0" w:space="0" w:color="auto"/>
        <w:bottom w:val="none" w:sz="0" w:space="0" w:color="auto"/>
        <w:right w:val="none" w:sz="0" w:space="0" w:color="auto"/>
      </w:divBdr>
      <w:divsChild>
        <w:div w:id="1617368684">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0"/>
              <w:marBottom w:val="0"/>
              <w:divBdr>
                <w:top w:val="none" w:sz="0" w:space="0" w:color="auto"/>
                <w:left w:val="none" w:sz="0" w:space="0" w:color="auto"/>
                <w:bottom w:val="none" w:sz="0" w:space="0" w:color="auto"/>
                <w:right w:val="none" w:sz="0" w:space="0" w:color="auto"/>
              </w:divBdr>
            </w:div>
            <w:div w:id="5266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1005">
      <w:bodyDiv w:val="1"/>
      <w:marLeft w:val="0"/>
      <w:marRight w:val="0"/>
      <w:marTop w:val="0"/>
      <w:marBottom w:val="0"/>
      <w:divBdr>
        <w:top w:val="none" w:sz="0" w:space="0" w:color="auto"/>
        <w:left w:val="none" w:sz="0" w:space="0" w:color="auto"/>
        <w:bottom w:val="none" w:sz="0" w:space="0" w:color="auto"/>
        <w:right w:val="none" w:sz="0" w:space="0" w:color="auto"/>
      </w:divBdr>
    </w:div>
    <w:div w:id="1756777517">
      <w:bodyDiv w:val="1"/>
      <w:marLeft w:val="0"/>
      <w:marRight w:val="0"/>
      <w:marTop w:val="0"/>
      <w:marBottom w:val="0"/>
      <w:divBdr>
        <w:top w:val="none" w:sz="0" w:space="0" w:color="auto"/>
        <w:left w:val="none" w:sz="0" w:space="0" w:color="auto"/>
        <w:bottom w:val="none" w:sz="0" w:space="0" w:color="auto"/>
        <w:right w:val="none" w:sz="0" w:space="0" w:color="auto"/>
      </w:divBdr>
    </w:div>
    <w:div w:id="1912352065">
      <w:bodyDiv w:val="1"/>
      <w:marLeft w:val="0"/>
      <w:marRight w:val="0"/>
      <w:marTop w:val="0"/>
      <w:marBottom w:val="0"/>
      <w:divBdr>
        <w:top w:val="none" w:sz="0" w:space="0" w:color="auto"/>
        <w:left w:val="none" w:sz="0" w:space="0" w:color="auto"/>
        <w:bottom w:val="none" w:sz="0" w:space="0" w:color="auto"/>
        <w:right w:val="none" w:sz="0" w:space="0" w:color="auto"/>
      </w:divBdr>
    </w:div>
    <w:div w:id="2040936661">
      <w:bodyDiv w:val="1"/>
      <w:marLeft w:val="0"/>
      <w:marRight w:val="0"/>
      <w:marTop w:val="0"/>
      <w:marBottom w:val="0"/>
      <w:divBdr>
        <w:top w:val="none" w:sz="0" w:space="0" w:color="auto"/>
        <w:left w:val="none" w:sz="0" w:space="0" w:color="auto"/>
        <w:bottom w:val="none" w:sz="0" w:space="0" w:color="auto"/>
        <w:right w:val="none" w:sz="0" w:space="0" w:color="auto"/>
      </w:divBdr>
    </w:div>
    <w:div w:id="2088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ifikators.ru/okpd/10.83.13.120" TargetMode="External"/><Relationship Id="rId21" Type="http://schemas.openxmlformats.org/officeDocument/2006/relationships/hyperlink" Target="https://classifikators.ru/okpd/10.72.12.120" TargetMode="External"/><Relationship Id="rId42" Type="http://schemas.openxmlformats.org/officeDocument/2006/relationships/hyperlink" Target="https://classifikators.ru/okpd/10.61.32.115" TargetMode="External"/><Relationship Id="rId47" Type="http://schemas.openxmlformats.org/officeDocument/2006/relationships/hyperlink" Target="https://classifikators.ru/okpd/10.41.54.110" TargetMode="External"/><Relationship Id="rId63" Type="http://schemas.openxmlformats.org/officeDocument/2006/relationships/hyperlink" Target="https://classifikators.ru/okpd/10.83.12.120" TargetMode="External"/><Relationship Id="rId68" Type="http://schemas.openxmlformats.org/officeDocument/2006/relationships/hyperlink" Target="https://classifikators.ru/okpd/10.84.23.164" TargetMode="External"/><Relationship Id="rId16" Type="http://schemas.openxmlformats.org/officeDocument/2006/relationships/hyperlink" Target="https://classifikators.ru/okpd/10.61.31.119" TargetMode="External"/><Relationship Id="rId11" Type="http://schemas.openxmlformats.org/officeDocument/2006/relationships/hyperlink" Target="https://classifikators.ru/okpd/10.61.21.113" TargetMode="External"/><Relationship Id="rId32" Type="http://schemas.openxmlformats.org/officeDocument/2006/relationships/hyperlink" Target="https://classifikators.ru/okpd/01.24.10.000" TargetMode="External"/><Relationship Id="rId37" Type="http://schemas.openxmlformats.org/officeDocument/2006/relationships/hyperlink" Target="https://classifikators.ru/okpd/10.61.32.119" TargetMode="External"/><Relationship Id="rId53" Type="http://schemas.openxmlformats.org/officeDocument/2006/relationships/hyperlink" Target="https://classifikators.ru/okpd/10.61.32.116" TargetMode="External"/><Relationship Id="rId58" Type="http://schemas.openxmlformats.org/officeDocument/2006/relationships/hyperlink" Target="https://classifikators.ru/okpd/10.72.12.130" TargetMode="External"/><Relationship Id="rId74" Type="http://schemas.openxmlformats.org/officeDocument/2006/relationships/hyperlink" Target="https://classifikators.ru/okpd/10.61.33.111" TargetMode="External"/><Relationship Id="rId79" Type="http://schemas.openxmlformats.org/officeDocument/2006/relationships/hyperlink" Target="https://classifikators.ru/okpd/10.39.16.000" TargetMode="External"/><Relationship Id="rId5" Type="http://schemas.openxmlformats.org/officeDocument/2006/relationships/hyperlink" Target="https://classifikators.ru/okpd/10.20.13.122" TargetMode="External"/><Relationship Id="rId61" Type="http://schemas.openxmlformats.org/officeDocument/2006/relationships/hyperlink" Target="https://classifikators.ru/okpd/10.39.17.190" TargetMode="External"/><Relationship Id="rId82" Type="http://schemas.openxmlformats.org/officeDocument/2006/relationships/theme" Target="theme/theme1.xml"/><Relationship Id="rId19" Type="http://schemas.openxmlformats.org/officeDocument/2006/relationships/hyperlink" Target="https://classifikators.ru/okpd/10.72.12.112" TargetMode="External"/><Relationship Id="rId14" Type="http://schemas.openxmlformats.org/officeDocument/2006/relationships/hyperlink" Target="https://classifikators.ru/okpd/10.61.31.111" TargetMode="External"/><Relationship Id="rId22" Type="http://schemas.openxmlformats.org/officeDocument/2006/relationships/hyperlink" Target="https://classifikators.ru/okpd/10.39.25.134" TargetMode="External"/><Relationship Id="rId27" Type="http://schemas.openxmlformats.org/officeDocument/2006/relationships/hyperlink" Target="https://classifikators.ru/okpd/10.84.23.120" TargetMode="External"/><Relationship Id="rId30" Type="http://schemas.openxmlformats.org/officeDocument/2006/relationships/hyperlink" Target="https://classifikators.ru/okpd/10.84.23.164" TargetMode="External"/><Relationship Id="rId35" Type="http://schemas.openxmlformats.org/officeDocument/2006/relationships/hyperlink" Target="https://classifikators.ru/okpd/10.39.21.120" TargetMode="External"/><Relationship Id="rId43" Type="http://schemas.openxmlformats.org/officeDocument/2006/relationships/hyperlink" Target="https://classifikators.ru/okpd/10.20.13.122" TargetMode="External"/><Relationship Id="rId48" Type="http://schemas.openxmlformats.org/officeDocument/2006/relationships/hyperlink" Target="https://classifikators.ru/okpd/01.47.21.000" TargetMode="External"/><Relationship Id="rId56" Type="http://schemas.openxmlformats.org/officeDocument/2006/relationships/hyperlink" Target="https://classifikators.ru/okpd/10.61.32.113" TargetMode="External"/><Relationship Id="rId64" Type="http://schemas.openxmlformats.org/officeDocument/2006/relationships/hyperlink" Target="https://classifikators.ru/okpd/10.83.13.120" TargetMode="External"/><Relationship Id="rId69" Type="http://schemas.openxmlformats.org/officeDocument/2006/relationships/hyperlink" Target="https://classifikators.ru/okpd/10.72.11.120" TargetMode="External"/><Relationship Id="rId77" Type="http://schemas.openxmlformats.org/officeDocument/2006/relationships/hyperlink" Target="https://classifikators.ru/okpd/10.61.12.000" TargetMode="External"/><Relationship Id="rId8" Type="http://schemas.openxmlformats.org/officeDocument/2006/relationships/hyperlink" Target="https://classifikators.ru/okpd/10.39.17.112" TargetMode="External"/><Relationship Id="rId51" Type="http://schemas.openxmlformats.org/officeDocument/2006/relationships/hyperlink" Target="https://classifikators.ru/okpd/10.61.32.117" TargetMode="External"/><Relationship Id="rId72" Type="http://schemas.openxmlformats.org/officeDocument/2006/relationships/hyperlink" Target="https://classifikators.ru/okpd/10.39.22.110" TargetMode="External"/><Relationship Id="rId80" Type="http://schemas.openxmlformats.org/officeDocument/2006/relationships/hyperlink" Target="https://classifikators.ru/okpd/10.61.32.115" TargetMode="External"/><Relationship Id="rId3" Type="http://schemas.openxmlformats.org/officeDocument/2006/relationships/settings" Target="settings.xml"/><Relationship Id="rId12" Type="http://schemas.openxmlformats.org/officeDocument/2006/relationships/hyperlink" Target="https://classifikators.ru/okpd/10.81.12.110" TargetMode="External"/><Relationship Id="rId17" Type="http://schemas.openxmlformats.org/officeDocument/2006/relationships/hyperlink" Target="https://classifikators.ru/okpd/10.73.11.110" TargetMode="External"/><Relationship Id="rId25" Type="http://schemas.openxmlformats.org/officeDocument/2006/relationships/hyperlink" Target="https://classifikators.ru/okpd/10.83.12.120" TargetMode="External"/><Relationship Id="rId33" Type="http://schemas.openxmlformats.org/officeDocument/2006/relationships/hyperlink" Target="https://classifikators.ru/okpd/01.22.12.000" TargetMode="External"/><Relationship Id="rId38" Type="http://schemas.openxmlformats.org/officeDocument/2006/relationships/hyperlink" Target="https://classifikators.ru/okpd/10.61.32.114" TargetMode="External"/><Relationship Id="rId46" Type="http://schemas.openxmlformats.org/officeDocument/2006/relationships/hyperlink" Target="https://classifikators.ru/okpd/10.39.17.112" TargetMode="External"/><Relationship Id="rId59" Type="http://schemas.openxmlformats.org/officeDocument/2006/relationships/hyperlink" Target="https://classifikators.ru/okpd/10.72.12.120" TargetMode="External"/><Relationship Id="rId67" Type="http://schemas.openxmlformats.org/officeDocument/2006/relationships/hyperlink" Target="https://classifikators.ru/okpd/10.89.13.112" TargetMode="External"/><Relationship Id="rId20" Type="http://schemas.openxmlformats.org/officeDocument/2006/relationships/hyperlink" Target="https://classifikators.ru/okpd/10.72.12.130" TargetMode="External"/><Relationship Id="rId41" Type="http://schemas.openxmlformats.org/officeDocument/2006/relationships/hyperlink" Target="https://classifikators.ru/okpd/10.39.16.000" TargetMode="External"/><Relationship Id="rId54" Type="http://schemas.openxmlformats.org/officeDocument/2006/relationships/hyperlink" Target="https://classifikators.ru/okpd/10.61.31.119" TargetMode="External"/><Relationship Id="rId62" Type="http://schemas.openxmlformats.org/officeDocument/2006/relationships/hyperlink" Target="https://classifikators.ru/okpd/10.82.13.000" TargetMode="External"/><Relationship Id="rId70" Type="http://schemas.openxmlformats.org/officeDocument/2006/relationships/hyperlink" Target="https://classifikators.ru/okpd/01.24.10.000" TargetMode="External"/><Relationship Id="rId75" Type="http://schemas.openxmlformats.org/officeDocument/2006/relationships/hyperlink" Target="https://classifikators.ru/okpd/10.61.32.119" TargetMode="External"/><Relationship Id="rId1" Type="http://schemas.openxmlformats.org/officeDocument/2006/relationships/customXml" Target="../customXml/item1.xml"/><Relationship Id="rId6" Type="http://schemas.openxmlformats.org/officeDocument/2006/relationships/hyperlink" Target="https://classifikators.ru/okpd/10.20.13.121" TargetMode="External"/><Relationship Id="rId15" Type="http://schemas.openxmlformats.org/officeDocument/2006/relationships/hyperlink" Target="https://classifikators.ru/okpd/10.61.32.116" TargetMode="External"/><Relationship Id="rId23" Type="http://schemas.openxmlformats.org/officeDocument/2006/relationships/hyperlink" Target="https://classifikators.ru/okpd/10.39.17.190" TargetMode="External"/><Relationship Id="rId28" Type="http://schemas.openxmlformats.org/officeDocument/2006/relationships/hyperlink" Target="https://classifikators.ru/okpd/10.39.25.131" TargetMode="External"/><Relationship Id="rId36" Type="http://schemas.openxmlformats.org/officeDocument/2006/relationships/hyperlink" Target="https://classifikators.ru/okpd/10.61.33.111" TargetMode="External"/><Relationship Id="rId49" Type="http://schemas.openxmlformats.org/officeDocument/2006/relationships/hyperlink" Target="https://classifikators.ru/okpd/10.61.21.113" TargetMode="External"/><Relationship Id="rId57" Type="http://schemas.openxmlformats.org/officeDocument/2006/relationships/hyperlink" Target="https://classifikators.ru/okpd/10.72.12.112" TargetMode="External"/><Relationship Id="rId10" Type="http://schemas.openxmlformats.org/officeDocument/2006/relationships/hyperlink" Target="https://classifikators.ru/okpd/01.47.21.000" TargetMode="External"/><Relationship Id="rId31" Type="http://schemas.openxmlformats.org/officeDocument/2006/relationships/hyperlink" Target="https://classifikators.ru/okpd/10.72.11.120" TargetMode="External"/><Relationship Id="rId44" Type="http://schemas.openxmlformats.org/officeDocument/2006/relationships/hyperlink" Target="https://classifikators.ru/okpd/10.20.13.121" TargetMode="External"/><Relationship Id="rId52" Type="http://schemas.openxmlformats.org/officeDocument/2006/relationships/hyperlink" Target="https://classifikators.ru/okpd/10.61.31.111" TargetMode="External"/><Relationship Id="rId60" Type="http://schemas.openxmlformats.org/officeDocument/2006/relationships/hyperlink" Target="https://classifikators.ru/okpd/10.39.25.134" TargetMode="External"/><Relationship Id="rId65" Type="http://schemas.openxmlformats.org/officeDocument/2006/relationships/hyperlink" Target="https://classifikators.ru/okpd/10.84.23.120" TargetMode="External"/><Relationship Id="rId73" Type="http://schemas.openxmlformats.org/officeDocument/2006/relationships/hyperlink" Target="https://classifikators.ru/okpd/10.39.21.120" TargetMode="External"/><Relationship Id="rId78" Type="http://schemas.openxmlformats.org/officeDocument/2006/relationships/hyperlink" Target="https://classifikators.ru/okpd/10.61.12.00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ssifikators.ru/okpd/10.41.54.110" TargetMode="External"/><Relationship Id="rId13" Type="http://schemas.openxmlformats.org/officeDocument/2006/relationships/hyperlink" Target="https://classifikators.ru/okpd/10.61.32.117" TargetMode="External"/><Relationship Id="rId18" Type="http://schemas.openxmlformats.org/officeDocument/2006/relationships/hyperlink" Target="https://classifikators.ru/okpd/10.61.32.113" TargetMode="External"/><Relationship Id="rId39" Type="http://schemas.openxmlformats.org/officeDocument/2006/relationships/hyperlink" Target="https://classifikators.ru/okpd/10.61.12.000" TargetMode="External"/><Relationship Id="rId34" Type="http://schemas.openxmlformats.org/officeDocument/2006/relationships/hyperlink" Target="https://classifikators.ru/okpd/10.39.22.110" TargetMode="External"/><Relationship Id="rId50" Type="http://schemas.openxmlformats.org/officeDocument/2006/relationships/hyperlink" Target="https://classifikators.ru/okpd/10.81.12.110" TargetMode="External"/><Relationship Id="rId55" Type="http://schemas.openxmlformats.org/officeDocument/2006/relationships/hyperlink" Target="https://classifikators.ru/okpd/10.73.11.110" TargetMode="External"/><Relationship Id="rId76" Type="http://schemas.openxmlformats.org/officeDocument/2006/relationships/hyperlink" Target="https://classifikators.ru/okpd/10.61.32.114" TargetMode="External"/><Relationship Id="rId7" Type="http://schemas.openxmlformats.org/officeDocument/2006/relationships/hyperlink" Target="https://classifikators.ru/okpd/10.84.30.130" TargetMode="External"/><Relationship Id="rId71" Type="http://schemas.openxmlformats.org/officeDocument/2006/relationships/hyperlink" Target="https://classifikators.ru/okpd/01.22.12.000" TargetMode="External"/><Relationship Id="rId2" Type="http://schemas.openxmlformats.org/officeDocument/2006/relationships/styles" Target="styles.xml"/><Relationship Id="rId29" Type="http://schemas.openxmlformats.org/officeDocument/2006/relationships/hyperlink" Target="https://classifikators.ru/okpd/10.89.13.112" TargetMode="External"/><Relationship Id="rId24" Type="http://schemas.openxmlformats.org/officeDocument/2006/relationships/hyperlink" Target="https://classifikators.ru/okpd/10.82.13.000" TargetMode="External"/><Relationship Id="rId40" Type="http://schemas.openxmlformats.org/officeDocument/2006/relationships/hyperlink" Target="https://classifikators.ru/okpd/10.61.12.000" TargetMode="External"/><Relationship Id="rId45" Type="http://schemas.openxmlformats.org/officeDocument/2006/relationships/hyperlink" Target="https://classifikators.ru/okpd/10.84.30.130" TargetMode="External"/><Relationship Id="rId66" Type="http://schemas.openxmlformats.org/officeDocument/2006/relationships/hyperlink" Target="https://classifikators.ru/okpd/10.39.2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527F-1C5C-4D1D-B1FB-7446E108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Izv_EA(ef)_(Sti)</vt:lpstr>
    </vt:vector>
  </TitlesOfParts>
  <Company>Stimulsoft Reports 2020.5.2 from 26 November 2020</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Izv_EA(ef)_(Sti)</dc:title>
  <dc:subject>Izv_EA(ef)_(Sti)</dc:subject>
  <dc:creator>Кондратьев В.И.</dc:creator>
  <cp:keywords/>
  <dc:description>Торги|Извещение о проведении аукциона в эл.форме</dc:description>
  <cp:lastModifiedBy>RePack by Diakov</cp:lastModifiedBy>
  <cp:revision>8</cp:revision>
  <dcterms:created xsi:type="dcterms:W3CDTF">2024-03-17T09:34:00Z</dcterms:created>
  <dcterms:modified xsi:type="dcterms:W3CDTF">2024-08-16T06:34:00Z</dcterms:modified>
</cp:coreProperties>
</file>