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08" w:rsidRDefault="00136749" w:rsidP="009F2508">
      <w:pPr>
        <w:spacing w:line="480" w:lineRule="auto"/>
        <w:jc w:val="center"/>
        <w:rPr>
          <w:b/>
          <w:kern w:val="28"/>
        </w:rPr>
      </w:pPr>
      <w:r>
        <w:rPr>
          <w:b/>
          <w:kern w:val="28"/>
        </w:rPr>
        <w:t xml:space="preserve">Техническое задание </w:t>
      </w:r>
    </w:p>
    <w:p w:rsidR="00136749" w:rsidRPr="00136749" w:rsidRDefault="009F2508" w:rsidP="00136749">
      <w:pPr>
        <w:pStyle w:val="ConsNormal"/>
        <w:spacing w:line="288" w:lineRule="auto"/>
        <w:ind w:firstLine="539"/>
        <w:rPr>
          <w:rFonts w:ascii="PT Astra Serif" w:hAnsi="PT Astra Serif" w:cs="Times New Roman"/>
          <w:sz w:val="24"/>
          <w:szCs w:val="24"/>
        </w:rPr>
      </w:pPr>
      <w:r w:rsidRPr="00AD4E72">
        <w:rPr>
          <w:rFonts w:ascii="PT Astra Serif" w:eastAsia="Calibri" w:hAnsi="PT Astra Serif"/>
          <w:b/>
          <w:bCs/>
          <w:sz w:val="24"/>
          <w:szCs w:val="24"/>
        </w:rPr>
        <w:t xml:space="preserve">1.   Наименование объекта </w:t>
      </w:r>
      <w:r w:rsidR="001B10D7" w:rsidRPr="00AD4E72">
        <w:rPr>
          <w:rFonts w:ascii="PT Astra Serif" w:eastAsia="Calibri" w:hAnsi="PT Astra Serif"/>
          <w:b/>
          <w:bCs/>
          <w:sz w:val="24"/>
          <w:szCs w:val="24"/>
        </w:rPr>
        <w:t>закупки:</w:t>
      </w:r>
      <w:r w:rsidR="001B10D7" w:rsidRPr="00136749">
        <w:rPr>
          <w:rFonts w:ascii="PT Astra Serif" w:eastAsia="Calibri" w:hAnsi="PT Astra Serif"/>
          <w:sz w:val="24"/>
          <w:szCs w:val="24"/>
        </w:rPr>
        <w:t xml:space="preserve"> Поставка</w:t>
      </w:r>
      <w:r w:rsidR="00AD4E72">
        <w:rPr>
          <w:rFonts w:ascii="PT Astra Serif" w:eastAsia="Calibri" w:hAnsi="PT Astra Serif"/>
          <w:sz w:val="24"/>
          <w:szCs w:val="24"/>
        </w:rPr>
        <w:t xml:space="preserve"> средств индивидуальной защиты (крема для рук) для </w:t>
      </w:r>
      <w:proofErr w:type="gramStart"/>
      <w:r w:rsidR="00AD4E72">
        <w:rPr>
          <w:rFonts w:ascii="PT Astra Serif" w:eastAsia="Calibri" w:hAnsi="PT Astra Serif"/>
          <w:sz w:val="24"/>
          <w:szCs w:val="24"/>
        </w:rPr>
        <w:t xml:space="preserve">нужд  </w:t>
      </w:r>
      <w:r w:rsidR="00AD4E72" w:rsidRPr="00AD4E72">
        <w:rPr>
          <w:rFonts w:ascii="PT Astra Serif" w:eastAsia="Calibri" w:hAnsi="PT Astra Serif"/>
          <w:sz w:val="24"/>
          <w:szCs w:val="24"/>
        </w:rPr>
        <w:t>ФБУЗ</w:t>
      </w:r>
      <w:proofErr w:type="gramEnd"/>
      <w:r w:rsidR="00AD4E72" w:rsidRPr="00AD4E72">
        <w:rPr>
          <w:rFonts w:ascii="PT Astra Serif" w:eastAsia="Calibri" w:hAnsi="PT Astra Serif"/>
          <w:sz w:val="24"/>
          <w:szCs w:val="24"/>
        </w:rPr>
        <w:t xml:space="preserve"> «Центр гигиены и эпидемиологии в Самарской области»</w:t>
      </w:r>
      <w:r w:rsidR="00AD4E72">
        <w:rPr>
          <w:rFonts w:ascii="PT Astra Serif" w:eastAsia="Calibri" w:hAnsi="PT Astra Serif"/>
          <w:sz w:val="24"/>
          <w:szCs w:val="24"/>
        </w:rPr>
        <w:t>.</w:t>
      </w:r>
    </w:p>
    <w:p w:rsidR="00AD4E72" w:rsidRPr="00AD4E72" w:rsidRDefault="00136749" w:rsidP="00AD4E72">
      <w:pPr>
        <w:pStyle w:val="a4"/>
        <w:ind w:left="0"/>
        <w:jc w:val="both"/>
        <w:rPr>
          <w:b/>
          <w:bCs/>
        </w:rPr>
      </w:pPr>
      <w:r>
        <w:rPr>
          <w:rFonts w:ascii="PT Astra Serif" w:eastAsia="Calibri" w:hAnsi="PT Astra Serif"/>
        </w:rPr>
        <w:t xml:space="preserve">         </w:t>
      </w:r>
      <w:r w:rsidR="009F2508" w:rsidRPr="00AD4E72">
        <w:rPr>
          <w:rFonts w:ascii="PT Astra Serif" w:eastAsia="Calibri" w:hAnsi="PT Astra Serif"/>
          <w:b/>
          <w:bCs/>
        </w:rPr>
        <w:t>2.</w:t>
      </w:r>
      <w:r w:rsidR="009F2508" w:rsidRPr="00136749">
        <w:rPr>
          <w:rFonts w:ascii="PT Astra Serif" w:eastAsia="Calibri" w:hAnsi="PT Astra Serif"/>
        </w:rPr>
        <w:t xml:space="preserve">   </w:t>
      </w:r>
      <w:r w:rsidR="00AD4E72" w:rsidRPr="00AD4E72">
        <w:rPr>
          <w:b/>
          <w:bCs/>
        </w:rPr>
        <w:t>Требования к предмету запроса котировок в электронной форме, качество, краткая характеристика и иные требования к закупке:</w:t>
      </w:r>
    </w:p>
    <w:p w:rsidR="00AD4E72" w:rsidRPr="00AD4E72" w:rsidRDefault="00AD4E72" w:rsidP="00AD4E72">
      <w:pPr>
        <w:contextualSpacing/>
        <w:jc w:val="center"/>
        <w:rPr>
          <w:b/>
        </w:rPr>
      </w:pPr>
      <w:r w:rsidRPr="00AD4E72">
        <w:rPr>
          <w:b/>
        </w:rPr>
        <w:t xml:space="preserve">Для нужд </w:t>
      </w:r>
      <w:bookmarkStart w:id="0" w:name="_Hlk176267789"/>
      <w:r w:rsidRPr="00AD4E72">
        <w:rPr>
          <w:b/>
        </w:rPr>
        <w:t xml:space="preserve">ФБУЗ «Центр гигиены и эпидемиологии в Самарской области» </w:t>
      </w:r>
      <w:bookmarkEnd w:id="0"/>
      <w:r w:rsidRPr="00AD4E72">
        <w:rPr>
          <w:b/>
        </w:rPr>
        <w:t>отдел гигиены и эпидемиологии в городе Самара</w:t>
      </w:r>
    </w:p>
    <w:p w:rsidR="009F2508" w:rsidRPr="00452EE4" w:rsidRDefault="009F2508" w:rsidP="00AD4E72">
      <w:pPr>
        <w:jc w:val="both"/>
        <w:rPr>
          <w:rFonts w:ascii="PT Astra Serif" w:eastAsia="Calibri" w:hAnsi="PT Astra Serif"/>
          <w:sz w:val="20"/>
          <w:szCs w:val="20"/>
        </w:rPr>
      </w:pPr>
    </w:p>
    <w:tbl>
      <w:tblPr>
        <w:tblW w:w="1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560"/>
        <w:gridCol w:w="4961"/>
        <w:gridCol w:w="992"/>
        <w:gridCol w:w="988"/>
      </w:tblGrid>
      <w:tr w:rsidR="001B10D7" w:rsidRPr="00136749" w:rsidTr="001B10D7">
        <w:trPr>
          <w:trHeight w:val="315"/>
        </w:trPr>
        <w:tc>
          <w:tcPr>
            <w:tcW w:w="534" w:type="dxa"/>
            <w:shd w:val="clear" w:color="FFFFFF" w:fill="FFFFFF"/>
            <w:hideMark/>
          </w:tcPr>
          <w:p w:rsidR="001B10D7" w:rsidRPr="00136749" w:rsidRDefault="001B10D7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FFFFFF" w:fill="FFFFFF"/>
            <w:hideMark/>
          </w:tcPr>
          <w:p w:rsidR="001B10D7" w:rsidRPr="00136749" w:rsidRDefault="001B10D7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shd w:val="clear" w:color="FFFFFF" w:fill="FFFFFF"/>
            <w:hideMark/>
          </w:tcPr>
          <w:p w:rsidR="001B10D7" w:rsidRPr="00AD4E72" w:rsidRDefault="001B10D7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AD4E72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6521" w:type="dxa"/>
            <w:gridSpan w:val="2"/>
            <w:shd w:val="clear" w:color="auto" w:fill="auto"/>
            <w:hideMark/>
          </w:tcPr>
          <w:p w:rsidR="001B10D7" w:rsidRPr="00136749" w:rsidRDefault="001B10D7" w:rsidP="001B10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992" w:type="dxa"/>
            <w:shd w:val="clear" w:color="FFFFFF" w:fill="FFFFFF"/>
            <w:hideMark/>
          </w:tcPr>
          <w:p w:rsidR="001B10D7" w:rsidRPr="00136749" w:rsidRDefault="001B10D7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988" w:type="dxa"/>
            <w:shd w:val="clear" w:color="FFFFFF" w:fill="FFFFFF"/>
            <w:hideMark/>
          </w:tcPr>
          <w:p w:rsidR="001B10D7" w:rsidRPr="00136749" w:rsidRDefault="001B10D7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</w:tr>
      <w:tr w:rsidR="00AD4E72" w:rsidRPr="00136749" w:rsidTr="001B10D7">
        <w:trPr>
          <w:trHeight w:val="315"/>
        </w:trPr>
        <w:tc>
          <w:tcPr>
            <w:tcW w:w="534" w:type="dxa"/>
            <w:vMerge w:val="restart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Крем гидрофобного действия</w:t>
            </w:r>
          </w:p>
        </w:tc>
        <w:tc>
          <w:tcPr>
            <w:tcW w:w="1417" w:type="dxa"/>
            <w:vMerge w:val="restart"/>
          </w:tcPr>
          <w:p w:rsidR="00AD4E72" w:rsidRPr="00AD4E72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AD4E72">
              <w:rPr>
                <w:rFonts w:ascii="PT Astra Serif" w:hAnsi="PT Astra Serif"/>
                <w:sz w:val="20"/>
                <w:szCs w:val="20"/>
              </w:rPr>
              <w:t xml:space="preserve"> 20.42.15.150</w:t>
            </w:r>
          </w:p>
        </w:tc>
        <w:tc>
          <w:tcPr>
            <w:tcW w:w="1560" w:type="dxa"/>
            <w:shd w:val="clear" w:color="auto" w:fill="auto"/>
          </w:tcPr>
          <w:p w:rsidR="00AD4E72" w:rsidRPr="00136749" w:rsidRDefault="00AD4E72" w:rsidP="0013674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136749">
              <w:rPr>
                <w:rFonts w:ascii="PT Astra Serif" w:eastAsia="Calibri" w:hAnsi="PT Astra Serif"/>
                <w:sz w:val="20"/>
                <w:szCs w:val="20"/>
              </w:rPr>
              <w:t>Объем, мл</w:t>
            </w:r>
          </w:p>
        </w:tc>
        <w:tc>
          <w:tcPr>
            <w:tcW w:w="4961" w:type="dxa"/>
            <w:shd w:val="clear" w:color="auto" w:fill="auto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 xml:space="preserve">Не менее 100 </w:t>
            </w:r>
          </w:p>
        </w:tc>
        <w:tc>
          <w:tcPr>
            <w:tcW w:w="992" w:type="dxa"/>
            <w:vMerge w:val="restart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988" w:type="dxa"/>
            <w:vMerge w:val="restart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AD4E72" w:rsidRPr="00136749" w:rsidTr="001B10D7">
        <w:trPr>
          <w:trHeight w:val="316"/>
        </w:trPr>
        <w:tc>
          <w:tcPr>
            <w:tcW w:w="534" w:type="dxa"/>
            <w:vMerge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E72" w:rsidRPr="00AD4E72" w:rsidRDefault="00AD4E72" w:rsidP="00136749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D4E72" w:rsidRPr="00136749" w:rsidRDefault="00AD4E72" w:rsidP="0013674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136749">
              <w:rPr>
                <w:rFonts w:ascii="PT Astra Serif" w:eastAsia="Calibri" w:hAnsi="PT Astra Serif"/>
                <w:sz w:val="20"/>
                <w:szCs w:val="20"/>
              </w:rPr>
              <w:t xml:space="preserve">Назначение </w:t>
            </w:r>
          </w:p>
        </w:tc>
        <w:tc>
          <w:tcPr>
            <w:tcW w:w="4961" w:type="dxa"/>
            <w:shd w:val="clear" w:color="auto" w:fill="auto"/>
          </w:tcPr>
          <w:p w:rsidR="00AD4E72" w:rsidRPr="00136749" w:rsidRDefault="00AD4E72" w:rsidP="00136749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 работе с: </w:t>
            </w:r>
          </w:p>
          <w:p w:rsidR="00AD4E72" w:rsidRPr="00136749" w:rsidRDefault="00AD4E72" w:rsidP="00136749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- моющими и смазочно-охлаждающими жидкостями;</w:t>
            </w:r>
          </w:p>
          <w:p w:rsidR="00AD4E72" w:rsidRPr="00136749" w:rsidRDefault="00AD4E72" w:rsidP="00136749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- чистящими средствами и бытовой химией;</w:t>
            </w:r>
          </w:p>
          <w:p w:rsidR="00AD4E72" w:rsidRPr="00136749" w:rsidRDefault="00AD4E72" w:rsidP="00136749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- слабокислотными и щелочными растворами на водной основе;</w:t>
            </w:r>
          </w:p>
          <w:p w:rsidR="00AD4E72" w:rsidRPr="00136749" w:rsidRDefault="00AD4E72" w:rsidP="00136749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- цементными и известковыми смесями.</w:t>
            </w:r>
          </w:p>
        </w:tc>
        <w:tc>
          <w:tcPr>
            <w:tcW w:w="992" w:type="dxa"/>
            <w:vMerge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D4E72" w:rsidRPr="00136749" w:rsidTr="001B10D7">
        <w:trPr>
          <w:trHeight w:val="278"/>
        </w:trPr>
        <w:tc>
          <w:tcPr>
            <w:tcW w:w="534" w:type="dxa"/>
            <w:vMerge w:val="restart"/>
          </w:tcPr>
          <w:p w:rsidR="00AD4E72" w:rsidRPr="00136749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AD4E72" w:rsidRPr="008C6787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8C6787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Крем</w:t>
            </w:r>
            <w:proofErr w:type="gramEnd"/>
            <w:r w:rsidRPr="008C6787"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 восстанавливающий для рук</w:t>
            </w:r>
          </w:p>
        </w:tc>
        <w:tc>
          <w:tcPr>
            <w:tcW w:w="1417" w:type="dxa"/>
            <w:vMerge w:val="restart"/>
          </w:tcPr>
          <w:p w:rsidR="00AD4E72" w:rsidRPr="00AD4E72" w:rsidRDefault="00AD4E72" w:rsidP="00136749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D4E72">
              <w:rPr>
                <w:rFonts w:ascii="PT Astra Serif" w:hAnsi="PT Astra Serif"/>
                <w:sz w:val="20"/>
                <w:szCs w:val="20"/>
              </w:rPr>
              <w:t xml:space="preserve">20.42.15.150 </w:t>
            </w:r>
          </w:p>
        </w:tc>
        <w:tc>
          <w:tcPr>
            <w:tcW w:w="1560" w:type="dxa"/>
            <w:shd w:val="clear" w:color="auto" w:fill="auto"/>
          </w:tcPr>
          <w:p w:rsidR="00AD4E72" w:rsidRPr="00136749" w:rsidRDefault="00AD4E72" w:rsidP="00E505C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136749">
              <w:rPr>
                <w:rFonts w:ascii="PT Astra Serif" w:eastAsia="Calibri" w:hAnsi="PT Astra Serif"/>
                <w:sz w:val="20"/>
                <w:szCs w:val="20"/>
              </w:rPr>
              <w:t>Объем, мл</w:t>
            </w:r>
          </w:p>
        </w:tc>
        <w:tc>
          <w:tcPr>
            <w:tcW w:w="4961" w:type="dxa"/>
            <w:shd w:val="clear" w:color="auto" w:fill="auto"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 xml:space="preserve">Не менее 100 </w:t>
            </w:r>
          </w:p>
        </w:tc>
        <w:tc>
          <w:tcPr>
            <w:tcW w:w="992" w:type="dxa"/>
            <w:vMerge w:val="restart"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988" w:type="dxa"/>
            <w:vMerge w:val="restart"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  <w:r w:rsidRPr="0013674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AD4E72" w:rsidRPr="00136749" w:rsidTr="001B10D7">
        <w:trPr>
          <w:trHeight w:val="278"/>
        </w:trPr>
        <w:tc>
          <w:tcPr>
            <w:tcW w:w="534" w:type="dxa"/>
            <w:vMerge/>
          </w:tcPr>
          <w:p w:rsidR="00AD4E72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4E72" w:rsidRPr="008C6787" w:rsidRDefault="00AD4E72" w:rsidP="00136749">
            <w:pP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E72" w:rsidRPr="008C6787" w:rsidRDefault="00AD4E72" w:rsidP="00136749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:rsidR="00AD4E72" w:rsidRPr="00136749" w:rsidRDefault="00AD4E72" w:rsidP="00E505C9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Масла и Д-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пантенол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в составе </w:t>
            </w:r>
          </w:p>
        </w:tc>
        <w:tc>
          <w:tcPr>
            <w:tcW w:w="4961" w:type="dxa"/>
            <w:shd w:val="clear" w:color="auto" w:fill="auto"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 </w:t>
            </w:r>
          </w:p>
        </w:tc>
        <w:tc>
          <w:tcPr>
            <w:tcW w:w="992" w:type="dxa"/>
            <w:vMerge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D4E72" w:rsidRPr="00136749" w:rsidTr="001B10D7">
        <w:trPr>
          <w:trHeight w:val="278"/>
        </w:trPr>
        <w:tc>
          <w:tcPr>
            <w:tcW w:w="534" w:type="dxa"/>
            <w:vMerge/>
          </w:tcPr>
          <w:p w:rsidR="00AD4E72" w:rsidRDefault="00AD4E72" w:rsidP="001367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4E72" w:rsidRPr="008C6787" w:rsidRDefault="00AD4E72" w:rsidP="00136749">
            <w:pP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E72" w:rsidRPr="008C6787" w:rsidRDefault="00AD4E72" w:rsidP="00136749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:rsidR="00AD4E72" w:rsidRPr="005E689B" w:rsidRDefault="00AD4E72" w:rsidP="00E505C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E689B">
              <w:rPr>
                <w:rFonts w:ascii="PT Astra Serif" w:eastAsia="Calibri" w:hAnsi="PT Astra Serif"/>
                <w:sz w:val="20"/>
                <w:szCs w:val="20"/>
              </w:rPr>
              <w:t>Назначение</w:t>
            </w:r>
          </w:p>
        </w:tc>
        <w:tc>
          <w:tcPr>
            <w:tcW w:w="4961" w:type="dxa"/>
            <w:shd w:val="clear" w:color="auto" w:fill="auto"/>
          </w:tcPr>
          <w:p w:rsidR="00AD4E72" w:rsidRPr="005E689B" w:rsidRDefault="00AD4E72" w:rsidP="005E689B">
            <w:pPr>
              <w:rPr>
                <w:rFonts w:ascii="PT Astra Serif" w:hAnsi="PT Astra Serif"/>
                <w:sz w:val="20"/>
                <w:szCs w:val="20"/>
              </w:rPr>
            </w:pPr>
            <w:r w:rsidRPr="005E689B">
              <w:rPr>
                <w:rFonts w:ascii="PT Astra Serif" w:hAnsi="PT Astra Serif"/>
                <w:sz w:val="20"/>
                <w:szCs w:val="20"/>
              </w:rPr>
              <w:t xml:space="preserve">Противовоспалительные и ранозаживляющие свойства, улучшение состояния кожи, защита от высыхания и шелушения, преждевременного старения,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функция восстановления и обновления клеток </w:t>
            </w:r>
          </w:p>
        </w:tc>
        <w:tc>
          <w:tcPr>
            <w:tcW w:w="992" w:type="dxa"/>
            <w:vMerge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D4E72" w:rsidRPr="00136749" w:rsidRDefault="00AD4E72" w:rsidP="00E505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E689B" w:rsidRDefault="005E689B" w:rsidP="00DF6CE7">
      <w:pPr>
        <w:pStyle w:val="2"/>
        <w:spacing w:before="0" w:beforeAutospacing="0" w:after="0" w:afterAutospacing="0"/>
        <w:jc w:val="both"/>
        <w:rPr>
          <w:rFonts w:ascii="PT Astra Serif" w:hAnsi="PT Astra Serif"/>
          <w:b w:val="0"/>
          <w:sz w:val="24"/>
          <w:szCs w:val="24"/>
        </w:rPr>
      </w:pPr>
    </w:p>
    <w:p w:rsidR="001B10D7" w:rsidRPr="001B10D7" w:rsidRDefault="00DF6CE7" w:rsidP="005E689B">
      <w:pPr>
        <w:pStyle w:val="1"/>
        <w:spacing w:before="0"/>
        <w:jc w:val="both"/>
        <w:rPr>
          <w:rFonts w:ascii="PT Astra Serif" w:hAnsi="PT Astra Serif"/>
          <w:bCs w:val="0"/>
          <w:color w:val="auto"/>
          <w:sz w:val="24"/>
          <w:szCs w:val="24"/>
        </w:rPr>
      </w:pPr>
      <w:r w:rsidRPr="001B10D7">
        <w:rPr>
          <w:rFonts w:ascii="PT Astra Serif" w:hAnsi="PT Astra Serif"/>
          <w:bCs w:val="0"/>
          <w:color w:val="auto"/>
          <w:sz w:val="24"/>
          <w:szCs w:val="24"/>
        </w:rPr>
        <w:lastRenderedPageBreak/>
        <w:t xml:space="preserve">3. </w:t>
      </w:r>
      <w:r w:rsidR="001B10D7" w:rsidRPr="001B10D7">
        <w:rPr>
          <w:rFonts w:ascii="PT Astra Serif" w:hAnsi="PT Astra Serif"/>
          <w:bCs w:val="0"/>
          <w:color w:val="auto"/>
          <w:sz w:val="24"/>
          <w:szCs w:val="24"/>
        </w:rPr>
        <w:t>Условия поставки и требования к товару:</w:t>
      </w:r>
    </w:p>
    <w:p w:rsidR="005E689B" w:rsidRDefault="001B10D7" w:rsidP="005E689B">
      <w:pPr>
        <w:pStyle w:val="1"/>
        <w:spacing w:before="0"/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>
        <w:rPr>
          <w:rFonts w:ascii="PT Astra Serif" w:hAnsi="PT Astra Serif"/>
          <w:b w:val="0"/>
          <w:color w:val="auto"/>
          <w:sz w:val="24"/>
          <w:szCs w:val="24"/>
        </w:rPr>
        <w:t xml:space="preserve">3.1. </w:t>
      </w:r>
      <w:r w:rsidR="00DF6CE7" w:rsidRPr="005E689B">
        <w:rPr>
          <w:rFonts w:ascii="PT Astra Serif" w:hAnsi="PT Astra Serif"/>
          <w:b w:val="0"/>
          <w:color w:val="auto"/>
          <w:sz w:val="24"/>
          <w:szCs w:val="24"/>
        </w:rPr>
        <w:t xml:space="preserve">Качество поставляемого товара должно соответствовать требованиям государственных стандартов Российской Федерации, в том </w:t>
      </w:r>
      <w:r w:rsidRPr="005E689B">
        <w:rPr>
          <w:rFonts w:ascii="PT Astra Serif" w:hAnsi="PT Astra Serif"/>
          <w:b w:val="0"/>
          <w:color w:val="auto"/>
          <w:sz w:val="24"/>
          <w:szCs w:val="24"/>
        </w:rPr>
        <w:t>числе требованиям ТР</w:t>
      </w:r>
      <w:r w:rsidR="005E689B" w:rsidRPr="005E689B">
        <w:rPr>
          <w:rFonts w:ascii="PT Astra Serif" w:hAnsi="PT Astra Serif"/>
          <w:b w:val="0"/>
          <w:color w:val="auto"/>
          <w:sz w:val="24"/>
          <w:szCs w:val="24"/>
        </w:rPr>
        <w:t xml:space="preserve"> ТС 019/2011 "О безопасности средств индивидуальной защиты", </w:t>
      </w:r>
      <w:r w:rsidR="005E689B" w:rsidRPr="005E689B">
        <w:rPr>
          <w:rFonts w:ascii="PT Astra Serif" w:hAnsi="PT Astra Serif"/>
          <w:b w:val="0"/>
          <w:caps/>
          <w:color w:val="auto"/>
          <w:sz w:val="24"/>
          <w:szCs w:val="24"/>
        </w:rPr>
        <w:t>ГОСТ 31460-</w:t>
      </w:r>
      <w:proofErr w:type="gramStart"/>
      <w:r w:rsidR="005E689B" w:rsidRPr="005E689B">
        <w:rPr>
          <w:rFonts w:ascii="PT Astra Serif" w:hAnsi="PT Astra Serif"/>
          <w:b w:val="0"/>
          <w:caps/>
          <w:color w:val="auto"/>
          <w:sz w:val="24"/>
          <w:szCs w:val="24"/>
        </w:rPr>
        <w:t>2012  «</w:t>
      </w:r>
      <w:proofErr w:type="gramEnd"/>
      <w:r w:rsidR="005E689B" w:rsidRPr="005E689B">
        <w:rPr>
          <w:rFonts w:ascii="PT Astra Serif" w:hAnsi="PT Astra Serif"/>
          <w:b w:val="0"/>
          <w:color w:val="auto"/>
          <w:sz w:val="24"/>
          <w:szCs w:val="24"/>
        </w:rPr>
        <w:t xml:space="preserve">Кремы косметические. Общие технические условия». </w:t>
      </w:r>
    </w:p>
    <w:p w:rsidR="005E689B" w:rsidRDefault="001B10D7" w:rsidP="005E689B">
      <w:pPr>
        <w:jc w:val="both"/>
        <w:rPr>
          <w:rFonts w:ascii="PT Astra Serif" w:hAnsi="PT Astra Serif"/>
        </w:rPr>
      </w:pPr>
      <w:r>
        <w:t>3.2.</w:t>
      </w:r>
      <w:r w:rsidR="005E689B">
        <w:t xml:space="preserve">  </w:t>
      </w:r>
      <w:r w:rsidR="005E689B" w:rsidRPr="001536B5">
        <w:rPr>
          <w:rFonts w:ascii="PT Astra Serif" w:hAnsi="PT Astra Serif"/>
        </w:rPr>
        <w:t xml:space="preserve">Товар должен подтверждаться и сопровождаться сертификатами соответствия и/или декларациями о соответствии (если товар подлежит сертификации), и иными необходимыми документами о качестве в соответствии с действующим законодательством.  </w:t>
      </w:r>
    </w:p>
    <w:p w:rsidR="009F2508" w:rsidRDefault="001B10D7" w:rsidP="005E689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</w:t>
      </w:r>
      <w:r w:rsidR="005E689B" w:rsidRPr="001536B5">
        <w:rPr>
          <w:rFonts w:ascii="PT Astra Serif" w:hAnsi="PT Astra Serif"/>
        </w:rPr>
        <w:t xml:space="preserve">  </w:t>
      </w:r>
      <w:r w:rsidR="00DF6CE7" w:rsidRPr="001536B5">
        <w:rPr>
          <w:rFonts w:ascii="PT Astra Serif" w:hAnsi="PT Astra Serif"/>
        </w:rPr>
        <w:t>Поставляемый товар должен быть упакован в индивидуальную упаковку, с учетом его специфических свойств и особенностей для обеспечения сохранения его качества и безопасности при хранении и перевозке. Маркировка и оформление должны соответствовать требованиям действующего законодательства РФ.</w:t>
      </w:r>
      <w:r w:rsidR="00DF6CE7" w:rsidRPr="00CB01D9">
        <w:rPr>
          <w:rFonts w:ascii="PT Astra Serif" w:hAnsi="PT Astra Serif"/>
        </w:rPr>
        <w:t xml:space="preserve"> </w:t>
      </w:r>
    </w:p>
    <w:p w:rsidR="005E689B" w:rsidRPr="001621E9" w:rsidRDefault="001B10D7" w:rsidP="001621E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5E689B" w:rsidRPr="001621E9">
        <w:rPr>
          <w:rFonts w:ascii="PT Astra Serif" w:hAnsi="PT Astra Serif"/>
        </w:rPr>
        <w:t>.</w:t>
      </w:r>
      <w:r>
        <w:rPr>
          <w:rFonts w:ascii="PT Astra Serif" w:hAnsi="PT Astra Serif"/>
        </w:rPr>
        <w:t>4.</w:t>
      </w:r>
      <w:r w:rsidR="005E689B" w:rsidRPr="001621E9">
        <w:rPr>
          <w:rFonts w:ascii="PT Astra Serif" w:hAnsi="PT Astra Serif"/>
        </w:rPr>
        <w:t xml:space="preserve">  Приобретаемые товары и услуги проходят оценку соответствия заявленным лабораторией требованиям на этапах приемки, если это применимо, и перед эксплуатацией согласно системе менеджмента качества. При необходимости наличия конкретной квалификации согласно требованиям нормативных документов у специалиста организации-поставщика (исполнителя) при оказании услуг, персонал должен соответствовать данным требованиям.</w:t>
      </w:r>
    </w:p>
    <w:p w:rsidR="001621E9" w:rsidRPr="001621E9" w:rsidRDefault="001621E9" w:rsidP="001621E9">
      <w:pPr>
        <w:pStyle w:val="ConsNormal"/>
        <w:spacing w:line="288" w:lineRule="auto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1621E9">
        <w:rPr>
          <w:rFonts w:ascii="PT Astra Serif" w:hAnsi="PT Astra Serif"/>
          <w:sz w:val="24"/>
          <w:szCs w:val="24"/>
        </w:rPr>
        <w:t xml:space="preserve"> </w:t>
      </w:r>
      <w:r w:rsidR="001B10D7" w:rsidRPr="001B10D7">
        <w:rPr>
          <w:rFonts w:ascii="PT Astra Serif" w:hAnsi="PT Astra Serif"/>
          <w:b/>
          <w:bCs/>
          <w:sz w:val="24"/>
          <w:szCs w:val="24"/>
        </w:rPr>
        <w:t>4.</w:t>
      </w:r>
      <w:r w:rsidR="001B10D7">
        <w:rPr>
          <w:rFonts w:ascii="PT Astra Serif" w:hAnsi="PT Astra Serif"/>
          <w:sz w:val="24"/>
          <w:szCs w:val="24"/>
        </w:rPr>
        <w:t xml:space="preserve"> </w:t>
      </w:r>
      <w:r w:rsidR="001B10D7" w:rsidRPr="001B10D7">
        <w:rPr>
          <w:rFonts w:ascii="PT Astra Serif" w:hAnsi="PT Astra Serif"/>
          <w:b/>
          <w:bCs/>
          <w:sz w:val="24"/>
          <w:szCs w:val="24"/>
        </w:rPr>
        <w:t>Требования к гарантийному сроку:</w:t>
      </w:r>
      <w:r w:rsidR="001B10D7">
        <w:rPr>
          <w:rFonts w:ascii="PT Astra Serif" w:hAnsi="PT Astra Serif"/>
          <w:sz w:val="24"/>
          <w:szCs w:val="24"/>
        </w:rPr>
        <w:t xml:space="preserve"> </w:t>
      </w:r>
      <w:r w:rsidRPr="001B10D7">
        <w:rPr>
          <w:rFonts w:ascii="PT Astra Serif" w:hAnsi="PT Astra Serif" w:cs="Times New Roman"/>
          <w:sz w:val="24"/>
          <w:szCs w:val="24"/>
        </w:rPr>
        <w:t>Срок годности поставляемых товаров</w:t>
      </w:r>
      <w:r w:rsidRPr="001621E9">
        <w:rPr>
          <w:rFonts w:ascii="PT Astra Serif" w:hAnsi="PT Astra Serif" w:cs="Times New Roman"/>
          <w:sz w:val="24"/>
          <w:szCs w:val="24"/>
        </w:rPr>
        <w:t xml:space="preserve"> составляет не менее 80% срока годности, установленного производителем, с момента поставки товара.</w:t>
      </w:r>
    </w:p>
    <w:p w:rsidR="001621E9" w:rsidRDefault="001621E9" w:rsidP="001621E9">
      <w:pPr>
        <w:jc w:val="both"/>
      </w:pPr>
    </w:p>
    <w:p w:rsidR="001621E9" w:rsidRDefault="001621E9" w:rsidP="005E689B">
      <w:pPr>
        <w:jc w:val="both"/>
      </w:pPr>
    </w:p>
    <w:p w:rsidR="005E689B" w:rsidRPr="005E689B" w:rsidRDefault="005E689B" w:rsidP="005E689B">
      <w:pPr>
        <w:jc w:val="both"/>
        <w:rPr>
          <w:rFonts w:ascii="PT Astra Serif" w:hAnsi="PT Astra Serif"/>
        </w:rPr>
      </w:pPr>
    </w:p>
    <w:p w:rsidR="005E689B" w:rsidRPr="005E689B" w:rsidRDefault="005E689B" w:rsidP="005E689B">
      <w:pPr>
        <w:jc w:val="both"/>
      </w:pPr>
    </w:p>
    <w:p w:rsidR="009F2508" w:rsidRDefault="009F2508" w:rsidP="009F2508">
      <w:pPr>
        <w:spacing w:line="480" w:lineRule="auto"/>
        <w:jc w:val="center"/>
        <w:rPr>
          <w:b/>
          <w:kern w:val="28"/>
        </w:rPr>
      </w:pPr>
    </w:p>
    <w:p w:rsidR="009F2508" w:rsidRDefault="009F2508" w:rsidP="009F2508">
      <w:pPr>
        <w:spacing w:line="480" w:lineRule="auto"/>
        <w:jc w:val="center"/>
        <w:rPr>
          <w:b/>
          <w:kern w:val="28"/>
        </w:rPr>
      </w:pPr>
    </w:p>
    <w:p w:rsidR="009F2508" w:rsidRDefault="009F2508" w:rsidP="009F2508">
      <w:pPr>
        <w:spacing w:line="480" w:lineRule="auto"/>
        <w:jc w:val="center"/>
        <w:rPr>
          <w:b/>
          <w:kern w:val="28"/>
        </w:rPr>
      </w:pPr>
    </w:p>
    <w:p w:rsidR="009F2508" w:rsidRDefault="009F2508" w:rsidP="009F2508">
      <w:pPr>
        <w:jc w:val="both"/>
      </w:pPr>
    </w:p>
    <w:p w:rsidR="001B1E4B" w:rsidRPr="001B1E4B" w:rsidRDefault="001B1E4B" w:rsidP="001B1E4B">
      <w:pPr>
        <w:ind w:right="-5"/>
        <w:jc w:val="both"/>
        <w:rPr>
          <w:bCs/>
        </w:rPr>
      </w:pPr>
      <w:r w:rsidRPr="001B1E4B">
        <w:rPr>
          <w:bCs/>
        </w:rPr>
        <w:t xml:space="preserve">Главный врач ФБУЗ «Центр гигиены </w:t>
      </w:r>
    </w:p>
    <w:p w:rsidR="001B1E4B" w:rsidRPr="001B1E4B" w:rsidRDefault="001B1E4B" w:rsidP="001B1E4B">
      <w:pPr>
        <w:ind w:right="-5"/>
        <w:jc w:val="both"/>
        <w:rPr>
          <w:b/>
          <w:bCs/>
        </w:rPr>
      </w:pPr>
      <w:r w:rsidRPr="001B1E4B">
        <w:rPr>
          <w:bCs/>
        </w:rPr>
        <w:t xml:space="preserve">и эпидемиологии в Самарской </w:t>
      </w:r>
      <w:proofErr w:type="gramStart"/>
      <w:r w:rsidRPr="001B1E4B">
        <w:rPr>
          <w:bCs/>
        </w:rPr>
        <w:t xml:space="preserve">области»   </w:t>
      </w:r>
      <w:proofErr w:type="gramEnd"/>
      <w:r w:rsidRPr="001B1E4B">
        <w:rPr>
          <w:bCs/>
        </w:rPr>
        <w:t xml:space="preserve">                            _____________ Л.В. Чупахина</w:t>
      </w:r>
    </w:p>
    <w:p w:rsidR="001B1E4B" w:rsidRPr="001B1E4B" w:rsidRDefault="001B1E4B" w:rsidP="001B1E4B">
      <w:pPr>
        <w:jc w:val="center"/>
        <w:rPr>
          <w:b/>
        </w:rPr>
      </w:pPr>
    </w:p>
    <w:p w:rsidR="009F2508" w:rsidRDefault="009F2508" w:rsidP="009F2508">
      <w:pPr>
        <w:jc w:val="both"/>
      </w:pPr>
      <w:bookmarkStart w:id="1" w:name="_GoBack"/>
      <w:bookmarkEnd w:id="1"/>
    </w:p>
    <w:p w:rsidR="009F2508" w:rsidRDefault="009F2508" w:rsidP="009F2508"/>
    <w:p w:rsidR="006860A2" w:rsidRDefault="006860A2"/>
    <w:sectPr w:rsidR="006860A2" w:rsidSect="007E1E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62E"/>
    <w:multiLevelType w:val="hybridMultilevel"/>
    <w:tmpl w:val="960E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731F"/>
    <w:multiLevelType w:val="multilevel"/>
    <w:tmpl w:val="783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31B38"/>
    <w:multiLevelType w:val="multilevel"/>
    <w:tmpl w:val="E41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508"/>
    <w:rsid w:val="000F345F"/>
    <w:rsid w:val="00136749"/>
    <w:rsid w:val="001621E9"/>
    <w:rsid w:val="001B10D7"/>
    <w:rsid w:val="001B1E4B"/>
    <w:rsid w:val="005E689B"/>
    <w:rsid w:val="006860A2"/>
    <w:rsid w:val="008C6787"/>
    <w:rsid w:val="009F2508"/>
    <w:rsid w:val="00AD4E72"/>
    <w:rsid w:val="00BB2981"/>
    <w:rsid w:val="00D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3336-2B2F-4F78-8ABD-E7D60C2B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25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F345F"/>
    <w:rPr>
      <w:i/>
      <w:iCs/>
    </w:rPr>
  </w:style>
  <w:style w:type="paragraph" w:customStyle="1" w:styleId="ConsNormal">
    <w:name w:val="ConsNormal"/>
    <w:rsid w:val="00136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4E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4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Anastasiya S. Mishakova</cp:lastModifiedBy>
  <cp:revision>4</cp:revision>
  <dcterms:created xsi:type="dcterms:W3CDTF">2024-09-02T14:05:00Z</dcterms:created>
  <dcterms:modified xsi:type="dcterms:W3CDTF">2024-09-25T11:55:00Z</dcterms:modified>
</cp:coreProperties>
</file>