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38A8" w14:textId="3AFC60AB" w:rsidR="00AF506E" w:rsidRDefault="00AF506E" w:rsidP="00AE58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008C8F" w14:textId="6B91B3E9" w:rsidR="00AF506E" w:rsidRPr="00AF506E" w:rsidRDefault="00AF506E" w:rsidP="00AF5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506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211D1CF9" w14:textId="77777777" w:rsidR="00AF506E" w:rsidRPr="00AF506E" w:rsidRDefault="00AF506E" w:rsidP="00AF5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506E">
        <w:rPr>
          <w:rFonts w:ascii="Times New Roman" w:hAnsi="Times New Roman" w:cs="Times New Roman"/>
          <w:sz w:val="20"/>
          <w:szCs w:val="20"/>
        </w:rPr>
        <w:t xml:space="preserve">к извещению на проведение состязательного отбора </w:t>
      </w:r>
    </w:p>
    <w:p w14:paraId="7F155F94" w14:textId="74ED39D2" w:rsidR="00AF506E" w:rsidRDefault="00AF506E" w:rsidP="00AF506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506E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14:paraId="1C2DD2E6" w14:textId="77777777" w:rsidR="00AF506E" w:rsidRPr="00D51234" w:rsidRDefault="00AF506E" w:rsidP="00D5123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347DD9A" w14:textId="77777777" w:rsidR="005F5578" w:rsidRPr="00D51234" w:rsidRDefault="005F5578" w:rsidP="00D5123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82051DF" w14:textId="77777777" w:rsidR="00997F84" w:rsidRPr="00D51234" w:rsidRDefault="00997F84" w:rsidP="00D51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F1BB72" w14:textId="77777777" w:rsidR="002A2408" w:rsidRPr="00D51234" w:rsidRDefault="00F55974" w:rsidP="00D51234">
      <w:pPr>
        <w:keepNext/>
        <w:keepLines/>
        <w:widowControl w:val="0"/>
        <w:suppressAutoHyphens/>
        <w:spacing w:after="0" w:line="240" w:lineRule="auto"/>
        <w:ind w:left="426" w:right="28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234">
        <w:rPr>
          <w:rFonts w:ascii="Times New Roman" w:hAnsi="Times New Roman" w:cs="Times New Roman"/>
          <w:b/>
          <w:sz w:val="20"/>
          <w:szCs w:val="20"/>
        </w:rPr>
        <w:t xml:space="preserve">Техническое задание </w:t>
      </w:r>
    </w:p>
    <w:p w14:paraId="46B0B950" w14:textId="743D1E9B" w:rsidR="00F55974" w:rsidRPr="00D51234" w:rsidRDefault="008A0F82" w:rsidP="00D51234">
      <w:pPr>
        <w:keepNext/>
        <w:keepLines/>
        <w:widowControl w:val="0"/>
        <w:suppressAutoHyphens/>
        <w:spacing w:after="0" w:line="240" w:lineRule="auto"/>
        <w:ind w:left="426" w:right="28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234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на поставку спецодежды, </w:t>
      </w:r>
      <w:r w:rsidR="00D2664D" w:rsidRPr="00D51234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>спецобуви</w:t>
      </w:r>
      <w:r w:rsidR="00AE5811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(зима)</w:t>
      </w:r>
    </w:p>
    <w:p w14:paraId="04C2150C" w14:textId="77777777" w:rsidR="00121DFF" w:rsidRPr="00D51234" w:rsidRDefault="00121DFF" w:rsidP="00D51234">
      <w:pPr>
        <w:widowControl w:val="0"/>
        <w:tabs>
          <w:tab w:val="left" w:pos="-1701"/>
          <w:tab w:val="left" w:pos="-567"/>
        </w:tabs>
        <w:spacing w:after="0" w:line="240" w:lineRule="auto"/>
        <w:ind w:left="426" w:right="28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E1ED0" w14:textId="7A266780" w:rsidR="00997F84" w:rsidRPr="00D51234" w:rsidRDefault="00997F84" w:rsidP="00D51234">
      <w:pPr>
        <w:pStyle w:val="23"/>
        <w:shd w:val="clear" w:color="auto" w:fill="auto"/>
        <w:tabs>
          <w:tab w:val="left" w:pos="1487"/>
        </w:tabs>
        <w:spacing w:after="0" w:line="240" w:lineRule="auto"/>
        <w:ind w:left="426" w:right="281" w:firstLine="426"/>
        <w:jc w:val="both"/>
        <w:rPr>
          <w:sz w:val="20"/>
          <w:szCs w:val="20"/>
        </w:rPr>
      </w:pPr>
      <w:r w:rsidRPr="00D51234">
        <w:rPr>
          <w:b/>
          <w:sz w:val="20"/>
          <w:szCs w:val="20"/>
        </w:rPr>
        <w:t>Предмет закупки:</w:t>
      </w:r>
      <w:r w:rsidRPr="00D51234">
        <w:rPr>
          <w:sz w:val="20"/>
          <w:szCs w:val="20"/>
        </w:rPr>
        <w:t xml:space="preserve"> </w:t>
      </w:r>
      <w:r w:rsidR="00D51234">
        <w:rPr>
          <w:sz w:val="20"/>
          <w:szCs w:val="20"/>
        </w:rPr>
        <w:t>П</w:t>
      </w:r>
      <w:r w:rsidRPr="00D51234">
        <w:rPr>
          <w:sz w:val="20"/>
          <w:szCs w:val="20"/>
        </w:rPr>
        <w:t xml:space="preserve">оставка спецодежды, </w:t>
      </w:r>
      <w:r w:rsidR="00AC1062" w:rsidRPr="00D51234">
        <w:rPr>
          <w:sz w:val="20"/>
          <w:szCs w:val="20"/>
        </w:rPr>
        <w:t>спец</w:t>
      </w:r>
      <w:r w:rsidRPr="00D51234">
        <w:rPr>
          <w:sz w:val="20"/>
          <w:szCs w:val="20"/>
        </w:rPr>
        <w:t>обуви</w:t>
      </w:r>
      <w:r w:rsidR="00AE5811">
        <w:rPr>
          <w:sz w:val="20"/>
          <w:szCs w:val="20"/>
        </w:rPr>
        <w:t xml:space="preserve"> (зима).</w:t>
      </w:r>
    </w:p>
    <w:p w14:paraId="3D0727DA" w14:textId="77777777" w:rsidR="00997F84" w:rsidRPr="00D51234" w:rsidRDefault="00997F84" w:rsidP="00D51234">
      <w:pPr>
        <w:tabs>
          <w:tab w:val="left" w:pos="142"/>
        </w:tabs>
        <w:spacing w:after="0" w:line="240" w:lineRule="auto"/>
        <w:ind w:left="426" w:right="28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поставки Товара: 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Воронежская область, г. Борисоглебск, ул. Воронежская, 66а.</w:t>
      </w:r>
    </w:p>
    <w:p w14:paraId="047C8073" w14:textId="7F1424A6" w:rsidR="00997F84" w:rsidRPr="00D51234" w:rsidRDefault="00997F84" w:rsidP="00D51234">
      <w:pPr>
        <w:spacing w:after="0" w:line="240" w:lineRule="auto"/>
        <w:ind w:left="426" w:right="281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12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поставки Товара: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="00D5123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ar-SA"/>
        </w:rPr>
        <w:t>) рабочих дней со дня подписания Сторонами договора, единовременно (одной партией).</w:t>
      </w:r>
    </w:p>
    <w:p w14:paraId="577FD8F9" w14:textId="77777777" w:rsidR="00997F84" w:rsidRPr="00D51234" w:rsidRDefault="00997F84" w:rsidP="00D51234">
      <w:pPr>
        <w:spacing w:after="0" w:line="240" w:lineRule="auto"/>
        <w:ind w:left="426" w:right="28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Условия поставки Товара: 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 поставляется силами и средствами Поставщика, одной партией в место поставки. Поставка осуществляется в рабочие дни (кроме субботы, воскресенья и праздничных дней) с 08:00 до 17:00, перерыв на обед с 12:00 до 13</w:t>
      </w:r>
      <w:r w:rsidR="00EC3A2B"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00 (время московское). Дата и время поставки Товара должны быть согласованы с Заказчиком.</w:t>
      </w:r>
    </w:p>
    <w:p w14:paraId="2DDBBE78" w14:textId="77777777" w:rsidR="00997F84" w:rsidRPr="00D51234" w:rsidRDefault="00997F84" w:rsidP="00D51234">
      <w:pPr>
        <w:widowControl w:val="0"/>
        <w:spacing w:after="0" w:line="240" w:lineRule="auto"/>
        <w:ind w:left="426" w:right="281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Условия оплаты: 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безналичным способом на расчетный счет Поставщика. Срок оплаты не более 7 (семи) рабочих дней со дня подписания </w:t>
      </w:r>
      <w:r w:rsidRPr="00D5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Сторонами 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zh-CN"/>
        </w:rPr>
        <w:t>документов о приемке Товара</w:t>
      </w:r>
      <w:r w:rsidRPr="00D5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Датой оплаты считается дата списания денежных средств с расчетного счета Заказчика.</w:t>
      </w:r>
    </w:p>
    <w:p w14:paraId="07DF8173" w14:textId="77777777" w:rsidR="00B924F9" w:rsidRPr="00D51234" w:rsidRDefault="00B924F9" w:rsidP="00D51234">
      <w:pPr>
        <w:pStyle w:val="ab"/>
        <w:keepNext/>
        <w:keepLines/>
        <w:tabs>
          <w:tab w:val="left" w:pos="284"/>
        </w:tabs>
        <w:suppressAutoHyphens/>
        <w:ind w:left="0" w:firstLine="426"/>
        <w:contextualSpacing/>
        <w:rPr>
          <w:b/>
        </w:rPr>
      </w:pPr>
      <w:r w:rsidRPr="00D51234">
        <w:rPr>
          <w:b/>
        </w:rPr>
        <w:t>Количество и характеристики товара: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6946"/>
        <w:gridCol w:w="566"/>
        <w:gridCol w:w="567"/>
      </w:tblGrid>
      <w:tr w:rsidR="00FC4E5E" w:rsidRPr="00D51234" w14:paraId="681389A9" w14:textId="77777777" w:rsidTr="00D51234">
        <w:trPr>
          <w:trHeight w:val="1022"/>
        </w:trPr>
        <w:tc>
          <w:tcPr>
            <w:tcW w:w="426" w:type="dxa"/>
            <w:shd w:val="clear" w:color="auto" w:fill="auto"/>
          </w:tcPr>
          <w:p w14:paraId="2475C0B7" w14:textId="77777777" w:rsidR="00FC4E5E" w:rsidRPr="00D51234" w:rsidRDefault="00FC4E5E" w:rsidP="00D51234">
            <w:pPr>
              <w:pStyle w:val="ab"/>
              <w:ind w:left="-104" w:right="-109" w:firstLine="0"/>
              <w:jc w:val="center"/>
              <w:rPr>
                <w:bCs/>
              </w:rPr>
            </w:pPr>
            <w:r w:rsidRPr="00D51234">
              <w:rPr>
                <w:bCs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14:paraId="546EFF33" w14:textId="77777777" w:rsidR="00FC4E5E" w:rsidRPr="00D51234" w:rsidRDefault="00FC4E5E" w:rsidP="00D51234">
            <w:pPr>
              <w:widowControl w:val="0"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6946" w:type="dxa"/>
            <w:shd w:val="clear" w:color="auto" w:fill="auto"/>
          </w:tcPr>
          <w:p w14:paraId="414135BF" w14:textId="77777777" w:rsidR="00FC4E5E" w:rsidRPr="00D51234" w:rsidRDefault="000A1CCC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Требования к функциональным и техническим </w:t>
            </w:r>
            <w:r w:rsidR="00FC4E5E"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ам</w:t>
            </w:r>
            <w:r w:rsidR="00FC4E5E"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товара и значения показателей эквивалентности предлагаемого к поставке товара</w:t>
            </w:r>
            <w:r w:rsidR="003462EB"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C4E5E"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максимальные и (или) минимальные значения таких показателей и показатели, значения которых не могут изменяться</w:t>
            </w:r>
          </w:p>
        </w:tc>
        <w:tc>
          <w:tcPr>
            <w:tcW w:w="566" w:type="dxa"/>
            <w:shd w:val="clear" w:color="auto" w:fill="auto"/>
          </w:tcPr>
          <w:p w14:paraId="7DB7C1A4" w14:textId="77777777" w:rsidR="00FC4E5E" w:rsidRPr="00D51234" w:rsidRDefault="00FC4E5E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Ед.изм</w:t>
            </w:r>
            <w:proofErr w:type="spellEnd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D8CA7F1" w14:textId="77777777" w:rsidR="00FC4E5E" w:rsidRPr="00D51234" w:rsidRDefault="00FC4E5E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FC4E5E" w:rsidRPr="00D51234" w14:paraId="0BD7D6E0" w14:textId="77777777" w:rsidTr="00D51234">
        <w:trPr>
          <w:trHeight w:val="126"/>
        </w:trPr>
        <w:tc>
          <w:tcPr>
            <w:tcW w:w="426" w:type="dxa"/>
            <w:shd w:val="clear" w:color="auto" w:fill="auto"/>
          </w:tcPr>
          <w:p w14:paraId="509512AD" w14:textId="77777777" w:rsidR="00FC4E5E" w:rsidRPr="00D51234" w:rsidRDefault="00FC4E5E" w:rsidP="00D512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2960DD7" w14:textId="77777777" w:rsidR="00D51234" w:rsidRPr="00D51234" w:rsidRDefault="00D51234" w:rsidP="00D51234">
            <w:pPr>
              <w:pStyle w:val="17"/>
              <w:keepNext/>
              <w:keepLines/>
              <w:rPr>
                <w:b w:val="0"/>
                <w:sz w:val="20"/>
                <w:szCs w:val="20"/>
              </w:rPr>
            </w:pPr>
            <w:bookmarkStart w:id="0" w:name="bookmark0"/>
            <w:r w:rsidRPr="00D51234">
              <w:rPr>
                <w:b w:val="0"/>
                <w:sz w:val="20"/>
                <w:szCs w:val="20"/>
              </w:rPr>
              <w:t>Костюм мужской (куртка, полукомбинезон) для защиты от повышенных температур на утепленной прокладке</w:t>
            </w:r>
            <w:bookmarkEnd w:id="0"/>
          </w:p>
          <w:p w14:paraId="01FA617A" w14:textId="65432F36" w:rsidR="00FC4E5E" w:rsidRPr="00D51234" w:rsidRDefault="00FC4E5E" w:rsidP="00D51234">
            <w:pPr>
              <w:widowControl w:val="0"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tcMar>
              <w:left w:w="85" w:type="dxa"/>
              <w:right w:w="85" w:type="dxa"/>
            </w:tcMar>
          </w:tcPr>
          <w:p w14:paraId="2144CE26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Комплектация:</w:t>
            </w:r>
          </w:p>
          <w:p w14:paraId="67A54146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Куртка прямого силуэта, с ветрозащитной планкой, с застежкой «молния», кнопки, с регулировкой по линии талии и низа, капюшон уплетённый, съемный. Карманы верхние прорезные на «молнии», нижние накладные.</w:t>
            </w:r>
          </w:p>
          <w:p w14:paraId="49C6007B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Полукомбинезон с застежкой на «молнии», регулируемыми бретелями.</w:t>
            </w:r>
          </w:p>
          <w:p w14:paraId="4C0D57A8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Светоотражающие полосы для безопасной работы в темное время суток: 50мм по полочкам, по кокетке спинки, низу рукавов и низу брюк.</w:t>
            </w:r>
          </w:p>
          <w:p w14:paraId="36E8B43B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Утеплитель: синтепон, куртка - 3 слоя по 120 г/м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, брюки - 2 слоя по 120 г/м</w:t>
            </w:r>
            <w:proofErr w:type="gram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( для</w:t>
            </w:r>
            <w:proofErr w:type="gramEnd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 климатического пояса).</w:t>
            </w:r>
          </w:p>
          <w:p w14:paraId="1856FA00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Ткань: «Оксфорд» (100% полиэстер с водоотталкивающей пропиткой) Цвет: Синий с оранжевой кокеткой или серый с оранжевой кокеткой.</w:t>
            </w:r>
          </w:p>
          <w:p w14:paraId="5BC19F2D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Размеры спецодежды должны соответствовать росту и обхвату груди, талии и бедер человека, с учетом требований ГОСТ 31399-2009 «Классификация типовых </w:t>
            </w:r>
            <w:proofErr w:type="gram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фигур  мужчин</w:t>
            </w:r>
            <w:proofErr w:type="gramEnd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ростам, размерам и полнотным группам для проектирования одежды»</w:t>
            </w:r>
          </w:p>
          <w:p w14:paraId="62E7958B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Размер, количество: </w:t>
            </w:r>
          </w:p>
          <w:p w14:paraId="45FE39E0" w14:textId="1D0046D1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88-92-6 -1 шт. </w:t>
            </w:r>
          </w:p>
          <w:p w14:paraId="7F380535" w14:textId="2E092B63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96-100-3 -2 шт.</w:t>
            </w:r>
          </w:p>
          <w:p w14:paraId="74E81A50" w14:textId="232CBC3D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96-100-6 - 1 шт. </w:t>
            </w:r>
          </w:p>
          <w:p w14:paraId="31AEF1E7" w14:textId="30D246CA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104-108-3- 5 </w:t>
            </w:r>
            <w:proofErr w:type="spell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E045EA3" w14:textId="35164F9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104-108-6- 1 шт.</w:t>
            </w:r>
          </w:p>
          <w:p w14:paraId="78099C87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112-116-3-3 шт.</w:t>
            </w:r>
          </w:p>
          <w:p w14:paraId="23C6ECF1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112-116-6 -3 шт.</w:t>
            </w:r>
          </w:p>
          <w:p w14:paraId="217CA3CF" w14:textId="5FAD230A" w:rsidR="00D51234" w:rsidRPr="00D51234" w:rsidRDefault="00D51234" w:rsidP="00D51234">
            <w:pPr>
              <w:tabs>
                <w:tab w:val="left" w:pos="9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120-124-6-2шт.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52DBA84E" w14:textId="52BE2FED" w:rsidR="00722132" w:rsidRPr="00D51234" w:rsidRDefault="00D51234" w:rsidP="00D51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Итого - 18 шт.</w:t>
            </w:r>
          </w:p>
        </w:tc>
        <w:tc>
          <w:tcPr>
            <w:tcW w:w="566" w:type="dxa"/>
            <w:shd w:val="clear" w:color="auto" w:fill="auto"/>
          </w:tcPr>
          <w:p w14:paraId="4FD488CF" w14:textId="138816EC" w:rsidR="00FC4E5E" w:rsidRPr="00D51234" w:rsidRDefault="00D51234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</w:tcPr>
          <w:p w14:paraId="27914A30" w14:textId="441B4E55" w:rsidR="00FC4E5E" w:rsidRPr="00D51234" w:rsidRDefault="00D51234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7D42F0" w:rsidRPr="00D51234" w14:paraId="391B6004" w14:textId="77777777" w:rsidTr="00D51234">
        <w:trPr>
          <w:trHeight w:val="126"/>
        </w:trPr>
        <w:tc>
          <w:tcPr>
            <w:tcW w:w="426" w:type="dxa"/>
            <w:shd w:val="clear" w:color="auto" w:fill="auto"/>
            <w:tcMar>
              <w:left w:w="85" w:type="dxa"/>
              <w:right w:w="85" w:type="dxa"/>
            </w:tcMar>
          </w:tcPr>
          <w:p w14:paraId="725B1521" w14:textId="3688F8C3" w:rsidR="007D42F0" w:rsidRPr="00D51234" w:rsidRDefault="00D51234" w:rsidP="00D512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14:paraId="72697536" w14:textId="77777777" w:rsidR="00D51234" w:rsidRPr="00D51234" w:rsidRDefault="00D51234" w:rsidP="00D51234">
            <w:pPr>
              <w:pStyle w:val="17"/>
              <w:keepNext/>
              <w:keepLines/>
              <w:rPr>
                <w:b w:val="0"/>
                <w:sz w:val="20"/>
                <w:szCs w:val="20"/>
              </w:rPr>
            </w:pPr>
            <w:bookmarkStart w:id="1" w:name="bookmark2"/>
            <w:r w:rsidRPr="00D51234">
              <w:rPr>
                <w:b w:val="0"/>
                <w:sz w:val="20"/>
                <w:szCs w:val="20"/>
              </w:rPr>
              <w:t>Костюм мужской (куртка, полукомбинезон) для мастера для защиты от повышенных температур на утепленной прокладке</w:t>
            </w:r>
            <w:bookmarkEnd w:id="1"/>
          </w:p>
          <w:p w14:paraId="2B469750" w14:textId="2004C9C8" w:rsidR="007D42F0" w:rsidRPr="00D51234" w:rsidRDefault="007D42F0" w:rsidP="00D51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left w:w="85" w:type="dxa"/>
              <w:right w:w="85" w:type="dxa"/>
            </w:tcMar>
          </w:tcPr>
          <w:p w14:paraId="58ABEDBC" w14:textId="51FC555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Комплектация:</w:t>
            </w:r>
          </w:p>
          <w:p w14:paraId="56CC1CD0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Куртка прямого силуэта, с ветрозащитной планкой, с застежкой «молния», кнопки, с регулировкой по линии талии и низа, капюшон уплетённый, съемный. Карманы верхние прорезные на «молнии», нижние накладные.</w:t>
            </w:r>
          </w:p>
          <w:p w14:paraId="6F7A3765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Полукомбинезон с застежкой на «молнии», регулируемыми бретелями.</w:t>
            </w:r>
          </w:p>
          <w:p w14:paraId="3EAC03BF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Светоотражающие полосы для безопасной работы в темное время суток: 50мм по полочкам, по кокетке спинки, низу рукавов и низу брюк.</w:t>
            </w:r>
          </w:p>
          <w:p w14:paraId="68187925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Утеплитель: синтепон, куртка - 3 слоя по 120 г/м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, брюки - 2 слоя по 120 г/м</w:t>
            </w:r>
            <w:proofErr w:type="gram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( для</w:t>
            </w:r>
            <w:proofErr w:type="gramEnd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 климатического пояса).</w:t>
            </w:r>
          </w:p>
          <w:p w14:paraId="0DEC7A94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Ткань: «Оксфорд» (100% полиэстер с водоотталкивающей пропиткой)</w:t>
            </w:r>
          </w:p>
          <w:p w14:paraId="44273617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Цвет-. Синий с оранжевой кокеткой или серый с оранжевой кокеткой.</w:t>
            </w:r>
          </w:p>
          <w:p w14:paraId="2F52DE48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Размеры спецодежды должны соответствовать росту и обхвату груди, талии и бедер человека, с учетом требований ГОСТ 31399-2009 «Классификация типовых фигур.-ж мужчин по ростам, размерам и полнотным группам для проектирования одежды»</w:t>
            </w:r>
          </w:p>
          <w:p w14:paraId="19264667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Размер, количество: </w:t>
            </w:r>
          </w:p>
          <w:p w14:paraId="6C679384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96-100-3 -1шт. </w:t>
            </w:r>
          </w:p>
          <w:p w14:paraId="5C930E56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104-108-3-4шт.</w:t>
            </w:r>
          </w:p>
          <w:p w14:paraId="1099DBED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104-108-6- 1шт.</w:t>
            </w:r>
          </w:p>
          <w:p w14:paraId="7996CF09" w14:textId="580EFC92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112-116-3- 1 шт. </w:t>
            </w:r>
          </w:p>
          <w:p w14:paraId="29919876" w14:textId="5DDBE5E2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112-116 -6 -1 шт.</w:t>
            </w:r>
          </w:p>
          <w:p w14:paraId="5BA485B1" w14:textId="643EC346" w:rsidR="007D42F0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Итого - 8 шт.</w:t>
            </w:r>
          </w:p>
        </w:tc>
        <w:tc>
          <w:tcPr>
            <w:tcW w:w="566" w:type="dxa"/>
            <w:shd w:val="clear" w:color="auto" w:fill="auto"/>
            <w:tcMar>
              <w:left w:w="85" w:type="dxa"/>
              <w:right w:w="85" w:type="dxa"/>
            </w:tcMar>
          </w:tcPr>
          <w:p w14:paraId="51A9B556" w14:textId="634E49B7" w:rsidR="007D42F0" w:rsidRPr="00D51234" w:rsidRDefault="00D51234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69E7C81" w14:textId="315AB95B" w:rsidR="007D42F0" w:rsidRPr="00D51234" w:rsidRDefault="00D51234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51234" w:rsidRPr="00D51234" w14:paraId="368BC9CC" w14:textId="77777777" w:rsidTr="00D51234">
        <w:trPr>
          <w:trHeight w:val="126"/>
        </w:trPr>
        <w:tc>
          <w:tcPr>
            <w:tcW w:w="426" w:type="dxa"/>
            <w:shd w:val="clear" w:color="auto" w:fill="auto"/>
            <w:tcMar>
              <w:left w:w="85" w:type="dxa"/>
              <w:right w:w="85" w:type="dxa"/>
            </w:tcMar>
          </w:tcPr>
          <w:p w14:paraId="5A3D5B03" w14:textId="2BC974FF" w:rsidR="00D51234" w:rsidRPr="00D51234" w:rsidRDefault="00D51234" w:rsidP="00D512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14:paraId="1B29D7D2" w14:textId="77777777" w:rsidR="00D51234" w:rsidRPr="00D51234" w:rsidRDefault="00D51234" w:rsidP="00D51234">
            <w:pPr>
              <w:pStyle w:val="17"/>
              <w:keepNext/>
              <w:keepLines/>
              <w:rPr>
                <w:b w:val="0"/>
                <w:sz w:val="20"/>
                <w:szCs w:val="20"/>
              </w:rPr>
            </w:pPr>
            <w:bookmarkStart w:id="2" w:name="bookmark4"/>
            <w:r w:rsidRPr="00D51234">
              <w:rPr>
                <w:b w:val="0"/>
                <w:sz w:val="20"/>
                <w:szCs w:val="20"/>
              </w:rPr>
              <w:t xml:space="preserve">Сапоги(ботинки) кожаные </w:t>
            </w:r>
            <w:proofErr w:type="gramStart"/>
            <w:r w:rsidRPr="00D51234">
              <w:rPr>
                <w:b w:val="0"/>
                <w:sz w:val="20"/>
                <w:szCs w:val="20"/>
              </w:rPr>
              <w:t>утепленные ,</w:t>
            </w:r>
            <w:proofErr w:type="gramEnd"/>
            <w:r w:rsidRPr="00D51234">
              <w:rPr>
                <w:b w:val="0"/>
                <w:sz w:val="20"/>
                <w:szCs w:val="20"/>
              </w:rPr>
              <w:t xml:space="preserve"> защитный подносок от механических повреждении</w:t>
            </w:r>
            <w:bookmarkEnd w:id="2"/>
          </w:p>
          <w:p w14:paraId="7ED9643E" w14:textId="77777777" w:rsidR="00D51234" w:rsidRPr="00D51234" w:rsidRDefault="00D51234" w:rsidP="00D51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tcMar>
              <w:left w:w="85" w:type="dxa"/>
              <w:right w:w="85" w:type="dxa"/>
            </w:tcMar>
          </w:tcPr>
          <w:p w14:paraId="7C8DA8E7" w14:textId="77777777" w:rsidR="00D51234" w:rsidRPr="00D51234" w:rsidRDefault="00D51234" w:rsidP="00D512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Верх-, натуральная кожа(юфть)</w:t>
            </w:r>
          </w:p>
          <w:p w14:paraId="6195A1D9" w14:textId="77777777" w:rsidR="00D51234" w:rsidRPr="00D51234" w:rsidRDefault="00D51234" w:rsidP="00D512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Голенище :</w:t>
            </w:r>
            <w:proofErr w:type="gramEnd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регулируемое по ширине, высокие</w:t>
            </w:r>
          </w:p>
          <w:p w14:paraId="446EEC74" w14:textId="77777777" w:rsidR="00D51234" w:rsidRPr="00D51234" w:rsidRDefault="00D51234" w:rsidP="00D512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Утеплитель: искусственный мех</w:t>
            </w:r>
          </w:p>
          <w:p w14:paraId="6E720A2F" w14:textId="77777777" w:rsidR="00D51234" w:rsidRPr="00D51234" w:rsidRDefault="00D51234" w:rsidP="00D512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Подошва: борт прошивное крепление подошвы, резина масло- </w:t>
            </w:r>
            <w:proofErr w:type="spellStart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бензостойкая</w:t>
            </w:r>
            <w:proofErr w:type="spellEnd"/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полиуретан, рисунок подошвы, препятствующий скольжению</w:t>
            </w:r>
          </w:p>
          <w:p w14:paraId="27FDAA6E" w14:textId="77777777" w:rsidR="00D51234" w:rsidRPr="00D51234" w:rsidRDefault="00D51234" w:rsidP="00D512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Цвет: черный</w:t>
            </w:r>
          </w:p>
          <w:p w14:paraId="73B1119A" w14:textId="77777777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Размер, количество:</w:t>
            </w:r>
          </w:p>
          <w:p w14:paraId="51772CA5" w14:textId="48156A89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41-2 пары</w:t>
            </w:r>
          </w:p>
          <w:p w14:paraId="63F8982C" w14:textId="6AD63128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42-2 пары</w:t>
            </w:r>
          </w:p>
          <w:p w14:paraId="52F2AED8" w14:textId="558D0382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43-3 пары</w:t>
            </w:r>
          </w:p>
          <w:p w14:paraId="432A6CA9" w14:textId="025C68DE" w:rsidR="00D51234" w:rsidRPr="00D51234" w:rsidRDefault="00D51234" w:rsidP="00D51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44-3 пары</w:t>
            </w:r>
          </w:p>
          <w:p w14:paraId="74E79CC6" w14:textId="4E4505F2" w:rsidR="00D51234" w:rsidRPr="00D51234" w:rsidRDefault="00D51234" w:rsidP="00D512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Итого - 10 пар</w:t>
            </w:r>
          </w:p>
        </w:tc>
        <w:tc>
          <w:tcPr>
            <w:tcW w:w="566" w:type="dxa"/>
            <w:shd w:val="clear" w:color="auto" w:fill="auto"/>
            <w:tcMar>
              <w:left w:w="85" w:type="dxa"/>
              <w:right w:w="85" w:type="dxa"/>
            </w:tcMar>
          </w:tcPr>
          <w:p w14:paraId="74765AAD" w14:textId="6B4ECA38" w:rsidR="00D51234" w:rsidRPr="00D51234" w:rsidRDefault="00D51234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B819DB3" w14:textId="3CA489E3" w:rsidR="00D51234" w:rsidRPr="00D51234" w:rsidRDefault="00D51234" w:rsidP="00D51234">
            <w:pPr>
              <w:widowControl w:val="0"/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23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</w:tbl>
    <w:p w14:paraId="6A3F5CBB" w14:textId="77777777" w:rsidR="008D4E34" w:rsidRPr="00D51234" w:rsidRDefault="008D4E34" w:rsidP="00D51234">
      <w:pPr>
        <w:pStyle w:val="tztxt0"/>
        <w:tabs>
          <w:tab w:val="left" w:pos="284"/>
        </w:tabs>
        <w:spacing w:after="0"/>
        <w:ind w:firstLine="0"/>
        <w:contextualSpacing/>
        <w:rPr>
          <w:rFonts w:ascii="Times New Roman" w:hAnsi="Times New Roman" w:cs="Times New Roman"/>
          <w:i/>
          <w:sz w:val="20"/>
          <w:szCs w:val="20"/>
        </w:rPr>
      </w:pPr>
    </w:p>
    <w:p w14:paraId="1BD565A0" w14:textId="77777777" w:rsidR="008D4E34" w:rsidRPr="00D51234" w:rsidRDefault="008D4E34" w:rsidP="00D51234">
      <w:pPr>
        <w:pStyle w:val="tztxt0"/>
        <w:tabs>
          <w:tab w:val="left" w:pos="284"/>
        </w:tabs>
        <w:spacing w:after="0"/>
        <w:ind w:left="426" w:right="281" w:firstLine="0"/>
        <w:contextualSpacing/>
        <w:rPr>
          <w:rFonts w:ascii="Times New Roman" w:hAnsi="Times New Roman" w:cs="Times New Roman"/>
          <w:bCs/>
          <w:i/>
          <w:sz w:val="16"/>
          <w:szCs w:val="16"/>
        </w:rPr>
      </w:pPr>
      <w:r w:rsidRPr="00D5123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D51234">
        <w:rPr>
          <w:rFonts w:ascii="Times New Roman" w:hAnsi="Times New Roman" w:cs="Times New Roman"/>
          <w:bCs/>
          <w:i/>
          <w:sz w:val="16"/>
          <w:szCs w:val="16"/>
        </w:rPr>
        <w:t xml:space="preserve">При подаче сведений участниками закупки о поставляемом товаре значения показателей не должны допускать разночтения или двусмысленное толкование и содержать слова или сопровождаться словами «не более», «не менее», «более», «менее», «или», «диапазон должен быть не более от…- до…», «до», «диапазон должен быть не менее от…-до…» </w:t>
      </w:r>
      <w:r w:rsidRPr="00D51234">
        <w:rPr>
          <w:rFonts w:ascii="Times New Roman" w:eastAsia="Times New Roman" w:hAnsi="Times New Roman" w:cs="Times New Roman"/>
          <w:bCs/>
          <w:i/>
          <w:sz w:val="16"/>
          <w:szCs w:val="16"/>
          <w:shd w:val="clear" w:color="auto" w:fill="FFFFFF"/>
          <w:lang w:eastAsia="ru-RU"/>
        </w:rPr>
        <w:t>«≤», « ≥», «&lt;», «&gt;»  и т.п.</w:t>
      </w:r>
      <w:r w:rsidRPr="00D51234">
        <w:rPr>
          <w:rFonts w:ascii="Times New Roman" w:hAnsi="Times New Roman" w:cs="Times New Roman"/>
          <w:bCs/>
          <w:i/>
          <w:sz w:val="16"/>
          <w:szCs w:val="16"/>
        </w:rPr>
        <w:t>, то есть должны быть конкретными.</w:t>
      </w:r>
    </w:p>
    <w:p w14:paraId="64A86FFB" w14:textId="77777777" w:rsidR="008D4E34" w:rsidRPr="00D51234" w:rsidRDefault="008D4E34" w:rsidP="00D51234">
      <w:pPr>
        <w:pStyle w:val="tztxt0"/>
        <w:tabs>
          <w:tab w:val="left" w:pos="284"/>
        </w:tabs>
        <w:spacing w:after="0"/>
        <w:ind w:left="426" w:right="281" w:firstLine="0"/>
        <w:contextualSpacing/>
        <w:rPr>
          <w:rFonts w:ascii="Times New Roman" w:hAnsi="Times New Roman" w:cs="Times New Roman"/>
          <w:bCs/>
          <w:i/>
          <w:sz w:val="16"/>
          <w:szCs w:val="16"/>
        </w:rPr>
      </w:pPr>
      <w:r w:rsidRPr="00D51234">
        <w:rPr>
          <w:rFonts w:ascii="Times New Roman" w:hAnsi="Times New Roman" w:cs="Times New Roman"/>
          <w:bCs/>
          <w:i/>
          <w:sz w:val="16"/>
          <w:szCs w:val="16"/>
        </w:rPr>
        <w:t>При подаче сведений участниками закупки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Техническом задании Извещения о проведении запроса котировок в электронной форме.</w:t>
      </w:r>
    </w:p>
    <w:p w14:paraId="2CDCED9D" w14:textId="77777777" w:rsidR="0019718E" w:rsidRPr="00D51234" w:rsidRDefault="0019718E" w:rsidP="00D51234">
      <w:pPr>
        <w:pStyle w:val="afa"/>
        <w:spacing w:before="0" w:beforeAutospacing="0" w:after="0" w:afterAutospacing="0"/>
        <w:ind w:left="426" w:right="281" w:firstLine="425"/>
        <w:rPr>
          <w:b/>
          <w:color w:val="000000"/>
          <w:sz w:val="20"/>
          <w:szCs w:val="20"/>
          <w:lang w:bidi="ru-RU"/>
        </w:rPr>
      </w:pPr>
    </w:p>
    <w:p w14:paraId="32947C6C" w14:textId="77777777" w:rsidR="00E00B68" w:rsidRPr="00D51234" w:rsidRDefault="00E00B68" w:rsidP="00D51234">
      <w:pPr>
        <w:pStyle w:val="afa"/>
        <w:spacing w:before="0" w:beforeAutospacing="0" w:after="0" w:afterAutospacing="0"/>
        <w:ind w:left="426" w:right="281" w:firstLine="426"/>
        <w:rPr>
          <w:color w:val="000000"/>
          <w:sz w:val="20"/>
          <w:szCs w:val="20"/>
          <w:lang w:bidi="ru-RU"/>
        </w:rPr>
      </w:pPr>
      <w:r w:rsidRPr="00D51234">
        <w:rPr>
          <w:b/>
          <w:color w:val="000000"/>
          <w:sz w:val="20"/>
          <w:szCs w:val="20"/>
          <w:lang w:bidi="ru-RU"/>
        </w:rPr>
        <w:t>Т</w:t>
      </w:r>
      <w:r w:rsidR="0019718E" w:rsidRPr="00D51234">
        <w:rPr>
          <w:b/>
          <w:color w:val="000000"/>
          <w:sz w:val="20"/>
          <w:szCs w:val="20"/>
          <w:lang w:bidi="ru-RU"/>
        </w:rPr>
        <w:t xml:space="preserve">ребования к </w:t>
      </w:r>
      <w:r w:rsidR="00997F84" w:rsidRPr="00D51234">
        <w:rPr>
          <w:b/>
          <w:color w:val="000000"/>
          <w:sz w:val="20"/>
          <w:szCs w:val="20"/>
          <w:lang w:bidi="ru-RU"/>
        </w:rPr>
        <w:t>поставляемому Товару</w:t>
      </w:r>
      <w:r w:rsidR="0019718E" w:rsidRPr="00D51234">
        <w:rPr>
          <w:b/>
          <w:color w:val="000000"/>
          <w:sz w:val="20"/>
          <w:szCs w:val="20"/>
          <w:lang w:bidi="ru-RU"/>
        </w:rPr>
        <w:t>:</w:t>
      </w:r>
      <w:r w:rsidRPr="00D51234">
        <w:rPr>
          <w:color w:val="000000"/>
          <w:sz w:val="20"/>
          <w:szCs w:val="20"/>
          <w:lang w:bidi="ru-RU"/>
        </w:rPr>
        <w:t xml:space="preserve"> </w:t>
      </w:r>
    </w:p>
    <w:p w14:paraId="057613A7" w14:textId="77777777" w:rsidR="008557E4" w:rsidRPr="00D51234" w:rsidRDefault="002A2408" w:rsidP="00D51234">
      <w:pPr>
        <w:pStyle w:val="ab"/>
        <w:widowControl/>
        <w:autoSpaceDE/>
        <w:autoSpaceDN/>
        <w:ind w:left="426" w:right="281" w:firstLine="426"/>
        <w:contextualSpacing/>
        <w:rPr>
          <w:lang w:val="ru-RU"/>
        </w:rPr>
      </w:pPr>
      <w:r w:rsidRPr="00D51234">
        <w:rPr>
          <w:lang w:val="ru-RU"/>
        </w:rPr>
        <w:t>П</w:t>
      </w:r>
      <w:r w:rsidR="008557E4" w:rsidRPr="00D51234">
        <w:t>оставляемый товар должен быть новым (не бывший в употреблении, в ремонте, не были восстановлены потребительские свойства</w:t>
      </w:r>
      <w:r w:rsidR="00510893" w:rsidRPr="00D51234">
        <w:rPr>
          <w:lang w:val="ru-RU"/>
        </w:rPr>
        <w:t>,</w:t>
      </w:r>
      <w:r w:rsidR="008557E4" w:rsidRPr="00D51234">
        <w:t xml:space="preserve"> не должен иметь дефектов внешних либо проявляющихся в результате действия или упущения производителя и/или поставщика)</w:t>
      </w:r>
      <w:r w:rsidRPr="00D51234">
        <w:rPr>
          <w:lang w:val="ru-RU"/>
        </w:rPr>
        <w:t>.</w:t>
      </w:r>
    </w:p>
    <w:p w14:paraId="1DDCAE09" w14:textId="77777777" w:rsidR="008557E4" w:rsidRPr="00D51234" w:rsidRDefault="002A2408" w:rsidP="00D51234">
      <w:pPr>
        <w:widowControl w:val="0"/>
        <w:spacing w:after="0" w:line="240" w:lineRule="auto"/>
        <w:ind w:left="426" w:right="28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8557E4"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 должен быть изготовлен на официальном заводе – изготовителе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60D43DF" w14:textId="5A2C7463" w:rsidR="008557E4" w:rsidRPr="00D51234" w:rsidRDefault="002A2408" w:rsidP="00D51234">
      <w:pPr>
        <w:widowControl w:val="0"/>
        <w:spacing w:after="0" w:line="240" w:lineRule="auto"/>
        <w:ind w:left="426" w:right="28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8557E4"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 выпуска поставляемой продукции</w:t>
      </w:r>
      <w:r w:rsidR="008557E4" w:rsidRPr="0024581E">
        <w:rPr>
          <w:rFonts w:ascii="Times New Roman" w:eastAsia="Times New Roman" w:hAnsi="Times New Roman" w:cs="Times New Roman"/>
          <w:sz w:val="20"/>
          <w:szCs w:val="20"/>
          <w:lang w:eastAsia="ru-RU"/>
        </w:rPr>
        <w:t>: не ранее 202</w:t>
      </w:r>
      <w:r w:rsidR="00D51234" w:rsidRPr="0024581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557E4" w:rsidRPr="00245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bookmarkStart w:id="3" w:name="_GoBack"/>
      <w:bookmarkEnd w:id="3"/>
      <w:r w:rsidR="008557E4" w:rsidRPr="0024581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="008557E4"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5F1891F" w14:textId="77777777" w:rsidR="008557E4" w:rsidRPr="00D51234" w:rsidRDefault="008557E4" w:rsidP="00D51234">
      <w:pPr>
        <w:widowControl w:val="0"/>
        <w:spacing w:after="0" w:line="240" w:lineRule="auto"/>
        <w:ind w:left="426" w:right="28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качества товара должны соответствовать установленным Техническим регламентам, ГОСТам - изготовителя, обеспечены сертификатами качества, паспортом на каждую поставляемую партию товара и другими обязательными документами для данного вида товара. </w:t>
      </w:r>
    </w:p>
    <w:p w14:paraId="0E262C34" w14:textId="77777777" w:rsidR="008557E4" w:rsidRPr="00D51234" w:rsidRDefault="008557E4" w:rsidP="00D51234">
      <w:pPr>
        <w:spacing w:after="0" w:line="240" w:lineRule="auto"/>
        <w:ind w:left="426" w:right="28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 xml:space="preserve">Товар должен иметь сертификаты качества и соответствия, санитарно-эпидемиологические заключения, на применяемые ткани и материалы. </w:t>
      </w:r>
    </w:p>
    <w:p w14:paraId="697A745F" w14:textId="77777777" w:rsidR="008557E4" w:rsidRPr="00D51234" w:rsidRDefault="008557E4" w:rsidP="00D51234">
      <w:pPr>
        <w:spacing w:after="0" w:line="240" w:lineRule="auto"/>
        <w:ind w:left="426" w:right="28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 xml:space="preserve">Товар должен поставляться в упаковке с указанием даты выпуска. </w:t>
      </w:r>
    </w:p>
    <w:p w14:paraId="19CF442B" w14:textId="77777777" w:rsidR="008557E4" w:rsidRPr="00D51234" w:rsidRDefault="008557E4" w:rsidP="00D51234">
      <w:pPr>
        <w:spacing w:after="0" w:line="240" w:lineRule="auto"/>
        <w:ind w:left="426" w:right="28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размерам, техническому описанию, указанному в Техническом задании. </w:t>
      </w:r>
    </w:p>
    <w:p w14:paraId="3F76EF6D" w14:textId="77777777" w:rsidR="002A2408" w:rsidRPr="00D51234" w:rsidRDefault="002A2408" w:rsidP="00D51234">
      <w:pPr>
        <w:spacing w:after="0" w:line="240" w:lineRule="auto"/>
        <w:ind w:left="426" w:right="28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обязательной маркировки на каждом изделии. Маркировка должна соответствовать ГОСТ 12.4.115-82, </w:t>
      </w:r>
      <w:r w:rsidRPr="00D512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ГОСТ Е</w:t>
      </w:r>
      <w:r w:rsidRPr="00D5123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N</w:t>
      </w:r>
      <w:r w:rsidRPr="00D512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340 – 2012; ТР ТС 019/2011 </w:t>
      </w:r>
    </w:p>
    <w:p w14:paraId="50CBFF37" w14:textId="77777777" w:rsidR="002A2408" w:rsidRPr="00D51234" w:rsidRDefault="002A2408" w:rsidP="00D51234">
      <w:pPr>
        <w:spacing w:after="0" w:line="240" w:lineRule="auto"/>
        <w:ind w:left="426" w:right="28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>Упаковка Товара должна обеспечивать сохранность технических и функциональных свойств на весь срок его хранения и транспортировки.</w:t>
      </w:r>
    </w:p>
    <w:p w14:paraId="3D0AB9EC" w14:textId="77777777" w:rsidR="002A2408" w:rsidRPr="00D51234" w:rsidRDefault="002A2408" w:rsidP="00D51234">
      <w:pPr>
        <w:spacing w:after="0" w:line="240" w:lineRule="auto"/>
        <w:ind w:left="426" w:right="28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 xml:space="preserve">Качество, технические характеристики товара должны соответствовать ГОСТам, требованиям охраны труда, техническим регламентам и требованиям действующего законодательства. </w:t>
      </w:r>
    </w:p>
    <w:p w14:paraId="5F8B5D83" w14:textId="77777777" w:rsidR="002A2408" w:rsidRPr="00D51234" w:rsidRDefault="002A2408" w:rsidP="00D51234">
      <w:pPr>
        <w:widowControl w:val="0"/>
        <w:spacing w:after="0" w:line="240" w:lineRule="auto"/>
        <w:ind w:left="426" w:right="281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>Невыполнение требований по качеству предусматривает возврат некачественного товара за счет Поставщика. За качество и количество поставляемого Товара несет ответственность Поставщик.</w:t>
      </w:r>
    </w:p>
    <w:p w14:paraId="008F4F13" w14:textId="77777777" w:rsidR="002A2408" w:rsidRPr="00D51234" w:rsidRDefault="002A2408" w:rsidP="00D51234">
      <w:pPr>
        <w:widowControl w:val="0"/>
        <w:spacing w:after="0" w:line="240" w:lineRule="auto"/>
        <w:ind w:left="426" w:right="28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bCs/>
          <w:sz w:val="20"/>
          <w:szCs w:val="20"/>
          <w:lang w:eastAsia="ru-RU"/>
        </w:rPr>
        <w:t>На каждый вид товара должна быть представлена инструкция с указанием его назначения, условий эксплуатации и рекомендаций по уходу.</w:t>
      </w:r>
    </w:p>
    <w:p w14:paraId="14D92F45" w14:textId="77777777" w:rsidR="008557E4" w:rsidRPr="00D51234" w:rsidRDefault="008557E4" w:rsidP="00D51234">
      <w:pPr>
        <w:spacing w:after="0" w:line="240" w:lineRule="auto"/>
        <w:ind w:left="426" w:right="281"/>
        <w:rPr>
          <w:rFonts w:ascii="Times New Roman" w:hAnsi="Times New Roman" w:cs="Times New Roman"/>
          <w:sz w:val="20"/>
          <w:szCs w:val="20"/>
        </w:rPr>
      </w:pPr>
    </w:p>
    <w:p w14:paraId="6AF739B7" w14:textId="77777777" w:rsidR="008557E4" w:rsidRPr="00D51234" w:rsidRDefault="008557E4" w:rsidP="00D51234">
      <w:pPr>
        <w:spacing w:after="0" w:line="240" w:lineRule="auto"/>
        <w:ind w:left="426" w:right="281" w:firstLine="567"/>
        <w:rPr>
          <w:rFonts w:ascii="Times New Roman" w:hAnsi="Times New Roman" w:cs="Times New Roman"/>
          <w:b/>
          <w:sz w:val="20"/>
          <w:szCs w:val="20"/>
        </w:rPr>
      </w:pPr>
      <w:r w:rsidRPr="00D51234">
        <w:rPr>
          <w:rFonts w:ascii="Times New Roman" w:hAnsi="Times New Roman" w:cs="Times New Roman"/>
          <w:b/>
          <w:sz w:val="20"/>
          <w:szCs w:val="20"/>
        </w:rPr>
        <w:t>Требования к безопасности</w:t>
      </w:r>
    </w:p>
    <w:p w14:paraId="296E0A0B" w14:textId="77777777" w:rsidR="008557E4" w:rsidRPr="00D51234" w:rsidRDefault="008557E4" w:rsidP="00D51234">
      <w:pPr>
        <w:spacing w:after="0" w:line="240" w:lineRule="auto"/>
        <w:ind w:left="426" w:right="28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>Поставляемый Товар должен соответствовать обязательным требованиям безопасности, предусмотренными для Товара данного рода действующим законодательством РФ, иными правовыми актами органов государственной власти РФ.</w:t>
      </w:r>
    </w:p>
    <w:p w14:paraId="7D842115" w14:textId="77777777" w:rsidR="008557E4" w:rsidRPr="00D51234" w:rsidRDefault="008557E4" w:rsidP="00D51234">
      <w:pPr>
        <w:pStyle w:val="ab"/>
        <w:overflowPunct w:val="0"/>
        <w:adjustRightInd w:val="0"/>
        <w:ind w:left="426" w:right="281" w:hanging="153"/>
        <w:textAlignment w:val="baseline"/>
        <w:rPr>
          <w:b/>
        </w:rPr>
      </w:pPr>
    </w:p>
    <w:p w14:paraId="50F621B5" w14:textId="77777777" w:rsidR="008557E4" w:rsidRPr="00D51234" w:rsidRDefault="008557E4" w:rsidP="00D51234">
      <w:pPr>
        <w:pStyle w:val="ab"/>
        <w:overflowPunct w:val="0"/>
        <w:adjustRightInd w:val="0"/>
        <w:ind w:left="426" w:right="281" w:hanging="153"/>
        <w:textAlignment w:val="baseline"/>
        <w:rPr>
          <w:b/>
        </w:rPr>
      </w:pPr>
      <w:r w:rsidRPr="00D51234">
        <w:rPr>
          <w:b/>
        </w:rPr>
        <w:t>Гарантии:</w:t>
      </w:r>
    </w:p>
    <w:p w14:paraId="0D77F8FE" w14:textId="77777777" w:rsidR="008557E4" w:rsidRPr="00D51234" w:rsidRDefault="008557E4" w:rsidP="00D51234">
      <w:pPr>
        <w:pStyle w:val="ab"/>
        <w:overflowPunct w:val="0"/>
        <w:adjustRightInd w:val="0"/>
        <w:ind w:left="426" w:right="281" w:firstLine="567"/>
        <w:textAlignment w:val="baseline"/>
      </w:pPr>
      <w:r w:rsidRPr="00D51234">
        <w:t>Поставщик гарантирует соответствие качества и безопасности товара, поставляемого Заказчику в</w:t>
      </w:r>
      <w:r w:rsidRPr="00D51234">
        <w:rPr>
          <w:lang w:val="ru-RU"/>
        </w:rPr>
        <w:t xml:space="preserve"> </w:t>
      </w:r>
      <w:r w:rsidRPr="00D51234">
        <w:t>соответствии с Описанием предмета закупки, требованиям законодательства Российской Федерации.</w:t>
      </w:r>
    </w:p>
    <w:p w14:paraId="4E97F2C0" w14:textId="77777777" w:rsidR="008557E4" w:rsidRPr="00D51234" w:rsidRDefault="008557E4" w:rsidP="00D51234">
      <w:pPr>
        <w:tabs>
          <w:tab w:val="left" w:pos="1080"/>
        </w:tabs>
        <w:suppressAutoHyphens/>
        <w:overflowPunct w:val="0"/>
        <w:adjustRightInd w:val="0"/>
        <w:spacing w:after="0" w:line="240" w:lineRule="auto"/>
        <w:ind w:left="426" w:right="28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14:paraId="36489EB8" w14:textId="77777777" w:rsidR="008557E4" w:rsidRPr="00D51234" w:rsidRDefault="008557E4" w:rsidP="00D51234">
      <w:pPr>
        <w:tabs>
          <w:tab w:val="left" w:pos="1080"/>
        </w:tabs>
        <w:suppressAutoHyphens/>
        <w:overflowPunct w:val="0"/>
        <w:adjustRightInd w:val="0"/>
        <w:spacing w:after="0" w:line="240" w:lineRule="auto"/>
        <w:ind w:left="426" w:right="28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>- сертификатом соответствия (или декларацией), оформленным в соответствии с законодательством Российской Федерации;</w:t>
      </w:r>
    </w:p>
    <w:p w14:paraId="1AFDD30F" w14:textId="77777777" w:rsidR="008557E4" w:rsidRPr="00D51234" w:rsidRDefault="008557E4" w:rsidP="00D51234">
      <w:pPr>
        <w:pStyle w:val="ab"/>
        <w:tabs>
          <w:tab w:val="left" w:pos="1080"/>
        </w:tabs>
        <w:suppressAutoHyphens/>
        <w:overflowPunct w:val="0"/>
        <w:adjustRightInd w:val="0"/>
        <w:ind w:left="426" w:right="281" w:firstLine="567"/>
        <w:textAlignment w:val="baseline"/>
      </w:pPr>
      <w:r w:rsidRPr="00D51234">
        <w:t>- сертификатом (паспортом) качества производителя, другими документами по качеству, предусмотренными законодательством Российской Федерации.</w:t>
      </w:r>
    </w:p>
    <w:p w14:paraId="1696B49A" w14:textId="77777777" w:rsidR="008557E4" w:rsidRPr="00D51234" w:rsidRDefault="008557E4" w:rsidP="00D51234">
      <w:pPr>
        <w:pStyle w:val="ab"/>
        <w:overflowPunct w:val="0"/>
        <w:adjustRightInd w:val="0"/>
        <w:ind w:left="426" w:right="281" w:firstLine="567"/>
        <w:textAlignment w:val="baseline"/>
        <w:rPr>
          <w:u w:val="single"/>
        </w:rPr>
      </w:pPr>
      <w:r w:rsidRPr="00D51234">
        <w:t>Все документы должны быть заверены надлежащим образом и предоставлены вместе с товаром.</w:t>
      </w:r>
    </w:p>
    <w:p w14:paraId="2E9B3CBB" w14:textId="77777777" w:rsidR="008557E4" w:rsidRPr="00D51234" w:rsidRDefault="008557E4" w:rsidP="00D51234">
      <w:pPr>
        <w:pStyle w:val="ab"/>
        <w:overflowPunct w:val="0"/>
        <w:adjustRightInd w:val="0"/>
        <w:ind w:left="426" w:right="281" w:firstLine="567"/>
        <w:textAlignment w:val="baseline"/>
      </w:pPr>
      <w:r w:rsidRPr="00D51234">
        <w:t>Поставщик гарантирует возможность безопасного использования товара по назначению.</w:t>
      </w:r>
    </w:p>
    <w:p w14:paraId="1475A209" w14:textId="77777777" w:rsidR="008557E4" w:rsidRPr="00D51234" w:rsidRDefault="008557E4" w:rsidP="00D51234">
      <w:pPr>
        <w:pStyle w:val="ab"/>
        <w:ind w:left="426" w:right="281" w:firstLine="567"/>
        <w:rPr>
          <w:lang w:val="ru-RU"/>
        </w:rPr>
      </w:pPr>
      <w:r w:rsidRPr="00D51234">
        <w:t xml:space="preserve">Срок гарантии на поставленный товар должен составлять не менее 12 месяцев с момента передачи товара Заказчику. </w:t>
      </w:r>
    </w:p>
    <w:p w14:paraId="7FD5ED69" w14:textId="77777777" w:rsidR="008557E4" w:rsidRPr="00D51234" w:rsidRDefault="008557E4" w:rsidP="00D51234">
      <w:pPr>
        <w:pStyle w:val="ab"/>
        <w:ind w:left="426" w:right="281" w:hanging="153"/>
        <w:rPr>
          <w:b/>
          <w:lang w:val="ru-RU"/>
        </w:rPr>
      </w:pPr>
    </w:p>
    <w:p w14:paraId="4D01D38C" w14:textId="77777777" w:rsidR="008557E4" w:rsidRPr="00D51234" w:rsidRDefault="008557E4" w:rsidP="00D51234">
      <w:pPr>
        <w:pStyle w:val="ab"/>
        <w:ind w:left="426" w:right="281" w:hanging="153"/>
        <w:rPr>
          <w:b/>
          <w:lang w:val="ru-RU"/>
        </w:rPr>
      </w:pPr>
      <w:r w:rsidRPr="00D51234">
        <w:rPr>
          <w:b/>
        </w:rPr>
        <w:lastRenderedPageBreak/>
        <w:t>Требования к доставке</w:t>
      </w:r>
      <w:r w:rsidRPr="00D51234">
        <w:rPr>
          <w:b/>
          <w:lang w:val="ru-RU"/>
        </w:rPr>
        <w:t>:</w:t>
      </w:r>
    </w:p>
    <w:p w14:paraId="5A1D8C2E" w14:textId="77777777" w:rsidR="008557E4" w:rsidRPr="00D51234" w:rsidRDefault="008557E4" w:rsidP="00D51234">
      <w:pPr>
        <w:tabs>
          <w:tab w:val="left" w:pos="284"/>
          <w:tab w:val="left" w:pos="851"/>
        </w:tabs>
        <w:spacing w:after="0" w:line="240" w:lineRule="auto"/>
        <w:ind w:left="426" w:right="28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>Доставка товара производится Поставщиком за свой счёт, включая расходы на перевозку, страхование, уплату таможенных пошлин, налогов, сборов и других обязательных платежей. При этом риск случайной гибели товара переходит к Заказчику с момента принятия товара по товарной накладной или универсальному передаточному документу (УПД).</w:t>
      </w:r>
    </w:p>
    <w:p w14:paraId="3A97B740" w14:textId="77777777" w:rsidR="008557E4" w:rsidRPr="00D51234" w:rsidRDefault="008557E4" w:rsidP="00D51234">
      <w:pPr>
        <w:tabs>
          <w:tab w:val="left" w:pos="284"/>
          <w:tab w:val="left" w:pos="851"/>
        </w:tabs>
        <w:spacing w:after="0" w:line="240" w:lineRule="auto"/>
        <w:ind w:left="426" w:right="28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hAnsi="Times New Roman" w:cs="Times New Roman"/>
          <w:sz w:val="20"/>
          <w:szCs w:val="20"/>
        </w:rPr>
        <w:t>Погрузочные и разгрузочные работы осуществляет Поставщик.</w:t>
      </w:r>
    </w:p>
    <w:p w14:paraId="695DD35C" w14:textId="77777777" w:rsidR="008557E4" w:rsidRPr="00D51234" w:rsidRDefault="008557E4" w:rsidP="00D51234">
      <w:pPr>
        <w:pStyle w:val="ab"/>
        <w:ind w:left="426" w:right="281" w:firstLine="567"/>
        <w:rPr>
          <w:lang w:val="ru-RU"/>
        </w:rPr>
      </w:pPr>
      <w:r w:rsidRPr="00D51234">
        <w:t>Не позднее, чем за 3 (три) рабочих дня до поставки товара, Поставщик обязан уведомить Заказчика о конкретной дате и времени поставки Товара.</w:t>
      </w:r>
    </w:p>
    <w:p w14:paraId="4F826AB4" w14:textId="77777777" w:rsidR="008557E4" w:rsidRPr="00D51234" w:rsidRDefault="008557E4" w:rsidP="00D51234">
      <w:pPr>
        <w:widowControl w:val="0"/>
        <w:suppressAutoHyphens/>
        <w:autoSpaceDE w:val="0"/>
        <w:spacing w:after="0" w:line="240" w:lineRule="auto"/>
        <w:ind w:left="426" w:right="281" w:firstLine="567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D51234">
        <w:rPr>
          <w:rFonts w:ascii="Times New Roman" w:hAnsi="Times New Roman" w:cs="Times New Roman"/>
          <w:bCs/>
          <w:sz w:val="20"/>
          <w:szCs w:val="20"/>
          <w:lang w:eastAsia="ar-SA"/>
        </w:rPr>
        <w:t>Вместе с товаром Поставщик передает Заказчику следующие документы:</w:t>
      </w:r>
    </w:p>
    <w:p w14:paraId="59446603" w14:textId="77777777" w:rsidR="008557E4" w:rsidRPr="00D51234" w:rsidRDefault="008557E4" w:rsidP="00D51234">
      <w:pPr>
        <w:widowControl w:val="0"/>
        <w:suppressAutoHyphens/>
        <w:autoSpaceDE w:val="0"/>
        <w:spacing w:after="0" w:line="240" w:lineRule="auto"/>
        <w:ind w:left="426" w:right="28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51234">
        <w:rPr>
          <w:rFonts w:ascii="Times New Roman" w:hAnsi="Times New Roman" w:cs="Times New Roman"/>
          <w:sz w:val="20"/>
          <w:szCs w:val="20"/>
          <w:lang w:eastAsia="ar-SA"/>
        </w:rPr>
        <w:t xml:space="preserve">- паспорт, сертификат качества; </w:t>
      </w:r>
    </w:p>
    <w:p w14:paraId="300A6D23" w14:textId="77777777" w:rsidR="008557E4" w:rsidRPr="00D51234" w:rsidRDefault="008557E4" w:rsidP="00D51234">
      <w:pPr>
        <w:widowControl w:val="0"/>
        <w:suppressAutoHyphens/>
        <w:autoSpaceDE w:val="0"/>
        <w:spacing w:after="0" w:line="240" w:lineRule="auto"/>
        <w:ind w:left="426" w:right="28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51234">
        <w:rPr>
          <w:rFonts w:ascii="Times New Roman" w:hAnsi="Times New Roman" w:cs="Times New Roman"/>
          <w:sz w:val="20"/>
          <w:szCs w:val="20"/>
          <w:lang w:eastAsia="ar-SA"/>
        </w:rPr>
        <w:t>- товарную накладную (или УПД);</w:t>
      </w:r>
    </w:p>
    <w:p w14:paraId="1B09AEB6" w14:textId="77777777" w:rsidR="008557E4" w:rsidRPr="00D51234" w:rsidRDefault="008557E4" w:rsidP="00D51234">
      <w:pPr>
        <w:widowControl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- счет на оплату поставленного товара;</w:t>
      </w:r>
    </w:p>
    <w:p w14:paraId="5D802B2C" w14:textId="77777777" w:rsidR="008557E4" w:rsidRPr="00D51234" w:rsidRDefault="008557E4" w:rsidP="00D51234">
      <w:pPr>
        <w:widowControl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- счет-фактуру в случае, если</w:t>
      </w:r>
      <w:r w:rsidRPr="00D51234">
        <w:rPr>
          <w:rFonts w:ascii="Times New Roman" w:hAnsi="Times New Roman" w:cs="Times New Roman"/>
          <w:sz w:val="20"/>
          <w:szCs w:val="20"/>
          <w:lang w:eastAsia="ar-SA"/>
        </w:rPr>
        <w:t xml:space="preserve"> Поставщик является налогоплательщиком НДС</w:t>
      </w: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9051386" w14:textId="77777777" w:rsidR="008557E4" w:rsidRPr="00D51234" w:rsidRDefault="008557E4" w:rsidP="00D51234">
      <w:pPr>
        <w:widowControl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гарантийные талоны (сертификаты) на товар (в случае необходимости из наличия);</w:t>
      </w:r>
    </w:p>
    <w:p w14:paraId="51E184FB" w14:textId="58DCDEA9" w:rsidR="001A0F5A" w:rsidRPr="00D51234" w:rsidRDefault="008557E4" w:rsidP="00D51234">
      <w:pPr>
        <w:widowControl w:val="0"/>
        <w:spacing w:after="0" w:line="240" w:lineRule="auto"/>
        <w:ind w:left="426" w:right="281"/>
        <w:rPr>
          <w:rFonts w:ascii="Times New Roman" w:hAnsi="Times New Roman" w:cs="Times New Roman"/>
          <w:sz w:val="20"/>
          <w:szCs w:val="20"/>
        </w:rPr>
      </w:pPr>
      <w:r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РФ</w:t>
      </w:r>
      <w:r w:rsidR="00D51234" w:rsidRPr="00D51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1A0F5A" w:rsidRPr="00D51234" w:rsidSect="00D51234">
      <w:pgSz w:w="11906" w:h="16838"/>
      <w:pgMar w:top="536" w:right="426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8057" w14:textId="77777777" w:rsidR="00837DC8" w:rsidRDefault="00837DC8" w:rsidP="00DE5567">
      <w:pPr>
        <w:spacing w:after="0" w:line="240" w:lineRule="auto"/>
      </w:pPr>
      <w:r>
        <w:separator/>
      </w:r>
    </w:p>
  </w:endnote>
  <w:endnote w:type="continuationSeparator" w:id="0">
    <w:p w14:paraId="6974AC32" w14:textId="77777777" w:rsidR="00837DC8" w:rsidRDefault="00837DC8" w:rsidP="00DE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0F35" w14:textId="77777777" w:rsidR="00837DC8" w:rsidRDefault="00837DC8" w:rsidP="00DE5567">
      <w:pPr>
        <w:spacing w:after="0" w:line="240" w:lineRule="auto"/>
      </w:pPr>
      <w:r>
        <w:separator/>
      </w:r>
    </w:p>
  </w:footnote>
  <w:footnote w:type="continuationSeparator" w:id="0">
    <w:p w14:paraId="143C8FF3" w14:textId="77777777" w:rsidR="00837DC8" w:rsidRDefault="00837DC8" w:rsidP="00DE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1D31"/>
    <w:multiLevelType w:val="multilevel"/>
    <w:tmpl w:val="9BFA4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0E141BE"/>
    <w:multiLevelType w:val="hybridMultilevel"/>
    <w:tmpl w:val="B0C04696"/>
    <w:lvl w:ilvl="0" w:tplc="DF5662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39197F"/>
    <w:multiLevelType w:val="hybridMultilevel"/>
    <w:tmpl w:val="B7FE2D02"/>
    <w:lvl w:ilvl="0" w:tplc="283CD0DA">
      <w:start w:val="1"/>
      <w:numFmt w:val="decimal"/>
      <w:lvlText w:val="%1."/>
      <w:lvlJc w:val="left"/>
      <w:pPr>
        <w:ind w:left="3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3" w15:restartNumberingAfterBreak="0">
    <w:nsid w:val="23FA6367"/>
    <w:multiLevelType w:val="hybridMultilevel"/>
    <w:tmpl w:val="28EC5E28"/>
    <w:lvl w:ilvl="0" w:tplc="094E4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977C27"/>
    <w:multiLevelType w:val="hybridMultilevel"/>
    <w:tmpl w:val="73DE8404"/>
    <w:lvl w:ilvl="0" w:tplc="0C4C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7D706B"/>
    <w:multiLevelType w:val="multilevel"/>
    <w:tmpl w:val="A23C4BB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79B5A34"/>
    <w:multiLevelType w:val="multilevel"/>
    <w:tmpl w:val="F418F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B16C63"/>
    <w:multiLevelType w:val="hybridMultilevel"/>
    <w:tmpl w:val="8278D450"/>
    <w:lvl w:ilvl="0" w:tplc="96466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77F56"/>
    <w:multiLevelType w:val="hybridMultilevel"/>
    <w:tmpl w:val="7E642DD6"/>
    <w:lvl w:ilvl="0" w:tplc="B122E5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AE"/>
    <w:rsid w:val="000025F4"/>
    <w:rsid w:val="00005736"/>
    <w:rsid w:val="000173C0"/>
    <w:rsid w:val="000220B6"/>
    <w:rsid w:val="00022825"/>
    <w:rsid w:val="00034FD0"/>
    <w:rsid w:val="00064249"/>
    <w:rsid w:val="000815E2"/>
    <w:rsid w:val="00084027"/>
    <w:rsid w:val="00091E29"/>
    <w:rsid w:val="0009693C"/>
    <w:rsid w:val="00097783"/>
    <w:rsid w:val="000A1CCC"/>
    <w:rsid w:val="000A4EA8"/>
    <w:rsid w:val="000B0372"/>
    <w:rsid w:val="000F6117"/>
    <w:rsid w:val="00101036"/>
    <w:rsid w:val="001145CF"/>
    <w:rsid w:val="00117AC4"/>
    <w:rsid w:val="00121B61"/>
    <w:rsid w:val="00121DFF"/>
    <w:rsid w:val="001276D4"/>
    <w:rsid w:val="00127DC2"/>
    <w:rsid w:val="001303EB"/>
    <w:rsid w:val="00133332"/>
    <w:rsid w:val="001460F0"/>
    <w:rsid w:val="0016194D"/>
    <w:rsid w:val="0016256D"/>
    <w:rsid w:val="001638CA"/>
    <w:rsid w:val="00172AC7"/>
    <w:rsid w:val="00175A71"/>
    <w:rsid w:val="0017718B"/>
    <w:rsid w:val="0019151D"/>
    <w:rsid w:val="001924B4"/>
    <w:rsid w:val="0019535E"/>
    <w:rsid w:val="0019718E"/>
    <w:rsid w:val="001A0F5A"/>
    <w:rsid w:val="001C0F3F"/>
    <w:rsid w:val="001C2543"/>
    <w:rsid w:val="001C266A"/>
    <w:rsid w:val="001C291A"/>
    <w:rsid w:val="001D3CAA"/>
    <w:rsid w:val="001E3E31"/>
    <w:rsid w:val="0020397D"/>
    <w:rsid w:val="00217044"/>
    <w:rsid w:val="002216C7"/>
    <w:rsid w:val="002249FC"/>
    <w:rsid w:val="00243687"/>
    <w:rsid w:val="0024581E"/>
    <w:rsid w:val="00257EDB"/>
    <w:rsid w:val="00266055"/>
    <w:rsid w:val="00281AA2"/>
    <w:rsid w:val="00291DD8"/>
    <w:rsid w:val="002A2408"/>
    <w:rsid w:val="002B17DE"/>
    <w:rsid w:val="002B22A4"/>
    <w:rsid w:val="002B2937"/>
    <w:rsid w:val="002B5AAD"/>
    <w:rsid w:val="002D119F"/>
    <w:rsid w:val="002D175B"/>
    <w:rsid w:val="002E6132"/>
    <w:rsid w:val="002F5DCE"/>
    <w:rsid w:val="002F7AB2"/>
    <w:rsid w:val="00312086"/>
    <w:rsid w:val="00321AD5"/>
    <w:rsid w:val="003462EB"/>
    <w:rsid w:val="0035084C"/>
    <w:rsid w:val="003665EC"/>
    <w:rsid w:val="003716A3"/>
    <w:rsid w:val="00373AAE"/>
    <w:rsid w:val="003761B8"/>
    <w:rsid w:val="0037700F"/>
    <w:rsid w:val="003B0911"/>
    <w:rsid w:val="003B53CB"/>
    <w:rsid w:val="003C52B9"/>
    <w:rsid w:val="003D499A"/>
    <w:rsid w:val="003E7F36"/>
    <w:rsid w:val="00416314"/>
    <w:rsid w:val="0041677A"/>
    <w:rsid w:val="004176F6"/>
    <w:rsid w:val="00444156"/>
    <w:rsid w:val="00446C25"/>
    <w:rsid w:val="004567E5"/>
    <w:rsid w:val="00465CBA"/>
    <w:rsid w:val="004827FF"/>
    <w:rsid w:val="00495764"/>
    <w:rsid w:val="004A08D2"/>
    <w:rsid w:val="004A793F"/>
    <w:rsid w:val="004B767B"/>
    <w:rsid w:val="004C78B9"/>
    <w:rsid w:val="004D4F7A"/>
    <w:rsid w:val="004D6147"/>
    <w:rsid w:val="004D64E0"/>
    <w:rsid w:val="004D6E3E"/>
    <w:rsid w:val="004E5ED2"/>
    <w:rsid w:val="004F1F3B"/>
    <w:rsid w:val="00500B85"/>
    <w:rsid w:val="00510893"/>
    <w:rsid w:val="00523D63"/>
    <w:rsid w:val="00570142"/>
    <w:rsid w:val="00573B89"/>
    <w:rsid w:val="00584C5F"/>
    <w:rsid w:val="00590363"/>
    <w:rsid w:val="00591D0F"/>
    <w:rsid w:val="005A4373"/>
    <w:rsid w:val="005B2D09"/>
    <w:rsid w:val="005C3D44"/>
    <w:rsid w:val="005D1FAF"/>
    <w:rsid w:val="005D21EA"/>
    <w:rsid w:val="005D7E49"/>
    <w:rsid w:val="005F5578"/>
    <w:rsid w:val="005F6A15"/>
    <w:rsid w:val="006038B8"/>
    <w:rsid w:val="00604072"/>
    <w:rsid w:val="006068E5"/>
    <w:rsid w:val="0062034F"/>
    <w:rsid w:val="00620525"/>
    <w:rsid w:val="00643477"/>
    <w:rsid w:val="00643FF7"/>
    <w:rsid w:val="00647A0F"/>
    <w:rsid w:val="0065246F"/>
    <w:rsid w:val="0066127B"/>
    <w:rsid w:val="006732D4"/>
    <w:rsid w:val="00695A99"/>
    <w:rsid w:val="006C62FA"/>
    <w:rsid w:val="006D17D4"/>
    <w:rsid w:val="006E00AE"/>
    <w:rsid w:val="006F68B6"/>
    <w:rsid w:val="00717D29"/>
    <w:rsid w:val="00722132"/>
    <w:rsid w:val="00726E3E"/>
    <w:rsid w:val="00735471"/>
    <w:rsid w:val="00740DBB"/>
    <w:rsid w:val="0077629E"/>
    <w:rsid w:val="007A2916"/>
    <w:rsid w:val="007D42F0"/>
    <w:rsid w:val="007E65A7"/>
    <w:rsid w:val="007F0FAC"/>
    <w:rsid w:val="007F3355"/>
    <w:rsid w:val="00803736"/>
    <w:rsid w:val="00810A52"/>
    <w:rsid w:val="0081288F"/>
    <w:rsid w:val="0082213E"/>
    <w:rsid w:val="008255D2"/>
    <w:rsid w:val="00830483"/>
    <w:rsid w:val="00832521"/>
    <w:rsid w:val="00837DC8"/>
    <w:rsid w:val="008557E4"/>
    <w:rsid w:val="00857567"/>
    <w:rsid w:val="008644E3"/>
    <w:rsid w:val="0087731C"/>
    <w:rsid w:val="0088345B"/>
    <w:rsid w:val="0088629C"/>
    <w:rsid w:val="0089652A"/>
    <w:rsid w:val="008A0F82"/>
    <w:rsid w:val="008A79D2"/>
    <w:rsid w:val="008B3DDA"/>
    <w:rsid w:val="008D4E34"/>
    <w:rsid w:val="008F74DC"/>
    <w:rsid w:val="00910B24"/>
    <w:rsid w:val="009114EF"/>
    <w:rsid w:val="00916012"/>
    <w:rsid w:val="00916045"/>
    <w:rsid w:val="009219FF"/>
    <w:rsid w:val="00932976"/>
    <w:rsid w:val="00933509"/>
    <w:rsid w:val="00940548"/>
    <w:rsid w:val="00942A1D"/>
    <w:rsid w:val="00942F7D"/>
    <w:rsid w:val="0095791D"/>
    <w:rsid w:val="0096679F"/>
    <w:rsid w:val="00972902"/>
    <w:rsid w:val="00974979"/>
    <w:rsid w:val="00975662"/>
    <w:rsid w:val="009870D5"/>
    <w:rsid w:val="00997684"/>
    <w:rsid w:val="00997F84"/>
    <w:rsid w:val="009A075F"/>
    <w:rsid w:val="009A401A"/>
    <w:rsid w:val="009D424A"/>
    <w:rsid w:val="009E758F"/>
    <w:rsid w:val="009F175B"/>
    <w:rsid w:val="009F7462"/>
    <w:rsid w:val="00A4119B"/>
    <w:rsid w:val="00A444E1"/>
    <w:rsid w:val="00A54458"/>
    <w:rsid w:val="00A60C62"/>
    <w:rsid w:val="00A60C98"/>
    <w:rsid w:val="00AA3553"/>
    <w:rsid w:val="00AB53F6"/>
    <w:rsid w:val="00AC1062"/>
    <w:rsid w:val="00AC7D52"/>
    <w:rsid w:val="00AD4C2B"/>
    <w:rsid w:val="00AE5811"/>
    <w:rsid w:val="00AF1624"/>
    <w:rsid w:val="00AF506E"/>
    <w:rsid w:val="00B06C15"/>
    <w:rsid w:val="00B1431A"/>
    <w:rsid w:val="00B27616"/>
    <w:rsid w:val="00B27A61"/>
    <w:rsid w:val="00B32988"/>
    <w:rsid w:val="00B34DFB"/>
    <w:rsid w:val="00B42312"/>
    <w:rsid w:val="00B45E90"/>
    <w:rsid w:val="00B60F2F"/>
    <w:rsid w:val="00B66564"/>
    <w:rsid w:val="00B67D00"/>
    <w:rsid w:val="00B924F9"/>
    <w:rsid w:val="00BA20C3"/>
    <w:rsid w:val="00BA370C"/>
    <w:rsid w:val="00BB03F2"/>
    <w:rsid w:val="00BB3CA1"/>
    <w:rsid w:val="00BC1E8E"/>
    <w:rsid w:val="00BC4CDC"/>
    <w:rsid w:val="00BD7B2B"/>
    <w:rsid w:val="00BE65BC"/>
    <w:rsid w:val="00BE6FA2"/>
    <w:rsid w:val="00BF5B46"/>
    <w:rsid w:val="00C24F02"/>
    <w:rsid w:val="00C31430"/>
    <w:rsid w:val="00C5317A"/>
    <w:rsid w:val="00C54892"/>
    <w:rsid w:val="00C55327"/>
    <w:rsid w:val="00C67F86"/>
    <w:rsid w:val="00C82652"/>
    <w:rsid w:val="00C85DA5"/>
    <w:rsid w:val="00C95D3F"/>
    <w:rsid w:val="00CB503F"/>
    <w:rsid w:val="00CD41F8"/>
    <w:rsid w:val="00CD48B5"/>
    <w:rsid w:val="00CF4B2B"/>
    <w:rsid w:val="00D11EF3"/>
    <w:rsid w:val="00D1741E"/>
    <w:rsid w:val="00D22C7D"/>
    <w:rsid w:val="00D2664D"/>
    <w:rsid w:val="00D33F9F"/>
    <w:rsid w:val="00D51234"/>
    <w:rsid w:val="00D52475"/>
    <w:rsid w:val="00D65E44"/>
    <w:rsid w:val="00D72C4F"/>
    <w:rsid w:val="00D829BB"/>
    <w:rsid w:val="00D82F55"/>
    <w:rsid w:val="00D87549"/>
    <w:rsid w:val="00D96BC4"/>
    <w:rsid w:val="00DA08CD"/>
    <w:rsid w:val="00DC52F8"/>
    <w:rsid w:val="00DE018E"/>
    <w:rsid w:val="00DE3275"/>
    <w:rsid w:val="00DE4D59"/>
    <w:rsid w:val="00DE5567"/>
    <w:rsid w:val="00E00B68"/>
    <w:rsid w:val="00E2772F"/>
    <w:rsid w:val="00E33712"/>
    <w:rsid w:val="00E35267"/>
    <w:rsid w:val="00E425F1"/>
    <w:rsid w:val="00E524C6"/>
    <w:rsid w:val="00E549B5"/>
    <w:rsid w:val="00E74BE7"/>
    <w:rsid w:val="00E84FB7"/>
    <w:rsid w:val="00E9318F"/>
    <w:rsid w:val="00EC3A2B"/>
    <w:rsid w:val="00EC4464"/>
    <w:rsid w:val="00ED694A"/>
    <w:rsid w:val="00EE262E"/>
    <w:rsid w:val="00EE6EA5"/>
    <w:rsid w:val="00EF1028"/>
    <w:rsid w:val="00EF5582"/>
    <w:rsid w:val="00F03717"/>
    <w:rsid w:val="00F0639A"/>
    <w:rsid w:val="00F4718D"/>
    <w:rsid w:val="00F55952"/>
    <w:rsid w:val="00F55974"/>
    <w:rsid w:val="00F56CD2"/>
    <w:rsid w:val="00F64125"/>
    <w:rsid w:val="00F65E67"/>
    <w:rsid w:val="00F82B8F"/>
    <w:rsid w:val="00F85648"/>
    <w:rsid w:val="00F970E7"/>
    <w:rsid w:val="00FA3192"/>
    <w:rsid w:val="00FC48B8"/>
    <w:rsid w:val="00FC4E5E"/>
    <w:rsid w:val="00FE44A1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6800"/>
  <w15:docId w15:val="{413310B1-BD21-444E-9FB8-283DF7B9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C3D44"/>
  </w:style>
  <w:style w:type="paragraph" w:styleId="1">
    <w:name w:val="heading 1"/>
    <w:basedOn w:val="a0"/>
    <w:next w:val="a0"/>
    <w:link w:val="10"/>
    <w:uiPriority w:val="9"/>
    <w:qFormat/>
    <w:rsid w:val="00127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495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5C3D44"/>
    <w:rPr>
      <w:color w:val="0000FF"/>
      <w:u w:val="single"/>
    </w:rPr>
  </w:style>
  <w:style w:type="character" w:customStyle="1" w:styleId="FontStyle89">
    <w:name w:val="Font Style89"/>
    <w:qFormat/>
    <w:rsid w:val="005C3D44"/>
    <w:rPr>
      <w:rFonts w:ascii="Arial Narrow" w:hAnsi="Arial Narrow" w:cs="Arial Narrow"/>
      <w:spacing w:val="20"/>
      <w:sz w:val="24"/>
      <w:szCs w:val="24"/>
    </w:rPr>
  </w:style>
  <w:style w:type="paragraph" w:customStyle="1" w:styleId="Style66">
    <w:name w:val="Style66"/>
    <w:basedOn w:val="a0"/>
    <w:qFormat/>
    <w:rsid w:val="005C3D44"/>
    <w:pPr>
      <w:widowControl w:val="0"/>
      <w:suppressAutoHyphens/>
      <w:spacing w:after="0" w:line="288" w:lineRule="exact"/>
    </w:pPr>
    <w:rPr>
      <w:rFonts w:ascii="Arial Narrow" w:eastAsia="SimSun" w:hAnsi="Arial Narrow" w:cs="Arial Narrow"/>
      <w:color w:val="00000A"/>
      <w:kern w:val="2"/>
      <w:sz w:val="24"/>
      <w:szCs w:val="24"/>
      <w:lang w:eastAsia="zh-CN" w:bidi="hi-IN"/>
    </w:rPr>
  </w:style>
  <w:style w:type="paragraph" w:customStyle="1" w:styleId="a">
    <w:name w:val="Текст ТД"/>
    <w:basedOn w:val="a0"/>
    <w:link w:val="a5"/>
    <w:qFormat/>
    <w:rsid w:val="005C3D44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Текст ТД Знак"/>
    <w:link w:val="a"/>
    <w:rsid w:val="005C3D44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Основной текст1"/>
    <w:basedOn w:val="a1"/>
    <w:qFormat/>
    <w:rsid w:val="005C3D44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6">
    <w:name w:val="Гипертекстовая ссылка"/>
    <w:basedOn w:val="a1"/>
    <w:uiPriority w:val="99"/>
    <w:rsid w:val="00832521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ody Text"/>
    <w:basedOn w:val="a0"/>
    <w:link w:val="a8"/>
    <w:uiPriority w:val="99"/>
    <w:unhideWhenUsed/>
    <w:rsid w:val="00C95D3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1"/>
    <w:link w:val="a7"/>
    <w:uiPriority w:val="99"/>
    <w:rsid w:val="00C95D3F"/>
    <w:rPr>
      <w:rFonts w:ascii="Calibri" w:eastAsia="Calibri" w:hAnsi="Calibri" w:cs="Times New Roman"/>
    </w:rPr>
  </w:style>
  <w:style w:type="paragraph" w:styleId="a9">
    <w:name w:val="Title"/>
    <w:basedOn w:val="a0"/>
    <w:link w:val="aa"/>
    <w:qFormat/>
    <w:rsid w:val="00127DC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basedOn w:val="a1"/>
    <w:link w:val="a9"/>
    <w:rsid w:val="00127D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b">
    <w:name w:val="List Paragraph"/>
    <w:aliases w:val="FooterText,numbered,Paragraphe de liste1,lp1,Абзац списка1,Bullet List,Нумерованый список,SL_Абзац списка"/>
    <w:basedOn w:val="a0"/>
    <w:link w:val="ac"/>
    <w:qFormat/>
    <w:rsid w:val="00127DC2"/>
    <w:pPr>
      <w:widowControl w:val="0"/>
      <w:autoSpaceDE w:val="0"/>
      <w:autoSpaceDN w:val="0"/>
      <w:spacing w:after="0" w:line="240" w:lineRule="auto"/>
      <w:ind w:left="120" w:firstLine="708"/>
      <w:jc w:val="both"/>
    </w:pPr>
    <w:rPr>
      <w:rFonts w:ascii="Times New Roman" w:eastAsia="Times New Roman" w:hAnsi="Times New Roman" w:cs="Times New Roman"/>
      <w:sz w:val="20"/>
      <w:szCs w:val="20"/>
      <w:lang w:val="x-none" w:eastAsia="ru-RU" w:bidi="ru-RU"/>
    </w:rPr>
  </w:style>
  <w:style w:type="character" w:customStyle="1" w:styleId="ac">
    <w:name w:val="Абзац списка Знак"/>
    <w:aliases w:val="FooterText Знак,numbered Знак,Paragraphe de liste1 Знак,lp1 Знак,Абзац списка1 Знак,Bullet List Знак,Нумерованый список Знак,SL_Абзац списка Знак"/>
    <w:link w:val="ab"/>
    <w:locked/>
    <w:rsid w:val="00127DC2"/>
    <w:rPr>
      <w:rFonts w:ascii="Times New Roman" w:eastAsia="Times New Roman" w:hAnsi="Times New Roman" w:cs="Times New Roman"/>
      <w:sz w:val="20"/>
      <w:szCs w:val="20"/>
      <w:lang w:val="x-none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127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127DC2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127DC2"/>
    <w:pPr>
      <w:spacing w:after="100"/>
    </w:pPr>
  </w:style>
  <w:style w:type="paragraph" w:styleId="ae">
    <w:name w:val="Balloon Text"/>
    <w:basedOn w:val="a0"/>
    <w:link w:val="af"/>
    <w:uiPriority w:val="99"/>
    <w:semiHidden/>
    <w:unhideWhenUsed/>
    <w:rsid w:val="0012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27DC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2"/>
    <w:next w:val="af0"/>
    <w:uiPriority w:val="59"/>
    <w:rsid w:val="00E7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59"/>
    <w:rsid w:val="00E7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F5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qFormat/>
    <w:rsid w:val="00F55974"/>
    <w:pPr>
      <w:spacing w:after="160" w:line="259" w:lineRule="auto"/>
      <w:ind w:left="-852" w:firstLine="852"/>
    </w:pPr>
    <w:rPr>
      <w:rFonts w:ascii="Calibri" w:eastAsia="Calibri" w:hAnsi="Calibri" w:cs="Times New Roman"/>
      <w:sz w:val="28"/>
    </w:rPr>
  </w:style>
  <w:style w:type="character" w:customStyle="1" w:styleId="tztxt">
    <w:name w:val="tz_txt Знак"/>
    <w:link w:val="tztxt0"/>
    <w:locked/>
    <w:rsid w:val="00F55974"/>
    <w:rPr>
      <w:sz w:val="24"/>
      <w:szCs w:val="24"/>
    </w:rPr>
  </w:style>
  <w:style w:type="paragraph" w:customStyle="1" w:styleId="tztxt0">
    <w:name w:val="tz_txt"/>
    <w:basedOn w:val="a0"/>
    <w:link w:val="tztxt"/>
    <w:rsid w:val="00F55974"/>
    <w:pPr>
      <w:spacing w:after="120" w:line="240" w:lineRule="auto"/>
      <w:ind w:firstLine="709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0"/>
    <w:rsid w:val="007F33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"/>
    <w:rsid w:val="00495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Strong"/>
    <w:basedOn w:val="a1"/>
    <w:uiPriority w:val="22"/>
    <w:qFormat/>
    <w:rsid w:val="00495764"/>
    <w:rPr>
      <w:b/>
      <w:bCs/>
    </w:rPr>
  </w:style>
  <w:style w:type="paragraph" w:customStyle="1" w:styleId="hidden">
    <w:name w:val="hidden"/>
    <w:basedOn w:val="a0"/>
    <w:rsid w:val="0049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aliases w:val="Знак2,Знак21, Знак, Знак6,Знак6"/>
    <w:basedOn w:val="a0"/>
    <w:link w:val="af4"/>
    <w:rsid w:val="00DE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Знак2 Знак,Знак21 Знак, Знак Знак, Знак6 Знак,Знак6 Знак"/>
    <w:basedOn w:val="a1"/>
    <w:link w:val="af3"/>
    <w:rsid w:val="00DE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E5567"/>
    <w:rPr>
      <w:vertAlign w:val="superscript"/>
    </w:rPr>
  </w:style>
  <w:style w:type="character" w:customStyle="1" w:styleId="FontStyle24">
    <w:name w:val="Font Style24"/>
    <w:basedOn w:val="a1"/>
    <w:qFormat/>
    <w:rsid w:val="00DE5567"/>
    <w:rPr>
      <w:rFonts w:ascii="Calibri" w:hAnsi="Calibri" w:cs="Calibri"/>
      <w:sz w:val="12"/>
    </w:rPr>
  </w:style>
  <w:style w:type="character" w:customStyle="1" w:styleId="FontStyle28">
    <w:name w:val="Font Style28"/>
    <w:basedOn w:val="a1"/>
    <w:qFormat/>
    <w:rsid w:val="00DE5567"/>
    <w:rPr>
      <w:rFonts w:ascii="Arial" w:hAnsi="Arial" w:cs="Arial"/>
      <w:b/>
      <w:bCs/>
      <w:sz w:val="18"/>
      <w:szCs w:val="18"/>
    </w:rPr>
  </w:style>
  <w:style w:type="paragraph" w:styleId="af6">
    <w:name w:val="No Spacing"/>
    <w:link w:val="af7"/>
    <w:uiPriority w:val="1"/>
    <w:qFormat/>
    <w:rsid w:val="00776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77629E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6E00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6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qFormat/>
    <w:rsid w:val="006E00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locked/>
    <w:rsid w:val="006E00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6E00A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uiPriority w:val="99"/>
    <w:rsid w:val="006E00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E00B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E00B68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styleId="afa">
    <w:name w:val="Normal (Web)"/>
    <w:basedOn w:val="a0"/>
    <w:uiPriority w:val="99"/>
    <w:unhideWhenUsed/>
    <w:rsid w:val="00E0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ункт"/>
    <w:basedOn w:val="a0"/>
    <w:link w:val="15"/>
    <w:rsid w:val="00C8265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Пункт Знак1"/>
    <w:link w:val="afb"/>
    <w:rsid w:val="00C82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Заголовок №1_"/>
    <w:basedOn w:val="a1"/>
    <w:link w:val="17"/>
    <w:rsid w:val="00D51234"/>
    <w:rPr>
      <w:rFonts w:ascii="Times New Roman" w:eastAsia="Times New Roman" w:hAnsi="Times New Roman" w:cs="Times New Roman"/>
      <w:b/>
      <w:bCs/>
    </w:rPr>
  </w:style>
  <w:style w:type="paragraph" w:customStyle="1" w:styleId="17">
    <w:name w:val="Заголовок №1"/>
    <w:basedOn w:val="a0"/>
    <w:link w:val="16"/>
    <w:rsid w:val="00D5123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c">
    <w:name w:val="Основной текст_"/>
    <w:basedOn w:val="a1"/>
    <w:rsid w:val="00D5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7AE1E5F-9C31-45D0-BA28-0F8BFBE1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ZAKUPKI</cp:lastModifiedBy>
  <cp:revision>7</cp:revision>
  <cp:lastPrinted>2023-07-31T08:27:00Z</cp:lastPrinted>
  <dcterms:created xsi:type="dcterms:W3CDTF">2024-10-31T04:55:00Z</dcterms:created>
  <dcterms:modified xsi:type="dcterms:W3CDTF">2024-10-31T06:29:00Z</dcterms:modified>
</cp:coreProperties>
</file>