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073" w:rsidRDefault="0088158E">
      <w:pPr>
        <w:spacing w:before="0" w:beforeAutospacing="0" w:after="0" w:afterAutospacing="0"/>
        <w:ind w:left="6237" w:firstLine="851"/>
        <w:jc w:val="right"/>
        <w:rPr>
          <w:rFonts w:ascii="Times New Roman" w:hAnsi="Times New Roman" w:cs="Times New Roman"/>
          <w:sz w:val="20"/>
          <w:szCs w:val="20"/>
          <w:lang w:val="ru-RU"/>
        </w:rPr>
      </w:pPr>
      <w:r>
        <w:rPr>
          <w:rFonts w:ascii="Times New Roman" w:hAnsi="Times New Roman" w:cs="Times New Roman"/>
          <w:sz w:val="20"/>
          <w:szCs w:val="20"/>
          <w:lang w:val="ru-RU"/>
        </w:rPr>
        <w:t>Приложение № 2</w:t>
      </w:r>
    </w:p>
    <w:p w:rsidR="00685073" w:rsidRDefault="0088158E">
      <w:pPr>
        <w:spacing w:before="0" w:beforeAutospacing="0" w:after="0" w:afterAutospacing="0"/>
        <w:ind w:left="5387"/>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 к извещению о проведении состязательного отбора</w:t>
      </w:r>
    </w:p>
    <w:p w:rsidR="00685073" w:rsidRDefault="0088158E">
      <w:pPr>
        <w:spacing w:before="0" w:beforeAutospacing="0" w:after="0" w:afterAutospacing="0"/>
        <w:ind w:left="6237"/>
        <w:jc w:val="right"/>
        <w:rPr>
          <w:rFonts w:ascii="Times New Roman" w:hAnsi="Times New Roman" w:cs="Times New Roman"/>
          <w:sz w:val="20"/>
          <w:szCs w:val="20"/>
          <w:lang w:val="ru-RU"/>
        </w:rPr>
      </w:pPr>
      <w:r>
        <w:rPr>
          <w:rFonts w:ascii="Times New Roman" w:hAnsi="Times New Roman" w:cs="Times New Roman"/>
          <w:sz w:val="20"/>
          <w:szCs w:val="20"/>
          <w:lang w:val="ru-RU"/>
        </w:rPr>
        <w:t xml:space="preserve">в электронной форме </w:t>
      </w:r>
    </w:p>
    <w:p w:rsidR="00685073" w:rsidRDefault="00685073">
      <w:pPr>
        <w:widowControl w:val="0"/>
        <w:spacing w:before="0" w:beforeAutospacing="0" w:after="0" w:afterAutospacing="0"/>
        <w:ind w:firstLine="350"/>
        <w:jc w:val="center"/>
        <w:rPr>
          <w:rFonts w:eastAsia="Times New Roman" w:cstheme="minorHAnsi"/>
          <w:b/>
          <w:bCs/>
          <w:sz w:val="20"/>
          <w:szCs w:val="20"/>
          <w:lang w:val="ru-RU"/>
        </w:rPr>
      </w:pPr>
    </w:p>
    <w:p w:rsidR="00685073" w:rsidRDefault="00685073">
      <w:pPr>
        <w:widowControl w:val="0"/>
        <w:spacing w:before="0" w:beforeAutospacing="0" w:after="0" w:afterAutospacing="0"/>
        <w:ind w:firstLine="350"/>
        <w:jc w:val="center"/>
        <w:rPr>
          <w:rFonts w:eastAsia="Times New Roman" w:cstheme="minorHAnsi"/>
          <w:b/>
          <w:bCs/>
          <w:sz w:val="20"/>
          <w:szCs w:val="20"/>
          <w:lang w:val="ru-RU"/>
        </w:rPr>
      </w:pPr>
    </w:p>
    <w:p w:rsidR="00685073" w:rsidRDefault="00685073">
      <w:pPr>
        <w:widowControl w:val="0"/>
        <w:spacing w:before="0" w:beforeAutospacing="0" w:after="0" w:afterAutospacing="0"/>
        <w:ind w:firstLine="350"/>
        <w:jc w:val="center"/>
        <w:rPr>
          <w:rFonts w:eastAsia="Times New Roman" w:cstheme="minorHAnsi"/>
          <w:b/>
          <w:bCs/>
          <w:sz w:val="20"/>
          <w:szCs w:val="20"/>
          <w:lang w:val="ru-RU"/>
        </w:rPr>
      </w:pPr>
    </w:p>
    <w:p w:rsidR="00685073" w:rsidRDefault="0088158E">
      <w:pPr>
        <w:widowControl w:val="0"/>
        <w:spacing w:before="0" w:beforeAutospacing="0" w:after="0" w:afterAutospacing="0"/>
        <w:ind w:firstLine="350"/>
        <w:jc w:val="center"/>
        <w:rPr>
          <w:rFonts w:eastAsia="Times New Roman" w:cstheme="minorHAnsi"/>
          <w:sz w:val="20"/>
          <w:szCs w:val="20"/>
          <w:lang w:val="ru-RU"/>
        </w:rPr>
      </w:pPr>
      <w:proofErr w:type="gramStart"/>
      <w:r>
        <w:rPr>
          <w:rFonts w:eastAsia="Times New Roman" w:cstheme="minorHAnsi"/>
          <w:b/>
          <w:bCs/>
          <w:sz w:val="20"/>
          <w:szCs w:val="20"/>
          <w:lang w:val="ru-RU"/>
        </w:rPr>
        <w:t>ПРОЕКТ  ДОГОВОРА</w:t>
      </w:r>
      <w:proofErr w:type="gramEnd"/>
      <w:r>
        <w:rPr>
          <w:rFonts w:eastAsia="Times New Roman" w:cstheme="minorHAnsi"/>
          <w:b/>
          <w:bCs/>
          <w:sz w:val="20"/>
          <w:szCs w:val="20"/>
          <w:lang w:val="ru-RU"/>
        </w:rPr>
        <w:t xml:space="preserve"> №</w:t>
      </w:r>
      <w:r>
        <w:rPr>
          <w:rFonts w:eastAsia="Times New Roman" w:cstheme="minorHAnsi"/>
          <w:sz w:val="20"/>
          <w:szCs w:val="20"/>
          <w:lang w:val="ru-RU"/>
        </w:rPr>
        <w:t xml:space="preserve"> __</w:t>
      </w:r>
    </w:p>
    <w:p w:rsidR="00685073" w:rsidRDefault="0088158E">
      <w:pPr>
        <w:widowControl w:val="0"/>
        <w:shd w:val="clear" w:color="auto" w:fill="FFFFFF"/>
        <w:tabs>
          <w:tab w:val="left" w:pos="7200"/>
        </w:tabs>
        <w:spacing w:before="0" w:beforeAutospacing="0" w:after="0" w:afterAutospacing="0"/>
        <w:jc w:val="both"/>
        <w:rPr>
          <w:rFonts w:eastAsia="Times New Roman" w:cstheme="minorHAnsi"/>
          <w:b/>
          <w:iCs/>
          <w:color w:val="000000"/>
          <w:sz w:val="20"/>
          <w:szCs w:val="20"/>
          <w:lang w:val="ru-RU"/>
        </w:rPr>
      </w:pPr>
      <w:r>
        <w:rPr>
          <w:rFonts w:eastAsia="Times New Roman" w:cstheme="minorHAnsi"/>
          <w:b/>
          <w:iCs/>
          <w:color w:val="000000"/>
          <w:sz w:val="20"/>
          <w:szCs w:val="20"/>
          <w:lang w:val="ru-RU"/>
        </w:rPr>
        <w:t xml:space="preserve">г. Борисоглебск                                                                                                                             </w:t>
      </w:r>
      <w:proofErr w:type="gramStart"/>
      <w:r>
        <w:rPr>
          <w:rFonts w:eastAsia="Times New Roman" w:cstheme="minorHAnsi"/>
          <w:b/>
          <w:iCs/>
          <w:color w:val="000000"/>
          <w:sz w:val="20"/>
          <w:szCs w:val="20"/>
          <w:lang w:val="ru-RU"/>
        </w:rPr>
        <w:t xml:space="preserve">   «</w:t>
      </w:r>
      <w:proofErr w:type="gramEnd"/>
      <w:r>
        <w:rPr>
          <w:rFonts w:eastAsia="Times New Roman" w:cstheme="minorHAnsi"/>
          <w:b/>
          <w:iCs/>
          <w:color w:val="000000"/>
          <w:sz w:val="20"/>
          <w:szCs w:val="20"/>
          <w:lang w:val="ru-RU"/>
        </w:rPr>
        <w:t>___» ____________ 2024 год.</w:t>
      </w:r>
    </w:p>
    <w:p w:rsidR="00685073" w:rsidRDefault="00685073">
      <w:pPr>
        <w:widowControl w:val="0"/>
        <w:shd w:val="clear" w:color="auto" w:fill="FFFFFF"/>
        <w:tabs>
          <w:tab w:val="left" w:pos="7200"/>
        </w:tabs>
        <w:spacing w:before="0" w:beforeAutospacing="0" w:after="0" w:afterAutospacing="0"/>
        <w:jc w:val="both"/>
        <w:rPr>
          <w:rFonts w:eastAsia="Times New Roman" w:cstheme="minorHAnsi"/>
          <w:b/>
          <w:iCs/>
          <w:color w:val="000000"/>
          <w:sz w:val="20"/>
          <w:szCs w:val="20"/>
          <w:lang w:val="ru-RU"/>
        </w:rPr>
      </w:pPr>
    </w:p>
    <w:p w:rsidR="00685073" w:rsidRDefault="0088158E">
      <w:pPr>
        <w:widowControl w:val="0"/>
        <w:spacing w:before="0" w:beforeAutospacing="0" w:after="0" w:afterAutospacing="0"/>
        <w:ind w:firstLine="350"/>
        <w:jc w:val="both"/>
        <w:rPr>
          <w:rFonts w:eastAsia="Times New Roman" w:cstheme="minorHAnsi"/>
          <w:sz w:val="20"/>
          <w:szCs w:val="20"/>
          <w:lang w:val="ru-RU"/>
        </w:rPr>
      </w:pPr>
      <w:r>
        <w:rPr>
          <w:rFonts w:eastAsia="Times New Roman" w:cstheme="minorHAnsi"/>
          <w:sz w:val="20"/>
          <w:szCs w:val="20"/>
          <w:lang w:val="ru-RU" w:eastAsia="ar-SA"/>
        </w:rPr>
        <w:t>Муниципальное унитарное предприятие «Очистные сооружения» Борисоглебского городского округа Воронежской области (далее – МУП «Очистные сооружения» БГО ВО)</w:t>
      </w:r>
      <w:r>
        <w:rPr>
          <w:rFonts w:eastAsia="Times New Roman" w:cstheme="minorHAnsi"/>
          <w:sz w:val="20"/>
          <w:szCs w:val="20"/>
          <w:lang w:val="ru-RU"/>
        </w:rPr>
        <w:t>, именуемое в дальнейшем "</w:t>
      </w:r>
      <w:r>
        <w:rPr>
          <w:rFonts w:eastAsia="Times New Roman" w:cstheme="minorHAnsi"/>
          <w:b/>
          <w:sz w:val="20"/>
          <w:szCs w:val="20"/>
          <w:lang w:val="ru-RU"/>
        </w:rPr>
        <w:t>Заказчик</w:t>
      </w:r>
      <w:r>
        <w:rPr>
          <w:rFonts w:eastAsia="Times New Roman" w:cstheme="minorHAnsi"/>
          <w:sz w:val="20"/>
          <w:szCs w:val="20"/>
          <w:lang w:val="ru-RU"/>
        </w:rPr>
        <w:t>", в лице директора Андреева Сергея Александровича, действующего на основании Устава, с одной стороны, и _________________, именуемый(</w:t>
      </w:r>
      <w:proofErr w:type="spellStart"/>
      <w:r>
        <w:rPr>
          <w:rFonts w:eastAsia="Times New Roman" w:cstheme="minorHAnsi"/>
          <w:sz w:val="20"/>
          <w:szCs w:val="20"/>
          <w:lang w:val="ru-RU"/>
        </w:rPr>
        <w:t>ое</w:t>
      </w:r>
      <w:proofErr w:type="spellEnd"/>
      <w:r>
        <w:rPr>
          <w:rFonts w:eastAsia="Times New Roman" w:cstheme="minorHAnsi"/>
          <w:sz w:val="20"/>
          <w:szCs w:val="20"/>
          <w:lang w:val="ru-RU"/>
        </w:rPr>
        <w:t>) в дальнейшем "</w:t>
      </w:r>
      <w:r>
        <w:rPr>
          <w:rFonts w:eastAsia="Times New Roman" w:cstheme="minorHAnsi"/>
          <w:b/>
          <w:sz w:val="20"/>
          <w:szCs w:val="20"/>
          <w:lang w:val="ru-RU"/>
        </w:rPr>
        <w:t>Поставщик</w:t>
      </w:r>
      <w:r>
        <w:rPr>
          <w:rFonts w:eastAsia="Times New Roman" w:cstheme="minorHAnsi"/>
          <w:sz w:val="20"/>
          <w:szCs w:val="20"/>
          <w:lang w:val="ru-RU"/>
        </w:rPr>
        <w:t>", в лице __________________, действующего на основании ________, с другой стороны, вместе именуемые в дальнейшем "Стороны", на основании протокола подведения итогов состязательного отбора в электронной форме, участниками которого могут быть только субъекты малого и среднего предпринимательства № _________ от "_____" ______________ 202</w:t>
      </w:r>
      <w:r w:rsidR="00CB5A0B">
        <w:rPr>
          <w:rFonts w:eastAsia="Times New Roman" w:cstheme="minorHAnsi"/>
          <w:sz w:val="20"/>
          <w:szCs w:val="20"/>
          <w:lang w:val="ru-RU"/>
        </w:rPr>
        <w:t>4</w:t>
      </w:r>
      <w:r>
        <w:rPr>
          <w:rFonts w:eastAsia="Times New Roman" w:cstheme="minorHAnsi"/>
          <w:sz w:val="20"/>
          <w:szCs w:val="20"/>
          <w:lang w:val="ru-RU"/>
        </w:rPr>
        <w:t xml:space="preserve"> года заключили настоящий договор (далее - Договор) о нижеследующем:</w:t>
      </w:r>
    </w:p>
    <w:p w:rsidR="00685073" w:rsidRDefault="00685073">
      <w:pPr>
        <w:widowControl w:val="0"/>
        <w:spacing w:before="0" w:beforeAutospacing="0" w:after="0" w:afterAutospacing="0"/>
        <w:ind w:firstLine="350"/>
        <w:jc w:val="both"/>
        <w:rPr>
          <w:rFonts w:eastAsia="Times New Roman" w:cstheme="minorHAnsi"/>
          <w:sz w:val="20"/>
          <w:szCs w:val="20"/>
          <w:lang w:val="ru-RU"/>
        </w:rPr>
      </w:pPr>
    </w:p>
    <w:p w:rsidR="00B608D5" w:rsidRPr="00B608D5" w:rsidRDefault="00B608D5" w:rsidP="00B608D5">
      <w:pPr>
        <w:numPr>
          <w:ilvl w:val="0"/>
          <w:numId w:val="15"/>
        </w:numPr>
        <w:spacing w:before="0" w:beforeAutospacing="0" w:after="240" w:afterAutospacing="0"/>
        <w:jc w:val="center"/>
        <w:rPr>
          <w:rFonts w:cstheme="minorHAnsi"/>
          <w:b/>
          <w:sz w:val="20"/>
          <w:szCs w:val="20"/>
        </w:rPr>
      </w:pPr>
      <w:r w:rsidRPr="00B608D5">
        <w:rPr>
          <w:rFonts w:cstheme="minorHAnsi"/>
          <w:b/>
          <w:sz w:val="20"/>
          <w:szCs w:val="20"/>
        </w:rPr>
        <w:t>ПРЕДМЕТ ДОГОВОРА</w:t>
      </w:r>
    </w:p>
    <w:p w:rsidR="00B608D5" w:rsidRPr="00B608D5" w:rsidRDefault="00B608D5" w:rsidP="00B608D5">
      <w:pPr>
        <w:numPr>
          <w:ilvl w:val="1"/>
          <w:numId w:val="15"/>
        </w:numPr>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Поставщик обязуется поставить насосные агрегаты для сточных масс. (далее – Товар), в сроки и на условиях, определенных настоящим договором, а Заказчик обязуется принять и оплатить Товар, поставленный в соответствии с условиями настоящего договора. </w:t>
      </w:r>
    </w:p>
    <w:p w:rsidR="00B608D5" w:rsidRPr="00B608D5" w:rsidRDefault="00B608D5" w:rsidP="00B608D5">
      <w:pPr>
        <w:numPr>
          <w:ilvl w:val="1"/>
          <w:numId w:val="15"/>
        </w:numPr>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Место поставки товара: в соответствии с техническим заданием (приложение № 1 к договору).</w:t>
      </w:r>
    </w:p>
    <w:p w:rsidR="00B608D5" w:rsidRPr="00B608D5" w:rsidRDefault="00B608D5" w:rsidP="00B608D5">
      <w:pPr>
        <w:numPr>
          <w:ilvl w:val="1"/>
          <w:numId w:val="15"/>
        </w:numPr>
        <w:tabs>
          <w:tab w:val="num" w:pos="1335"/>
        </w:tabs>
        <w:autoSpaceDE w:val="0"/>
        <w:autoSpaceDN w:val="0"/>
        <w:adjustRightInd w:val="0"/>
        <w:spacing w:before="0" w:beforeAutospacing="0" w:after="240" w:afterAutospacing="0"/>
        <w:jc w:val="both"/>
        <w:rPr>
          <w:rFonts w:cstheme="minorHAnsi"/>
          <w:sz w:val="20"/>
          <w:szCs w:val="20"/>
          <w:lang w:val="ru-RU"/>
        </w:rPr>
      </w:pPr>
      <w:r w:rsidRPr="00B608D5">
        <w:rPr>
          <w:rFonts w:cstheme="minorHAnsi"/>
          <w:sz w:val="20"/>
          <w:szCs w:val="20"/>
          <w:lang w:val="ru-RU"/>
        </w:rPr>
        <w:t>Объем поставки товара: в соответствии с техническим заданием (приложение № 1 к договору).</w:t>
      </w:r>
    </w:p>
    <w:p w:rsidR="00B608D5" w:rsidRPr="00B608D5" w:rsidRDefault="00B608D5" w:rsidP="00B608D5">
      <w:pPr>
        <w:numPr>
          <w:ilvl w:val="0"/>
          <w:numId w:val="14"/>
        </w:numPr>
        <w:tabs>
          <w:tab w:val="left" w:pos="708"/>
        </w:tabs>
        <w:spacing w:before="0" w:beforeAutospacing="0" w:after="240" w:afterAutospacing="0"/>
        <w:ind w:firstLine="709"/>
        <w:jc w:val="center"/>
        <w:outlineLvl w:val="4"/>
        <w:rPr>
          <w:rFonts w:cstheme="minorHAnsi"/>
          <w:b/>
          <w:bCs/>
          <w:iCs/>
          <w:sz w:val="20"/>
          <w:szCs w:val="20"/>
        </w:rPr>
      </w:pPr>
      <w:r w:rsidRPr="00B608D5">
        <w:rPr>
          <w:rFonts w:cstheme="minorHAnsi"/>
          <w:b/>
          <w:bCs/>
          <w:iCs/>
          <w:sz w:val="20"/>
          <w:szCs w:val="20"/>
        </w:rPr>
        <w:t>ЦЕНА ДОГОВОРА И ПОРЯДОК ОПЛАТЫ</w:t>
      </w:r>
    </w:p>
    <w:p w:rsidR="00B608D5" w:rsidRPr="00B608D5" w:rsidRDefault="00B608D5" w:rsidP="00B608D5">
      <w:pPr>
        <w:numPr>
          <w:ilvl w:val="1"/>
          <w:numId w:val="14"/>
        </w:numPr>
        <w:tabs>
          <w:tab w:val="num" w:pos="927"/>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В соответствии с результатами запроса котировок в электронной форме среди субъектов малого и среднего предпринимательства, общая стоимость товара по договору составляет </w:t>
      </w:r>
      <w:r w:rsidRPr="00B608D5">
        <w:rPr>
          <w:rFonts w:cstheme="minorHAnsi"/>
          <w:b/>
          <w:sz w:val="20"/>
          <w:szCs w:val="20"/>
          <w:lang w:val="ru-RU"/>
        </w:rPr>
        <w:t xml:space="preserve">___ рублей (_________ рублей ___ копеек), </w:t>
      </w:r>
      <w:r w:rsidRPr="00B608D5">
        <w:rPr>
          <w:rFonts w:cstheme="minorHAnsi"/>
          <w:sz w:val="20"/>
          <w:szCs w:val="20"/>
          <w:lang w:val="ru-RU"/>
        </w:rPr>
        <w:t>в том числе НДС __ % - ___ рублей.</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Цена договора включает в себя стоимость товара, упаковки, все затраты на соответствующую подготовку, расходы, связанные с возвратом товара, замене в случае обнаружения дефектов, расходы по доставке, погрузо-разгрузочные работы, стоимость монтажа и наладки товара, а также расходы на страхование, уплату таможенных пошлин, налогов, сборов и других обязательных платежей, подлежащих оплате в связи с исполнением настоящего договора. </w:t>
      </w:r>
    </w:p>
    <w:p w:rsidR="00B608D5" w:rsidRPr="00B608D5" w:rsidRDefault="00B608D5" w:rsidP="00B608D5">
      <w:pPr>
        <w:numPr>
          <w:ilvl w:val="1"/>
          <w:numId w:val="14"/>
        </w:numPr>
        <w:tabs>
          <w:tab w:val="num" w:pos="928"/>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Цена договора, определенная пунктом 2.1., является твердой и определяется на весь срок его исполнения, за исключением случаев, установленных законодательством Российской Федерации.</w:t>
      </w:r>
    </w:p>
    <w:p w:rsidR="00B608D5" w:rsidRPr="00B608D5" w:rsidRDefault="00B608D5" w:rsidP="00B608D5">
      <w:pPr>
        <w:numPr>
          <w:ilvl w:val="1"/>
          <w:numId w:val="14"/>
        </w:numPr>
        <w:tabs>
          <w:tab w:val="num" w:pos="644"/>
          <w:tab w:val="num" w:pos="928"/>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 Цена договора может быть снижена по соглашению Сторон без изменения, предусмотренного договором количества товара, качества поставляемого товара и иных условий исполнения договора.</w:t>
      </w:r>
    </w:p>
    <w:p w:rsidR="00B608D5" w:rsidRPr="00B608D5" w:rsidRDefault="00B608D5" w:rsidP="00B608D5">
      <w:pPr>
        <w:pStyle w:val="af5"/>
        <w:numPr>
          <w:ilvl w:val="1"/>
          <w:numId w:val="14"/>
        </w:numPr>
        <w:contextualSpacing w:val="0"/>
        <w:jc w:val="left"/>
        <w:rPr>
          <w:rFonts w:asciiTheme="minorHAnsi" w:hAnsiTheme="minorHAnsi" w:cstheme="minorHAnsi"/>
          <w:sz w:val="20"/>
        </w:rPr>
      </w:pPr>
      <w:r w:rsidRPr="00B608D5">
        <w:rPr>
          <w:rFonts w:asciiTheme="minorHAnsi" w:hAnsiTheme="minorHAnsi" w:cstheme="minorHAnsi"/>
          <w:sz w:val="20"/>
        </w:rPr>
        <w:t>Оплата осуществляется по безналичному расчету, по факту поставки товара, в течение 7 (семи) рабочих дней с даты подписания Заказчиком акта приемки поставленного товара и/или товарной накладной, на основании предъявленных счетов (Счетов-фактур).</w:t>
      </w:r>
    </w:p>
    <w:p w:rsidR="00B608D5" w:rsidRPr="00B608D5" w:rsidRDefault="00B608D5" w:rsidP="00B608D5">
      <w:pPr>
        <w:numPr>
          <w:ilvl w:val="1"/>
          <w:numId w:val="14"/>
        </w:numPr>
        <w:tabs>
          <w:tab w:val="num" w:pos="1134"/>
        </w:tabs>
        <w:autoSpaceDE w:val="0"/>
        <w:autoSpaceDN w:val="0"/>
        <w:adjustRightInd w:val="0"/>
        <w:spacing w:before="0" w:beforeAutospacing="0" w:after="0" w:afterAutospacing="0"/>
        <w:jc w:val="both"/>
        <w:rPr>
          <w:rFonts w:cstheme="minorHAnsi"/>
          <w:sz w:val="20"/>
          <w:szCs w:val="20"/>
          <w:lang w:val="ru-RU"/>
        </w:rPr>
      </w:pPr>
      <w:r w:rsidRPr="00B608D5">
        <w:rPr>
          <w:rFonts w:cstheme="minorHAnsi"/>
          <w:bCs/>
          <w:sz w:val="20"/>
          <w:szCs w:val="20"/>
          <w:lang w:val="ru-RU" w:eastAsia="ru-RU"/>
        </w:rPr>
        <w:t>В случае начисления Заказчиком неустойки (штрафа, пеней) за просрочку исполнения, неисполнение или ненадлежащее исполнение Поставщиком обязательств, предусмотренных договором, оплата по договору осуществляется за вычетом соответствующего размера неустойки (штрафа, пеней).</w:t>
      </w:r>
    </w:p>
    <w:p w:rsidR="00B608D5" w:rsidRPr="00B608D5" w:rsidRDefault="00B608D5" w:rsidP="00B608D5">
      <w:pPr>
        <w:numPr>
          <w:ilvl w:val="1"/>
          <w:numId w:val="14"/>
        </w:numPr>
        <w:tabs>
          <w:tab w:val="num" w:pos="1134"/>
        </w:tabs>
        <w:autoSpaceDE w:val="0"/>
        <w:autoSpaceDN w:val="0"/>
        <w:adjustRightInd w:val="0"/>
        <w:spacing w:before="0" w:beforeAutospacing="0" w:after="240" w:afterAutospacing="0"/>
        <w:jc w:val="both"/>
        <w:rPr>
          <w:rFonts w:cstheme="minorHAnsi"/>
          <w:sz w:val="20"/>
          <w:szCs w:val="20"/>
          <w:lang w:val="ru-RU"/>
        </w:rPr>
      </w:pPr>
      <w:r w:rsidRPr="00B608D5">
        <w:rPr>
          <w:rFonts w:cstheme="minorHAnsi"/>
          <w:sz w:val="20"/>
          <w:szCs w:val="20"/>
          <w:lang w:val="ru-RU" w:eastAsia="ru-RU"/>
        </w:rPr>
        <w:t>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08D5" w:rsidRPr="00B608D5" w:rsidRDefault="00B608D5" w:rsidP="00B608D5">
      <w:pPr>
        <w:numPr>
          <w:ilvl w:val="0"/>
          <w:numId w:val="14"/>
        </w:numPr>
        <w:tabs>
          <w:tab w:val="left" w:pos="708"/>
        </w:tabs>
        <w:spacing w:before="0" w:beforeAutospacing="0" w:after="240" w:afterAutospacing="0"/>
        <w:ind w:firstLine="709"/>
        <w:jc w:val="center"/>
        <w:outlineLvl w:val="4"/>
        <w:rPr>
          <w:rFonts w:cstheme="minorHAnsi"/>
          <w:b/>
          <w:bCs/>
          <w:iCs/>
          <w:sz w:val="20"/>
          <w:szCs w:val="20"/>
        </w:rPr>
      </w:pPr>
      <w:r w:rsidRPr="00B608D5">
        <w:rPr>
          <w:rFonts w:cstheme="minorHAnsi"/>
          <w:b/>
          <w:bCs/>
          <w:iCs/>
          <w:sz w:val="20"/>
          <w:szCs w:val="20"/>
        </w:rPr>
        <w:t>СРОК И УСЛОВИЯ ПОСТАВКИ</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napToGrid w:val="0"/>
          <w:sz w:val="20"/>
          <w:szCs w:val="20"/>
          <w:lang w:val="ru-RU"/>
        </w:rPr>
      </w:pPr>
      <w:r w:rsidRPr="00B608D5">
        <w:rPr>
          <w:rFonts w:cstheme="minorHAnsi"/>
          <w:snapToGrid w:val="0"/>
          <w:sz w:val="20"/>
          <w:szCs w:val="20"/>
          <w:lang w:val="ru-RU"/>
        </w:rPr>
        <w:t>Срок поставки: 30 (тридцать) рабочих дней с момента заключения Договора.</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z w:val="20"/>
          <w:szCs w:val="20"/>
          <w:lang w:val="ru-RU"/>
        </w:rPr>
      </w:pPr>
      <w:r w:rsidRPr="00B608D5">
        <w:rPr>
          <w:rFonts w:cstheme="minorHAnsi"/>
          <w:snapToGrid w:val="0"/>
          <w:sz w:val="20"/>
          <w:szCs w:val="20"/>
          <w:lang w:val="ru-RU"/>
        </w:rPr>
        <w:t xml:space="preserve">Поставка товара осуществляется Поставщиком путем доставки Заказчику. Доставка товара производится силами и за счет Поставщика. </w:t>
      </w:r>
      <w:r w:rsidRPr="00B608D5">
        <w:rPr>
          <w:rFonts w:cstheme="minorHAnsi"/>
          <w:color w:val="000000"/>
          <w:sz w:val="20"/>
          <w:szCs w:val="20"/>
          <w:lang w:val="ru-RU"/>
        </w:rPr>
        <w:t>Риск случайной гибели или повреждения товара Поставщик несет до момента приемки товара Заказчиком.</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napToGrid w:val="0"/>
          <w:sz w:val="20"/>
          <w:szCs w:val="20"/>
          <w:lang w:val="ru-RU"/>
        </w:rPr>
      </w:pPr>
      <w:r w:rsidRPr="00B608D5">
        <w:rPr>
          <w:rFonts w:cstheme="minorHAnsi"/>
          <w:snapToGrid w:val="0"/>
          <w:sz w:val="20"/>
          <w:szCs w:val="20"/>
          <w:lang w:val="ru-RU"/>
        </w:rPr>
        <w:t>Поставка товара осуществляется по предварительному согласованию с МУП «Очистные сооружения» БГО ВО (контактный телефон (47354) 9-00-83, (47354) 9-04-78) в рабочие дни Заказчика с 08.00 часов до 17.00 часов.</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napToGrid w:val="0"/>
          <w:sz w:val="20"/>
          <w:szCs w:val="20"/>
          <w:lang w:val="ru-RU"/>
        </w:rPr>
      </w:pPr>
      <w:r w:rsidRPr="00B608D5">
        <w:rPr>
          <w:rFonts w:cstheme="minorHAnsi"/>
          <w:snapToGrid w:val="0"/>
          <w:sz w:val="20"/>
          <w:szCs w:val="20"/>
          <w:lang w:val="ru-RU"/>
        </w:rPr>
        <w:t>Требования к товару установлены в техническом задании (приложение № 1 к договору), спецификации (приложение № 2 к договору).</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napToGrid w:val="0"/>
          <w:sz w:val="20"/>
          <w:szCs w:val="20"/>
          <w:lang w:val="ru-RU"/>
        </w:rPr>
      </w:pPr>
      <w:r w:rsidRPr="00B608D5">
        <w:rPr>
          <w:rFonts w:cstheme="minorHAnsi"/>
          <w:snapToGrid w:val="0"/>
          <w:sz w:val="20"/>
          <w:szCs w:val="20"/>
          <w:lang w:val="ru-RU"/>
        </w:rPr>
        <w:lastRenderedPageBreak/>
        <w:t>Тара и упаковка товара должна соответствовать требованиям ГОСТов, ТУ, техническому заданию (приложение № 1 к договору) и обеспечивать его полную сохранность от всякого рода повреждений, порчи при транспортировке, разгрузке и хранении.</w:t>
      </w:r>
    </w:p>
    <w:p w:rsidR="00B608D5" w:rsidRPr="00B608D5" w:rsidRDefault="00B608D5" w:rsidP="00B608D5">
      <w:pPr>
        <w:numPr>
          <w:ilvl w:val="1"/>
          <w:numId w:val="14"/>
        </w:numPr>
        <w:autoSpaceDE w:val="0"/>
        <w:autoSpaceDN w:val="0"/>
        <w:adjustRightInd w:val="0"/>
        <w:spacing w:before="0" w:beforeAutospacing="0" w:after="0" w:afterAutospacing="0"/>
        <w:jc w:val="both"/>
        <w:rPr>
          <w:rFonts w:cstheme="minorHAnsi"/>
          <w:snapToGrid w:val="0"/>
          <w:sz w:val="20"/>
          <w:szCs w:val="20"/>
          <w:lang w:val="ru-RU"/>
        </w:rPr>
      </w:pPr>
      <w:r w:rsidRPr="00B608D5">
        <w:rPr>
          <w:rFonts w:cstheme="minorHAnsi"/>
          <w:snapToGrid w:val="0"/>
          <w:sz w:val="20"/>
          <w:szCs w:val="20"/>
          <w:lang w:val="ru-RU"/>
        </w:rPr>
        <w:t>В случае поставки товара иностранного происхождения документы к нему должны иметь перевод на русский язык.</w:t>
      </w:r>
    </w:p>
    <w:p w:rsidR="00B608D5" w:rsidRPr="00B608D5" w:rsidRDefault="00B608D5" w:rsidP="00B608D5">
      <w:pPr>
        <w:numPr>
          <w:ilvl w:val="1"/>
          <w:numId w:val="14"/>
        </w:numPr>
        <w:autoSpaceDE w:val="0"/>
        <w:autoSpaceDN w:val="0"/>
        <w:adjustRightInd w:val="0"/>
        <w:spacing w:before="0" w:beforeAutospacing="0" w:after="240" w:afterAutospacing="0"/>
        <w:jc w:val="both"/>
        <w:rPr>
          <w:rFonts w:cstheme="minorHAnsi"/>
          <w:snapToGrid w:val="0"/>
          <w:sz w:val="20"/>
          <w:szCs w:val="20"/>
          <w:lang w:val="ru-RU"/>
        </w:rPr>
      </w:pPr>
      <w:r w:rsidRPr="00B608D5">
        <w:rPr>
          <w:rFonts w:cstheme="minorHAnsi"/>
          <w:snapToGrid w:val="0"/>
          <w:sz w:val="20"/>
          <w:szCs w:val="20"/>
          <w:lang w:val="ru-RU"/>
        </w:rPr>
        <w:t xml:space="preserve">Некачественный товар считается </w:t>
      </w:r>
      <w:proofErr w:type="spellStart"/>
      <w:r w:rsidRPr="00B608D5">
        <w:rPr>
          <w:rFonts w:cstheme="minorHAnsi"/>
          <w:snapToGrid w:val="0"/>
          <w:sz w:val="20"/>
          <w:szCs w:val="20"/>
          <w:lang w:val="ru-RU"/>
        </w:rPr>
        <w:t>непоставленным</w:t>
      </w:r>
      <w:proofErr w:type="spellEnd"/>
      <w:r w:rsidRPr="00B608D5">
        <w:rPr>
          <w:rFonts w:cstheme="minorHAnsi"/>
          <w:snapToGrid w:val="0"/>
          <w:sz w:val="20"/>
          <w:szCs w:val="20"/>
          <w:lang w:val="ru-RU"/>
        </w:rPr>
        <w:t xml:space="preserve">. Некачественный товар подлежит замене. </w:t>
      </w:r>
    </w:p>
    <w:p w:rsidR="00B608D5" w:rsidRPr="00B608D5" w:rsidRDefault="00B608D5" w:rsidP="00B608D5">
      <w:pPr>
        <w:numPr>
          <w:ilvl w:val="0"/>
          <w:numId w:val="14"/>
        </w:numPr>
        <w:tabs>
          <w:tab w:val="left" w:pos="708"/>
        </w:tabs>
        <w:spacing w:before="0" w:beforeAutospacing="0" w:after="240" w:afterAutospacing="0"/>
        <w:ind w:firstLine="709"/>
        <w:jc w:val="center"/>
        <w:outlineLvl w:val="4"/>
        <w:rPr>
          <w:rFonts w:cstheme="minorHAnsi"/>
          <w:b/>
          <w:sz w:val="20"/>
          <w:szCs w:val="20"/>
        </w:rPr>
      </w:pPr>
      <w:r w:rsidRPr="00B608D5">
        <w:rPr>
          <w:rFonts w:cstheme="minorHAnsi"/>
          <w:b/>
          <w:bCs/>
          <w:iCs/>
          <w:sz w:val="20"/>
          <w:szCs w:val="20"/>
        </w:rPr>
        <w:t>ПРАВА И ОБЯЗАННОСТИ СТОРОН</w:t>
      </w:r>
    </w:p>
    <w:p w:rsidR="00B608D5" w:rsidRPr="00B608D5" w:rsidRDefault="00B608D5" w:rsidP="00B608D5">
      <w:pPr>
        <w:pStyle w:val="14"/>
        <w:shd w:val="clear" w:color="auto" w:fill="FFFFFF"/>
        <w:tabs>
          <w:tab w:val="left" w:pos="426"/>
        </w:tabs>
        <w:spacing w:line="240" w:lineRule="auto"/>
        <w:ind w:firstLine="0"/>
        <w:rPr>
          <w:rFonts w:asciiTheme="minorHAnsi" w:hAnsiTheme="minorHAnsi" w:cstheme="minorHAnsi"/>
          <w:sz w:val="20"/>
        </w:rPr>
      </w:pPr>
      <w:r w:rsidRPr="00B608D5">
        <w:rPr>
          <w:rFonts w:asciiTheme="minorHAnsi" w:hAnsiTheme="minorHAnsi" w:cstheme="minorHAnsi"/>
          <w:color w:val="000000"/>
          <w:sz w:val="20"/>
        </w:rPr>
        <w:t>4.1.</w:t>
      </w:r>
      <w:r w:rsidRPr="00B608D5">
        <w:rPr>
          <w:rFonts w:asciiTheme="minorHAnsi" w:hAnsiTheme="minorHAnsi" w:cstheme="minorHAnsi"/>
          <w:color w:val="000000"/>
          <w:sz w:val="20"/>
        </w:rPr>
        <w:tab/>
        <w:t>Поставщик обязан:</w:t>
      </w:r>
    </w:p>
    <w:p w:rsidR="00B608D5" w:rsidRPr="00B608D5" w:rsidRDefault="00B608D5" w:rsidP="00B608D5">
      <w:pPr>
        <w:pStyle w:val="14"/>
        <w:numPr>
          <w:ilvl w:val="0"/>
          <w:numId w:val="18"/>
        </w:numPr>
        <w:shd w:val="clear" w:color="auto" w:fill="FFFFFF"/>
        <w:tabs>
          <w:tab w:val="left" w:pos="284"/>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sz w:val="20"/>
        </w:rPr>
        <w:t xml:space="preserve">в течение 1 (одного) рабочего дня с момента подписания настоящего договора сообщить </w:t>
      </w:r>
      <w:r w:rsidRPr="00B608D5">
        <w:rPr>
          <w:rFonts w:asciiTheme="minorHAnsi" w:hAnsiTheme="minorHAnsi" w:cstheme="minorHAnsi"/>
          <w:color w:val="000000"/>
          <w:sz w:val="20"/>
        </w:rPr>
        <w:t>Заказчику</w:t>
      </w:r>
      <w:r w:rsidRPr="00B608D5">
        <w:rPr>
          <w:rFonts w:asciiTheme="minorHAnsi" w:hAnsiTheme="minorHAnsi" w:cstheme="minorHAnsi"/>
          <w:sz w:val="20"/>
        </w:rPr>
        <w:t xml:space="preserve"> информацию о представителе Поставщика, ответственном за поставку Товара и ведение переговоров (Ф.И.О., должность, номера контактных телефонов);</w:t>
      </w:r>
    </w:p>
    <w:p w:rsidR="00B608D5" w:rsidRPr="00B608D5" w:rsidRDefault="00B608D5" w:rsidP="00B608D5">
      <w:pPr>
        <w:pStyle w:val="14"/>
        <w:numPr>
          <w:ilvl w:val="0"/>
          <w:numId w:val="18"/>
        </w:numPr>
        <w:shd w:val="clear" w:color="auto" w:fill="FFFFFF"/>
        <w:tabs>
          <w:tab w:val="left" w:pos="284"/>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color w:val="000000"/>
          <w:sz w:val="20"/>
        </w:rPr>
        <w:t>поставлять Товар надлежащего качества в сроки и на условиях, определенных в настоящем договоре;</w:t>
      </w:r>
    </w:p>
    <w:p w:rsidR="00B608D5" w:rsidRPr="00B608D5" w:rsidRDefault="00B608D5" w:rsidP="00B608D5">
      <w:pPr>
        <w:pStyle w:val="14"/>
        <w:numPr>
          <w:ilvl w:val="0"/>
          <w:numId w:val="18"/>
        </w:numPr>
        <w:shd w:val="clear" w:color="auto" w:fill="FFFFFF"/>
        <w:tabs>
          <w:tab w:val="left" w:pos="284"/>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color w:val="000000"/>
          <w:sz w:val="20"/>
        </w:rPr>
        <w:t>осуществлять поставку Товара в строгом соответствии с наименованием, характеристиками, единицами измерения и стоимостью, указанными в Приложении к настоящему договору;</w:t>
      </w:r>
    </w:p>
    <w:p w:rsidR="00B608D5" w:rsidRPr="00B608D5" w:rsidRDefault="00B608D5" w:rsidP="00B608D5">
      <w:pPr>
        <w:pStyle w:val="14"/>
        <w:numPr>
          <w:ilvl w:val="0"/>
          <w:numId w:val="18"/>
        </w:numPr>
        <w:shd w:val="clear" w:color="auto" w:fill="FFFFFF"/>
        <w:tabs>
          <w:tab w:val="left" w:pos="284"/>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color w:val="000000"/>
          <w:sz w:val="20"/>
        </w:rPr>
        <w:t>передать товарную накладную, счет и (если не применяется упрощенная система налогообложения) счет-фактуру на поставленный Товар в строгом соответствии с приложением к настоящему договору в момент поставки Товара.</w:t>
      </w:r>
    </w:p>
    <w:p w:rsidR="00B608D5" w:rsidRPr="00B608D5" w:rsidRDefault="00B608D5" w:rsidP="00B608D5">
      <w:pPr>
        <w:widowControl w:val="0"/>
        <w:numPr>
          <w:ilvl w:val="0"/>
          <w:numId w:val="18"/>
        </w:numPr>
        <w:shd w:val="clear" w:color="auto" w:fill="FFFFFF"/>
        <w:tabs>
          <w:tab w:val="clear" w:pos="862"/>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в случае принятия решения об одностороннем отказе от исполнения настоящего договора, в течение 3 (трех) рабочих дней, следующих за датой принятия этого решения, направить Заказчику соответствующее уведомление по почте заказным письмом с уведомлением о вручении по адресу Заказчика, указанному в п. 13.1. настоящего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rsidR="00B608D5" w:rsidRPr="00B608D5" w:rsidRDefault="00B608D5" w:rsidP="00B608D5">
      <w:pPr>
        <w:pStyle w:val="14"/>
        <w:numPr>
          <w:ilvl w:val="1"/>
          <w:numId w:val="21"/>
        </w:numPr>
        <w:shd w:val="clear" w:color="auto" w:fill="FFFFFF"/>
        <w:tabs>
          <w:tab w:val="left" w:pos="426"/>
          <w:tab w:val="left" w:pos="1080"/>
        </w:tabs>
        <w:snapToGrid w:val="0"/>
        <w:spacing w:line="240" w:lineRule="auto"/>
        <w:ind w:hanging="927"/>
        <w:rPr>
          <w:rFonts w:asciiTheme="minorHAnsi" w:hAnsiTheme="minorHAnsi" w:cstheme="minorHAnsi"/>
          <w:color w:val="000000"/>
          <w:sz w:val="20"/>
        </w:rPr>
      </w:pPr>
      <w:r w:rsidRPr="00B608D5">
        <w:rPr>
          <w:rFonts w:asciiTheme="minorHAnsi" w:hAnsiTheme="minorHAnsi" w:cstheme="minorHAnsi"/>
          <w:color w:val="000000"/>
          <w:sz w:val="20"/>
        </w:rPr>
        <w:t>Поставщик вправе:</w:t>
      </w:r>
    </w:p>
    <w:p w:rsidR="00B608D5" w:rsidRPr="00B608D5" w:rsidRDefault="00B608D5" w:rsidP="00B608D5">
      <w:pPr>
        <w:pStyle w:val="14"/>
        <w:numPr>
          <w:ilvl w:val="0"/>
          <w:numId w:val="19"/>
        </w:numPr>
        <w:shd w:val="clear" w:color="auto" w:fill="FFFFFF"/>
        <w:tabs>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запрашивать у Заказчика сведения и документы, необходимые Поставщику для надлежащего исполнения своих обязательств по настоящему договору;</w:t>
      </w:r>
    </w:p>
    <w:p w:rsidR="00B608D5" w:rsidRPr="00B608D5" w:rsidRDefault="00B608D5" w:rsidP="00B608D5">
      <w:pPr>
        <w:widowControl w:val="0"/>
        <w:numPr>
          <w:ilvl w:val="0"/>
          <w:numId w:val="19"/>
        </w:numPr>
        <w:shd w:val="clear" w:color="auto" w:fill="FFFFFF"/>
        <w:tabs>
          <w:tab w:val="left" w:pos="426"/>
        </w:tabs>
        <w:autoSpaceDE w:val="0"/>
        <w:autoSpaceDN w:val="0"/>
        <w:adjustRightInd w:val="0"/>
        <w:spacing w:before="0" w:beforeAutospacing="0" w:after="0" w:afterAutospacing="0"/>
        <w:ind w:left="0" w:firstLine="0"/>
        <w:jc w:val="both"/>
        <w:rPr>
          <w:rFonts w:cstheme="minorHAnsi"/>
          <w:bCs/>
          <w:sz w:val="20"/>
          <w:szCs w:val="20"/>
          <w:lang w:val="ru-RU"/>
        </w:rPr>
      </w:pPr>
      <w:r w:rsidRPr="00B608D5">
        <w:rPr>
          <w:rFonts w:cstheme="minorHAnsi"/>
          <w:bCs/>
          <w:sz w:val="20"/>
          <w:szCs w:val="20"/>
          <w:lang w:val="ru-RU"/>
        </w:rPr>
        <w:t>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B608D5" w:rsidRPr="00B608D5" w:rsidRDefault="00B608D5" w:rsidP="00B608D5">
      <w:pPr>
        <w:pStyle w:val="14"/>
        <w:shd w:val="clear" w:color="auto" w:fill="FFFFFF"/>
        <w:tabs>
          <w:tab w:val="left" w:pos="426"/>
          <w:tab w:val="left" w:pos="1080"/>
        </w:tabs>
        <w:spacing w:line="240" w:lineRule="auto"/>
        <w:ind w:left="567" w:hanging="567"/>
        <w:rPr>
          <w:rFonts w:asciiTheme="minorHAnsi" w:hAnsiTheme="minorHAnsi" w:cstheme="minorHAnsi"/>
          <w:color w:val="000000"/>
          <w:sz w:val="20"/>
        </w:rPr>
      </w:pPr>
      <w:r>
        <w:rPr>
          <w:rFonts w:asciiTheme="minorHAnsi" w:hAnsiTheme="minorHAnsi" w:cstheme="minorHAnsi"/>
          <w:color w:val="000000"/>
          <w:sz w:val="20"/>
        </w:rPr>
        <w:t>4</w:t>
      </w:r>
      <w:r w:rsidRPr="00B608D5">
        <w:rPr>
          <w:rFonts w:asciiTheme="minorHAnsi" w:hAnsiTheme="minorHAnsi" w:cstheme="minorHAnsi"/>
          <w:color w:val="000000"/>
          <w:sz w:val="20"/>
        </w:rPr>
        <w:t>.3.</w:t>
      </w:r>
      <w:r w:rsidRPr="00B608D5">
        <w:rPr>
          <w:rFonts w:asciiTheme="minorHAnsi" w:hAnsiTheme="minorHAnsi" w:cstheme="minorHAnsi"/>
          <w:color w:val="000000"/>
          <w:sz w:val="20"/>
        </w:rPr>
        <w:tab/>
        <w:t>Заказчик обязан:</w:t>
      </w:r>
    </w:p>
    <w:p w:rsidR="00B608D5" w:rsidRPr="00B608D5" w:rsidRDefault="00B608D5" w:rsidP="00B608D5">
      <w:pPr>
        <w:pStyle w:val="14"/>
        <w:numPr>
          <w:ilvl w:val="0"/>
          <w:numId w:val="16"/>
        </w:numPr>
        <w:shd w:val="clear" w:color="auto" w:fill="FFFFFF"/>
        <w:tabs>
          <w:tab w:val="clear" w:pos="720"/>
          <w:tab w:val="left" w:pos="284"/>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sz w:val="20"/>
        </w:rPr>
        <w:t xml:space="preserve">в течение 1 (одного) рабочего дня с момента подписания настоящего договора сообщить Поставщику информацию о представителе </w:t>
      </w:r>
      <w:r w:rsidRPr="00B608D5">
        <w:rPr>
          <w:rFonts w:asciiTheme="minorHAnsi" w:hAnsiTheme="minorHAnsi" w:cstheme="minorHAnsi"/>
          <w:color w:val="000000"/>
          <w:sz w:val="20"/>
        </w:rPr>
        <w:t>Заказчика</w:t>
      </w:r>
      <w:r w:rsidRPr="00B608D5">
        <w:rPr>
          <w:rFonts w:asciiTheme="minorHAnsi" w:hAnsiTheme="minorHAnsi" w:cstheme="minorHAnsi"/>
          <w:sz w:val="20"/>
        </w:rPr>
        <w:t>, ответственном за поставку Товара и ведение переговоров (Ф.И.О., должность, номера контактных телефонов);</w:t>
      </w:r>
    </w:p>
    <w:p w:rsidR="00B608D5" w:rsidRPr="00B608D5" w:rsidRDefault="00B608D5" w:rsidP="00B608D5">
      <w:pPr>
        <w:pStyle w:val="14"/>
        <w:numPr>
          <w:ilvl w:val="0"/>
          <w:numId w:val="16"/>
        </w:numPr>
        <w:shd w:val="clear" w:color="auto" w:fill="FFFFFF"/>
        <w:tabs>
          <w:tab w:val="clear" w:pos="720"/>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принимать и оплачивать Товар поставленный в соответствии с условиями настоящего договора;</w:t>
      </w:r>
    </w:p>
    <w:p w:rsidR="00B608D5" w:rsidRPr="00B608D5" w:rsidRDefault="00B608D5" w:rsidP="00B608D5">
      <w:pPr>
        <w:pStyle w:val="14"/>
        <w:numPr>
          <w:ilvl w:val="0"/>
          <w:numId w:val="16"/>
        </w:numPr>
        <w:shd w:val="clear" w:color="auto" w:fill="FFFFFF"/>
        <w:tabs>
          <w:tab w:val="clear" w:pos="720"/>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подписывать товарные накладные после приемки поставленного Товара;</w:t>
      </w:r>
    </w:p>
    <w:p w:rsidR="00B608D5" w:rsidRPr="00B608D5" w:rsidRDefault="00B608D5" w:rsidP="00B608D5">
      <w:pPr>
        <w:pStyle w:val="14"/>
        <w:numPr>
          <w:ilvl w:val="0"/>
          <w:numId w:val="16"/>
        </w:numPr>
        <w:shd w:val="clear" w:color="auto" w:fill="FFFFFF"/>
        <w:tabs>
          <w:tab w:val="clear" w:pos="720"/>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предоставлять по письменному требованию Поставщика сведения и документы, необходимые Поставщику для надлежащего исполнения своих обязательств по настоящему договору;</w:t>
      </w:r>
    </w:p>
    <w:p w:rsidR="00B608D5" w:rsidRPr="00B608D5" w:rsidRDefault="00B608D5" w:rsidP="00B608D5">
      <w:pPr>
        <w:pStyle w:val="14"/>
        <w:numPr>
          <w:ilvl w:val="0"/>
          <w:numId w:val="16"/>
        </w:numPr>
        <w:shd w:val="clear" w:color="auto" w:fill="FFFFFF"/>
        <w:tabs>
          <w:tab w:val="clear" w:pos="720"/>
          <w:tab w:val="left" w:pos="426"/>
        </w:tabs>
        <w:snapToGrid w:val="0"/>
        <w:spacing w:line="240" w:lineRule="auto"/>
        <w:ind w:left="0" w:firstLine="0"/>
        <w:rPr>
          <w:rFonts w:asciiTheme="minorHAnsi" w:hAnsiTheme="minorHAnsi" w:cstheme="minorHAnsi"/>
          <w:bCs/>
          <w:sz w:val="20"/>
        </w:rPr>
      </w:pPr>
      <w:r w:rsidRPr="00B608D5">
        <w:rPr>
          <w:rFonts w:asciiTheme="minorHAnsi" w:hAnsiTheme="minorHAnsi" w:cstheme="minorHAnsi"/>
          <w:bCs/>
          <w:sz w:val="20"/>
        </w:rPr>
        <w:t>принять решение об одностороннем отказе от исполнения договора в случае, если в ходе исполнения настоящего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rsidR="00B608D5" w:rsidRPr="00B608D5" w:rsidRDefault="00B608D5" w:rsidP="00B608D5">
      <w:pPr>
        <w:pStyle w:val="14"/>
        <w:numPr>
          <w:ilvl w:val="0"/>
          <w:numId w:val="16"/>
        </w:numPr>
        <w:shd w:val="clear" w:color="auto" w:fill="FFFFFF"/>
        <w:tabs>
          <w:tab w:val="clear" w:pos="720"/>
          <w:tab w:val="left" w:pos="284"/>
          <w:tab w:val="left" w:pos="426"/>
        </w:tabs>
        <w:snapToGrid w:val="0"/>
        <w:spacing w:line="240" w:lineRule="auto"/>
        <w:ind w:left="0" w:firstLine="0"/>
        <w:rPr>
          <w:rFonts w:asciiTheme="minorHAnsi" w:hAnsiTheme="minorHAnsi" w:cstheme="minorHAnsi"/>
          <w:bCs/>
          <w:sz w:val="20"/>
        </w:rPr>
      </w:pPr>
      <w:r w:rsidRPr="00B608D5">
        <w:rPr>
          <w:rFonts w:asciiTheme="minorHAnsi" w:hAnsiTheme="minorHAnsi" w:cstheme="minorHAnsi"/>
          <w:bCs/>
          <w:sz w:val="20"/>
        </w:rPr>
        <w:t>в случае принятия решения об одностороннем отказе от исполнения настоящего договора в течение 3 (трех) рабочих дней, следующих за датой принятия этого решения, направить Поставщику соответствующее уведомление по почте заказным письмом  с уведомлением о вручении по адресу Поставщика, указанному в п. 13.2. настоящего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w:t>
      </w:r>
    </w:p>
    <w:p w:rsidR="00B608D5" w:rsidRPr="00B608D5" w:rsidRDefault="00B608D5" w:rsidP="00B608D5">
      <w:pPr>
        <w:pStyle w:val="14"/>
        <w:shd w:val="clear" w:color="auto" w:fill="FFFFFF"/>
        <w:tabs>
          <w:tab w:val="left" w:pos="426"/>
          <w:tab w:val="left" w:pos="1080"/>
        </w:tabs>
        <w:spacing w:line="240" w:lineRule="auto"/>
        <w:ind w:firstLine="0"/>
        <w:rPr>
          <w:rFonts w:asciiTheme="minorHAnsi" w:hAnsiTheme="minorHAnsi" w:cstheme="minorHAnsi"/>
          <w:color w:val="000000"/>
          <w:sz w:val="20"/>
        </w:rPr>
      </w:pPr>
      <w:r>
        <w:rPr>
          <w:rFonts w:asciiTheme="minorHAnsi" w:hAnsiTheme="minorHAnsi" w:cstheme="minorHAnsi"/>
          <w:color w:val="000000"/>
          <w:sz w:val="20"/>
        </w:rPr>
        <w:t>4</w:t>
      </w:r>
      <w:r w:rsidRPr="00B608D5">
        <w:rPr>
          <w:rFonts w:asciiTheme="minorHAnsi" w:hAnsiTheme="minorHAnsi" w:cstheme="minorHAnsi"/>
          <w:color w:val="000000"/>
          <w:sz w:val="20"/>
        </w:rPr>
        <w:t>.4.</w:t>
      </w:r>
      <w:r w:rsidRPr="00B608D5">
        <w:rPr>
          <w:rFonts w:asciiTheme="minorHAnsi" w:hAnsiTheme="minorHAnsi" w:cstheme="minorHAnsi"/>
          <w:color w:val="000000"/>
          <w:sz w:val="20"/>
        </w:rPr>
        <w:tab/>
      </w:r>
      <w:proofErr w:type="gramStart"/>
      <w:r w:rsidRPr="00B608D5">
        <w:rPr>
          <w:rFonts w:asciiTheme="minorHAnsi" w:hAnsiTheme="minorHAnsi" w:cstheme="minorHAnsi"/>
          <w:color w:val="000000"/>
          <w:sz w:val="20"/>
        </w:rPr>
        <w:t>Заказчик  вправе</w:t>
      </w:r>
      <w:proofErr w:type="gramEnd"/>
      <w:r w:rsidRPr="00B608D5">
        <w:rPr>
          <w:rFonts w:asciiTheme="minorHAnsi" w:hAnsiTheme="minorHAnsi" w:cstheme="minorHAnsi"/>
          <w:color w:val="000000"/>
          <w:sz w:val="20"/>
        </w:rPr>
        <w:t>:</w:t>
      </w:r>
    </w:p>
    <w:p w:rsidR="00B608D5" w:rsidRPr="00B608D5" w:rsidRDefault="00B608D5" w:rsidP="00B608D5">
      <w:pPr>
        <w:pStyle w:val="14"/>
        <w:numPr>
          <w:ilvl w:val="0"/>
          <w:numId w:val="16"/>
        </w:numPr>
        <w:shd w:val="clear" w:color="auto" w:fill="FFFFFF"/>
        <w:tabs>
          <w:tab w:val="clear" w:pos="720"/>
          <w:tab w:val="num" w:pos="0"/>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 xml:space="preserve">отказаться от поставленного Товара и потребовать возмещения убытков при отсутствии товаросопроводительных документов либо </w:t>
      </w:r>
      <w:proofErr w:type="spellStart"/>
      <w:r w:rsidRPr="00B608D5">
        <w:rPr>
          <w:rFonts w:asciiTheme="minorHAnsi" w:hAnsiTheme="minorHAnsi" w:cstheme="minorHAnsi"/>
          <w:color w:val="000000"/>
          <w:sz w:val="20"/>
        </w:rPr>
        <w:t>непередачи</w:t>
      </w:r>
      <w:proofErr w:type="spellEnd"/>
      <w:r w:rsidRPr="00B608D5">
        <w:rPr>
          <w:rFonts w:asciiTheme="minorHAnsi" w:hAnsiTheme="minorHAnsi" w:cstheme="minorHAnsi"/>
          <w:color w:val="000000"/>
          <w:sz w:val="20"/>
        </w:rPr>
        <w:t xml:space="preserve"> их в установленных срок;</w:t>
      </w:r>
    </w:p>
    <w:p w:rsidR="00B608D5" w:rsidRPr="00B608D5" w:rsidRDefault="00B608D5" w:rsidP="00B608D5">
      <w:pPr>
        <w:pStyle w:val="14"/>
        <w:numPr>
          <w:ilvl w:val="0"/>
          <w:numId w:val="16"/>
        </w:numPr>
        <w:shd w:val="clear" w:color="auto" w:fill="FFFFFF"/>
        <w:tabs>
          <w:tab w:val="clear" w:pos="720"/>
          <w:tab w:val="num" w:pos="0"/>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отказать в приеме некачественного Товара;</w:t>
      </w:r>
    </w:p>
    <w:p w:rsidR="00B608D5" w:rsidRPr="00B608D5" w:rsidRDefault="00B608D5" w:rsidP="00B608D5">
      <w:pPr>
        <w:pStyle w:val="14"/>
        <w:numPr>
          <w:ilvl w:val="0"/>
          <w:numId w:val="16"/>
        </w:numPr>
        <w:shd w:val="clear" w:color="auto" w:fill="FFFFFF"/>
        <w:tabs>
          <w:tab w:val="clear" w:pos="720"/>
          <w:tab w:val="num" w:pos="0"/>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привлекать независимых экспертов для проведения экспертизы соответствия качества поставляемого Поставщиком Товара требованиям, установленным настоящим договором.</w:t>
      </w:r>
    </w:p>
    <w:p w:rsidR="00B608D5" w:rsidRPr="00B608D5" w:rsidRDefault="00B608D5" w:rsidP="00B608D5">
      <w:pPr>
        <w:pStyle w:val="14"/>
        <w:numPr>
          <w:ilvl w:val="0"/>
          <w:numId w:val="16"/>
        </w:numPr>
        <w:shd w:val="clear" w:color="auto" w:fill="FFFFFF"/>
        <w:tabs>
          <w:tab w:val="left" w:pos="426"/>
        </w:tabs>
        <w:snapToGrid w:val="0"/>
        <w:spacing w:line="240" w:lineRule="auto"/>
        <w:ind w:left="0" w:firstLine="0"/>
        <w:rPr>
          <w:rFonts w:asciiTheme="minorHAnsi" w:hAnsiTheme="minorHAnsi" w:cstheme="minorHAnsi"/>
          <w:color w:val="000000"/>
          <w:sz w:val="20"/>
        </w:rPr>
      </w:pPr>
      <w:r w:rsidRPr="00B608D5">
        <w:rPr>
          <w:rFonts w:asciiTheme="minorHAnsi" w:hAnsiTheme="minorHAnsi" w:cstheme="minorHAnsi"/>
          <w:color w:val="000000"/>
          <w:sz w:val="20"/>
        </w:rPr>
        <w:t>увеличить количество поставляемого Товара на сумму, не превышающую разницы между ценой договора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конкурсе или предложенной участником аукциона, с которым заключается договор, на количество Товара, указанное в извещении о проведении электронного аукциона;</w:t>
      </w:r>
    </w:p>
    <w:p w:rsidR="00B608D5" w:rsidRPr="00B608D5" w:rsidRDefault="00B608D5" w:rsidP="00B608D5">
      <w:pPr>
        <w:pStyle w:val="14"/>
        <w:numPr>
          <w:ilvl w:val="0"/>
          <w:numId w:val="16"/>
        </w:numPr>
        <w:shd w:val="clear" w:color="auto" w:fill="FFFFFF"/>
        <w:tabs>
          <w:tab w:val="clear" w:pos="720"/>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sz w:val="20"/>
        </w:rPr>
        <w:t>принять решение об одностороннем отказе от исполнения договора по основаниям, предусмотренным Гражданским кодексом РФ для одностороннего отказа от исполнения отдельных видов обязательств;</w:t>
      </w:r>
    </w:p>
    <w:p w:rsidR="00B608D5" w:rsidRPr="00B608D5" w:rsidRDefault="00B608D5" w:rsidP="00B608D5">
      <w:pPr>
        <w:pStyle w:val="14"/>
        <w:numPr>
          <w:ilvl w:val="0"/>
          <w:numId w:val="16"/>
        </w:numPr>
        <w:shd w:val="clear" w:color="auto" w:fill="FFFFFF"/>
        <w:tabs>
          <w:tab w:val="clear" w:pos="720"/>
          <w:tab w:val="left" w:pos="426"/>
        </w:tabs>
        <w:snapToGrid w:val="0"/>
        <w:spacing w:line="240" w:lineRule="auto"/>
        <w:ind w:left="0" w:firstLine="0"/>
        <w:rPr>
          <w:rFonts w:asciiTheme="minorHAnsi" w:hAnsiTheme="minorHAnsi" w:cstheme="minorHAnsi"/>
          <w:sz w:val="20"/>
        </w:rPr>
      </w:pPr>
      <w:r w:rsidRPr="00B608D5">
        <w:rPr>
          <w:rFonts w:asciiTheme="minorHAnsi" w:hAnsiTheme="minorHAnsi" w:cstheme="minorHAnsi"/>
          <w:color w:val="000000"/>
          <w:sz w:val="20"/>
        </w:rPr>
        <w:t>в</w:t>
      </w:r>
      <w:r w:rsidRPr="00B608D5">
        <w:rPr>
          <w:rFonts w:asciiTheme="minorHAnsi" w:hAnsiTheme="minorHAnsi" w:cstheme="minorHAnsi"/>
          <w:sz w:val="20"/>
        </w:rPr>
        <w:t xml:space="preserve"> одностороннем порядке, уменьшить подлежащую выплате сумму за поставленный товар на размер штрафа (пени) </w:t>
      </w:r>
      <w:r w:rsidRPr="00B608D5">
        <w:rPr>
          <w:rFonts w:asciiTheme="minorHAnsi" w:hAnsiTheme="minorHAnsi" w:cstheme="minorHAnsi"/>
          <w:sz w:val="20"/>
        </w:rPr>
        <w:lastRenderedPageBreak/>
        <w:t>за неисполнение или ненадлежащее исполнение (просрочку) Поставщиком обязательств по настоящему Договору</w:t>
      </w:r>
    </w:p>
    <w:p w:rsidR="00B608D5" w:rsidRPr="00B608D5" w:rsidRDefault="00B608D5" w:rsidP="00B608D5">
      <w:pPr>
        <w:pStyle w:val="14"/>
        <w:shd w:val="clear" w:color="auto" w:fill="FFFFFF"/>
        <w:tabs>
          <w:tab w:val="left" w:pos="426"/>
        </w:tabs>
        <w:spacing w:line="240" w:lineRule="auto"/>
        <w:ind w:left="360" w:firstLine="0"/>
        <w:rPr>
          <w:rFonts w:asciiTheme="minorHAnsi" w:hAnsiTheme="minorHAnsi" w:cstheme="minorHAnsi"/>
          <w:sz w:val="20"/>
        </w:rPr>
      </w:pPr>
    </w:p>
    <w:p w:rsidR="00B608D5" w:rsidRPr="00B608D5" w:rsidRDefault="00B608D5" w:rsidP="00B608D5">
      <w:pPr>
        <w:numPr>
          <w:ilvl w:val="0"/>
          <w:numId w:val="21"/>
        </w:numPr>
        <w:tabs>
          <w:tab w:val="left" w:pos="708"/>
        </w:tabs>
        <w:autoSpaceDE w:val="0"/>
        <w:autoSpaceDN w:val="0"/>
        <w:adjustRightInd w:val="0"/>
        <w:spacing w:before="0" w:beforeAutospacing="0" w:after="240" w:afterAutospacing="0"/>
        <w:ind w:firstLine="709"/>
        <w:jc w:val="center"/>
        <w:rPr>
          <w:rFonts w:cstheme="minorHAnsi"/>
          <w:b/>
          <w:sz w:val="20"/>
          <w:szCs w:val="20"/>
          <w:lang w:val="ru-RU"/>
        </w:rPr>
      </w:pPr>
      <w:r w:rsidRPr="00B608D5">
        <w:rPr>
          <w:rFonts w:cstheme="minorHAnsi"/>
          <w:b/>
          <w:sz w:val="20"/>
          <w:szCs w:val="20"/>
          <w:lang w:val="ru-RU"/>
        </w:rPr>
        <w:t>ПОРЯДОК, СРОКИ И УСЛОВИЯ ПРИЕМКИ ТОВАРА</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5.1. Приемка Товара по количеству тарных мест производится Заказчиком в момент его получения по адресу, указанному в пункте 1.2 Договора. в рабочие дни Заказчика с 08.00 часов до 17.00 часов Поставщик должен указать количество тарных мест в товарной накладной по форме ТОРГ-12.</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proofErr w:type="spellStart"/>
      <w:r w:rsidRPr="00B608D5">
        <w:rPr>
          <w:rFonts w:cstheme="minorHAnsi"/>
          <w:sz w:val="20"/>
          <w:szCs w:val="20"/>
          <w:lang w:val="ru-RU"/>
        </w:rPr>
        <w:t>Внутритарная</w:t>
      </w:r>
      <w:proofErr w:type="spellEnd"/>
      <w:r w:rsidRPr="00B608D5">
        <w:rPr>
          <w:rFonts w:cstheme="minorHAnsi"/>
          <w:sz w:val="20"/>
          <w:szCs w:val="20"/>
          <w:lang w:val="ru-RU"/>
        </w:rPr>
        <w:t xml:space="preserve"> приемка Товара по количеству, качеству и комплектности производится на складе Заказчика при вскрытии тары, но не позднее 30 (тридцати) календарных дней.</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Приемка поставленного товара оформляется товарной накладной или универсальным передаточным документом, которые подписываются уполномоченным лицом Заказчика.</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5.2. При обнаружении во время приемки, в том числе при запуске в эксплуатацию, несоответствия количества, качества, скрытых дефектов или комплектности Товара сопроводительным документам, техническому заданию закупочной документации или Спецификации Заказчик вызывает Поставщика для составления акта о выявленных несоответствиях. Иногородний Поставщик обязан не позднее, чем на следующий рабочий день после получения вызова Заказчика, сообщить посредством факсимильного или электронного сообщения, будет ли им направлен представитель для участия в проверке количества и/или качества товара. Неполучение ответа на вызов в указанный срок дает право Заказчику осуществить приемку товара до истечения установленного срока для явки представителя Поставщика. Представитель иногороднего Поставщика обязан явиться не позднее чем в 3-дневный срок после получения вызова, не считая времени, необходимого для проезда, если в нем не указан иной срок явки.</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5.3. В случае неявки представителя Поставщика в установленный Договором срок, уклонения или отказа представителя Поставщика от подписания акта о выявленных несоответствиях приемка Товара по основаниям, указанным в пункте 6.2 Договора, производится Заказчиком в одностороннем порядке. Акт о выявленных несоответствиях, составленный Заказчиком в одностороннем порядке, имеет силу надлежащего доказательства недостачи, </w:t>
      </w:r>
      <w:proofErr w:type="spellStart"/>
      <w:r w:rsidRPr="00B608D5">
        <w:rPr>
          <w:rFonts w:cstheme="minorHAnsi"/>
          <w:sz w:val="20"/>
          <w:szCs w:val="20"/>
          <w:lang w:val="ru-RU"/>
        </w:rPr>
        <w:t>некачественности</w:t>
      </w:r>
      <w:proofErr w:type="spellEnd"/>
      <w:r w:rsidRPr="00B608D5">
        <w:rPr>
          <w:rFonts w:cstheme="minorHAnsi"/>
          <w:sz w:val="20"/>
          <w:szCs w:val="20"/>
          <w:lang w:val="ru-RU"/>
        </w:rPr>
        <w:t xml:space="preserve"> или некомплектности Товара и направляется Поставщику для устранения выявленных несоответствий.</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5.4. Акт о выявленных несоответствиях должен быть </w:t>
      </w:r>
      <w:r w:rsidRPr="00FF268E">
        <w:rPr>
          <w:rFonts w:cstheme="minorHAnsi"/>
          <w:sz w:val="20"/>
          <w:szCs w:val="20"/>
          <w:lang w:val="ru-RU"/>
        </w:rPr>
        <w:t>подписан</w:t>
      </w:r>
      <w:r w:rsidRPr="00B608D5">
        <w:rPr>
          <w:rFonts w:cstheme="minorHAnsi"/>
          <w:sz w:val="20"/>
          <w:szCs w:val="20"/>
          <w:lang w:val="ru-RU"/>
        </w:rPr>
        <w:t xml:space="preserve"> всеми лицами, участвующими в проверке (приемке), и содержать полную и подробную информацию об обнаруженных несоответствиях Товара.</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5.5. При обнаружении скрытых дефектов в период эксплуатации составляется акт о скрытых дефектах в порядке, изложенном в пунктах 6.2–6.4 Договора.</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Скрытыми дефектами признаются такие дефекты, которые не могли быть обнаружены при обычной для данного вида Товара проверке и выявлены лишь в процессе эксплуатации Товара. </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5.6. Замена Товара и/или его части, устранение дефектов, в том числе скрытых (при этом действия по замене или устранению дефектов производятся по требованию Заказчика и не являются предметом выбора Поставщика), </w:t>
      </w:r>
      <w:proofErr w:type="spellStart"/>
      <w:r w:rsidRPr="00B608D5">
        <w:rPr>
          <w:rFonts w:cstheme="minorHAnsi"/>
          <w:sz w:val="20"/>
          <w:szCs w:val="20"/>
          <w:lang w:val="ru-RU"/>
        </w:rPr>
        <w:t>доукомплектация</w:t>
      </w:r>
      <w:proofErr w:type="spellEnd"/>
      <w:r w:rsidRPr="00B608D5">
        <w:rPr>
          <w:rFonts w:cstheme="minorHAnsi"/>
          <w:sz w:val="20"/>
          <w:szCs w:val="20"/>
          <w:lang w:val="ru-RU"/>
        </w:rPr>
        <w:t>, восполнение недостающего Товара и/или его части производятся Поставщиком за его счет и в сроки, установленные Заказчиком при составлении акта о выявленных несоответствиях или акта о скрытых дефектах, но не более 15 (пятнадцати) рабочих дней с даты составления соответствующего акта (в т. ч. если соответствующий акт составляется в одностороннем порядке). Все расходы по исполнению Поставщиком обязательств в соответствии с настоящим пунктом Договора, включая расходы на возврат от Заказчика Товара, несет Поставщик.</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5.7. Приемка Товара в части, не урегулированной настоящим разделом, регулируется Инструкцией № П-6, утвержденной постановлением Госарбитража при Совете Министров СССР от 15.06.1965 № П-6 (в ред. постановлений Госарбитража СССР от 29.12.1973 № 81, от 14.11.1974 № 98, с изм., внесенными постановлением Пленума ВАС РФ от 22.10.1997 № 18), и Инструкцией № П-7, утвержденной постановлением Госарбитража при Совете Министров СССР от 25.04.1966 № П-7 (в ред. постановлений Госарбитража СССР от 29.12.1973 № 81, от 14.11.1974 № 98, с изм., внесенными постановлением Пленума ВАС РФ от 22.10.1997 № 18).</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5.8. Заказчик вправе отказаться от Товара в случаях, когда:</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а) Товар поставлен в ненадлежащем количестве и (или) ненадлежащего качества и (или) в ненадлежащей комплектности;</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б) Товар поставлен с нарушением срока поставки, установленного Договором.</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Оформление отказа от Товара оформляется актом об отказе от Товара. </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Акт об отказе от Товара подписывается представителями обеих Сторон в Месте поставки при осуществлении приемки Товара, товарная накладная по форме ТОРГ-12 при этом не подписывается. При отказе представителя Поставщика от подписания, акт об отказе подписывается только представителем Заказчика.</w:t>
      </w:r>
    </w:p>
    <w:p w:rsidR="00B608D5" w:rsidRPr="00B608D5" w:rsidRDefault="00B608D5" w:rsidP="00B608D5">
      <w:pPr>
        <w:tabs>
          <w:tab w:val="left" w:pos="709"/>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Товар, от которого Заказчик отказался, вывозится Поставщиком с места поставки своими силами и за свой счет.</w:t>
      </w:r>
    </w:p>
    <w:p w:rsidR="00B608D5" w:rsidRPr="00B608D5" w:rsidRDefault="00B608D5" w:rsidP="00B608D5">
      <w:pPr>
        <w:tabs>
          <w:tab w:val="left" w:pos="709"/>
        </w:tabs>
        <w:autoSpaceDE w:val="0"/>
        <w:autoSpaceDN w:val="0"/>
        <w:adjustRightInd w:val="0"/>
        <w:jc w:val="both"/>
        <w:rPr>
          <w:rFonts w:cstheme="minorHAnsi"/>
          <w:sz w:val="20"/>
          <w:szCs w:val="20"/>
          <w:lang w:val="ru-RU"/>
        </w:rPr>
      </w:pPr>
      <w:r w:rsidRPr="00B608D5">
        <w:rPr>
          <w:rFonts w:cstheme="minorHAnsi"/>
          <w:sz w:val="20"/>
          <w:szCs w:val="20"/>
          <w:lang w:val="ru-RU"/>
        </w:rPr>
        <w:t>5.9. Восполнение недопоставки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B608D5" w:rsidRPr="00B608D5" w:rsidRDefault="00B608D5" w:rsidP="00FF268E">
      <w:pPr>
        <w:numPr>
          <w:ilvl w:val="0"/>
          <w:numId w:val="21"/>
        </w:numPr>
        <w:spacing w:before="0" w:beforeAutospacing="0" w:after="240" w:afterAutospacing="0"/>
        <w:ind w:firstLine="709"/>
        <w:jc w:val="center"/>
        <w:outlineLvl w:val="4"/>
        <w:rPr>
          <w:rFonts w:cstheme="minorHAnsi"/>
          <w:b/>
          <w:bCs/>
          <w:iCs/>
          <w:sz w:val="20"/>
          <w:szCs w:val="20"/>
        </w:rPr>
      </w:pPr>
      <w:r w:rsidRPr="00B608D5">
        <w:rPr>
          <w:rFonts w:cstheme="minorHAnsi"/>
          <w:b/>
          <w:bCs/>
          <w:iCs/>
          <w:sz w:val="20"/>
          <w:szCs w:val="20"/>
        </w:rPr>
        <w:t>ГАРАНТИИ КАЧЕСТВА</w:t>
      </w:r>
    </w:p>
    <w:p w:rsidR="00B608D5" w:rsidRPr="00B608D5" w:rsidRDefault="00B608D5" w:rsidP="00FF268E">
      <w:pPr>
        <w:numPr>
          <w:ilvl w:val="1"/>
          <w:numId w:val="21"/>
        </w:numPr>
        <w:tabs>
          <w:tab w:val="num"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Товар, который Поставщик обязан передать Заказчику, должен соответствовать требованиям, предусмотренным статьей 469 Гражданского кодекса Российской Федерации, в момент передачи Заказчику.</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rPr>
      </w:pPr>
      <w:r w:rsidRPr="00B608D5">
        <w:rPr>
          <w:rFonts w:cstheme="minorHAnsi"/>
          <w:sz w:val="20"/>
          <w:szCs w:val="20"/>
          <w:lang w:val="ru-RU"/>
        </w:rPr>
        <w:lastRenderedPageBreak/>
        <w:t xml:space="preserve">Поставляемый товар должен быть надлежащего качества и соответствовать заявленным в техническом задании (приложение № 1 к договору) и спецификации (приложение № 2 к договору) характеристикам. </w:t>
      </w:r>
      <w:proofErr w:type="spellStart"/>
      <w:r w:rsidRPr="00B608D5">
        <w:rPr>
          <w:rFonts w:cstheme="minorHAnsi"/>
          <w:sz w:val="20"/>
          <w:szCs w:val="20"/>
        </w:rPr>
        <w:t>Поставщик</w:t>
      </w:r>
      <w:proofErr w:type="spellEnd"/>
      <w:r w:rsidRPr="00B608D5">
        <w:rPr>
          <w:rFonts w:cstheme="minorHAnsi"/>
          <w:sz w:val="20"/>
          <w:szCs w:val="20"/>
        </w:rPr>
        <w:t xml:space="preserve"> </w:t>
      </w:r>
      <w:proofErr w:type="spellStart"/>
      <w:r w:rsidRPr="00B608D5">
        <w:rPr>
          <w:rFonts w:cstheme="minorHAnsi"/>
          <w:sz w:val="20"/>
          <w:szCs w:val="20"/>
        </w:rPr>
        <w:t>гарантирует</w:t>
      </w:r>
      <w:proofErr w:type="spellEnd"/>
      <w:r w:rsidRPr="00B608D5">
        <w:rPr>
          <w:rFonts w:cstheme="minorHAnsi"/>
          <w:sz w:val="20"/>
          <w:szCs w:val="20"/>
        </w:rPr>
        <w:t xml:space="preserve"> </w:t>
      </w:r>
      <w:proofErr w:type="spellStart"/>
      <w:r w:rsidRPr="00B608D5">
        <w:rPr>
          <w:rFonts w:cstheme="minorHAnsi"/>
          <w:sz w:val="20"/>
          <w:szCs w:val="20"/>
        </w:rPr>
        <w:t>соответствие</w:t>
      </w:r>
      <w:proofErr w:type="spellEnd"/>
      <w:r w:rsidRPr="00B608D5">
        <w:rPr>
          <w:rFonts w:cstheme="minorHAnsi"/>
          <w:sz w:val="20"/>
          <w:szCs w:val="20"/>
        </w:rPr>
        <w:t xml:space="preserve"> </w:t>
      </w:r>
      <w:proofErr w:type="spellStart"/>
      <w:r w:rsidRPr="00B608D5">
        <w:rPr>
          <w:rFonts w:cstheme="minorHAnsi"/>
          <w:sz w:val="20"/>
          <w:szCs w:val="20"/>
        </w:rPr>
        <w:t>товара</w:t>
      </w:r>
      <w:proofErr w:type="spellEnd"/>
      <w:r w:rsidRPr="00B608D5">
        <w:rPr>
          <w:rFonts w:cstheme="minorHAnsi"/>
          <w:sz w:val="20"/>
          <w:szCs w:val="20"/>
        </w:rPr>
        <w:t xml:space="preserve"> </w:t>
      </w:r>
      <w:proofErr w:type="spellStart"/>
      <w:r w:rsidRPr="00B608D5">
        <w:rPr>
          <w:rFonts w:cstheme="minorHAnsi"/>
          <w:sz w:val="20"/>
          <w:szCs w:val="20"/>
        </w:rPr>
        <w:t>заявленным</w:t>
      </w:r>
      <w:proofErr w:type="spellEnd"/>
      <w:r w:rsidRPr="00B608D5">
        <w:rPr>
          <w:rFonts w:cstheme="minorHAnsi"/>
          <w:sz w:val="20"/>
          <w:szCs w:val="20"/>
        </w:rPr>
        <w:t xml:space="preserve"> </w:t>
      </w:r>
      <w:proofErr w:type="spellStart"/>
      <w:r w:rsidRPr="00B608D5">
        <w:rPr>
          <w:rFonts w:cstheme="minorHAnsi"/>
          <w:sz w:val="20"/>
          <w:szCs w:val="20"/>
        </w:rPr>
        <w:t>требованиям</w:t>
      </w:r>
      <w:proofErr w:type="spellEnd"/>
      <w:r w:rsidRPr="00B608D5">
        <w:rPr>
          <w:rFonts w:cstheme="minorHAnsi"/>
          <w:sz w:val="20"/>
          <w:szCs w:val="20"/>
        </w:rPr>
        <w:t>.</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По настоящему договору Поставщик гарантирует качество и надежность Товара в течение гарантийного срока.</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По настоящему договору гарантийный срок на Товар составляет 12 (двенадцать) месяцев.</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Гарантийный срок Товара исчисляется с даты, указанной в универсальном передаточном документе при приеме Товара Покупателем (накладной, акте приема-передачи).</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Если Покупатель лишен возможности использовать Товар по обстоятельствам, зависящим от Поставщика, гарантийный срок не истекает до устранения соответствующих обстоятельств Поставщиком.</w:t>
      </w:r>
    </w:p>
    <w:p w:rsidR="00B608D5" w:rsidRPr="00B608D5" w:rsidRDefault="00B608D5" w:rsidP="00B608D5">
      <w:pPr>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Покупателем о недостатках Товара в пятидневный срок посредством электронной </w:t>
      </w:r>
      <w:proofErr w:type="gramStart"/>
      <w:r w:rsidRPr="00B608D5">
        <w:rPr>
          <w:rFonts w:cstheme="minorHAnsi"/>
          <w:sz w:val="20"/>
          <w:szCs w:val="20"/>
          <w:lang w:val="ru-RU"/>
        </w:rPr>
        <w:t>почты:_</w:t>
      </w:r>
      <w:proofErr w:type="gramEnd"/>
      <w:r w:rsidRPr="00B608D5">
        <w:rPr>
          <w:rFonts w:cstheme="minorHAnsi"/>
          <w:sz w:val="20"/>
          <w:szCs w:val="20"/>
          <w:lang w:val="ru-RU"/>
        </w:rPr>
        <w:t>___________________.</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Если в течение срока гарантии выявятся недостатки Товара, Поставщик обязуется незамедлительно (не более 15-ти рабочих дней) за свой счет устранить все обнаруженные дефекты, путем исправления либо полной или частичной замены Товара на основании соответствующих претензий Заказчика.</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Замененный дефектный Товар и (или) его части возвращаются Поставщику по его требованию и за его счет в срок, согласованный Сторонами.</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Транспортные и другие расходы, связанные с возвратом или заменой дефектного Товара, а также допоставкой недостающего Товара несет Поставщик.</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Указанный в п. 6.4 настоящего договора срок в отношении новых товаров, поставленных взамен дефектных, начинается с момента поставки.</w:t>
      </w:r>
    </w:p>
    <w:p w:rsidR="00B608D5" w:rsidRPr="00B608D5" w:rsidRDefault="00B608D5" w:rsidP="00FF268E">
      <w:pPr>
        <w:numPr>
          <w:ilvl w:val="1"/>
          <w:numId w:val="21"/>
        </w:numPr>
        <w:tabs>
          <w:tab w:val="left" w:pos="426"/>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 Гарантийному ремонту (замене) не подлежит Товар:</w:t>
      </w:r>
    </w:p>
    <w:p w:rsidR="00B608D5" w:rsidRPr="00B608D5" w:rsidRDefault="00B608D5" w:rsidP="00FF268E">
      <w:pPr>
        <w:tabs>
          <w:tab w:val="left" w:pos="426"/>
        </w:tabs>
        <w:autoSpaceDE w:val="0"/>
        <w:autoSpaceDN w:val="0"/>
        <w:adjustRightInd w:val="0"/>
        <w:spacing w:before="0" w:beforeAutospacing="0" w:after="0" w:afterAutospacing="0"/>
        <w:jc w:val="both"/>
        <w:rPr>
          <w:rFonts w:cstheme="minorHAnsi"/>
          <w:sz w:val="20"/>
          <w:szCs w:val="20"/>
          <w:lang w:val="ru-RU"/>
        </w:rPr>
      </w:pPr>
      <w:r w:rsidRPr="00B608D5">
        <w:rPr>
          <w:rFonts w:cstheme="minorHAnsi"/>
          <w:sz w:val="20"/>
          <w:szCs w:val="20"/>
          <w:lang w:val="ru-RU"/>
        </w:rPr>
        <w:t>- эксплуатировавшийся не должным образом, в том числе имеющий по вине Заказчика механические повреждения;</w:t>
      </w:r>
    </w:p>
    <w:p w:rsidR="00B608D5" w:rsidRPr="00B608D5" w:rsidRDefault="00B608D5" w:rsidP="00FF268E">
      <w:pPr>
        <w:tabs>
          <w:tab w:val="left" w:pos="426"/>
        </w:tabs>
        <w:autoSpaceDE w:val="0"/>
        <w:autoSpaceDN w:val="0"/>
        <w:adjustRightInd w:val="0"/>
        <w:spacing w:before="0" w:beforeAutospacing="0"/>
        <w:jc w:val="both"/>
        <w:rPr>
          <w:rFonts w:cstheme="minorHAnsi"/>
          <w:sz w:val="20"/>
          <w:szCs w:val="20"/>
        </w:rPr>
      </w:pPr>
      <w:r w:rsidRPr="00B608D5">
        <w:rPr>
          <w:rFonts w:cstheme="minorHAnsi"/>
          <w:sz w:val="20"/>
          <w:szCs w:val="20"/>
        </w:rPr>
        <w:t xml:space="preserve">-   </w:t>
      </w:r>
      <w:proofErr w:type="spellStart"/>
      <w:r w:rsidRPr="00B608D5">
        <w:rPr>
          <w:rFonts w:cstheme="minorHAnsi"/>
          <w:sz w:val="20"/>
          <w:szCs w:val="20"/>
        </w:rPr>
        <w:t>имеющий</w:t>
      </w:r>
      <w:proofErr w:type="spellEnd"/>
      <w:r w:rsidRPr="00B608D5">
        <w:rPr>
          <w:rFonts w:cstheme="minorHAnsi"/>
          <w:sz w:val="20"/>
          <w:szCs w:val="20"/>
        </w:rPr>
        <w:t xml:space="preserve"> </w:t>
      </w:r>
      <w:proofErr w:type="spellStart"/>
      <w:r w:rsidRPr="00B608D5">
        <w:rPr>
          <w:rFonts w:cstheme="minorHAnsi"/>
          <w:sz w:val="20"/>
          <w:szCs w:val="20"/>
        </w:rPr>
        <w:t>нарушения</w:t>
      </w:r>
      <w:proofErr w:type="spellEnd"/>
      <w:r w:rsidRPr="00B608D5">
        <w:rPr>
          <w:rFonts w:cstheme="minorHAnsi"/>
          <w:sz w:val="20"/>
          <w:szCs w:val="20"/>
        </w:rPr>
        <w:t xml:space="preserve"> </w:t>
      </w:r>
      <w:proofErr w:type="spellStart"/>
      <w:r w:rsidRPr="00B608D5">
        <w:rPr>
          <w:rFonts w:cstheme="minorHAnsi"/>
          <w:sz w:val="20"/>
          <w:szCs w:val="20"/>
        </w:rPr>
        <w:t>гарантийных</w:t>
      </w:r>
      <w:proofErr w:type="spellEnd"/>
      <w:r w:rsidRPr="00B608D5">
        <w:rPr>
          <w:rFonts w:cstheme="minorHAnsi"/>
          <w:sz w:val="20"/>
          <w:szCs w:val="20"/>
        </w:rPr>
        <w:t xml:space="preserve"> </w:t>
      </w:r>
      <w:proofErr w:type="spellStart"/>
      <w:r w:rsidRPr="00B608D5">
        <w:rPr>
          <w:rFonts w:cstheme="minorHAnsi"/>
          <w:sz w:val="20"/>
          <w:szCs w:val="20"/>
        </w:rPr>
        <w:t>пломб</w:t>
      </w:r>
      <w:proofErr w:type="spellEnd"/>
      <w:r w:rsidRPr="00B608D5">
        <w:rPr>
          <w:rFonts w:cstheme="minorHAnsi"/>
          <w:sz w:val="20"/>
          <w:szCs w:val="20"/>
        </w:rPr>
        <w:t>.</w:t>
      </w:r>
    </w:p>
    <w:p w:rsidR="00B608D5" w:rsidRPr="00B608D5" w:rsidRDefault="00B608D5" w:rsidP="00B608D5">
      <w:pPr>
        <w:numPr>
          <w:ilvl w:val="0"/>
          <w:numId w:val="21"/>
        </w:numPr>
        <w:tabs>
          <w:tab w:val="left" w:pos="708"/>
        </w:tabs>
        <w:spacing w:before="0" w:beforeAutospacing="0" w:after="0" w:afterAutospacing="0"/>
        <w:ind w:firstLine="709"/>
        <w:jc w:val="center"/>
        <w:outlineLvl w:val="4"/>
        <w:rPr>
          <w:rFonts w:cstheme="minorHAnsi"/>
          <w:b/>
          <w:bCs/>
          <w:iCs/>
          <w:sz w:val="20"/>
          <w:szCs w:val="20"/>
        </w:rPr>
      </w:pPr>
      <w:r w:rsidRPr="00B608D5">
        <w:rPr>
          <w:rFonts w:cstheme="minorHAnsi"/>
          <w:b/>
          <w:bCs/>
          <w:iCs/>
          <w:sz w:val="20"/>
          <w:szCs w:val="20"/>
        </w:rPr>
        <w:t>ОТВЕТСТВЕННОСТЬ СТОРОН</w:t>
      </w:r>
    </w:p>
    <w:p w:rsidR="00B608D5" w:rsidRPr="00B608D5" w:rsidRDefault="00B608D5" w:rsidP="00B608D5">
      <w:pPr>
        <w:numPr>
          <w:ilvl w:val="1"/>
          <w:numId w:val="21"/>
        </w:numPr>
        <w:tabs>
          <w:tab w:val="left" w:pos="0"/>
        </w:tabs>
        <w:suppressAutoHyphens/>
        <w:spacing w:before="0" w:beforeAutospacing="0" w:after="0" w:afterAutospacing="0"/>
        <w:jc w:val="both"/>
        <w:rPr>
          <w:rFonts w:cstheme="minorHAnsi"/>
          <w:sz w:val="20"/>
          <w:szCs w:val="20"/>
          <w:lang w:val="ru-RU"/>
        </w:rPr>
      </w:pPr>
      <w:r w:rsidRPr="00B608D5">
        <w:rPr>
          <w:rFonts w:cstheme="minorHAnsi"/>
          <w:sz w:val="20"/>
          <w:szCs w:val="20"/>
          <w:lang w:val="ru-RU"/>
        </w:rPr>
        <w:t>При нарушении условий настоящего Договора «Заказчик» и «Поставщик» несут ответственность за неисполнение или ненадлежащее исполнение обязательств по настоящему Договору при наличии вины.</w:t>
      </w:r>
    </w:p>
    <w:p w:rsidR="00B608D5" w:rsidRPr="00B608D5" w:rsidRDefault="00B608D5" w:rsidP="00B608D5">
      <w:pPr>
        <w:tabs>
          <w:tab w:val="left" w:pos="0"/>
          <w:tab w:val="left" w:pos="1276"/>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7.2.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в размере 10 % цены </w:t>
      </w:r>
      <w:r w:rsidRPr="00B608D5">
        <w:rPr>
          <w:rFonts w:cstheme="minorHAnsi"/>
          <w:bCs/>
          <w:sz w:val="20"/>
          <w:szCs w:val="20"/>
          <w:lang w:val="ru-RU"/>
        </w:rPr>
        <w:t xml:space="preserve">Договора, что составляет </w:t>
      </w:r>
      <w:r w:rsidRPr="00B608D5">
        <w:rPr>
          <w:rFonts w:cstheme="minorHAnsi"/>
          <w:b/>
          <w:bCs/>
          <w:sz w:val="20"/>
          <w:szCs w:val="20"/>
          <w:lang w:val="ru-RU"/>
        </w:rPr>
        <w:t>_______</w:t>
      </w:r>
      <w:r w:rsidRPr="00B608D5">
        <w:rPr>
          <w:rFonts w:cstheme="minorHAnsi"/>
          <w:bCs/>
          <w:sz w:val="20"/>
          <w:szCs w:val="20"/>
          <w:lang w:val="ru-RU"/>
        </w:rPr>
        <w:t xml:space="preserve"> рублей __ копеек.</w:t>
      </w:r>
    </w:p>
    <w:p w:rsidR="00B608D5" w:rsidRPr="00B608D5" w:rsidRDefault="00B608D5" w:rsidP="00B608D5">
      <w:pPr>
        <w:tabs>
          <w:tab w:val="left" w:pos="0"/>
          <w:tab w:val="left" w:pos="1276"/>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7.3. За каждый день просрочки исполнения «Поставщиком» обязательства, предусмотренного Договором, начисляется пеня в размере </w:t>
      </w:r>
      <w:r w:rsidRPr="00B608D5">
        <w:rPr>
          <w:rFonts w:cstheme="minorHAnsi"/>
          <w:b/>
          <w:sz w:val="20"/>
          <w:szCs w:val="20"/>
          <w:lang w:val="ru-RU"/>
        </w:rPr>
        <w:t>0,3 %</w:t>
      </w:r>
      <w:r w:rsidRPr="00B608D5">
        <w:rPr>
          <w:rFonts w:cstheme="minorHAnsi"/>
          <w:sz w:val="20"/>
          <w:szCs w:val="20"/>
          <w:lang w:val="ru-RU"/>
        </w:rPr>
        <w:t xml:space="preserve"> от цены Договора, уменьшенной на сумму, пропорциональную объему обязательств, предусмотренных Договором и фактически исполненных «Поставщиком», но не более 30% от цены Договора. Начисление и уплата пени осуществляется при предъявлении «Заказчиком» соответствующего требования, оформленного в письменном виде.</w:t>
      </w:r>
    </w:p>
    <w:p w:rsidR="00B608D5" w:rsidRPr="00B608D5" w:rsidRDefault="00B608D5" w:rsidP="00B608D5">
      <w:pPr>
        <w:tabs>
          <w:tab w:val="left" w:pos="0"/>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7.4.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в размере </w:t>
      </w:r>
      <w:r w:rsidRPr="00B608D5">
        <w:rPr>
          <w:rFonts w:cstheme="minorHAnsi"/>
          <w:b/>
          <w:sz w:val="20"/>
          <w:szCs w:val="20"/>
          <w:lang w:val="ru-RU"/>
        </w:rPr>
        <w:t>1000</w:t>
      </w:r>
      <w:r w:rsidRPr="00B608D5">
        <w:rPr>
          <w:rFonts w:cstheme="minorHAnsi"/>
          <w:sz w:val="20"/>
          <w:szCs w:val="20"/>
          <w:lang w:val="ru-RU"/>
        </w:rPr>
        <w:t xml:space="preserve"> рублей.</w:t>
      </w:r>
    </w:p>
    <w:p w:rsidR="00B608D5" w:rsidRPr="00B608D5" w:rsidRDefault="00B608D5" w:rsidP="00B608D5">
      <w:pPr>
        <w:tabs>
          <w:tab w:val="left" w:pos="0"/>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7.5.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rsidR="00B608D5" w:rsidRPr="00B608D5" w:rsidRDefault="00B608D5" w:rsidP="00B608D5">
      <w:pPr>
        <w:tabs>
          <w:tab w:val="left" w:pos="0"/>
          <w:tab w:val="left" w:pos="900"/>
        </w:tabs>
        <w:spacing w:before="0" w:beforeAutospacing="0" w:after="0" w:afterAutospacing="0"/>
        <w:jc w:val="both"/>
        <w:rPr>
          <w:rFonts w:cstheme="minorHAnsi"/>
          <w:sz w:val="20"/>
          <w:szCs w:val="20"/>
          <w:lang w:val="ru-RU"/>
        </w:rPr>
      </w:pPr>
      <w:r w:rsidRPr="00B608D5">
        <w:rPr>
          <w:rFonts w:cstheme="minorHAnsi"/>
          <w:sz w:val="20"/>
          <w:szCs w:val="20"/>
          <w:lang w:val="ru-RU"/>
        </w:rPr>
        <w:t xml:space="preserve">7.6. В случае просрочки исполнения «Заказчиком» обязательств по оплате товара, услуг, работ, предусмотренных настоящим Договором, «Поставщик» вправе потребовать от «Заказчика» уплаты пени в размере </w:t>
      </w:r>
      <w:r w:rsidRPr="00B608D5">
        <w:rPr>
          <w:rFonts w:cstheme="minorHAnsi"/>
          <w:b/>
          <w:sz w:val="20"/>
          <w:szCs w:val="20"/>
          <w:lang w:val="ru-RU"/>
        </w:rPr>
        <w:t>0,3 %</w:t>
      </w:r>
      <w:r w:rsidRPr="00B608D5">
        <w:rPr>
          <w:rFonts w:cstheme="minorHAnsi"/>
          <w:sz w:val="20"/>
          <w:szCs w:val="20"/>
          <w:lang w:val="ru-RU"/>
        </w:rPr>
        <w:t xml:space="preserve"> от цены Договора за каждый день просрочки платежа от неуплаченной в срок суммы.</w:t>
      </w:r>
    </w:p>
    <w:p w:rsidR="00B608D5" w:rsidRPr="00B608D5" w:rsidRDefault="00B608D5" w:rsidP="00B608D5">
      <w:pPr>
        <w:tabs>
          <w:tab w:val="left" w:pos="0"/>
          <w:tab w:val="left" w:pos="1276"/>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 xml:space="preserve">7.7.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в размере </w:t>
      </w:r>
      <w:r w:rsidRPr="00B608D5">
        <w:rPr>
          <w:rFonts w:cstheme="minorHAnsi"/>
          <w:b/>
          <w:sz w:val="20"/>
          <w:szCs w:val="20"/>
          <w:lang w:val="ru-RU"/>
        </w:rPr>
        <w:t xml:space="preserve">1000 </w:t>
      </w:r>
      <w:r w:rsidRPr="00B608D5">
        <w:rPr>
          <w:rFonts w:cstheme="minorHAnsi"/>
          <w:sz w:val="20"/>
          <w:szCs w:val="20"/>
          <w:lang w:val="ru-RU"/>
        </w:rPr>
        <w:t>рублей.</w:t>
      </w:r>
    </w:p>
    <w:p w:rsidR="00B608D5" w:rsidRPr="00B608D5" w:rsidRDefault="00B608D5" w:rsidP="00B608D5">
      <w:pPr>
        <w:tabs>
          <w:tab w:val="left" w:pos="0"/>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7.8. Общая сумма начисленной неустойки (штрафов, пени) за ненадлежащее исполнение «Заказчиком» обязательств, предусмотренных Договором, не может превышать цену Договора.</w:t>
      </w:r>
    </w:p>
    <w:p w:rsidR="00B608D5" w:rsidRPr="00B608D5" w:rsidRDefault="00B608D5" w:rsidP="00B608D5">
      <w:pPr>
        <w:tabs>
          <w:tab w:val="left" w:pos="0"/>
          <w:tab w:val="left" w:pos="1276"/>
        </w:tabs>
        <w:autoSpaceDE w:val="0"/>
        <w:spacing w:before="0" w:beforeAutospacing="0" w:after="0" w:afterAutospacing="0"/>
        <w:jc w:val="both"/>
        <w:rPr>
          <w:rFonts w:cstheme="minorHAnsi"/>
          <w:sz w:val="20"/>
          <w:szCs w:val="20"/>
          <w:lang w:val="ru-RU"/>
        </w:rPr>
      </w:pPr>
      <w:r w:rsidRPr="00B608D5">
        <w:rPr>
          <w:rFonts w:cstheme="minorHAnsi"/>
          <w:sz w:val="20"/>
          <w:szCs w:val="20"/>
          <w:lang w:val="ru-RU"/>
        </w:rPr>
        <w:t>7.9.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608D5" w:rsidRPr="00B608D5" w:rsidRDefault="00B608D5" w:rsidP="00B608D5">
      <w:pPr>
        <w:tabs>
          <w:tab w:val="left" w:pos="0"/>
        </w:tabs>
        <w:spacing w:before="0" w:beforeAutospacing="0" w:after="0" w:afterAutospacing="0"/>
        <w:jc w:val="both"/>
        <w:rPr>
          <w:rFonts w:cstheme="minorHAnsi"/>
          <w:sz w:val="20"/>
          <w:szCs w:val="20"/>
          <w:lang w:val="ru-RU"/>
        </w:rPr>
      </w:pPr>
      <w:r w:rsidRPr="00B608D5">
        <w:rPr>
          <w:rFonts w:cstheme="minorHAnsi"/>
          <w:sz w:val="20"/>
          <w:szCs w:val="20"/>
          <w:lang w:val="ru-RU"/>
        </w:rPr>
        <w:t xml:space="preserve">7.10. Уплата штрафных санкций не освобождает Стороны от выполнения обязательств или устранения нарушений по настоящему Договору. </w:t>
      </w:r>
    </w:p>
    <w:p w:rsidR="00B608D5" w:rsidRPr="00B608D5" w:rsidRDefault="00B608D5" w:rsidP="00FF268E">
      <w:pPr>
        <w:tabs>
          <w:tab w:val="left" w:pos="0"/>
        </w:tabs>
        <w:spacing w:before="0" w:beforeAutospacing="0" w:after="240"/>
        <w:jc w:val="both"/>
        <w:rPr>
          <w:rFonts w:cstheme="minorHAnsi"/>
          <w:sz w:val="20"/>
          <w:szCs w:val="20"/>
          <w:lang w:val="ru-RU"/>
        </w:rPr>
      </w:pPr>
      <w:r w:rsidRPr="00B608D5">
        <w:rPr>
          <w:rFonts w:cstheme="minorHAnsi"/>
          <w:sz w:val="20"/>
          <w:szCs w:val="20"/>
          <w:lang w:val="ru-RU"/>
        </w:rPr>
        <w:t>7.11. Ответственность Сторон в иных случаях определяется в соответствии с действующим законодательством Российской Федерации.</w:t>
      </w:r>
    </w:p>
    <w:p w:rsidR="00B608D5" w:rsidRPr="00B608D5" w:rsidRDefault="00B608D5" w:rsidP="00B608D5">
      <w:pPr>
        <w:numPr>
          <w:ilvl w:val="0"/>
          <w:numId w:val="21"/>
        </w:numPr>
        <w:tabs>
          <w:tab w:val="left" w:pos="708"/>
        </w:tabs>
        <w:spacing w:before="0" w:beforeAutospacing="0" w:after="240" w:afterAutospacing="0"/>
        <w:ind w:firstLine="709"/>
        <w:jc w:val="center"/>
        <w:outlineLvl w:val="4"/>
        <w:rPr>
          <w:rFonts w:cstheme="minorHAnsi"/>
          <w:b/>
          <w:bCs/>
          <w:iCs/>
          <w:sz w:val="20"/>
          <w:szCs w:val="20"/>
        </w:rPr>
      </w:pPr>
      <w:r w:rsidRPr="00B608D5">
        <w:rPr>
          <w:rFonts w:cstheme="minorHAnsi"/>
          <w:b/>
          <w:bCs/>
          <w:iCs/>
          <w:sz w:val="20"/>
          <w:szCs w:val="20"/>
        </w:rPr>
        <w:t>РАЗРЕШЕНИЕ СПОРОВ</w:t>
      </w:r>
    </w:p>
    <w:p w:rsidR="00B608D5" w:rsidRPr="00B608D5" w:rsidRDefault="00B608D5" w:rsidP="00FF268E">
      <w:pPr>
        <w:widowControl w:val="0"/>
        <w:numPr>
          <w:ilvl w:val="1"/>
          <w:numId w:val="21"/>
        </w:numPr>
        <w:tabs>
          <w:tab w:val="num" w:pos="426"/>
        </w:tabs>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Споры и разногласия, которые могут возникнуть между Сто</w:t>
      </w:r>
      <w:r w:rsidRPr="00B608D5">
        <w:rPr>
          <w:rFonts w:cstheme="minorHAnsi"/>
          <w:spacing w:val="-6"/>
          <w:sz w:val="20"/>
          <w:szCs w:val="20"/>
          <w:lang w:val="ru-RU"/>
        </w:rPr>
        <w:t xml:space="preserve">ронами по вопросам, не нашедшим своего разрешения в </w:t>
      </w:r>
      <w:r w:rsidRPr="00B608D5">
        <w:rPr>
          <w:rFonts w:cstheme="minorHAnsi"/>
          <w:spacing w:val="-6"/>
          <w:sz w:val="20"/>
          <w:szCs w:val="20"/>
          <w:lang w:val="ru-RU"/>
        </w:rPr>
        <w:lastRenderedPageBreak/>
        <w:t>тексте данного договора, будут разрешаться путем переговоров.</w:t>
      </w:r>
    </w:p>
    <w:p w:rsidR="00B608D5" w:rsidRPr="00B608D5" w:rsidRDefault="00B608D5" w:rsidP="00FF268E">
      <w:pPr>
        <w:widowControl w:val="0"/>
        <w:numPr>
          <w:ilvl w:val="1"/>
          <w:numId w:val="21"/>
        </w:numPr>
        <w:tabs>
          <w:tab w:val="num" w:pos="426"/>
        </w:tabs>
        <w:spacing w:before="0" w:beforeAutospacing="0" w:after="0" w:afterAutospacing="0"/>
        <w:ind w:left="0" w:firstLine="0"/>
        <w:jc w:val="both"/>
        <w:rPr>
          <w:rFonts w:cstheme="minorHAnsi"/>
          <w:sz w:val="20"/>
          <w:szCs w:val="20"/>
          <w:lang w:val="ru-RU"/>
        </w:rPr>
      </w:pPr>
      <w:r w:rsidRPr="00B608D5">
        <w:rPr>
          <w:rFonts w:cstheme="minorHAnsi"/>
          <w:spacing w:val="-6"/>
          <w:sz w:val="20"/>
          <w:szCs w:val="20"/>
          <w:lang w:val="ru-RU"/>
        </w:rPr>
        <w:t>Срок рассмотрения претензий – не позднее десяти рабочих дней с даты поступления.</w:t>
      </w:r>
    </w:p>
    <w:p w:rsidR="00B608D5" w:rsidRPr="00B608D5" w:rsidRDefault="00B608D5" w:rsidP="00FF268E">
      <w:pPr>
        <w:widowControl w:val="0"/>
        <w:numPr>
          <w:ilvl w:val="1"/>
          <w:numId w:val="21"/>
        </w:numPr>
        <w:tabs>
          <w:tab w:val="num" w:pos="426"/>
        </w:tabs>
        <w:spacing w:before="0" w:beforeAutospacing="0" w:after="240" w:afterAutospacing="0"/>
        <w:ind w:left="0" w:firstLine="0"/>
        <w:jc w:val="both"/>
        <w:rPr>
          <w:rFonts w:cstheme="minorHAnsi"/>
          <w:sz w:val="20"/>
          <w:szCs w:val="20"/>
          <w:lang w:val="ru-RU"/>
        </w:rPr>
      </w:pPr>
      <w:r w:rsidRPr="00B608D5">
        <w:rPr>
          <w:rFonts w:cstheme="minorHAnsi"/>
          <w:sz w:val="20"/>
          <w:szCs w:val="20"/>
          <w:lang w:val="ru-RU"/>
        </w:rPr>
        <w:t>При не урегулировании в процессе переговоров спорных вопросов споры подлежат рассмотрению в Арбитражном суде Воронежской области в порядке, установленном действующим законодательством Российской Федерации.</w:t>
      </w:r>
    </w:p>
    <w:p w:rsidR="00B608D5" w:rsidRPr="00B608D5" w:rsidRDefault="00B608D5" w:rsidP="00B608D5">
      <w:pPr>
        <w:numPr>
          <w:ilvl w:val="0"/>
          <w:numId w:val="21"/>
        </w:numPr>
        <w:tabs>
          <w:tab w:val="left" w:pos="708"/>
        </w:tabs>
        <w:spacing w:before="0" w:beforeAutospacing="0" w:after="240" w:afterAutospacing="0"/>
        <w:ind w:firstLine="709"/>
        <w:jc w:val="center"/>
        <w:outlineLvl w:val="4"/>
        <w:rPr>
          <w:rFonts w:cstheme="minorHAnsi"/>
          <w:b/>
          <w:bCs/>
          <w:iCs/>
          <w:sz w:val="20"/>
          <w:szCs w:val="20"/>
        </w:rPr>
      </w:pPr>
      <w:r w:rsidRPr="00B608D5">
        <w:rPr>
          <w:rFonts w:cstheme="minorHAnsi"/>
          <w:b/>
          <w:bCs/>
          <w:iCs/>
          <w:sz w:val="20"/>
          <w:szCs w:val="20"/>
        </w:rPr>
        <w:t>ФОРС-МАЖОРНЫЕ ОБСТОЯТЕЛЬСТВА</w:t>
      </w:r>
    </w:p>
    <w:p w:rsidR="00B608D5" w:rsidRPr="00B608D5" w:rsidRDefault="00B608D5" w:rsidP="00FF268E">
      <w:pPr>
        <w:numPr>
          <w:ilvl w:val="1"/>
          <w:numId w:val="21"/>
        </w:numPr>
        <w:tabs>
          <w:tab w:val="num" w:pos="426"/>
        </w:tabs>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В случае наступления обстоятельств непреодолимой силы, вызванных прямо или косвенно проявлением, например, наводнения, пожара, землетрясения, эпидемии, военных конфликтов, военных переговоров, террористических актов, гражданских волнений, забастовки, предписаний, приказов или иного административного вмешательства со стороны правительства, или каких-либо других постановлений, административных или правительственных ограничений, оказывающих влияние на выполнение обязательств Сторонами по настоящему договору, или иных обстоятельств вне разумного контроля Сторон, сроки выполнения этих обязательств соразмерно отодвигаются на время действия этих обстоятельств, если они значительно влияют на выполнение в срок всего договора или той его части, которая подлежит выполнению после наступления обстоятельств форс-мажора.</w:t>
      </w:r>
    </w:p>
    <w:p w:rsidR="00B608D5" w:rsidRPr="00B608D5" w:rsidRDefault="00B608D5" w:rsidP="00FF268E">
      <w:pPr>
        <w:numPr>
          <w:ilvl w:val="1"/>
          <w:numId w:val="21"/>
        </w:numPr>
        <w:tabs>
          <w:tab w:val="num" w:pos="426"/>
        </w:tabs>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Обе Стороны должны немедленно известить письменно друг друга о начале и окончании обстоятельств форс-мажора, препятствующих выполнению обязательств по настоящему договору.</w:t>
      </w:r>
    </w:p>
    <w:p w:rsidR="00B608D5" w:rsidRPr="00B608D5" w:rsidRDefault="00B608D5" w:rsidP="00FF268E">
      <w:pPr>
        <w:numPr>
          <w:ilvl w:val="1"/>
          <w:numId w:val="21"/>
        </w:numPr>
        <w:tabs>
          <w:tab w:val="num" w:pos="426"/>
        </w:tabs>
        <w:spacing w:before="0" w:beforeAutospacing="0" w:after="240" w:afterAutospacing="0"/>
        <w:ind w:left="0" w:firstLine="0"/>
        <w:jc w:val="both"/>
        <w:rPr>
          <w:rFonts w:cstheme="minorHAnsi"/>
          <w:sz w:val="20"/>
          <w:szCs w:val="20"/>
          <w:lang w:val="ru-RU"/>
        </w:rPr>
      </w:pPr>
      <w:r w:rsidRPr="00B608D5">
        <w:rPr>
          <w:rFonts w:cstheme="minorHAnsi"/>
          <w:sz w:val="20"/>
          <w:szCs w:val="20"/>
          <w:lang w:val="ru-RU"/>
        </w:rPr>
        <w:t>Сторона, ссылающаяся на форс-мажорные обстоятельства, обязана предоставить для их подтверждения документ уполномоченного органа.</w:t>
      </w:r>
    </w:p>
    <w:p w:rsidR="00B608D5" w:rsidRPr="00B608D5" w:rsidRDefault="00B608D5" w:rsidP="00B608D5">
      <w:pPr>
        <w:numPr>
          <w:ilvl w:val="0"/>
          <w:numId w:val="21"/>
        </w:numPr>
        <w:tabs>
          <w:tab w:val="left" w:pos="708"/>
        </w:tabs>
        <w:spacing w:before="0" w:beforeAutospacing="0" w:after="240" w:afterAutospacing="0"/>
        <w:jc w:val="center"/>
        <w:outlineLvl w:val="4"/>
        <w:rPr>
          <w:rFonts w:cstheme="minorHAnsi"/>
          <w:b/>
          <w:bCs/>
          <w:iCs/>
          <w:sz w:val="20"/>
          <w:szCs w:val="20"/>
        </w:rPr>
      </w:pPr>
      <w:r w:rsidRPr="00B608D5">
        <w:rPr>
          <w:rFonts w:cstheme="minorHAnsi"/>
          <w:b/>
          <w:bCs/>
          <w:iCs/>
          <w:sz w:val="20"/>
          <w:szCs w:val="20"/>
        </w:rPr>
        <w:t>СРОК ДЕЙСТВИЯ ДОГОВОРА</w:t>
      </w:r>
    </w:p>
    <w:p w:rsidR="00B608D5" w:rsidRPr="00B608D5" w:rsidRDefault="00B608D5" w:rsidP="00FF268E">
      <w:pPr>
        <w:numPr>
          <w:ilvl w:val="1"/>
          <w:numId w:val="21"/>
        </w:numPr>
        <w:tabs>
          <w:tab w:val="num" w:pos="567"/>
        </w:tabs>
        <w:spacing w:before="0" w:beforeAutospacing="0" w:after="240" w:afterAutospacing="0"/>
        <w:ind w:left="0" w:firstLine="0"/>
        <w:jc w:val="both"/>
        <w:rPr>
          <w:rFonts w:cstheme="minorHAnsi"/>
          <w:sz w:val="20"/>
          <w:szCs w:val="20"/>
          <w:lang w:val="ru-RU"/>
        </w:rPr>
      </w:pPr>
      <w:r w:rsidRPr="00B608D5">
        <w:rPr>
          <w:rFonts w:cstheme="minorHAnsi"/>
          <w:sz w:val="20"/>
          <w:szCs w:val="20"/>
          <w:lang w:val="ru-RU"/>
        </w:rPr>
        <w:t>Договор вступает в силу с даты его заключения и действует до ___________ 2023 года, в части неисполненных обязательств, настоящий договор действует до момента их надлежащего исполнения.</w:t>
      </w:r>
    </w:p>
    <w:p w:rsidR="00B608D5" w:rsidRPr="00B608D5" w:rsidRDefault="00B608D5" w:rsidP="00FF268E">
      <w:pPr>
        <w:numPr>
          <w:ilvl w:val="0"/>
          <w:numId w:val="21"/>
        </w:numPr>
        <w:tabs>
          <w:tab w:val="num" w:pos="567"/>
          <w:tab w:val="left" w:pos="708"/>
        </w:tabs>
        <w:spacing w:before="0" w:beforeAutospacing="0" w:after="240" w:afterAutospacing="0"/>
        <w:ind w:left="0" w:firstLine="0"/>
        <w:jc w:val="center"/>
        <w:outlineLvl w:val="4"/>
        <w:rPr>
          <w:rFonts w:cstheme="minorHAnsi"/>
          <w:b/>
          <w:bCs/>
          <w:iCs/>
          <w:sz w:val="20"/>
          <w:szCs w:val="20"/>
        </w:rPr>
      </w:pPr>
      <w:r w:rsidRPr="00B608D5">
        <w:rPr>
          <w:rFonts w:cstheme="minorHAnsi"/>
          <w:b/>
          <w:bCs/>
          <w:iCs/>
          <w:sz w:val="20"/>
          <w:szCs w:val="20"/>
        </w:rPr>
        <w:t>ИЗМЕНЕНИЕ, ДОПОЛНЕНИЕ И РАСТОРЖЕНИЕ ДОГОВОРА</w:t>
      </w:r>
    </w:p>
    <w:p w:rsidR="00B608D5" w:rsidRPr="00B608D5" w:rsidRDefault="00B608D5" w:rsidP="00FF268E">
      <w:pPr>
        <w:widowControl w:val="0"/>
        <w:numPr>
          <w:ilvl w:val="1"/>
          <w:numId w:val="21"/>
        </w:numPr>
        <w:tabs>
          <w:tab w:val="num" w:pos="567"/>
        </w:tabs>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Все изменения, дополнения настоящего договора действительны лишь в том случае, если они оформлены в письменной форме и подписаны обеими Сторонами.</w:t>
      </w:r>
    </w:p>
    <w:p w:rsidR="00B608D5" w:rsidRPr="00B608D5" w:rsidRDefault="00B608D5" w:rsidP="00FF268E">
      <w:pPr>
        <w:widowControl w:val="0"/>
        <w:numPr>
          <w:ilvl w:val="1"/>
          <w:numId w:val="21"/>
        </w:numPr>
        <w:tabs>
          <w:tab w:val="num" w:pos="567"/>
        </w:tabs>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В случае изменения организационно-правовой формы, изменения наименования, адреса, банковских реквизитов, Стороны обязаны уведомить друг друга в течение десяти дней с момента таких изменений. </w:t>
      </w:r>
    </w:p>
    <w:p w:rsidR="00B608D5" w:rsidRPr="00B608D5" w:rsidRDefault="00B608D5" w:rsidP="00FF268E">
      <w:pPr>
        <w:widowControl w:val="0"/>
        <w:numPr>
          <w:ilvl w:val="1"/>
          <w:numId w:val="21"/>
        </w:numPr>
        <w:tabs>
          <w:tab w:val="num" w:pos="567"/>
        </w:tabs>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При исполнении договора не допускается перемена Поставщика, за исключением случая, если новый Поставщик является правопреемником Поставщика по такому договору вследствие реорганизации юридического лица в форме преобразования, слияния или присоединения.</w:t>
      </w:r>
    </w:p>
    <w:p w:rsidR="00B608D5" w:rsidRPr="00B608D5" w:rsidRDefault="00B608D5" w:rsidP="00FF268E">
      <w:pPr>
        <w:numPr>
          <w:ilvl w:val="1"/>
          <w:numId w:val="21"/>
        </w:numPr>
        <w:tabs>
          <w:tab w:val="num" w:pos="567"/>
        </w:tabs>
        <w:autoSpaceDE w:val="0"/>
        <w:autoSpaceDN w:val="0"/>
        <w:adjustRightInd w:val="0"/>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В случае перемены Заказчика по договору права и обязанности Заказчика, предусмотренные договором, переходят к новому Заказчику.</w:t>
      </w:r>
    </w:p>
    <w:p w:rsidR="00B608D5" w:rsidRPr="00B608D5" w:rsidRDefault="00B608D5" w:rsidP="00FF268E">
      <w:pPr>
        <w:numPr>
          <w:ilvl w:val="1"/>
          <w:numId w:val="21"/>
        </w:numPr>
        <w:tabs>
          <w:tab w:val="num" w:pos="567"/>
        </w:tabs>
        <w:autoSpaceDE w:val="0"/>
        <w:autoSpaceDN w:val="0"/>
        <w:adjustRightInd w:val="0"/>
        <w:spacing w:before="0" w:beforeAutospacing="0" w:after="240" w:afterAutospacing="0"/>
        <w:ind w:left="0" w:firstLine="0"/>
        <w:jc w:val="both"/>
        <w:rPr>
          <w:rFonts w:cstheme="minorHAnsi"/>
          <w:sz w:val="20"/>
          <w:szCs w:val="20"/>
          <w:lang w:val="ru-RU"/>
        </w:rPr>
      </w:pPr>
      <w:r w:rsidRPr="00B608D5">
        <w:rPr>
          <w:rFonts w:cstheme="minorHAnsi"/>
          <w:sz w:val="20"/>
          <w:szCs w:val="20"/>
          <w:lang w:val="ru-RU"/>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08D5" w:rsidRPr="00B608D5" w:rsidRDefault="00B608D5" w:rsidP="00FF268E">
      <w:pPr>
        <w:pStyle w:val="af5"/>
        <w:tabs>
          <w:tab w:val="num" w:pos="567"/>
        </w:tabs>
        <w:spacing w:after="240"/>
        <w:ind w:left="0" w:firstLine="0"/>
        <w:jc w:val="center"/>
        <w:rPr>
          <w:rFonts w:asciiTheme="minorHAnsi" w:hAnsiTheme="minorHAnsi" w:cstheme="minorHAnsi"/>
          <w:b/>
          <w:sz w:val="20"/>
        </w:rPr>
      </w:pPr>
      <w:r w:rsidRPr="00B608D5">
        <w:rPr>
          <w:rFonts w:asciiTheme="minorHAnsi" w:hAnsiTheme="minorHAnsi" w:cstheme="minorHAnsi"/>
          <w:b/>
          <w:sz w:val="20"/>
        </w:rPr>
        <w:t>12. ПРОТИВОДЕЙСТВИЕ КОРРУПЦИИ</w:t>
      </w:r>
    </w:p>
    <w:p w:rsidR="00B608D5" w:rsidRPr="00B608D5" w:rsidRDefault="00B608D5" w:rsidP="00FF268E">
      <w:pPr>
        <w:pStyle w:val="af5"/>
        <w:tabs>
          <w:tab w:val="num" w:pos="567"/>
        </w:tabs>
        <w:spacing w:before="240"/>
        <w:ind w:left="0" w:firstLine="0"/>
        <w:rPr>
          <w:rFonts w:asciiTheme="minorHAnsi" w:hAnsiTheme="minorHAnsi" w:cstheme="minorHAnsi"/>
          <w:sz w:val="20"/>
        </w:rPr>
      </w:pPr>
      <w:r w:rsidRPr="00B608D5">
        <w:rPr>
          <w:rFonts w:asciiTheme="minorHAnsi" w:hAnsiTheme="minorHAnsi" w:cstheme="minorHAnsi"/>
          <w:sz w:val="20"/>
        </w:rPr>
        <w:t>12.1.</w:t>
      </w:r>
      <w:r w:rsidRPr="00B608D5">
        <w:rPr>
          <w:rFonts w:asciiTheme="minorHAnsi" w:hAnsiTheme="minorHAnsi" w:cstheme="minorHAnsi"/>
          <w:sz w:val="20"/>
        </w:rPr>
        <w:tab/>
        <w:t>При исполнении Договора Стороны соблюдают и будут соблюдать в дальнейшем все применимые законы и нормативные акты, включая любые законы о противодействии взяточничеству и коррупции.</w:t>
      </w:r>
    </w:p>
    <w:p w:rsidR="00B608D5" w:rsidRPr="00B608D5" w:rsidRDefault="00B608D5" w:rsidP="00FF268E">
      <w:pPr>
        <w:pStyle w:val="af5"/>
        <w:tabs>
          <w:tab w:val="num" w:pos="567"/>
        </w:tabs>
        <w:ind w:left="0" w:firstLine="0"/>
        <w:rPr>
          <w:rFonts w:asciiTheme="minorHAnsi" w:hAnsiTheme="minorHAnsi" w:cstheme="minorHAnsi"/>
          <w:sz w:val="20"/>
        </w:rPr>
      </w:pPr>
      <w:r w:rsidRPr="00B608D5">
        <w:rPr>
          <w:rFonts w:asciiTheme="minorHAnsi" w:hAnsiTheme="minorHAnsi" w:cstheme="minorHAnsi"/>
          <w:sz w:val="20"/>
        </w:rPr>
        <w:t>12.2. Стороны и любые их должностные лица, работники, акционеры, представители, агенты или любые лица, действующие от имени или в интересах или по просьбе какой-либо из Сторон в связи с Договором, не будут прямо или косвенно, в рамках деловых отношений в сфере предпринимательской деятельности или в рамках деловых отношений с государственным сектором предлагать, вручать или осуществлять, а так же соглашаться на предложение, вручение или осуществление (самостоятельно или в согласии с другими лицами) какого-либо платежа, подарка или иной привилегии с целью исполнения (воздержания от исполнения) каких-либо условий Договора, если указанные действия нарушают применимые законы или нормативные акты о противодействии взяточничеству и коррупции.</w:t>
      </w:r>
    </w:p>
    <w:p w:rsidR="00B608D5" w:rsidRPr="00B608D5" w:rsidRDefault="00B608D5" w:rsidP="00B608D5">
      <w:pPr>
        <w:tabs>
          <w:tab w:val="left" w:pos="708"/>
        </w:tabs>
        <w:spacing w:after="240"/>
        <w:jc w:val="center"/>
        <w:outlineLvl w:val="4"/>
        <w:rPr>
          <w:rFonts w:cstheme="minorHAnsi"/>
          <w:b/>
          <w:bCs/>
          <w:iCs/>
          <w:sz w:val="20"/>
          <w:szCs w:val="20"/>
        </w:rPr>
      </w:pPr>
      <w:r w:rsidRPr="00B608D5">
        <w:rPr>
          <w:rFonts w:cstheme="minorHAnsi"/>
          <w:b/>
          <w:bCs/>
          <w:iCs/>
          <w:sz w:val="20"/>
          <w:szCs w:val="20"/>
        </w:rPr>
        <w:t>13. ЗАКЛЮЧИТЕЛЬНЫЕ УСЛОВИЯ</w:t>
      </w:r>
    </w:p>
    <w:p w:rsidR="00B608D5" w:rsidRPr="00B608D5" w:rsidRDefault="00B608D5" w:rsidP="00B608D5">
      <w:pPr>
        <w:pStyle w:val="af5"/>
        <w:numPr>
          <w:ilvl w:val="1"/>
          <w:numId w:val="20"/>
        </w:numPr>
        <w:ind w:left="0" w:firstLine="0"/>
        <w:contextualSpacing w:val="0"/>
        <w:rPr>
          <w:rFonts w:asciiTheme="minorHAnsi" w:hAnsiTheme="minorHAnsi" w:cstheme="minorHAnsi"/>
          <w:sz w:val="20"/>
        </w:rPr>
      </w:pPr>
      <w:r w:rsidRPr="00B608D5">
        <w:rPr>
          <w:rFonts w:asciiTheme="minorHAnsi" w:hAnsiTheme="minorHAnsi" w:cstheme="minorHAnsi"/>
          <w:sz w:val="20"/>
        </w:rPr>
        <w:t>Настоящий договор заключен в форме электронного документа, подписанного Сторонами электронными подписями.</w:t>
      </w:r>
    </w:p>
    <w:p w:rsidR="00B608D5" w:rsidRPr="00B608D5" w:rsidRDefault="00B608D5" w:rsidP="00B608D5">
      <w:pPr>
        <w:pStyle w:val="af5"/>
        <w:numPr>
          <w:ilvl w:val="1"/>
          <w:numId w:val="20"/>
        </w:numPr>
        <w:ind w:left="0" w:firstLine="0"/>
        <w:contextualSpacing w:val="0"/>
        <w:rPr>
          <w:rFonts w:asciiTheme="minorHAnsi" w:hAnsiTheme="minorHAnsi" w:cstheme="minorHAnsi"/>
          <w:sz w:val="20"/>
        </w:rPr>
      </w:pPr>
      <w:r w:rsidRPr="00B608D5">
        <w:rPr>
          <w:rFonts w:asciiTheme="minorHAnsi" w:hAnsiTheme="minorHAnsi" w:cstheme="minorHAnsi"/>
          <w:sz w:val="20"/>
        </w:rPr>
        <w:t xml:space="preserve">Официальный документооборот в рамках Договора осуществляется путем обмена подлинниками документов. Для оперативного решения вопросов по Договору допускается обмен документами посредством электронной почты (адрес электронной почты Заказчика </w:t>
      </w:r>
      <w:proofErr w:type="gramStart"/>
      <w:r w:rsidRPr="00B608D5">
        <w:rPr>
          <w:rFonts w:asciiTheme="minorHAnsi" w:hAnsiTheme="minorHAnsi" w:cstheme="minorHAnsi"/>
          <w:sz w:val="20"/>
        </w:rPr>
        <w:t>info@mup-ochistnye.ru ,</w:t>
      </w:r>
      <w:proofErr w:type="gramEnd"/>
      <w:r w:rsidRPr="00B608D5">
        <w:rPr>
          <w:rFonts w:asciiTheme="minorHAnsi" w:hAnsiTheme="minorHAnsi" w:cstheme="minorHAnsi"/>
          <w:sz w:val="20"/>
        </w:rPr>
        <w:t xml:space="preserve"> адрес электронной почты Поставщика ______________ ). Договора, полученные посредством электронной почты, имеют юридическую силу до получения оформленных оригиналов при наличии подписи уполномоченного лица и печати организации.</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Все уведомления и сообщения в рамках настоящего договора должны направляться Сторонами друг другу в письменной форме. Сообщения будут считаться исполненными надлежащим образом, если они направлены с </w:t>
      </w:r>
      <w:r w:rsidRPr="00B608D5">
        <w:rPr>
          <w:rFonts w:cstheme="minorHAnsi"/>
          <w:sz w:val="20"/>
          <w:szCs w:val="20"/>
          <w:lang w:val="ru-RU"/>
        </w:rPr>
        <w:lastRenderedPageBreak/>
        <w:t>использованием любых средств связи или доставлены лично по юридическим (почтовым) адресам Сторон с получением под расписку соответствующими должностными лицами.</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Поставщик представляет по запросу Заказчика в сроки, указанные в таком запросе, информацию о ходе исполнения обязательств по настоящему договору.</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Если не указано иное, то положения договора, устанавливающие какие-либо сроки в днях, устанавливают их в календарных днях, а содержащие ссылки на рабочие, выходные и праздничные дни ссылаются на рабочие, выходные и праздничные дни, принятые в РФ при пятидневной рабочей неделе.</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Одновременно с заключением договора Поставщик дает Заказчику согласие на обработку его персональный данных, включая сбор, систематизацию, накопление, хранение, уточнение, использование, распространение, обезличивание, блокирование, уничтожение персональных данных в целях осуществления действий по исполнению настоящего Договора, взыскания образовавшейся задолженности по настоящему Договору.</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Договор и все изменения, дополнения к нему подлежат размещению Заказчиком в единой информационной системе (на официальном сайте </w:t>
      </w:r>
      <w:r w:rsidRPr="00B608D5">
        <w:rPr>
          <w:rFonts w:cstheme="minorHAnsi"/>
          <w:sz w:val="20"/>
          <w:szCs w:val="20"/>
        </w:rPr>
        <w:t>www</w:t>
      </w:r>
      <w:r w:rsidRPr="00B608D5">
        <w:rPr>
          <w:rFonts w:cstheme="minorHAnsi"/>
          <w:sz w:val="20"/>
          <w:szCs w:val="20"/>
          <w:lang w:val="ru-RU"/>
        </w:rPr>
        <w:t>.</w:t>
      </w:r>
      <w:r w:rsidRPr="00B608D5">
        <w:rPr>
          <w:rFonts w:cstheme="minorHAnsi"/>
          <w:sz w:val="20"/>
          <w:szCs w:val="20"/>
        </w:rPr>
        <w:t>zakupki</w:t>
      </w:r>
      <w:r w:rsidRPr="00B608D5">
        <w:rPr>
          <w:rFonts w:cstheme="minorHAnsi"/>
          <w:sz w:val="20"/>
          <w:szCs w:val="20"/>
          <w:lang w:val="ru-RU"/>
        </w:rPr>
        <w:t>.</w:t>
      </w:r>
      <w:proofErr w:type="spellStart"/>
      <w:r w:rsidRPr="00B608D5">
        <w:rPr>
          <w:rFonts w:cstheme="minorHAnsi"/>
          <w:sz w:val="20"/>
          <w:szCs w:val="20"/>
        </w:rPr>
        <w:t>gov</w:t>
      </w:r>
      <w:proofErr w:type="spellEnd"/>
      <w:r w:rsidRPr="00B608D5">
        <w:rPr>
          <w:rFonts w:cstheme="minorHAnsi"/>
          <w:sz w:val="20"/>
          <w:szCs w:val="20"/>
          <w:lang w:val="ru-RU"/>
        </w:rPr>
        <w:t>.</w:t>
      </w:r>
      <w:proofErr w:type="spellStart"/>
      <w:r w:rsidRPr="00B608D5">
        <w:rPr>
          <w:rFonts w:cstheme="minorHAnsi"/>
          <w:sz w:val="20"/>
          <w:szCs w:val="20"/>
        </w:rPr>
        <w:t>ru</w:t>
      </w:r>
      <w:proofErr w:type="spellEnd"/>
      <w:r w:rsidRPr="00B608D5">
        <w:rPr>
          <w:rFonts w:cstheme="minorHAnsi"/>
          <w:sz w:val="20"/>
          <w:szCs w:val="20"/>
          <w:lang w:val="ru-RU"/>
        </w:rPr>
        <w:t>).</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 xml:space="preserve">Следующие приложения являются неотъемлемой частью настоящего договора: </w:t>
      </w:r>
    </w:p>
    <w:p w:rsidR="00B608D5" w:rsidRPr="00B608D5" w:rsidRDefault="00B608D5" w:rsidP="00B608D5">
      <w:pPr>
        <w:ind w:left="1276"/>
        <w:rPr>
          <w:rFonts w:cstheme="minorHAnsi"/>
          <w:sz w:val="20"/>
          <w:szCs w:val="20"/>
          <w:lang w:val="ru-RU"/>
        </w:rPr>
      </w:pPr>
      <w:r w:rsidRPr="00B608D5">
        <w:rPr>
          <w:rFonts w:cstheme="minorHAnsi"/>
          <w:sz w:val="20"/>
          <w:szCs w:val="20"/>
          <w:lang w:val="ru-RU"/>
        </w:rPr>
        <w:t>Приложение № 1. Техническое задание на 3 (трех) листах.</w:t>
      </w:r>
    </w:p>
    <w:p w:rsidR="00B608D5" w:rsidRPr="00B608D5" w:rsidRDefault="00B608D5" w:rsidP="00B608D5">
      <w:pPr>
        <w:ind w:left="1276"/>
        <w:rPr>
          <w:rFonts w:cstheme="minorHAnsi"/>
          <w:sz w:val="20"/>
          <w:szCs w:val="20"/>
          <w:lang w:val="ru-RU"/>
        </w:rPr>
      </w:pPr>
      <w:r w:rsidRPr="00B608D5">
        <w:rPr>
          <w:rFonts w:cstheme="minorHAnsi"/>
          <w:sz w:val="20"/>
          <w:szCs w:val="20"/>
          <w:lang w:val="ru-RU"/>
        </w:rPr>
        <w:t xml:space="preserve">Приложение № 2. Спецификация на поставку </w:t>
      </w:r>
      <w:r w:rsidRPr="00B608D5">
        <w:rPr>
          <w:rFonts w:cstheme="minorHAnsi"/>
          <w:bCs/>
          <w:color w:val="000000"/>
          <w:spacing w:val="-5"/>
          <w:sz w:val="20"/>
          <w:szCs w:val="20"/>
          <w:lang w:val="ru-RU"/>
        </w:rPr>
        <w:t>товара</w:t>
      </w:r>
      <w:r w:rsidRPr="00B608D5">
        <w:rPr>
          <w:rFonts w:cstheme="minorHAnsi"/>
          <w:sz w:val="20"/>
          <w:szCs w:val="20"/>
          <w:lang w:val="ru-RU"/>
        </w:rPr>
        <w:t xml:space="preserve"> на 1 (одном) листе.</w:t>
      </w:r>
    </w:p>
    <w:p w:rsidR="00B608D5" w:rsidRPr="00B608D5" w:rsidRDefault="00B608D5" w:rsidP="00B608D5">
      <w:pPr>
        <w:ind w:left="1276"/>
        <w:rPr>
          <w:rFonts w:cstheme="minorHAnsi"/>
          <w:sz w:val="20"/>
          <w:szCs w:val="20"/>
          <w:lang w:val="ru-RU"/>
        </w:rPr>
      </w:pPr>
      <w:r w:rsidRPr="00B608D5">
        <w:rPr>
          <w:rFonts w:cstheme="minorHAnsi"/>
          <w:sz w:val="20"/>
          <w:szCs w:val="20"/>
          <w:lang w:val="ru-RU"/>
        </w:rPr>
        <w:t>Приложение № 3. Акт ввода в эксплуатацию товара на 1 (одном) листе.</w:t>
      </w:r>
    </w:p>
    <w:p w:rsidR="00B608D5" w:rsidRPr="00B608D5" w:rsidRDefault="00B608D5" w:rsidP="00B608D5">
      <w:pPr>
        <w:numPr>
          <w:ilvl w:val="1"/>
          <w:numId w:val="20"/>
        </w:numPr>
        <w:spacing w:before="0" w:beforeAutospacing="0" w:after="0" w:afterAutospacing="0"/>
        <w:ind w:left="0" w:firstLine="0"/>
        <w:jc w:val="both"/>
        <w:rPr>
          <w:rFonts w:cstheme="minorHAnsi"/>
          <w:sz w:val="20"/>
          <w:szCs w:val="20"/>
          <w:lang w:val="ru-RU"/>
        </w:rPr>
      </w:pPr>
      <w:r w:rsidRPr="00B608D5">
        <w:rPr>
          <w:rFonts w:cstheme="minorHAnsi"/>
          <w:sz w:val="20"/>
          <w:szCs w:val="20"/>
          <w:lang w:val="ru-RU"/>
        </w:rPr>
        <w:t>Во всем остальном, не предусмотренном настоящим договором, Стороны будут руководствоваться действующим законодательством Российской Федерации.</w:t>
      </w:r>
    </w:p>
    <w:p w:rsidR="00B608D5" w:rsidRPr="00B608D5" w:rsidRDefault="00B608D5" w:rsidP="00B608D5">
      <w:pPr>
        <w:keepNext/>
        <w:keepLines/>
        <w:widowControl w:val="0"/>
        <w:autoSpaceDE w:val="0"/>
        <w:autoSpaceDN w:val="0"/>
        <w:adjustRightInd w:val="0"/>
        <w:spacing w:before="120" w:after="40"/>
        <w:jc w:val="center"/>
        <w:rPr>
          <w:rFonts w:cstheme="minorHAnsi"/>
          <w:b/>
          <w:bCs/>
          <w:sz w:val="20"/>
          <w:szCs w:val="20"/>
          <w:lang w:val="ru-RU" w:eastAsia="ru-RU"/>
        </w:rPr>
      </w:pPr>
      <w:r w:rsidRPr="00B608D5">
        <w:rPr>
          <w:rFonts w:cstheme="minorHAnsi"/>
          <w:b/>
          <w:bCs/>
          <w:sz w:val="20"/>
          <w:szCs w:val="20"/>
          <w:lang w:val="ru-RU" w:eastAsia="ru-RU"/>
        </w:rPr>
        <w:t>15. АДРЕСА, РЕКВИЗИТЫ И ПОДПИСИ СТОРОН</w:t>
      </w:r>
    </w:p>
    <w:tbl>
      <w:tblPr>
        <w:tblW w:w="9639" w:type="dxa"/>
        <w:tblInd w:w="108" w:type="dxa"/>
        <w:tblLayout w:type="fixed"/>
        <w:tblLook w:val="0000" w:firstRow="0" w:lastRow="0" w:firstColumn="0" w:lastColumn="0" w:noHBand="0" w:noVBand="0"/>
      </w:tblPr>
      <w:tblGrid>
        <w:gridCol w:w="4820"/>
        <w:gridCol w:w="4819"/>
      </w:tblGrid>
      <w:tr w:rsidR="00B608D5" w:rsidRPr="00B608D5" w:rsidTr="00FC51F8">
        <w:tc>
          <w:tcPr>
            <w:tcW w:w="4820" w:type="dxa"/>
          </w:tcPr>
          <w:p w:rsidR="00B608D5" w:rsidRPr="00B608D5" w:rsidRDefault="00B608D5" w:rsidP="00FC51F8">
            <w:pPr>
              <w:jc w:val="center"/>
              <w:rPr>
                <w:rFonts w:cstheme="minorHAnsi"/>
                <w:b/>
                <w:sz w:val="20"/>
                <w:szCs w:val="20"/>
                <w:lang w:eastAsia="ar-SA"/>
              </w:rPr>
            </w:pPr>
            <w:r w:rsidRPr="00B608D5">
              <w:rPr>
                <w:rFonts w:cstheme="minorHAnsi"/>
                <w:b/>
                <w:sz w:val="20"/>
                <w:szCs w:val="20"/>
                <w:lang w:eastAsia="ar-SA"/>
              </w:rPr>
              <w:t>«ЗАКАЗЧИК»</w:t>
            </w:r>
          </w:p>
        </w:tc>
        <w:tc>
          <w:tcPr>
            <w:tcW w:w="4819" w:type="dxa"/>
          </w:tcPr>
          <w:p w:rsidR="00B608D5" w:rsidRPr="00B608D5" w:rsidRDefault="00B608D5" w:rsidP="00FC51F8">
            <w:pPr>
              <w:jc w:val="center"/>
              <w:rPr>
                <w:rFonts w:cstheme="minorHAnsi"/>
                <w:sz w:val="20"/>
                <w:szCs w:val="20"/>
                <w:lang w:eastAsia="ar-SA"/>
              </w:rPr>
            </w:pPr>
            <w:r w:rsidRPr="00B608D5">
              <w:rPr>
                <w:rFonts w:cstheme="minorHAnsi"/>
                <w:b/>
                <w:sz w:val="20"/>
                <w:szCs w:val="20"/>
                <w:lang w:eastAsia="ar-SA"/>
              </w:rPr>
              <w:t>«</w:t>
            </w:r>
            <w:proofErr w:type="spellStart"/>
            <w:r w:rsidRPr="00B608D5">
              <w:rPr>
                <w:rFonts w:cstheme="minorHAnsi"/>
                <w:b/>
                <w:sz w:val="20"/>
                <w:szCs w:val="20"/>
                <w:lang w:eastAsia="ar-SA"/>
              </w:rPr>
              <w:t>Поставщик</w:t>
            </w:r>
            <w:proofErr w:type="spellEnd"/>
            <w:r w:rsidRPr="00B608D5">
              <w:rPr>
                <w:rFonts w:cstheme="minorHAnsi"/>
                <w:b/>
                <w:sz w:val="20"/>
                <w:szCs w:val="20"/>
                <w:lang w:eastAsia="ar-SA"/>
              </w:rPr>
              <w:t>»</w:t>
            </w:r>
          </w:p>
        </w:tc>
      </w:tr>
      <w:tr w:rsidR="00B608D5" w:rsidRPr="00B608D5" w:rsidTr="00FC51F8">
        <w:tc>
          <w:tcPr>
            <w:tcW w:w="4820" w:type="dxa"/>
          </w:tcPr>
          <w:p w:rsidR="00B608D5" w:rsidRPr="00B608D5" w:rsidRDefault="00B608D5" w:rsidP="00FC51F8">
            <w:pPr>
              <w:spacing w:before="0" w:beforeAutospacing="0" w:after="0" w:afterAutospacing="0"/>
              <w:jc w:val="center"/>
              <w:rPr>
                <w:rFonts w:cstheme="minorHAnsi"/>
                <w:b/>
                <w:sz w:val="20"/>
                <w:szCs w:val="20"/>
                <w:lang w:val="ru-RU" w:eastAsia="ar-SA"/>
              </w:rPr>
            </w:pPr>
            <w:r w:rsidRPr="00B608D5">
              <w:rPr>
                <w:rFonts w:cstheme="minorHAnsi"/>
                <w:b/>
                <w:sz w:val="20"/>
                <w:szCs w:val="20"/>
                <w:lang w:val="ru-RU" w:eastAsia="ar-SA"/>
              </w:rPr>
              <w:t>МУП «Очистные сооружения» Борисоглебского городского округа Воронежской области</w:t>
            </w:r>
          </w:p>
        </w:tc>
        <w:tc>
          <w:tcPr>
            <w:tcW w:w="4819" w:type="dxa"/>
          </w:tcPr>
          <w:p w:rsidR="00B608D5" w:rsidRPr="00B608D5" w:rsidRDefault="00B608D5" w:rsidP="00FC51F8">
            <w:pPr>
              <w:spacing w:before="0" w:beforeAutospacing="0" w:after="0" w:afterAutospacing="0"/>
              <w:rPr>
                <w:rFonts w:cstheme="minorHAnsi"/>
                <w:sz w:val="20"/>
                <w:szCs w:val="20"/>
                <w:lang w:val="ru-RU" w:eastAsia="ar-SA"/>
              </w:rPr>
            </w:pPr>
          </w:p>
        </w:tc>
      </w:tr>
      <w:tr w:rsidR="00B608D5" w:rsidRPr="00B608D5" w:rsidTr="00FC51F8">
        <w:trPr>
          <w:trHeight w:val="5367"/>
        </w:trPr>
        <w:tc>
          <w:tcPr>
            <w:tcW w:w="4820" w:type="dxa"/>
          </w:tcPr>
          <w:p w:rsidR="00B608D5" w:rsidRPr="00B608D5" w:rsidRDefault="00B608D5" w:rsidP="00FC51F8">
            <w:pPr>
              <w:spacing w:before="0" w:beforeAutospacing="0" w:after="0" w:afterAutospacing="0"/>
              <w:rPr>
                <w:rFonts w:cstheme="minorHAnsi"/>
                <w:b/>
                <w:sz w:val="20"/>
                <w:szCs w:val="20"/>
                <w:lang w:val="ru-RU" w:eastAsia="ru-RU"/>
              </w:rPr>
            </w:pPr>
            <w:r w:rsidRPr="00B608D5">
              <w:rPr>
                <w:rFonts w:cstheme="minorHAnsi"/>
                <w:b/>
                <w:sz w:val="20"/>
                <w:szCs w:val="20"/>
                <w:lang w:val="ru-RU" w:eastAsia="ru-RU"/>
              </w:rPr>
              <w:t>Юридический адрес:</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sz w:val="20"/>
                <w:szCs w:val="20"/>
                <w:lang w:val="ru-RU" w:eastAsia="ru-RU"/>
              </w:rPr>
              <w:t>397163, Воронежская обл., г. Борисоглебск,</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sz w:val="20"/>
                <w:szCs w:val="20"/>
                <w:lang w:val="ru-RU" w:eastAsia="ru-RU"/>
              </w:rPr>
              <w:t>ул. Привольная, 2</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Почтовый адрес:</w:t>
            </w:r>
            <w:r w:rsidRPr="00B608D5">
              <w:rPr>
                <w:rFonts w:cstheme="minorHAnsi"/>
                <w:sz w:val="20"/>
                <w:szCs w:val="20"/>
                <w:lang w:val="ru-RU" w:eastAsia="ru-RU"/>
              </w:rPr>
              <w:t xml:space="preserve"> 397166, г. Борисоглебск, ул. Привольная, 2</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ИНН</w:t>
            </w:r>
            <w:r w:rsidRPr="00B608D5">
              <w:rPr>
                <w:rFonts w:cstheme="minorHAnsi"/>
                <w:sz w:val="20"/>
                <w:szCs w:val="20"/>
                <w:lang w:val="ru-RU" w:eastAsia="ru-RU"/>
              </w:rPr>
              <w:t xml:space="preserve"> 3604015982</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 xml:space="preserve">КПП </w:t>
            </w:r>
            <w:r w:rsidRPr="00B608D5">
              <w:rPr>
                <w:rFonts w:cstheme="minorHAnsi"/>
                <w:sz w:val="20"/>
                <w:szCs w:val="20"/>
                <w:lang w:val="ru-RU" w:eastAsia="ru-RU"/>
              </w:rPr>
              <w:t>360401001</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ОГРН</w:t>
            </w:r>
            <w:r w:rsidRPr="00B608D5">
              <w:rPr>
                <w:rFonts w:cstheme="minorHAnsi"/>
                <w:sz w:val="20"/>
                <w:szCs w:val="20"/>
                <w:lang w:val="ru-RU" w:eastAsia="ru-RU"/>
              </w:rPr>
              <w:t xml:space="preserve"> 1063604010007</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р/с</w:t>
            </w:r>
            <w:r w:rsidRPr="00B608D5">
              <w:rPr>
                <w:rFonts w:cstheme="minorHAnsi"/>
                <w:sz w:val="20"/>
                <w:szCs w:val="20"/>
                <w:lang w:val="ru-RU" w:eastAsia="ru-RU"/>
              </w:rPr>
              <w:t xml:space="preserve"> 40702810813060110517 в Центрально-Черноземном Банке СБ России г. Воронеж </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к/с</w:t>
            </w:r>
            <w:r w:rsidRPr="00B608D5">
              <w:rPr>
                <w:rFonts w:cstheme="minorHAnsi"/>
                <w:sz w:val="20"/>
                <w:szCs w:val="20"/>
                <w:lang w:val="ru-RU" w:eastAsia="ru-RU"/>
              </w:rPr>
              <w:t xml:space="preserve"> 30101810600000000681</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БИК</w:t>
            </w:r>
            <w:r w:rsidRPr="00B608D5">
              <w:rPr>
                <w:rFonts w:cstheme="minorHAnsi"/>
                <w:sz w:val="20"/>
                <w:szCs w:val="20"/>
                <w:lang w:val="ru-RU" w:eastAsia="ru-RU"/>
              </w:rPr>
              <w:t xml:space="preserve"> 042007681</w:t>
            </w:r>
          </w:p>
          <w:p w:rsidR="00B608D5" w:rsidRPr="00B608D5" w:rsidRDefault="00B608D5" w:rsidP="00FC51F8">
            <w:pPr>
              <w:spacing w:before="0" w:beforeAutospacing="0" w:after="0" w:afterAutospacing="0"/>
              <w:rPr>
                <w:rFonts w:cstheme="minorHAnsi"/>
                <w:sz w:val="20"/>
                <w:szCs w:val="20"/>
                <w:lang w:val="ru-RU" w:eastAsia="ar-SA"/>
              </w:rPr>
            </w:pPr>
            <w:r w:rsidRPr="00B608D5">
              <w:rPr>
                <w:rFonts w:cstheme="minorHAnsi"/>
                <w:b/>
                <w:sz w:val="20"/>
                <w:szCs w:val="20"/>
                <w:lang w:val="ru-RU" w:eastAsia="ar-SA"/>
              </w:rPr>
              <w:t xml:space="preserve">Тел. </w:t>
            </w:r>
            <w:r w:rsidRPr="00B608D5">
              <w:rPr>
                <w:rFonts w:cstheme="minorHAnsi"/>
                <w:sz w:val="20"/>
                <w:szCs w:val="20"/>
                <w:lang w:val="ru-RU" w:eastAsia="ar-SA"/>
              </w:rPr>
              <w:t>(47354) 90083, факс (47354) 90478,</w:t>
            </w:r>
          </w:p>
          <w:p w:rsidR="00B608D5" w:rsidRPr="00B608D5" w:rsidRDefault="00B608D5" w:rsidP="00FC51F8">
            <w:pPr>
              <w:spacing w:before="0" w:beforeAutospacing="0" w:after="0" w:afterAutospacing="0"/>
              <w:rPr>
                <w:rFonts w:cstheme="minorHAnsi"/>
                <w:sz w:val="20"/>
                <w:szCs w:val="20"/>
                <w:lang w:val="ru-RU" w:eastAsia="ar-SA"/>
              </w:rPr>
            </w:pPr>
            <w:proofErr w:type="gramStart"/>
            <w:r w:rsidRPr="00B608D5">
              <w:rPr>
                <w:rFonts w:cstheme="minorHAnsi"/>
                <w:b/>
                <w:sz w:val="20"/>
                <w:szCs w:val="20"/>
                <w:lang w:eastAsia="ar-SA"/>
              </w:rPr>
              <w:t>E</w:t>
            </w:r>
            <w:r w:rsidRPr="00B608D5">
              <w:rPr>
                <w:rFonts w:cstheme="minorHAnsi"/>
                <w:b/>
                <w:sz w:val="20"/>
                <w:szCs w:val="20"/>
                <w:lang w:val="ru-RU" w:eastAsia="ar-SA"/>
              </w:rPr>
              <w:t>-</w:t>
            </w:r>
            <w:r w:rsidRPr="00B608D5">
              <w:rPr>
                <w:rFonts w:cstheme="minorHAnsi"/>
                <w:b/>
                <w:sz w:val="20"/>
                <w:szCs w:val="20"/>
                <w:lang w:eastAsia="ar-SA"/>
              </w:rPr>
              <w:t>mail</w:t>
            </w:r>
            <w:r w:rsidRPr="00B608D5">
              <w:rPr>
                <w:rFonts w:cstheme="minorHAnsi"/>
                <w:b/>
                <w:sz w:val="20"/>
                <w:szCs w:val="20"/>
                <w:lang w:val="ru-RU" w:eastAsia="ar-SA"/>
              </w:rPr>
              <w:t>:</w:t>
            </w:r>
            <w:r w:rsidRPr="00B608D5">
              <w:rPr>
                <w:rStyle w:val="dropdown-user-namefirst-letter"/>
                <w:rFonts w:cstheme="minorHAnsi"/>
                <w:color w:val="FF0000"/>
                <w:sz w:val="20"/>
                <w:szCs w:val="20"/>
                <w:shd w:val="clear" w:color="auto" w:fill="FFFFFF"/>
              </w:rPr>
              <w:t>i</w:t>
            </w:r>
            <w:r w:rsidRPr="00B608D5">
              <w:rPr>
                <w:rFonts w:cstheme="minorHAnsi"/>
                <w:color w:val="000000"/>
                <w:sz w:val="20"/>
                <w:szCs w:val="20"/>
                <w:shd w:val="clear" w:color="auto" w:fill="FFFFFF"/>
              </w:rPr>
              <w:t>nfo</w:t>
            </w:r>
            <w:r w:rsidRPr="00B608D5">
              <w:rPr>
                <w:rFonts w:cstheme="minorHAnsi"/>
                <w:color w:val="000000"/>
                <w:sz w:val="20"/>
                <w:szCs w:val="20"/>
                <w:shd w:val="clear" w:color="auto" w:fill="FFFFFF"/>
                <w:lang w:val="ru-RU"/>
              </w:rPr>
              <w:t>@</w:t>
            </w:r>
            <w:proofErr w:type="spellStart"/>
            <w:r w:rsidRPr="00B608D5">
              <w:rPr>
                <w:rFonts w:cstheme="minorHAnsi"/>
                <w:color w:val="000000"/>
                <w:sz w:val="20"/>
                <w:szCs w:val="20"/>
                <w:shd w:val="clear" w:color="auto" w:fill="FFFFFF"/>
              </w:rPr>
              <w:t>mup</w:t>
            </w:r>
            <w:proofErr w:type="spellEnd"/>
            <w:r w:rsidRPr="00B608D5">
              <w:rPr>
                <w:rFonts w:cstheme="minorHAnsi"/>
                <w:color w:val="000000"/>
                <w:sz w:val="20"/>
                <w:szCs w:val="20"/>
                <w:shd w:val="clear" w:color="auto" w:fill="FFFFFF"/>
                <w:lang w:val="ru-RU"/>
              </w:rPr>
              <w:t>-</w:t>
            </w:r>
            <w:proofErr w:type="spellStart"/>
            <w:r w:rsidRPr="00B608D5">
              <w:rPr>
                <w:rFonts w:cstheme="minorHAnsi"/>
                <w:color w:val="000000"/>
                <w:sz w:val="20"/>
                <w:szCs w:val="20"/>
                <w:shd w:val="clear" w:color="auto" w:fill="FFFFFF"/>
              </w:rPr>
              <w:t>ochistnye</w:t>
            </w:r>
            <w:proofErr w:type="spellEnd"/>
            <w:r w:rsidRPr="00B608D5">
              <w:rPr>
                <w:rFonts w:cstheme="minorHAnsi"/>
                <w:color w:val="000000"/>
                <w:sz w:val="20"/>
                <w:szCs w:val="20"/>
                <w:shd w:val="clear" w:color="auto" w:fill="FFFFFF"/>
                <w:lang w:val="ru-RU"/>
              </w:rPr>
              <w:t>.</w:t>
            </w:r>
            <w:proofErr w:type="spellStart"/>
            <w:r w:rsidRPr="00B608D5">
              <w:rPr>
                <w:rFonts w:cstheme="minorHAnsi"/>
                <w:color w:val="000000"/>
                <w:sz w:val="20"/>
                <w:szCs w:val="20"/>
                <w:shd w:val="clear" w:color="auto" w:fill="FFFFFF"/>
              </w:rPr>
              <w:t>ru</w:t>
            </w:r>
            <w:proofErr w:type="spellEnd"/>
            <w:proofErr w:type="gramEnd"/>
          </w:p>
          <w:p w:rsidR="00B608D5" w:rsidRPr="00B608D5" w:rsidRDefault="00B608D5" w:rsidP="00FC51F8">
            <w:pPr>
              <w:spacing w:before="0" w:beforeAutospacing="0" w:after="0" w:afterAutospacing="0"/>
              <w:rPr>
                <w:rFonts w:cstheme="minorHAnsi"/>
                <w:sz w:val="20"/>
                <w:szCs w:val="20"/>
                <w:lang w:val="ru-RU" w:eastAsia="ar-SA"/>
              </w:rPr>
            </w:pP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sz w:val="20"/>
                <w:szCs w:val="20"/>
                <w:lang w:val="ru-RU" w:eastAsia="ru-RU"/>
              </w:rPr>
              <w:t>Директор МУП «Очистные сооружения» Борисоглебского городского округа Воронежской области</w:t>
            </w:r>
          </w:p>
          <w:p w:rsidR="00B608D5" w:rsidRPr="00B608D5" w:rsidRDefault="00B608D5" w:rsidP="00FC51F8">
            <w:pPr>
              <w:spacing w:before="0" w:beforeAutospacing="0" w:after="0" w:afterAutospacing="0"/>
              <w:rPr>
                <w:rFonts w:cstheme="minorHAnsi"/>
                <w:sz w:val="20"/>
                <w:szCs w:val="20"/>
                <w:lang w:val="ru-RU" w:eastAsia="ru-RU"/>
              </w:rPr>
            </w:pP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sz w:val="20"/>
                <w:szCs w:val="20"/>
                <w:lang w:val="ru-RU" w:eastAsia="ru-RU"/>
              </w:rPr>
              <w:t>__________________ Андреев С.А.</w:t>
            </w:r>
          </w:p>
          <w:p w:rsidR="00B608D5" w:rsidRPr="00B608D5" w:rsidRDefault="00B608D5" w:rsidP="00FC51F8">
            <w:pPr>
              <w:tabs>
                <w:tab w:val="left" w:pos="1680"/>
                <w:tab w:val="right" w:pos="5038"/>
              </w:tabs>
              <w:spacing w:before="0" w:beforeAutospacing="0" w:after="0" w:afterAutospacing="0"/>
              <w:rPr>
                <w:rFonts w:cstheme="minorHAnsi"/>
                <w:sz w:val="20"/>
                <w:szCs w:val="20"/>
                <w:lang w:val="ru-RU" w:eastAsia="ru-RU"/>
              </w:rPr>
            </w:pPr>
            <w:r w:rsidRPr="00B608D5">
              <w:rPr>
                <w:rFonts w:cstheme="minorHAnsi"/>
                <w:sz w:val="20"/>
                <w:szCs w:val="20"/>
                <w:lang w:val="ru-RU" w:eastAsia="ru-RU"/>
              </w:rPr>
              <w:t>М.П.</w:t>
            </w:r>
            <w:r w:rsidRPr="00B608D5">
              <w:rPr>
                <w:rFonts w:cstheme="minorHAnsi"/>
                <w:sz w:val="20"/>
                <w:szCs w:val="20"/>
                <w:lang w:val="ru-RU" w:eastAsia="ru-RU"/>
              </w:rPr>
              <w:tab/>
            </w:r>
          </w:p>
          <w:p w:rsidR="00B608D5" w:rsidRPr="00B608D5" w:rsidRDefault="00B608D5" w:rsidP="00FC51F8">
            <w:pPr>
              <w:spacing w:before="0" w:beforeAutospacing="0" w:after="0" w:afterAutospacing="0"/>
              <w:rPr>
                <w:rFonts w:cstheme="minorHAnsi"/>
                <w:sz w:val="20"/>
                <w:szCs w:val="20"/>
                <w:lang w:val="ru-RU" w:eastAsia="ar-SA"/>
              </w:rPr>
            </w:pPr>
          </w:p>
        </w:tc>
        <w:tc>
          <w:tcPr>
            <w:tcW w:w="4819" w:type="dxa"/>
          </w:tcPr>
          <w:p w:rsidR="00B608D5" w:rsidRPr="00B608D5" w:rsidRDefault="00B608D5" w:rsidP="00FC51F8">
            <w:pPr>
              <w:spacing w:before="0" w:beforeAutospacing="0" w:after="0" w:afterAutospacing="0"/>
              <w:rPr>
                <w:rFonts w:cstheme="minorHAnsi"/>
                <w:b/>
                <w:sz w:val="20"/>
                <w:szCs w:val="20"/>
                <w:lang w:val="ru-RU" w:eastAsia="ru-RU"/>
              </w:rPr>
            </w:pPr>
            <w:r w:rsidRPr="00B608D5">
              <w:rPr>
                <w:rFonts w:cstheme="minorHAnsi"/>
                <w:b/>
                <w:sz w:val="20"/>
                <w:szCs w:val="20"/>
                <w:lang w:val="ru-RU" w:eastAsia="ru-RU"/>
              </w:rPr>
              <w:t>Юридический адрес:</w:t>
            </w:r>
          </w:p>
          <w:p w:rsidR="00B608D5" w:rsidRPr="00B608D5" w:rsidRDefault="00B608D5" w:rsidP="00FC51F8">
            <w:pPr>
              <w:spacing w:before="0" w:beforeAutospacing="0" w:after="0" w:afterAutospacing="0"/>
              <w:rPr>
                <w:rFonts w:cstheme="minorHAnsi"/>
                <w:b/>
                <w:sz w:val="20"/>
                <w:szCs w:val="20"/>
                <w:lang w:val="ru-RU" w:eastAsia="ru-RU"/>
              </w:rPr>
            </w:pPr>
          </w:p>
          <w:p w:rsidR="00B608D5" w:rsidRPr="00B608D5" w:rsidRDefault="00B608D5" w:rsidP="00FC51F8">
            <w:pPr>
              <w:spacing w:before="0" w:beforeAutospacing="0" w:after="0" w:afterAutospacing="0"/>
              <w:rPr>
                <w:rFonts w:cstheme="minorHAnsi"/>
                <w:b/>
                <w:sz w:val="20"/>
                <w:szCs w:val="20"/>
                <w:lang w:val="ru-RU" w:eastAsia="ru-RU"/>
              </w:rPr>
            </w:pP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Почтовый адрес:</w:t>
            </w:r>
          </w:p>
          <w:p w:rsidR="00B608D5" w:rsidRPr="00B608D5" w:rsidRDefault="00B608D5" w:rsidP="00FC51F8">
            <w:pPr>
              <w:spacing w:before="0" w:beforeAutospacing="0" w:after="0" w:afterAutospacing="0"/>
              <w:rPr>
                <w:rFonts w:cstheme="minorHAnsi"/>
                <w:sz w:val="20"/>
                <w:szCs w:val="20"/>
                <w:lang w:val="ru-RU" w:eastAsia="ru-RU"/>
              </w:rPr>
            </w:pP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ИНН</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 xml:space="preserve">КПП </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ОГРН</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р/с</w:t>
            </w:r>
          </w:p>
          <w:p w:rsidR="00B608D5" w:rsidRPr="00B608D5" w:rsidRDefault="00B608D5" w:rsidP="00FC51F8">
            <w:pPr>
              <w:spacing w:before="0" w:beforeAutospacing="0" w:after="0" w:afterAutospacing="0"/>
              <w:rPr>
                <w:rFonts w:cstheme="minorHAnsi"/>
                <w:sz w:val="20"/>
                <w:szCs w:val="20"/>
                <w:lang w:val="ru-RU" w:eastAsia="ru-RU"/>
              </w:rPr>
            </w:pP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к/с</w:t>
            </w:r>
          </w:p>
          <w:p w:rsidR="00B608D5" w:rsidRPr="00B608D5" w:rsidRDefault="00B608D5" w:rsidP="00FC51F8">
            <w:pPr>
              <w:spacing w:before="0" w:beforeAutospacing="0" w:after="0" w:afterAutospacing="0"/>
              <w:rPr>
                <w:rFonts w:cstheme="minorHAnsi"/>
                <w:sz w:val="20"/>
                <w:szCs w:val="20"/>
                <w:lang w:val="ru-RU" w:eastAsia="ru-RU"/>
              </w:rPr>
            </w:pPr>
            <w:r w:rsidRPr="00B608D5">
              <w:rPr>
                <w:rFonts w:cstheme="minorHAnsi"/>
                <w:b/>
                <w:sz w:val="20"/>
                <w:szCs w:val="20"/>
                <w:lang w:val="ru-RU" w:eastAsia="ru-RU"/>
              </w:rPr>
              <w:t>БИК</w:t>
            </w:r>
          </w:p>
          <w:p w:rsidR="00B608D5" w:rsidRPr="00B608D5" w:rsidRDefault="00B608D5" w:rsidP="00FC51F8">
            <w:pPr>
              <w:spacing w:before="0" w:beforeAutospacing="0" w:after="0" w:afterAutospacing="0"/>
              <w:rPr>
                <w:rFonts w:cstheme="minorHAnsi"/>
                <w:sz w:val="20"/>
                <w:szCs w:val="20"/>
                <w:lang w:eastAsia="ar-SA"/>
              </w:rPr>
            </w:pPr>
            <w:proofErr w:type="spellStart"/>
            <w:r w:rsidRPr="00B608D5">
              <w:rPr>
                <w:rFonts w:cstheme="minorHAnsi"/>
                <w:b/>
                <w:sz w:val="20"/>
                <w:szCs w:val="20"/>
                <w:lang w:eastAsia="ar-SA"/>
              </w:rPr>
              <w:t>Тел</w:t>
            </w:r>
            <w:proofErr w:type="spellEnd"/>
            <w:r w:rsidRPr="00B608D5">
              <w:rPr>
                <w:rFonts w:cstheme="minorHAnsi"/>
                <w:b/>
                <w:sz w:val="20"/>
                <w:szCs w:val="20"/>
                <w:lang w:eastAsia="ar-SA"/>
              </w:rPr>
              <w:t xml:space="preserve">. </w:t>
            </w:r>
          </w:p>
          <w:p w:rsidR="00B608D5" w:rsidRPr="00B608D5" w:rsidRDefault="00B608D5" w:rsidP="00FC51F8">
            <w:pPr>
              <w:spacing w:before="0" w:beforeAutospacing="0" w:after="0" w:afterAutospacing="0"/>
              <w:rPr>
                <w:rFonts w:cstheme="minorHAnsi"/>
                <w:sz w:val="20"/>
                <w:szCs w:val="20"/>
                <w:lang w:eastAsia="ar-SA"/>
              </w:rPr>
            </w:pPr>
            <w:r w:rsidRPr="00B608D5">
              <w:rPr>
                <w:rFonts w:cstheme="minorHAnsi"/>
                <w:b/>
                <w:sz w:val="20"/>
                <w:szCs w:val="20"/>
                <w:lang w:eastAsia="ar-SA"/>
              </w:rPr>
              <w:t>E-mail:</w:t>
            </w:r>
          </w:p>
          <w:p w:rsidR="00B608D5" w:rsidRPr="00B608D5" w:rsidRDefault="00B608D5" w:rsidP="00FC51F8">
            <w:pPr>
              <w:spacing w:before="0" w:beforeAutospacing="0" w:after="0" w:afterAutospacing="0"/>
              <w:rPr>
                <w:rFonts w:cstheme="minorHAnsi"/>
                <w:sz w:val="20"/>
                <w:szCs w:val="20"/>
                <w:lang w:eastAsia="ar-SA"/>
              </w:rPr>
            </w:pPr>
          </w:p>
          <w:p w:rsidR="00B608D5" w:rsidRPr="00B608D5" w:rsidRDefault="00B608D5" w:rsidP="00FC51F8">
            <w:pPr>
              <w:spacing w:before="0" w:beforeAutospacing="0" w:after="0" w:afterAutospacing="0"/>
              <w:rPr>
                <w:rFonts w:cstheme="minorHAnsi"/>
                <w:sz w:val="20"/>
                <w:szCs w:val="20"/>
                <w:lang w:eastAsia="ru-RU"/>
              </w:rPr>
            </w:pPr>
          </w:p>
          <w:p w:rsidR="00B608D5" w:rsidRPr="00B608D5" w:rsidRDefault="00B608D5" w:rsidP="00FC51F8">
            <w:pPr>
              <w:spacing w:before="0" w:beforeAutospacing="0" w:after="0" w:afterAutospacing="0"/>
              <w:rPr>
                <w:rFonts w:cstheme="minorHAnsi"/>
                <w:sz w:val="20"/>
                <w:szCs w:val="20"/>
                <w:lang w:eastAsia="ru-RU"/>
              </w:rPr>
            </w:pPr>
          </w:p>
          <w:p w:rsidR="00B608D5" w:rsidRPr="00B608D5" w:rsidRDefault="00B608D5" w:rsidP="00FC51F8">
            <w:pPr>
              <w:spacing w:before="0" w:beforeAutospacing="0" w:after="0" w:afterAutospacing="0"/>
              <w:rPr>
                <w:rFonts w:cstheme="minorHAnsi"/>
                <w:sz w:val="20"/>
                <w:szCs w:val="20"/>
                <w:lang w:eastAsia="ru-RU"/>
              </w:rPr>
            </w:pPr>
          </w:p>
          <w:p w:rsidR="00B608D5" w:rsidRPr="00B608D5" w:rsidRDefault="00B608D5" w:rsidP="00FC51F8">
            <w:pPr>
              <w:spacing w:before="0" w:beforeAutospacing="0" w:after="0" w:afterAutospacing="0"/>
              <w:rPr>
                <w:rFonts w:cstheme="minorHAnsi"/>
                <w:sz w:val="20"/>
                <w:szCs w:val="20"/>
                <w:lang w:eastAsia="ru-RU"/>
              </w:rPr>
            </w:pPr>
          </w:p>
          <w:p w:rsidR="00B608D5" w:rsidRPr="00B608D5" w:rsidRDefault="00B608D5" w:rsidP="00FC51F8">
            <w:pPr>
              <w:spacing w:before="0" w:beforeAutospacing="0" w:after="0" w:afterAutospacing="0"/>
              <w:rPr>
                <w:rFonts w:cstheme="minorHAnsi"/>
                <w:sz w:val="20"/>
                <w:szCs w:val="20"/>
                <w:lang w:eastAsia="ru-RU"/>
              </w:rPr>
            </w:pPr>
            <w:r w:rsidRPr="00B608D5">
              <w:rPr>
                <w:rFonts w:cstheme="minorHAnsi"/>
                <w:sz w:val="20"/>
                <w:szCs w:val="20"/>
                <w:lang w:eastAsia="ru-RU"/>
              </w:rPr>
              <w:t xml:space="preserve">__________________ </w:t>
            </w:r>
          </w:p>
          <w:p w:rsidR="00B608D5" w:rsidRPr="00B608D5" w:rsidRDefault="00B608D5" w:rsidP="00FC51F8">
            <w:pPr>
              <w:tabs>
                <w:tab w:val="left" w:pos="1680"/>
                <w:tab w:val="right" w:pos="5038"/>
              </w:tabs>
              <w:spacing w:before="0" w:beforeAutospacing="0" w:after="0" w:afterAutospacing="0"/>
              <w:rPr>
                <w:rFonts w:cstheme="minorHAnsi"/>
                <w:sz w:val="20"/>
                <w:szCs w:val="20"/>
                <w:lang w:eastAsia="ru-RU"/>
              </w:rPr>
            </w:pPr>
            <w:r w:rsidRPr="00B608D5">
              <w:rPr>
                <w:rFonts w:cstheme="minorHAnsi"/>
                <w:sz w:val="20"/>
                <w:szCs w:val="20"/>
                <w:lang w:eastAsia="ru-RU"/>
              </w:rPr>
              <w:t>М.П.</w:t>
            </w:r>
            <w:r w:rsidRPr="00B608D5">
              <w:rPr>
                <w:rFonts w:cstheme="minorHAnsi"/>
                <w:sz w:val="20"/>
                <w:szCs w:val="20"/>
                <w:lang w:eastAsia="ru-RU"/>
              </w:rPr>
              <w:tab/>
            </w:r>
          </w:p>
          <w:p w:rsidR="00B608D5" w:rsidRPr="00B608D5" w:rsidRDefault="00B608D5" w:rsidP="00FC51F8">
            <w:pPr>
              <w:spacing w:before="0" w:beforeAutospacing="0" w:after="0" w:afterAutospacing="0"/>
              <w:rPr>
                <w:rFonts w:cstheme="minorHAnsi"/>
                <w:sz w:val="20"/>
                <w:szCs w:val="20"/>
                <w:lang w:eastAsia="ar-SA"/>
              </w:rPr>
            </w:pPr>
          </w:p>
        </w:tc>
      </w:tr>
    </w:tbl>
    <w:p w:rsidR="00B608D5" w:rsidRPr="00B608D5" w:rsidRDefault="00B608D5" w:rsidP="00B608D5">
      <w:pPr>
        <w:widowControl w:val="0"/>
        <w:autoSpaceDE w:val="0"/>
        <w:autoSpaceDN w:val="0"/>
        <w:adjustRightInd w:val="0"/>
        <w:ind w:firstLine="350"/>
        <w:jc w:val="right"/>
        <w:rPr>
          <w:rFonts w:cstheme="minorHAnsi"/>
          <w:sz w:val="20"/>
          <w:szCs w:val="20"/>
          <w:lang w:eastAsia="ru-RU"/>
        </w:rPr>
      </w:pPr>
    </w:p>
    <w:p w:rsidR="00B608D5" w:rsidRPr="00B608D5" w:rsidRDefault="00B608D5" w:rsidP="00B608D5">
      <w:pPr>
        <w:widowControl w:val="0"/>
        <w:autoSpaceDE w:val="0"/>
        <w:autoSpaceDN w:val="0"/>
        <w:adjustRightInd w:val="0"/>
        <w:ind w:firstLine="350"/>
        <w:jc w:val="right"/>
        <w:rPr>
          <w:rFonts w:cstheme="minorHAnsi"/>
          <w:sz w:val="20"/>
          <w:szCs w:val="20"/>
          <w:lang w:eastAsia="ru-RU"/>
        </w:rPr>
      </w:pPr>
    </w:p>
    <w:p w:rsidR="00B608D5" w:rsidRPr="00B608D5" w:rsidRDefault="00B608D5" w:rsidP="00B608D5">
      <w:pPr>
        <w:widowControl w:val="0"/>
        <w:autoSpaceDE w:val="0"/>
        <w:autoSpaceDN w:val="0"/>
        <w:adjustRightInd w:val="0"/>
        <w:ind w:firstLine="350"/>
        <w:jc w:val="right"/>
        <w:rPr>
          <w:rFonts w:cstheme="minorHAnsi"/>
          <w:sz w:val="20"/>
          <w:szCs w:val="20"/>
          <w:lang w:eastAsia="ru-RU"/>
        </w:rPr>
      </w:pP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r w:rsidRPr="00B608D5">
        <w:rPr>
          <w:rFonts w:cstheme="minorHAnsi"/>
          <w:sz w:val="20"/>
          <w:szCs w:val="20"/>
          <w:lang w:val="ru-RU" w:eastAsia="ru-RU"/>
        </w:rPr>
        <w:lastRenderedPageBreak/>
        <w:t xml:space="preserve">Приложение №1 к Договору </w:t>
      </w:r>
    </w:p>
    <w:p w:rsidR="00B608D5" w:rsidRPr="00B608D5" w:rsidRDefault="00FF268E" w:rsidP="00B608D5">
      <w:pPr>
        <w:widowControl w:val="0"/>
        <w:autoSpaceDE w:val="0"/>
        <w:autoSpaceDN w:val="0"/>
        <w:adjustRightInd w:val="0"/>
        <w:ind w:firstLine="350"/>
        <w:jc w:val="right"/>
        <w:rPr>
          <w:rFonts w:cstheme="minorHAnsi"/>
          <w:sz w:val="20"/>
          <w:szCs w:val="20"/>
          <w:lang w:val="ru-RU" w:eastAsia="ru-RU"/>
        </w:rPr>
      </w:pPr>
      <w:r>
        <w:rPr>
          <w:rFonts w:cstheme="minorHAnsi"/>
          <w:b/>
          <w:bCs/>
          <w:sz w:val="20"/>
          <w:szCs w:val="20"/>
          <w:lang w:val="ru-RU" w:eastAsia="ru-RU"/>
        </w:rPr>
        <w:t>от «___» ________ 2024</w:t>
      </w:r>
      <w:r w:rsidR="00B608D5" w:rsidRPr="00B608D5">
        <w:rPr>
          <w:rFonts w:cstheme="minorHAnsi"/>
          <w:b/>
          <w:bCs/>
          <w:sz w:val="20"/>
          <w:szCs w:val="20"/>
          <w:lang w:val="ru-RU" w:eastAsia="ru-RU"/>
        </w:rPr>
        <w:t xml:space="preserve"> года № _____</w:t>
      </w: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p>
    <w:p w:rsidR="00FF268E" w:rsidRPr="00FF268E" w:rsidRDefault="00FF268E" w:rsidP="00FF268E">
      <w:pPr>
        <w:ind w:right="-6"/>
        <w:jc w:val="center"/>
        <w:rPr>
          <w:b/>
          <w:lang w:val="ru-RU" w:eastAsia="ru-RU"/>
        </w:rPr>
      </w:pPr>
      <w:r w:rsidRPr="00FF268E">
        <w:rPr>
          <w:b/>
          <w:lang w:val="ru-RU" w:eastAsia="ru-RU"/>
        </w:rPr>
        <w:t>ТЕХНИЧЕСКОЕ ЗАДАНИЕ</w:t>
      </w:r>
    </w:p>
    <w:p w:rsidR="00FF268E" w:rsidRPr="00FF268E" w:rsidRDefault="00FF268E" w:rsidP="00FF268E">
      <w:pPr>
        <w:ind w:right="-6"/>
        <w:jc w:val="center"/>
        <w:rPr>
          <w:rFonts w:eastAsiaTheme="minorEastAsia"/>
          <w:lang w:val="ru-RU" w:eastAsia="ru-RU"/>
        </w:rPr>
      </w:pPr>
    </w:p>
    <w:p w:rsidR="00FF268E" w:rsidRPr="00FF268E" w:rsidRDefault="00FF268E" w:rsidP="00FF268E">
      <w:pPr>
        <w:jc w:val="center"/>
        <w:rPr>
          <w:sz w:val="20"/>
          <w:szCs w:val="20"/>
          <w:lang w:val="ru-RU"/>
        </w:rPr>
      </w:pPr>
      <w:r w:rsidRPr="00FF268E">
        <w:rPr>
          <w:bCs/>
          <w:sz w:val="20"/>
          <w:szCs w:val="20"/>
          <w:lang w:val="ru-RU"/>
        </w:rPr>
        <w:t xml:space="preserve">на поставку насосных агрегатов для сточных масс </w:t>
      </w:r>
    </w:p>
    <w:p w:rsidR="00FF268E" w:rsidRPr="00FF268E" w:rsidRDefault="00FF268E" w:rsidP="00FF268E">
      <w:pPr>
        <w:jc w:val="both"/>
        <w:rPr>
          <w:b/>
          <w:sz w:val="20"/>
          <w:szCs w:val="20"/>
          <w:lang w:val="ru-RU"/>
        </w:rPr>
      </w:pPr>
    </w:p>
    <w:p w:rsidR="00FF268E" w:rsidRPr="00FF268E" w:rsidRDefault="00FF268E" w:rsidP="00FF268E">
      <w:pPr>
        <w:ind w:left="284" w:right="-185"/>
        <w:jc w:val="center"/>
        <w:rPr>
          <w:rFonts w:eastAsiaTheme="minorEastAsia"/>
          <w:b/>
          <w:sz w:val="20"/>
          <w:szCs w:val="20"/>
          <w:lang w:val="ru-RU" w:eastAsia="ru-RU"/>
        </w:rPr>
      </w:pPr>
      <w:r w:rsidRPr="00FF268E">
        <w:rPr>
          <w:rFonts w:eastAsiaTheme="minorEastAsia"/>
          <w:b/>
          <w:sz w:val="20"/>
          <w:szCs w:val="20"/>
          <w:lang w:val="ru-RU" w:eastAsia="ru-RU"/>
        </w:rPr>
        <w:t>Описание объекта закупки</w:t>
      </w:r>
    </w:p>
    <w:p w:rsidR="00FF268E" w:rsidRPr="00FF268E" w:rsidRDefault="00FF268E" w:rsidP="00FF268E">
      <w:pPr>
        <w:pStyle w:val="af5"/>
        <w:ind w:left="0" w:firstLine="426"/>
        <w:rPr>
          <w:rFonts w:ascii="Times New Roman" w:hAnsi="Times New Roman"/>
          <w:sz w:val="20"/>
        </w:rPr>
      </w:pPr>
      <w:r w:rsidRPr="00FF268E">
        <w:rPr>
          <w:rFonts w:ascii="Times New Roman" w:eastAsiaTheme="minorEastAsia" w:hAnsi="Times New Roman"/>
          <w:sz w:val="20"/>
        </w:rPr>
        <w:t xml:space="preserve">1. </w:t>
      </w:r>
      <w:r w:rsidRPr="00FF268E">
        <w:rPr>
          <w:rFonts w:ascii="Times New Roman" w:eastAsiaTheme="minorEastAsia" w:hAnsi="Times New Roman"/>
          <w:sz w:val="20"/>
          <w:u w:val="single"/>
        </w:rPr>
        <w:t xml:space="preserve">Наименование закупки: </w:t>
      </w:r>
      <w:r w:rsidRPr="00FF268E">
        <w:rPr>
          <w:rFonts w:ascii="Times New Roman" w:hAnsi="Times New Roman"/>
          <w:bCs/>
          <w:sz w:val="20"/>
        </w:rPr>
        <w:t>Поставка насосных агрегатов для сточных масс.</w:t>
      </w:r>
    </w:p>
    <w:p w:rsidR="00FF268E" w:rsidRPr="00FF268E" w:rsidRDefault="00FF268E" w:rsidP="00FF268E">
      <w:pPr>
        <w:pStyle w:val="af5"/>
        <w:ind w:left="0" w:firstLine="426"/>
        <w:rPr>
          <w:rFonts w:ascii="Times New Roman" w:hAnsi="Times New Roman"/>
          <w:sz w:val="20"/>
        </w:rPr>
      </w:pPr>
      <w:r w:rsidRPr="00FF268E">
        <w:rPr>
          <w:rFonts w:ascii="Times New Roman" w:eastAsiaTheme="minorEastAsia" w:hAnsi="Times New Roman"/>
          <w:sz w:val="20"/>
        </w:rPr>
        <w:t xml:space="preserve">2. </w:t>
      </w:r>
      <w:r w:rsidRPr="00FF268E">
        <w:rPr>
          <w:rFonts w:ascii="Times New Roman" w:eastAsiaTheme="minorEastAsia" w:hAnsi="Times New Roman"/>
          <w:sz w:val="20"/>
          <w:u w:val="single"/>
        </w:rPr>
        <w:t xml:space="preserve">Наименование поставляемого товара: </w:t>
      </w:r>
      <w:r w:rsidRPr="00FF268E">
        <w:rPr>
          <w:rFonts w:ascii="Times New Roman" w:eastAsiaTheme="minorEastAsia" w:hAnsi="Times New Roman"/>
          <w:sz w:val="20"/>
        </w:rPr>
        <w:t>Н</w:t>
      </w:r>
      <w:r w:rsidRPr="00FF268E">
        <w:rPr>
          <w:rFonts w:ascii="Times New Roman" w:hAnsi="Times New Roman"/>
          <w:bCs/>
          <w:sz w:val="20"/>
        </w:rPr>
        <w:t>асосные агрегаты для сточных масс.</w:t>
      </w:r>
    </w:p>
    <w:p w:rsidR="00FF268E" w:rsidRPr="00FF268E" w:rsidRDefault="00FF268E" w:rsidP="00FF268E">
      <w:pPr>
        <w:snapToGrid w:val="0"/>
        <w:ind w:right="-185" w:firstLine="426"/>
        <w:jc w:val="both"/>
        <w:rPr>
          <w:sz w:val="20"/>
          <w:szCs w:val="20"/>
          <w:lang w:val="ru-RU"/>
        </w:rPr>
      </w:pPr>
      <w:r w:rsidRPr="00FF268E">
        <w:rPr>
          <w:rFonts w:eastAsiaTheme="minorEastAsia"/>
          <w:sz w:val="20"/>
          <w:szCs w:val="20"/>
          <w:lang w:val="ru-RU" w:eastAsia="ru-RU"/>
        </w:rPr>
        <w:t xml:space="preserve">3. </w:t>
      </w:r>
      <w:r w:rsidRPr="00FF268E">
        <w:rPr>
          <w:rFonts w:eastAsiaTheme="minorEastAsia"/>
          <w:sz w:val="20"/>
          <w:szCs w:val="20"/>
          <w:u w:val="single"/>
          <w:lang w:val="ru-RU" w:eastAsia="ru-RU"/>
        </w:rPr>
        <w:t>Сроки поставки товара:</w:t>
      </w:r>
      <w:r w:rsidRPr="00FF268E">
        <w:rPr>
          <w:bCs/>
          <w:sz w:val="20"/>
          <w:szCs w:val="20"/>
          <w:lang w:val="ru-RU"/>
        </w:rPr>
        <w:t>30 (тридцать) рабочих дней с момента заключения Договора.</w:t>
      </w:r>
    </w:p>
    <w:p w:rsidR="00FF268E" w:rsidRPr="00FF268E" w:rsidRDefault="00FF268E" w:rsidP="00FF268E">
      <w:pPr>
        <w:ind w:right="-185" w:firstLine="426"/>
        <w:jc w:val="both"/>
        <w:rPr>
          <w:rFonts w:eastAsiaTheme="minorEastAsia"/>
          <w:sz w:val="20"/>
          <w:szCs w:val="20"/>
          <w:lang w:val="ru-RU" w:eastAsia="ru-RU"/>
        </w:rPr>
      </w:pPr>
      <w:r w:rsidRPr="00FF268E">
        <w:rPr>
          <w:rFonts w:eastAsiaTheme="minorEastAsia"/>
          <w:sz w:val="20"/>
          <w:szCs w:val="20"/>
          <w:lang w:val="ru-RU" w:eastAsia="ru-RU"/>
        </w:rPr>
        <w:t xml:space="preserve">4. </w:t>
      </w:r>
      <w:r w:rsidRPr="00FF268E">
        <w:rPr>
          <w:rFonts w:eastAsiaTheme="minorEastAsia"/>
          <w:sz w:val="20"/>
          <w:szCs w:val="20"/>
          <w:u w:val="single"/>
          <w:lang w:val="ru-RU" w:eastAsia="ru-RU"/>
        </w:rPr>
        <w:t>Место поставки товара:</w:t>
      </w:r>
      <w:r w:rsidRPr="00FF268E">
        <w:rPr>
          <w:rFonts w:eastAsiaTheme="minorEastAsia"/>
          <w:sz w:val="20"/>
          <w:szCs w:val="20"/>
          <w:lang w:val="ru-RU" w:eastAsia="ru-RU"/>
        </w:rPr>
        <w:t xml:space="preserve"> 397166 Воронежская </w:t>
      </w:r>
      <w:proofErr w:type="spellStart"/>
      <w:r w:rsidRPr="00FF268E">
        <w:rPr>
          <w:rFonts w:eastAsiaTheme="minorEastAsia"/>
          <w:sz w:val="20"/>
          <w:szCs w:val="20"/>
          <w:lang w:val="ru-RU" w:eastAsia="ru-RU"/>
        </w:rPr>
        <w:t>обл</w:t>
      </w:r>
      <w:proofErr w:type="spellEnd"/>
      <w:r w:rsidRPr="00FF268E">
        <w:rPr>
          <w:rFonts w:eastAsiaTheme="minorEastAsia"/>
          <w:sz w:val="20"/>
          <w:szCs w:val="20"/>
          <w:lang w:val="ru-RU" w:eastAsia="ru-RU"/>
        </w:rPr>
        <w:t xml:space="preserve">, г. Борисоглебск, ул. Привольная </w:t>
      </w:r>
      <w:proofErr w:type="spellStart"/>
      <w:r w:rsidRPr="00FF268E">
        <w:rPr>
          <w:rFonts w:eastAsiaTheme="minorEastAsia"/>
          <w:sz w:val="20"/>
          <w:szCs w:val="20"/>
          <w:lang w:val="ru-RU" w:eastAsia="ru-RU"/>
        </w:rPr>
        <w:t>зд</w:t>
      </w:r>
      <w:proofErr w:type="spellEnd"/>
      <w:r w:rsidRPr="00FF268E">
        <w:rPr>
          <w:rFonts w:eastAsiaTheme="minorEastAsia"/>
          <w:sz w:val="20"/>
          <w:szCs w:val="20"/>
          <w:lang w:val="ru-RU" w:eastAsia="ru-RU"/>
        </w:rPr>
        <w:t>. 2А.</w:t>
      </w:r>
    </w:p>
    <w:p w:rsidR="00FF268E" w:rsidRPr="00FF268E" w:rsidRDefault="00FF268E" w:rsidP="00FF268E">
      <w:pPr>
        <w:ind w:right="-185" w:firstLine="426"/>
        <w:jc w:val="both"/>
        <w:rPr>
          <w:rFonts w:eastAsiaTheme="minorEastAsia"/>
          <w:sz w:val="20"/>
          <w:szCs w:val="20"/>
          <w:u w:val="single"/>
          <w:lang w:val="ru-RU" w:eastAsia="ru-RU"/>
        </w:rPr>
      </w:pPr>
      <w:r w:rsidRPr="00FF268E">
        <w:rPr>
          <w:rFonts w:eastAsiaTheme="minorEastAsia"/>
          <w:sz w:val="20"/>
          <w:szCs w:val="20"/>
          <w:lang w:val="ru-RU" w:eastAsia="ru-RU"/>
        </w:rPr>
        <w:t xml:space="preserve">5. </w:t>
      </w:r>
      <w:r w:rsidRPr="00FF268E">
        <w:rPr>
          <w:rFonts w:eastAsiaTheme="minorEastAsia"/>
          <w:sz w:val="20"/>
          <w:szCs w:val="20"/>
          <w:u w:val="single"/>
          <w:lang w:val="ru-RU" w:eastAsia="ru-RU"/>
        </w:rPr>
        <w:t>Источник финансирования:</w:t>
      </w:r>
      <w:r w:rsidRPr="00FF268E">
        <w:rPr>
          <w:rFonts w:eastAsiaTheme="minorEastAsia"/>
          <w:sz w:val="20"/>
          <w:szCs w:val="20"/>
          <w:lang w:val="ru-RU" w:eastAsia="ru-RU"/>
        </w:rPr>
        <w:t xml:space="preserve"> Собственные средства.</w:t>
      </w:r>
    </w:p>
    <w:p w:rsidR="00FF268E" w:rsidRPr="00FF268E" w:rsidRDefault="00FF268E" w:rsidP="00FF268E">
      <w:pPr>
        <w:pStyle w:val="af5"/>
        <w:ind w:left="0" w:right="-185" w:firstLine="426"/>
        <w:rPr>
          <w:rFonts w:ascii="Times New Roman" w:eastAsiaTheme="minorEastAsia" w:hAnsi="Times New Roman"/>
          <w:sz w:val="20"/>
          <w:u w:val="single"/>
        </w:rPr>
      </w:pPr>
      <w:r w:rsidRPr="00FF268E">
        <w:rPr>
          <w:rFonts w:ascii="Times New Roman" w:eastAsiaTheme="minorEastAsia" w:hAnsi="Times New Roman"/>
          <w:sz w:val="20"/>
        </w:rPr>
        <w:t xml:space="preserve">6. </w:t>
      </w:r>
      <w:r w:rsidRPr="00FF268E">
        <w:rPr>
          <w:rFonts w:ascii="Times New Roman" w:eastAsiaTheme="minorEastAsia" w:hAnsi="Times New Roman"/>
          <w:sz w:val="20"/>
          <w:u w:val="single"/>
        </w:rPr>
        <w:t xml:space="preserve">Форма, сроки и порядок оплаты товара: </w:t>
      </w:r>
      <w:r w:rsidRPr="00FF268E">
        <w:rPr>
          <w:rFonts w:ascii="Times New Roman" w:eastAsiaTheme="minorEastAsia" w:hAnsi="Times New Roman"/>
          <w:sz w:val="20"/>
        </w:rPr>
        <w:t xml:space="preserve">Оплата осуществляется по безналичному расчету, по факту поставки товара, в течение </w:t>
      </w:r>
      <w:r w:rsidRPr="00FF268E">
        <w:rPr>
          <w:rFonts w:ascii="Times New Roman" w:hAnsi="Times New Roman"/>
          <w:sz w:val="20"/>
        </w:rPr>
        <w:t>7 (семи) рабочих дней с даты подписания Заказчиком акта приемки поставленного товара и/или товарной накладной, на основании предъявленных счетов (счетов-фактур, УПД).</w:t>
      </w:r>
    </w:p>
    <w:p w:rsidR="00FF268E" w:rsidRPr="00FF268E" w:rsidRDefault="00FF268E" w:rsidP="00FF268E">
      <w:pPr>
        <w:pStyle w:val="af5"/>
        <w:ind w:left="0" w:right="-185" w:firstLine="426"/>
        <w:rPr>
          <w:rFonts w:ascii="Times New Roman" w:eastAsiaTheme="minorEastAsia" w:hAnsi="Times New Roman"/>
          <w:sz w:val="20"/>
        </w:rPr>
      </w:pPr>
      <w:r w:rsidRPr="00FF268E">
        <w:rPr>
          <w:rFonts w:ascii="Times New Roman" w:eastAsiaTheme="minorEastAsia" w:hAnsi="Times New Roman"/>
          <w:sz w:val="20"/>
        </w:rPr>
        <w:t xml:space="preserve">7. </w:t>
      </w:r>
      <w:r w:rsidRPr="00FF268E">
        <w:rPr>
          <w:rFonts w:ascii="Times New Roman" w:eastAsiaTheme="minorEastAsia" w:hAnsi="Times New Roman"/>
          <w:sz w:val="20"/>
          <w:u w:val="single"/>
        </w:rPr>
        <w:t>ОКПД2:</w:t>
      </w:r>
      <w:r w:rsidRPr="00FF268E">
        <w:rPr>
          <w:rFonts w:ascii="Times New Roman" w:eastAsiaTheme="minorEastAsia" w:hAnsi="Times New Roman"/>
          <w:sz w:val="20"/>
        </w:rPr>
        <w:t>28.13.14.110 Насосы</w:t>
      </w:r>
    </w:p>
    <w:p w:rsidR="00FF268E" w:rsidRPr="00FF268E" w:rsidRDefault="00FF268E" w:rsidP="00FF268E">
      <w:pPr>
        <w:spacing w:after="200"/>
        <w:ind w:right="-185" w:firstLine="426"/>
        <w:jc w:val="both"/>
        <w:rPr>
          <w:rFonts w:eastAsiaTheme="minorEastAsia"/>
          <w:sz w:val="20"/>
          <w:szCs w:val="20"/>
          <w:u w:val="single"/>
          <w:lang w:val="ru-RU" w:eastAsia="ru-RU"/>
        </w:rPr>
      </w:pPr>
      <w:r w:rsidRPr="00FF268E">
        <w:rPr>
          <w:rFonts w:eastAsiaTheme="minorEastAsia"/>
          <w:sz w:val="20"/>
          <w:szCs w:val="20"/>
          <w:lang w:val="ru-RU" w:eastAsia="ru-RU"/>
        </w:rPr>
        <w:t xml:space="preserve">8. </w:t>
      </w:r>
      <w:r w:rsidRPr="00FF268E">
        <w:rPr>
          <w:rFonts w:eastAsiaTheme="minorEastAsia"/>
          <w:sz w:val="20"/>
          <w:szCs w:val="20"/>
          <w:u w:val="single"/>
          <w:lang w:val="ru-RU" w:eastAsia="ru-RU"/>
        </w:rPr>
        <w:t>Функциональные и качественные характеристики:</w:t>
      </w:r>
    </w:p>
    <w:tbl>
      <w:tblPr>
        <w:tblW w:w="10228" w:type="dxa"/>
        <w:tblInd w:w="115" w:type="dxa"/>
        <w:tblLayout w:type="fixed"/>
        <w:tblLook w:val="04A0" w:firstRow="1" w:lastRow="0" w:firstColumn="1" w:lastColumn="0" w:noHBand="0" w:noVBand="1"/>
      </w:tblPr>
      <w:tblGrid>
        <w:gridCol w:w="545"/>
        <w:gridCol w:w="2000"/>
        <w:gridCol w:w="709"/>
        <w:gridCol w:w="709"/>
        <w:gridCol w:w="6265"/>
      </w:tblGrid>
      <w:tr w:rsidR="00FF268E" w:rsidRPr="00FF268E" w:rsidTr="00FC51F8">
        <w:trPr>
          <w:trHeight w:val="235"/>
        </w:trPr>
        <w:tc>
          <w:tcPr>
            <w:tcW w:w="54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r w:rsidRPr="00FF268E">
              <w:rPr>
                <w:sz w:val="20"/>
                <w:szCs w:val="20"/>
              </w:rPr>
              <w:t>№ п/п</w:t>
            </w:r>
          </w:p>
        </w:tc>
        <w:tc>
          <w:tcPr>
            <w:tcW w:w="200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proofErr w:type="spellStart"/>
            <w:r w:rsidRPr="00FF268E">
              <w:rPr>
                <w:sz w:val="20"/>
                <w:szCs w:val="20"/>
              </w:rPr>
              <w:t>Наименование</w:t>
            </w:r>
            <w:proofErr w:type="spellEnd"/>
            <w:r w:rsidRPr="00FF268E">
              <w:rPr>
                <w:sz w:val="20"/>
                <w:szCs w:val="20"/>
              </w:rPr>
              <w:t xml:space="preserve"> </w:t>
            </w:r>
            <w:proofErr w:type="spellStart"/>
            <w:r w:rsidRPr="00FF268E">
              <w:rPr>
                <w:sz w:val="20"/>
                <w:szCs w:val="20"/>
              </w:rPr>
              <w:t>товара</w:t>
            </w:r>
            <w:proofErr w:type="spellEnd"/>
            <w:r w:rsidRPr="00FF268E">
              <w:rPr>
                <w:sz w:val="20"/>
                <w:szCs w:val="20"/>
              </w:rPr>
              <w:t xml:space="preserve">, </w:t>
            </w:r>
            <w:proofErr w:type="spellStart"/>
            <w:r w:rsidRPr="00FF268E">
              <w:rPr>
                <w:sz w:val="20"/>
                <w:szCs w:val="20"/>
              </w:rPr>
              <w:t>работ</w:t>
            </w:r>
            <w:proofErr w:type="spellEnd"/>
            <w:r w:rsidRPr="00FF268E">
              <w:rPr>
                <w:sz w:val="20"/>
                <w:szCs w:val="20"/>
              </w:rPr>
              <w:t xml:space="preserve">, </w:t>
            </w:r>
            <w:proofErr w:type="spellStart"/>
            <w:r w:rsidRPr="00FF268E">
              <w:rPr>
                <w:sz w:val="20"/>
                <w:szCs w:val="20"/>
              </w:rPr>
              <w:t>услуг</w:t>
            </w:r>
            <w:proofErr w:type="spellEnd"/>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proofErr w:type="spellStart"/>
            <w:r w:rsidRPr="00FF268E">
              <w:rPr>
                <w:sz w:val="20"/>
                <w:szCs w:val="20"/>
              </w:rPr>
              <w:t>Объем</w:t>
            </w:r>
            <w:proofErr w:type="spellEnd"/>
          </w:p>
        </w:tc>
        <w:tc>
          <w:tcPr>
            <w:tcW w:w="6265" w:type="dxa"/>
            <w:tcBorders>
              <w:top w:val="single" w:sz="4" w:space="0" w:color="auto"/>
              <w:left w:val="nil"/>
              <w:bottom w:val="single" w:sz="4" w:space="0" w:color="auto"/>
              <w:right w:val="single" w:sz="4" w:space="0" w:color="auto"/>
            </w:tcBorders>
            <w:shd w:val="clear" w:color="auto" w:fill="auto"/>
          </w:tcPr>
          <w:p w:rsidR="00FF268E" w:rsidRPr="00FF268E" w:rsidRDefault="00FF268E" w:rsidP="00FC51F8">
            <w:pPr>
              <w:jc w:val="center"/>
              <w:rPr>
                <w:sz w:val="20"/>
                <w:szCs w:val="20"/>
              </w:rPr>
            </w:pPr>
            <w:proofErr w:type="spellStart"/>
            <w:r w:rsidRPr="00FF268E">
              <w:rPr>
                <w:sz w:val="20"/>
                <w:szCs w:val="20"/>
              </w:rPr>
              <w:t>Техническая</w:t>
            </w:r>
            <w:proofErr w:type="spellEnd"/>
            <w:r w:rsidRPr="00FF268E">
              <w:rPr>
                <w:sz w:val="20"/>
                <w:szCs w:val="20"/>
              </w:rPr>
              <w:t xml:space="preserve"> </w:t>
            </w:r>
            <w:proofErr w:type="spellStart"/>
            <w:r w:rsidRPr="00FF268E">
              <w:rPr>
                <w:sz w:val="20"/>
                <w:szCs w:val="20"/>
              </w:rPr>
              <w:t>характеристика</w:t>
            </w:r>
            <w:proofErr w:type="spellEnd"/>
          </w:p>
        </w:tc>
      </w:tr>
      <w:tr w:rsidR="00FF268E" w:rsidRPr="00FF268E" w:rsidTr="00FC51F8">
        <w:trPr>
          <w:trHeight w:val="98"/>
        </w:trPr>
        <w:tc>
          <w:tcPr>
            <w:tcW w:w="545"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68E" w:rsidRPr="00FF268E" w:rsidRDefault="00FF268E" w:rsidP="00FC51F8">
            <w:pPr>
              <w:rPr>
                <w:sz w:val="20"/>
                <w:szCs w:val="20"/>
              </w:rPr>
            </w:pPr>
          </w:p>
        </w:tc>
        <w:tc>
          <w:tcPr>
            <w:tcW w:w="2000" w:type="dxa"/>
            <w:vMerge/>
            <w:tcBorders>
              <w:top w:val="single" w:sz="4" w:space="0" w:color="auto"/>
              <w:left w:val="single" w:sz="4" w:space="0" w:color="auto"/>
              <w:bottom w:val="single" w:sz="4" w:space="0" w:color="auto"/>
              <w:right w:val="single" w:sz="4" w:space="0" w:color="auto"/>
            </w:tcBorders>
            <w:shd w:val="clear" w:color="auto" w:fill="auto"/>
            <w:vAlign w:val="center"/>
          </w:tcPr>
          <w:p w:rsidR="00FF268E" w:rsidRPr="00FF268E" w:rsidRDefault="00FF268E" w:rsidP="00FC51F8">
            <w:pPr>
              <w:rPr>
                <w:sz w:val="20"/>
                <w:szCs w:val="20"/>
              </w:rPr>
            </w:pPr>
          </w:p>
        </w:tc>
        <w:tc>
          <w:tcPr>
            <w:tcW w:w="709" w:type="dxa"/>
            <w:tcBorders>
              <w:top w:val="nil"/>
              <w:left w:val="nil"/>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proofErr w:type="spellStart"/>
            <w:r w:rsidRPr="00FF268E">
              <w:rPr>
                <w:sz w:val="20"/>
                <w:szCs w:val="20"/>
              </w:rPr>
              <w:t>Ед</w:t>
            </w:r>
            <w:proofErr w:type="spellEnd"/>
            <w:r w:rsidRPr="00FF268E">
              <w:rPr>
                <w:sz w:val="20"/>
                <w:szCs w:val="20"/>
              </w:rPr>
              <w:t xml:space="preserve">. </w:t>
            </w:r>
            <w:proofErr w:type="spellStart"/>
            <w:r w:rsidRPr="00FF268E">
              <w:rPr>
                <w:sz w:val="20"/>
                <w:szCs w:val="20"/>
              </w:rPr>
              <w:t>изм</w:t>
            </w:r>
            <w:proofErr w:type="spellEnd"/>
            <w:r w:rsidRPr="00FF268E">
              <w:rPr>
                <w:sz w:val="20"/>
                <w:szCs w:val="20"/>
              </w:rPr>
              <w:t>.</w:t>
            </w:r>
          </w:p>
        </w:tc>
        <w:tc>
          <w:tcPr>
            <w:tcW w:w="709" w:type="dxa"/>
            <w:tcBorders>
              <w:top w:val="nil"/>
              <w:left w:val="nil"/>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proofErr w:type="spellStart"/>
            <w:r w:rsidRPr="00FF268E">
              <w:rPr>
                <w:sz w:val="20"/>
                <w:szCs w:val="20"/>
              </w:rPr>
              <w:t>Кол-во</w:t>
            </w:r>
            <w:proofErr w:type="spellEnd"/>
          </w:p>
        </w:tc>
        <w:tc>
          <w:tcPr>
            <w:tcW w:w="6265" w:type="dxa"/>
            <w:tcBorders>
              <w:top w:val="nil"/>
              <w:left w:val="nil"/>
              <w:bottom w:val="single" w:sz="4" w:space="0" w:color="auto"/>
              <w:right w:val="single" w:sz="4" w:space="0" w:color="auto"/>
            </w:tcBorders>
            <w:shd w:val="clear" w:color="auto" w:fill="auto"/>
          </w:tcPr>
          <w:p w:rsidR="00FF268E" w:rsidRPr="00FF268E" w:rsidRDefault="00FF268E" w:rsidP="00FC51F8">
            <w:pPr>
              <w:jc w:val="center"/>
              <w:rPr>
                <w:sz w:val="20"/>
                <w:szCs w:val="20"/>
              </w:rPr>
            </w:pPr>
            <w:r w:rsidRPr="00FF268E">
              <w:rPr>
                <w:sz w:val="20"/>
                <w:szCs w:val="20"/>
              </w:rPr>
              <w:t>ГОСТ</w:t>
            </w:r>
          </w:p>
        </w:tc>
      </w:tr>
      <w:tr w:rsidR="00FF268E" w:rsidRPr="00FF268E" w:rsidTr="00FC51F8">
        <w:trPr>
          <w:trHeight w:val="547"/>
        </w:trPr>
        <w:tc>
          <w:tcPr>
            <w:tcW w:w="545" w:type="dxa"/>
            <w:tcBorders>
              <w:top w:val="single" w:sz="4" w:space="0" w:color="auto"/>
              <w:left w:val="single" w:sz="4" w:space="0" w:color="auto"/>
              <w:bottom w:val="single" w:sz="4" w:space="0" w:color="auto"/>
              <w:right w:val="single" w:sz="4" w:space="0" w:color="auto"/>
            </w:tcBorders>
            <w:shd w:val="clear" w:color="auto" w:fill="auto"/>
            <w:vAlign w:val="center"/>
          </w:tcPr>
          <w:p w:rsidR="00FF268E" w:rsidRPr="00FF268E" w:rsidRDefault="00FF268E" w:rsidP="00FC51F8">
            <w:pPr>
              <w:spacing w:line="276" w:lineRule="auto"/>
              <w:rPr>
                <w:sz w:val="20"/>
                <w:szCs w:val="20"/>
              </w:rPr>
            </w:pPr>
            <w:r w:rsidRPr="00FF268E">
              <w:rPr>
                <w:sz w:val="20"/>
                <w:szCs w:val="20"/>
              </w:rPr>
              <w:t>1</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lang w:val="ru-RU"/>
              </w:rPr>
            </w:pPr>
            <w:r w:rsidRPr="00FF268E">
              <w:rPr>
                <w:bCs/>
                <w:iCs/>
                <w:color w:val="000000"/>
                <w:sz w:val="20"/>
                <w:szCs w:val="20"/>
                <w:shd w:val="clear" w:color="auto" w:fill="FFFFFF"/>
                <w:lang w:val="ru-RU"/>
              </w:rPr>
              <w:t xml:space="preserve">Насосный агрегат </w:t>
            </w:r>
            <w:r w:rsidRPr="00FF268E">
              <w:rPr>
                <w:rFonts w:eastAsia="Calibri"/>
                <w:color w:val="1C1C1C"/>
                <w:sz w:val="20"/>
                <w:szCs w:val="20"/>
                <w:lang w:val="ru-RU"/>
              </w:rPr>
              <w:t xml:space="preserve">с </w:t>
            </w:r>
            <w:proofErr w:type="spellStart"/>
            <w:r w:rsidRPr="00FF268E">
              <w:rPr>
                <w:rFonts w:eastAsia="Calibri"/>
                <w:color w:val="1C1C1C"/>
                <w:sz w:val="20"/>
                <w:szCs w:val="20"/>
                <w:lang w:val="ru-RU"/>
              </w:rPr>
              <w:t>электро</w:t>
            </w:r>
            <w:proofErr w:type="spellEnd"/>
            <w:r w:rsidRPr="00FF268E">
              <w:rPr>
                <w:rFonts w:eastAsia="Calibri"/>
                <w:color w:val="1C1C1C"/>
                <w:sz w:val="20"/>
                <w:szCs w:val="20"/>
                <w:lang w:val="ru-RU"/>
              </w:rPr>
              <w:t xml:space="preserve"> - двигателем на раме в сборе</w:t>
            </w:r>
            <w:r w:rsidRPr="00FF268E">
              <w:rPr>
                <w:sz w:val="20"/>
                <w:szCs w:val="20"/>
                <w:lang w:val="ru-RU"/>
              </w:rPr>
              <w:t xml:space="preserve"> </w:t>
            </w:r>
          </w:p>
          <w:p w:rsidR="00FF268E" w:rsidRPr="00FF268E" w:rsidRDefault="00FF268E" w:rsidP="00FC51F8">
            <w:pPr>
              <w:jc w:val="center"/>
              <w:rPr>
                <w:sz w:val="20"/>
                <w:szCs w:val="20"/>
              </w:rPr>
            </w:pPr>
            <w:r w:rsidRPr="00FF268E">
              <w:rPr>
                <w:sz w:val="20"/>
                <w:szCs w:val="20"/>
                <w:lang w:val="ru-RU"/>
              </w:rPr>
              <w:t xml:space="preserve"> </w:t>
            </w:r>
            <w:r w:rsidRPr="00FF268E">
              <w:rPr>
                <w:b/>
                <w:sz w:val="20"/>
                <w:szCs w:val="20"/>
              </w:rPr>
              <w:t>СМ 200-150-315/4 УХЛ 4</w:t>
            </w:r>
          </w:p>
        </w:tc>
        <w:tc>
          <w:tcPr>
            <w:tcW w:w="709" w:type="dxa"/>
            <w:tcBorders>
              <w:top w:val="nil"/>
              <w:left w:val="nil"/>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proofErr w:type="spellStart"/>
            <w:r w:rsidRPr="00FF268E">
              <w:rPr>
                <w:sz w:val="20"/>
                <w:szCs w:val="20"/>
              </w:rPr>
              <w:t>шт</w:t>
            </w:r>
            <w:proofErr w:type="spellEnd"/>
          </w:p>
        </w:tc>
        <w:tc>
          <w:tcPr>
            <w:tcW w:w="709" w:type="dxa"/>
            <w:tcBorders>
              <w:top w:val="nil"/>
              <w:left w:val="nil"/>
              <w:bottom w:val="single" w:sz="4" w:space="0" w:color="auto"/>
              <w:right w:val="single" w:sz="4" w:space="0" w:color="auto"/>
            </w:tcBorders>
            <w:shd w:val="clear" w:color="auto" w:fill="auto"/>
            <w:vAlign w:val="center"/>
          </w:tcPr>
          <w:p w:rsidR="00FF268E" w:rsidRPr="00FF268E" w:rsidRDefault="00FF268E" w:rsidP="00FC51F8">
            <w:pPr>
              <w:jc w:val="center"/>
              <w:rPr>
                <w:sz w:val="20"/>
                <w:szCs w:val="20"/>
              </w:rPr>
            </w:pPr>
            <w:r w:rsidRPr="00FF268E">
              <w:rPr>
                <w:sz w:val="20"/>
                <w:szCs w:val="20"/>
              </w:rPr>
              <w:t>1</w:t>
            </w:r>
          </w:p>
        </w:tc>
        <w:tc>
          <w:tcPr>
            <w:tcW w:w="6265" w:type="dxa"/>
            <w:tcBorders>
              <w:top w:val="single" w:sz="4" w:space="0" w:color="000000"/>
              <w:left w:val="single" w:sz="4" w:space="0" w:color="000000"/>
              <w:bottom w:val="single" w:sz="4" w:space="0" w:color="000000"/>
              <w:right w:val="single" w:sz="4" w:space="0" w:color="000000"/>
            </w:tcBorders>
            <w:vAlign w:val="center"/>
          </w:tcPr>
          <w:p w:rsidR="00FF268E" w:rsidRPr="00FF268E" w:rsidRDefault="00FF268E" w:rsidP="00FC51F8">
            <w:pPr>
              <w:jc w:val="both"/>
              <w:rPr>
                <w:rFonts w:eastAsiaTheme="minorEastAsia"/>
                <w:sz w:val="20"/>
                <w:szCs w:val="20"/>
                <w:lang w:val="ru-RU" w:eastAsia="ru-RU"/>
              </w:rPr>
            </w:pPr>
            <w:r w:rsidRPr="00FF268E">
              <w:rPr>
                <w:rFonts w:eastAsiaTheme="minorEastAsia"/>
                <w:bCs/>
                <w:iCs/>
                <w:color w:val="000000"/>
                <w:sz w:val="20"/>
                <w:szCs w:val="20"/>
                <w:shd w:val="clear" w:color="auto" w:fill="FFFFFF"/>
                <w:lang w:val="ru-RU" w:eastAsia="ru-RU"/>
              </w:rPr>
              <w:t>Горизонтальный</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 насос центробежного типа с одним рабочим</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колесом закрытого типа, предназначен </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 для перекачивания городских и производственных сточных масс,</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плотностью до 1050 кг/м³ с массовой концентрацией</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не превышающей 1% и размером частиц до 5 мм, </w:t>
            </w:r>
            <w:proofErr w:type="gramStart"/>
            <w:r w:rsidRPr="00FF268E">
              <w:rPr>
                <w:rFonts w:eastAsiaTheme="minorEastAsia"/>
                <w:bCs/>
                <w:iCs/>
                <w:color w:val="000000"/>
                <w:sz w:val="20"/>
                <w:szCs w:val="20"/>
                <w:shd w:val="clear" w:color="auto" w:fill="FFFFFF"/>
                <w:lang w:val="ru-RU" w:eastAsia="ru-RU"/>
              </w:rPr>
              <w:t xml:space="preserve">кинематической </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вязкостью</w:t>
            </w:r>
            <w:proofErr w:type="gramEnd"/>
            <w:r w:rsidRPr="00FF268E">
              <w:rPr>
                <w:rFonts w:eastAsiaTheme="minorEastAsia"/>
                <w:bCs/>
                <w:iCs/>
                <w:color w:val="000000"/>
                <w:sz w:val="20"/>
                <w:szCs w:val="20"/>
                <w:shd w:val="clear" w:color="auto" w:fill="FFFFFF"/>
                <w:lang w:val="ru-RU" w:eastAsia="ru-RU"/>
              </w:rPr>
              <w:t xml:space="preserve"> не превышающей</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 0,01 см²/с,</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 температурой </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не более 80 °</w:t>
            </w:r>
            <w:r w:rsidRPr="00FF268E">
              <w:rPr>
                <w:rFonts w:eastAsiaTheme="minorEastAsia"/>
                <w:bCs/>
                <w:iCs/>
                <w:color w:val="000000"/>
                <w:sz w:val="20"/>
                <w:szCs w:val="20"/>
                <w:shd w:val="clear" w:color="auto" w:fill="FFFFFF"/>
                <w:lang w:eastAsia="ru-RU"/>
              </w:rPr>
              <w:t>C</w:t>
            </w:r>
            <w:r w:rsidRPr="00FF268E">
              <w:rPr>
                <w:rFonts w:eastAsiaTheme="minorEastAsia"/>
                <w:bCs/>
                <w:iCs/>
                <w:color w:val="000000"/>
                <w:sz w:val="20"/>
                <w:szCs w:val="20"/>
                <w:shd w:val="clear" w:color="auto" w:fill="FFFFFF"/>
                <w:lang w:val="ru-RU" w:eastAsia="ru-RU"/>
              </w:rPr>
              <w:t xml:space="preserve"> с</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 водородным показателем РН лежащих в пределах от</w:t>
            </w:r>
            <w:r w:rsidRPr="00FF268E">
              <w:rPr>
                <w:rFonts w:eastAsiaTheme="minorEastAsia"/>
                <w:bCs/>
                <w:iCs/>
                <w:color w:val="000000"/>
                <w:sz w:val="20"/>
                <w:szCs w:val="20"/>
                <w:shd w:val="clear" w:color="auto" w:fill="FFFFFF"/>
                <w:lang w:eastAsia="ru-RU"/>
              </w:rPr>
              <w:t> </w:t>
            </w:r>
            <w:r w:rsidRPr="00FF268E">
              <w:rPr>
                <w:rFonts w:eastAsiaTheme="minorEastAsia"/>
                <w:bCs/>
                <w:iCs/>
                <w:color w:val="000000"/>
                <w:sz w:val="20"/>
                <w:szCs w:val="20"/>
                <w:shd w:val="clear" w:color="auto" w:fill="FFFFFF"/>
                <w:lang w:val="ru-RU" w:eastAsia="ru-RU"/>
              </w:rPr>
              <w:t xml:space="preserve"> 6 до 8,5. С</w:t>
            </w:r>
          </w:p>
          <w:p w:rsidR="00FF268E" w:rsidRPr="00FF268E" w:rsidRDefault="00FF268E" w:rsidP="00FF268E">
            <w:pPr>
              <w:spacing w:before="0" w:beforeAutospacing="0" w:after="0" w:afterAutospacing="0"/>
              <w:rPr>
                <w:rFonts w:eastAsiaTheme="minorEastAsia"/>
                <w:b/>
                <w:sz w:val="20"/>
                <w:szCs w:val="20"/>
                <w:u w:val="single"/>
                <w:lang w:val="ru-RU" w:eastAsia="ru-RU"/>
              </w:rPr>
            </w:pPr>
            <w:r w:rsidRPr="00FF268E">
              <w:rPr>
                <w:rFonts w:eastAsiaTheme="minorEastAsia"/>
                <w:b/>
                <w:iCs/>
                <w:color w:val="000000"/>
                <w:sz w:val="20"/>
                <w:szCs w:val="20"/>
                <w:u w:val="single"/>
                <w:lang w:val="ru-RU" w:eastAsia="ru-RU"/>
              </w:rPr>
              <w:t>Техническая характеристика</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Подача, м³/час - 400</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Напор, м- 32</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 xml:space="preserve">Степень защиты </w:t>
            </w:r>
            <w:r w:rsidRPr="00FF268E">
              <w:rPr>
                <w:rFonts w:eastAsiaTheme="minorEastAsia"/>
                <w:bCs/>
                <w:iCs/>
                <w:color w:val="000000"/>
                <w:sz w:val="20"/>
                <w:szCs w:val="20"/>
                <w:shd w:val="clear" w:color="auto" w:fill="FFFFFF"/>
                <w:lang w:eastAsia="ru-RU"/>
              </w:rPr>
              <w:t>IP</w:t>
            </w:r>
            <w:r w:rsidRPr="00FF268E">
              <w:rPr>
                <w:rFonts w:eastAsiaTheme="minorEastAsia"/>
                <w:bCs/>
                <w:iCs/>
                <w:color w:val="000000"/>
                <w:sz w:val="20"/>
                <w:szCs w:val="20"/>
                <w:shd w:val="clear" w:color="auto" w:fill="FFFFFF"/>
                <w:lang w:val="ru-RU" w:eastAsia="ru-RU"/>
              </w:rPr>
              <w:t xml:space="preserve"> - 68</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Климатическое исполнение – УХЛ в соответствии с ГОСТ 15150-69</w:t>
            </w:r>
          </w:p>
          <w:p w:rsidR="00FF268E" w:rsidRPr="00FF268E" w:rsidRDefault="00FF268E" w:rsidP="00FF268E">
            <w:pPr>
              <w:spacing w:before="0" w:beforeAutospacing="0" w:after="0" w:afterAutospacing="0"/>
              <w:rPr>
                <w:rFonts w:eastAsiaTheme="minorEastAsia"/>
                <w:color w:val="000000"/>
                <w:sz w:val="20"/>
                <w:szCs w:val="20"/>
                <w:u w:val="single"/>
                <w:lang w:val="ru-RU" w:eastAsia="ru-RU"/>
              </w:rPr>
            </w:pPr>
            <w:r w:rsidRPr="00FF268E">
              <w:rPr>
                <w:rFonts w:eastAsiaTheme="minorEastAsia"/>
                <w:b/>
                <w:bCs/>
                <w:iCs/>
                <w:color w:val="000000"/>
                <w:sz w:val="20"/>
                <w:szCs w:val="20"/>
                <w:u w:val="single"/>
                <w:shd w:val="clear" w:color="auto" w:fill="FFFFFF"/>
                <w:lang w:val="ru-RU" w:eastAsia="ru-RU"/>
              </w:rPr>
              <w:t>Данные электродвигателя</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Частотой вращения, об/мин - 1500</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Мощностью, кВт - 75</w:t>
            </w:r>
          </w:p>
          <w:p w:rsidR="00FF268E" w:rsidRPr="00FF268E" w:rsidRDefault="00FF268E" w:rsidP="00FF268E">
            <w:pPr>
              <w:spacing w:before="0" w:beforeAutospacing="0" w:after="0" w:afterAutospacing="0"/>
              <w:rPr>
                <w:rFonts w:eastAsiaTheme="minorEastAsia"/>
                <w:b/>
                <w:color w:val="000000"/>
                <w:sz w:val="20"/>
                <w:szCs w:val="20"/>
                <w:u w:val="single"/>
                <w:lang w:val="ru-RU" w:eastAsia="ru-RU"/>
              </w:rPr>
            </w:pPr>
            <w:r w:rsidRPr="00FF268E">
              <w:rPr>
                <w:rFonts w:eastAsiaTheme="minorEastAsia"/>
                <w:b/>
                <w:color w:val="000000"/>
                <w:sz w:val="20"/>
                <w:szCs w:val="20"/>
                <w:u w:val="single"/>
                <w:shd w:val="clear" w:color="auto" w:fill="FFFFFF"/>
                <w:lang w:val="ru-RU" w:eastAsia="ru-RU"/>
              </w:rPr>
              <w:t>Подсоединения к трубопроводу</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диаметр входа, мм - 200</w:t>
            </w:r>
          </w:p>
          <w:p w:rsidR="00FF268E" w:rsidRPr="00FF268E" w:rsidRDefault="00FF268E" w:rsidP="00FF268E">
            <w:pPr>
              <w:spacing w:before="0" w:beforeAutospacing="0" w:after="0" w:afterAutospacing="0"/>
              <w:jc w:val="both"/>
              <w:rPr>
                <w:rFonts w:eastAsiaTheme="minorEastAsia"/>
                <w:bCs/>
                <w:iCs/>
                <w:color w:val="000000"/>
                <w:sz w:val="20"/>
                <w:szCs w:val="20"/>
                <w:shd w:val="clear" w:color="auto" w:fill="FFFFFF"/>
                <w:lang w:val="ru-RU" w:eastAsia="ru-RU"/>
              </w:rPr>
            </w:pPr>
            <w:r w:rsidRPr="00FF268E">
              <w:rPr>
                <w:rFonts w:eastAsiaTheme="minorEastAsia"/>
                <w:bCs/>
                <w:iCs/>
                <w:color w:val="000000"/>
                <w:sz w:val="20"/>
                <w:szCs w:val="20"/>
                <w:shd w:val="clear" w:color="auto" w:fill="FFFFFF"/>
                <w:lang w:val="ru-RU" w:eastAsia="ru-RU"/>
              </w:rPr>
              <w:t xml:space="preserve">диаметр выхода, мм - </w:t>
            </w:r>
            <w:r w:rsidRPr="00FF268E">
              <w:rPr>
                <w:rFonts w:eastAsiaTheme="minorEastAsia"/>
                <w:color w:val="000000"/>
                <w:sz w:val="20"/>
                <w:szCs w:val="20"/>
                <w:shd w:val="clear" w:color="auto" w:fill="FFFFFF"/>
                <w:lang w:val="ru-RU" w:eastAsia="ru-RU"/>
              </w:rPr>
              <w:t>150</w:t>
            </w:r>
          </w:p>
          <w:p w:rsidR="00FF268E" w:rsidRPr="00FF268E" w:rsidRDefault="00FF268E" w:rsidP="00FF268E">
            <w:pPr>
              <w:spacing w:before="0" w:beforeAutospacing="0" w:after="0" w:afterAutospacing="0"/>
              <w:jc w:val="both"/>
              <w:rPr>
                <w:rFonts w:eastAsiaTheme="minorEastAsia"/>
                <w:sz w:val="20"/>
                <w:szCs w:val="20"/>
                <w:u w:val="single"/>
                <w:lang w:val="ru-RU" w:eastAsia="ru-RU"/>
              </w:rPr>
            </w:pPr>
            <w:r w:rsidRPr="00FF268E">
              <w:rPr>
                <w:rFonts w:eastAsiaTheme="minorEastAsia"/>
                <w:bCs/>
                <w:iCs/>
                <w:color w:val="000000"/>
                <w:sz w:val="20"/>
                <w:szCs w:val="20"/>
                <w:shd w:val="clear" w:color="auto" w:fill="FFFFFF"/>
                <w:lang w:val="ru-RU" w:eastAsia="ru-RU"/>
              </w:rPr>
              <w:t xml:space="preserve">диаметр рабочего колеса, мм - </w:t>
            </w:r>
            <w:r w:rsidRPr="00FF268E">
              <w:rPr>
                <w:rFonts w:eastAsiaTheme="minorEastAsia"/>
                <w:color w:val="000000"/>
                <w:sz w:val="20"/>
                <w:szCs w:val="20"/>
                <w:shd w:val="clear" w:color="auto" w:fill="FFFFFF"/>
                <w:lang w:val="ru-RU" w:eastAsia="ru-RU"/>
              </w:rPr>
              <w:t>315</w:t>
            </w:r>
          </w:p>
        </w:tc>
      </w:tr>
    </w:tbl>
    <w:p w:rsidR="00FF268E" w:rsidRPr="00FF268E" w:rsidRDefault="00FF268E" w:rsidP="00FF268E">
      <w:pPr>
        <w:spacing w:after="200"/>
        <w:ind w:right="-185" w:firstLine="426"/>
        <w:jc w:val="both"/>
        <w:rPr>
          <w:rFonts w:eastAsiaTheme="minorEastAsia"/>
          <w:sz w:val="20"/>
          <w:szCs w:val="20"/>
          <w:u w:val="single"/>
          <w:lang w:val="ru-RU" w:eastAsia="ru-RU"/>
        </w:rPr>
      </w:pPr>
    </w:p>
    <w:p w:rsidR="00FF268E" w:rsidRPr="00FF268E" w:rsidRDefault="00FF268E" w:rsidP="00FF268E">
      <w:pPr>
        <w:widowControl w:val="0"/>
        <w:autoSpaceDN w:val="0"/>
        <w:ind w:firstLine="426"/>
        <w:jc w:val="both"/>
        <w:rPr>
          <w:rFonts w:eastAsia="SimSun"/>
          <w:kern w:val="3"/>
          <w:sz w:val="20"/>
          <w:szCs w:val="20"/>
          <w:u w:val="single"/>
          <w:lang w:val="ru-RU" w:bidi="hi-IN"/>
        </w:rPr>
      </w:pPr>
      <w:r w:rsidRPr="00FF268E">
        <w:rPr>
          <w:rFonts w:eastAsia="SimSun"/>
          <w:kern w:val="3"/>
          <w:sz w:val="20"/>
          <w:szCs w:val="20"/>
          <w:lang w:val="ru-RU" w:bidi="hi-IN"/>
        </w:rPr>
        <w:lastRenderedPageBreak/>
        <w:t xml:space="preserve">9. </w:t>
      </w:r>
      <w:r w:rsidRPr="00FF268E">
        <w:rPr>
          <w:rFonts w:eastAsia="SimSun"/>
          <w:kern w:val="3"/>
          <w:sz w:val="20"/>
          <w:szCs w:val="20"/>
          <w:u w:val="single"/>
          <w:lang w:val="ru-RU" w:bidi="hi-IN"/>
        </w:rPr>
        <w:t>Общие требования к товару, требования к его качеству, потребительским свойствам:</w:t>
      </w:r>
    </w:p>
    <w:p w:rsidR="00FF268E" w:rsidRPr="00FF268E" w:rsidRDefault="00FF268E" w:rsidP="00FF268E">
      <w:pPr>
        <w:widowControl w:val="0"/>
        <w:autoSpaceDN w:val="0"/>
        <w:ind w:firstLine="426"/>
        <w:jc w:val="both"/>
        <w:rPr>
          <w:rFonts w:eastAsia="SimSun"/>
          <w:kern w:val="3"/>
          <w:sz w:val="20"/>
          <w:szCs w:val="20"/>
          <w:lang w:val="ru-RU" w:bidi="hi-IN"/>
        </w:rPr>
      </w:pPr>
      <w:r w:rsidRPr="00FF268E">
        <w:rPr>
          <w:rFonts w:eastAsia="SimSun"/>
          <w:kern w:val="3"/>
          <w:sz w:val="20"/>
          <w:szCs w:val="20"/>
          <w:lang w:val="ru-RU" w:bidi="hi-IN"/>
        </w:rPr>
        <w:t>Общие требования к товару: товар должен быть новым, не бывшим в употреблении, выпущенным не ранее 2023 года, не подвергавшимся ранее ремонту, модернизации или восстановлению, не должен находиться в залоге, под арестом или под иным обременением.</w:t>
      </w:r>
    </w:p>
    <w:p w:rsidR="00FF268E" w:rsidRPr="00FF268E" w:rsidRDefault="00FF268E" w:rsidP="00FF268E">
      <w:pPr>
        <w:widowControl w:val="0"/>
        <w:autoSpaceDN w:val="0"/>
        <w:jc w:val="both"/>
        <w:rPr>
          <w:rFonts w:eastAsia="SimSun"/>
          <w:kern w:val="3"/>
          <w:sz w:val="20"/>
          <w:szCs w:val="20"/>
          <w:lang w:val="ru-RU" w:bidi="hi-IN"/>
        </w:rPr>
      </w:pPr>
      <w:r w:rsidRPr="00FF268E">
        <w:rPr>
          <w:rFonts w:eastAsia="SimSun"/>
          <w:kern w:val="3"/>
          <w:sz w:val="20"/>
          <w:szCs w:val="20"/>
          <w:lang w:val="ru-RU" w:bidi="hi-IN"/>
        </w:rPr>
        <w:t>Требования к качеству товара: устанавливаются в соответствии со стандартами и техническими условиями изготовителя, нормативными правовыми актами, стандартами, нормами и регламентами Российской Федерации к поставляемому виду товара, в том числе: Федеральным законом Российской Федерации от 27.12.2002 № 184-ФЗ «О техническом регулировании»:</w:t>
      </w:r>
    </w:p>
    <w:p w:rsidR="00FF268E" w:rsidRPr="00FF268E" w:rsidRDefault="00FF268E" w:rsidP="00FF268E">
      <w:pPr>
        <w:widowControl w:val="0"/>
        <w:autoSpaceDN w:val="0"/>
        <w:ind w:firstLine="426"/>
        <w:jc w:val="both"/>
        <w:rPr>
          <w:rFonts w:eastAsia="SimSun"/>
          <w:kern w:val="3"/>
          <w:sz w:val="20"/>
          <w:szCs w:val="20"/>
          <w:u w:val="single"/>
          <w:lang w:val="ru-RU" w:bidi="hi-IN"/>
        </w:rPr>
      </w:pPr>
      <w:r w:rsidRPr="00FF268E">
        <w:rPr>
          <w:rFonts w:eastAsia="SimSun"/>
          <w:kern w:val="3"/>
          <w:sz w:val="20"/>
          <w:szCs w:val="20"/>
          <w:lang w:val="ru-RU" w:bidi="hi-IN"/>
        </w:rPr>
        <w:t xml:space="preserve">10. </w:t>
      </w:r>
      <w:r w:rsidRPr="00FF268E">
        <w:rPr>
          <w:rFonts w:eastAsia="SimSun"/>
          <w:kern w:val="3"/>
          <w:sz w:val="20"/>
          <w:szCs w:val="20"/>
          <w:u w:val="single"/>
          <w:lang w:val="ru-RU" w:bidi="hi-IN"/>
        </w:rPr>
        <w:t>Требования к технической документации:</w:t>
      </w:r>
    </w:p>
    <w:p w:rsidR="00FF268E" w:rsidRPr="00FF268E" w:rsidRDefault="00FF268E" w:rsidP="00FF268E">
      <w:pPr>
        <w:ind w:firstLine="426"/>
        <w:jc w:val="both"/>
        <w:rPr>
          <w:rFonts w:eastAsiaTheme="minorEastAsia"/>
          <w:sz w:val="20"/>
          <w:szCs w:val="20"/>
          <w:lang w:val="ru-RU"/>
        </w:rPr>
      </w:pPr>
      <w:r w:rsidRPr="00FF268E">
        <w:rPr>
          <w:rFonts w:eastAsiaTheme="minorEastAsia"/>
          <w:sz w:val="20"/>
          <w:szCs w:val="20"/>
          <w:lang w:val="ru-RU"/>
        </w:rPr>
        <w:t>Все необходимые руководства пользователя (инструкции по эксплуатации оборудования, паспорта) должны быть на русском языке. Техническая документация должна быть на русском языке. Во всех случаях недопустимо предоставление технической документации и руководств пользователя в виде ксерокопий.</w:t>
      </w:r>
    </w:p>
    <w:p w:rsidR="00FF268E" w:rsidRPr="00FF268E" w:rsidRDefault="00FF268E" w:rsidP="00FF268E">
      <w:pPr>
        <w:ind w:firstLine="426"/>
        <w:jc w:val="both"/>
        <w:rPr>
          <w:rFonts w:eastAsiaTheme="minorEastAsia"/>
          <w:sz w:val="20"/>
          <w:szCs w:val="20"/>
          <w:u w:val="single"/>
          <w:lang w:val="ru-RU"/>
        </w:rPr>
      </w:pPr>
      <w:r w:rsidRPr="00FF268E">
        <w:rPr>
          <w:rFonts w:eastAsiaTheme="minorEastAsia"/>
          <w:bCs/>
          <w:sz w:val="20"/>
          <w:szCs w:val="20"/>
          <w:lang w:val="ru-RU"/>
        </w:rPr>
        <w:t xml:space="preserve">11. </w:t>
      </w:r>
      <w:r w:rsidRPr="00FF268E">
        <w:rPr>
          <w:rFonts w:eastAsiaTheme="minorEastAsia"/>
          <w:bCs/>
          <w:sz w:val="20"/>
          <w:szCs w:val="20"/>
          <w:u w:val="single"/>
          <w:lang w:val="ru-RU"/>
        </w:rPr>
        <w:t>Гарантия качества</w:t>
      </w:r>
    </w:p>
    <w:p w:rsidR="00FF268E" w:rsidRPr="00FF268E" w:rsidRDefault="00FF268E" w:rsidP="00FF268E">
      <w:pPr>
        <w:ind w:firstLine="426"/>
        <w:jc w:val="both"/>
        <w:rPr>
          <w:rFonts w:eastAsiaTheme="minorEastAsia"/>
          <w:sz w:val="20"/>
          <w:szCs w:val="20"/>
          <w:lang w:val="ru-RU"/>
        </w:rPr>
      </w:pPr>
      <w:r w:rsidRPr="00FF268E">
        <w:rPr>
          <w:rFonts w:eastAsiaTheme="minorEastAsia"/>
          <w:sz w:val="20"/>
          <w:szCs w:val="20"/>
          <w:lang w:val="ru-RU"/>
        </w:rPr>
        <w:t>11.1. Поставщик обязан предоставить гарантию качества на поставляемое оборудование. Гарантийный срок должен быть не менее срока указанного производителем товара в технической документации, гарантийном талоне, паспорте и др. Гарантийный срок устанавливается от даты передачи товара заказчику.</w:t>
      </w:r>
    </w:p>
    <w:p w:rsidR="00FF268E" w:rsidRPr="00FF268E" w:rsidRDefault="00FF268E" w:rsidP="00FF268E">
      <w:pPr>
        <w:ind w:firstLine="426"/>
        <w:jc w:val="both"/>
        <w:rPr>
          <w:rFonts w:eastAsiaTheme="minorEastAsia"/>
          <w:sz w:val="20"/>
          <w:szCs w:val="20"/>
          <w:lang w:val="ru-RU" w:eastAsia="ru-RU"/>
        </w:rPr>
      </w:pPr>
      <w:r w:rsidRPr="00FF268E">
        <w:rPr>
          <w:rFonts w:eastAsiaTheme="minorEastAsia"/>
          <w:sz w:val="20"/>
          <w:szCs w:val="20"/>
          <w:lang w:val="ru-RU"/>
        </w:rPr>
        <w:t>11.2. Поставщик в период гарантийного ремонта оборудования за свой счет обязан обеспечить восстановление работоспособности поставляемого поставщиком оборудования в течение не более 10 (десять) рабочих дней с момента получения извещения от заказчика о неисправности оборудования.</w:t>
      </w:r>
    </w:p>
    <w:p w:rsidR="00FF268E" w:rsidRPr="00FF268E" w:rsidRDefault="00FF268E" w:rsidP="00FF268E">
      <w:pPr>
        <w:tabs>
          <w:tab w:val="left" w:pos="426"/>
        </w:tabs>
        <w:jc w:val="both"/>
        <w:rPr>
          <w:rFonts w:eastAsiaTheme="minorEastAsia"/>
          <w:sz w:val="20"/>
          <w:szCs w:val="20"/>
          <w:u w:val="single"/>
          <w:lang w:val="ru-RU" w:eastAsia="ru-RU"/>
        </w:rPr>
      </w:pPr>
      <w:r w:rsidRPr="00FF268E">
        <w:rPr>
          <w:rFonts w:eastAsiaTheme="minorEastAsia"/>
          <w:sz w:val="20"/>
          <w:szCs w:val="20"/>
          <w:lang w:val="ru-RU" w:eastAsia="ru-RU"/>
        </w:rPr>
        <w:tab/>
        <w:t xml:space="preserve">12. </w:t>
      </w:r>
      <w:r w:rsidRPr="00FF268E">
        <w:rPr>
          <w:rFonts w:eastAsiaTheme="minorEastAsia"/>
          <w:sz w:val="20"/>
          <w:szCs w:val="20"/>
          <w:u w:val="single"/>
          <w:lang w:val="ru-RU" w:eastAsia="ru-RU"/>
        </w:rPr>
        <w:t>Условия и порядок поставки товара:</w:t>
      </w:r>
    </w:p>
    <w:p w:rsidR="00FF268E" w:rsidRPr="00FF268E" w:rsidRDefault="00FF268E" w:rsidP="00FF268E">
      <w:pPr>
        <w:tabs>
          <w:tab w:val="left" w:pos="426"/>
        </w:tabs>
        <w:jc w:val="both"/>
        <w:rPr>
          <w:rFonts w:eastAsiaTheme="minorEastAsia"/>
          <w:sz w:val="20"/>
          <w:szCs w:val="20"/>
          <w:lang w:val="ru-RU" w:eastAsia="ru-RU"/>
        </w:rPr>
      </w:pPr>
      <w:r w:rsidRPr="00FF268E">
        <w:rPr>
          <w:rFonts w:eastAsiaTheme="minorEastAsia"/>
          <w:sz w:val="20"/>
          <w:szCs w:val="20"/>
          <w:lang w:val="ru-RU" w:eastAsia="ru-RU"/>
        </w:rPr>
        <w:tab/>
        <w:t>12.1. Поставщик за свой счет обеспечивает доставку товара до места его поставки:</w:t>
      </w:r>
    </w:p>
    <w:p w:rsidR="00FF268E" w:rsidRPr="00FF268E" w:rsidRDefault="00FF268E" w:rsidP="00FF268E">
      <w:pPr>
        <w:tabs>
          <w:tab w:val="left" w:pos="567"/>
        </w:tabs>
        <w:jc w:val="both"/>
        <w:rPr>
          <w:rFonts w:eastAsiaTheme="minorEastAsia"/>
          <w:sz w:val="20"/>
          <w:szCs w:val="20"/>
          <w:lang w:eastAsia="ru-RU"/>
        </w:rPr>
      </w:pPr>
      <w:r w:rsidRPr="00FF268E">
        <w:rPr>
          <w:rFonts w:eastAsiaTheme="minorEastAsia"/>
          <w:sz w:val="20"/>
          <w:szCs w:val="20"/>
          <w:lang w:val="ru-RU" w:eastAsia="ru-RU"/>
        </w:rPr>
        <w:t xml:space="preserve">- 397166, Воронежская область, г. Борисоглебск, ул. Привольная </w:t>
      </w:r>
      <w:proofErr w:type="spellStart"/>
      <w:r w:rsidRPr="00FF268E">
        <w:rPr>
          <w:rFonts w:eastAsiaTheme="minorEastAsia"/>
          <w:sz w:val="20"/>
          <w:szCs w:val="20"/>
          <w:lang w:val="ru-RU" w:eastAsia="ru-RU"/>
        </w:rPr>
        <w:t>зд</w:t>
      </w:r>
      <w:proofErr w:type="spellEnd"/>
      <w:r w:rsidRPr="00FF268E">
        <w:rPr>
          <w:rFonts w:eastAsiaTheme="minorEastAsia"/>
          <w:sz w:val="20"/>
          <w:szCs w:val="20"/>
          <w:lang w:val="ru-RU" w:eastAsia="ru-RU"/>
        </w:rPr>
        <w:t xml:space="preserve">. 2 А. Выгрузка товара осуществляется силами Заказчика. </w:t>
      </w:r>
      <w:proofErr w:type="spellStart"/>
      <w:r w:rsidRPr="00FF268E">
        <w:rPr>
          <w:rFonts w:eastAsiaTheme="minorEastAsia"/>
          <w:b/>
          <w:sz w:val="20"/>
          <w:szCs w:val="20"/>
          <w:lang w:eastAsia="ru-RU"/>
        </w:rPr>
        <w:t>Разгрузка</w:t>
      </w:r>
      <w:proofErr w:type="spellEnd"/>
      <w:r w:rsidRPr="00FF268E">
        <w:rPr>
          <w:rFonts w:eastAsiaTheme="minorEastAsia"/>
          <w:b/>
          <w:sz w:val="20"/>
          <w:szCs w:val="20"/>
          <w:lang w:eastAsia="ru-RU"/>
        </w:rPr>
        <w:t xml:space="preserve"> – </w:t>
      </w:r>
      <w:proofErr w:type="spellStart"/>
      <w:r w:rsidRPr="00FF268E">
        <w:rPr>
          <w:rFonts w:eastAsiaTheme="minorEastAsia"/>
          <w:b/>
          <w:sz w:val="20"/>
          <w:szCs w:val="20"/>
          <w:lang w:eastAsia="ru-RU"/>
        </w:rPr>
        <w:t>верхняя</w:t>
      </w:r>
      <w:proofErr w:type="spellEnd"/>
      <w:r w:rsidRPr="00FF268E">
        <w:rPr>
          <w:rFonts w:eastAsiaTheme="minorEastAsia"/>
          <w:b/>
          <w:sz w:val="20"/>
          <w:szCs w:val="20"/>
          <w:lang w:eastAsia="ru-RU"/>
        </w:rPr>
        <w:t>.</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eastAsia="ru-RU"/>
        </w:rPr>
        <w:tab/>
      </w:r>
      <w:r w:rsidRPr="00FF268E">
        <w:rPr>
          <w:rFonts w:eastAsiaTheme="minorEastAsia"/>
          <w:bCs/>
          <w:sz w:val="20"/>
          <w:szCs w:val="20"/>
          <w:lang w:val="ru-RU" w:eastAsia="ru-RU"/>
        </w:rPr>
        <w:t>12.2. Поставщик обеспечивает упаковку товара таким образом, чтобы исключить порчу и/или уничтожение его при осуществлении транспортировки, погрузки и выгрузки. Поставщик принимает все меры для обеспечения надежной упаковки товара и сохранности его качества с учетом характера товара и условий его хранения, вида транспортировки и перегрузки товара, которые могут быть использованы при поставке. При передаче товара в упаковке (таре), не обеспечивающей возможность его хранения, Заказчик вправе отказаться от принятия и оплаты товар</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 xml:space="preserve">12.3. Поставщик обязан не менее чем за 2 (два) рабочих дня предупредить Заказчика о дате и времени поставки товара. </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14.4. Принятие товара, проверку количества, качества, ассортимента осуществляет уполномоченный представитель Заказчика непосредственно в момент приемки товара от Поставщика с оформлением акта приема-передачи и/или товарной накладной. Заказчик вправе создать комиссию по приемке товара, привлечь компетентных специалистов и/или экспертов для проверки товара на соответствие техническим, функциональным и иным требованиям, установленным к товару.</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12.5. При приемке товара Заказчик проверяет соответствие комплектности, качества и количества товара, требованиям установленным условиям договора и настоящего технического задания, соответствие товара сведениям, указанным в сопроводительных и иных документах, наличие документов.</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 xml:space="preserve">12.6. Заказчик имеет право отказаться от товара, в случае если при приемке будет обнаружен товар ненадлежащего качества или ассортимента. В случае поставки некачественного товара Поставщик обязан безвозмездно устранить недостатки товара в течение 7 (семи) рабочих дней с момента заявления о них Заказчиком либо возместить расходы Заказчика на устранение недостатков товара. В случае существенного нарушения требований к качеству товара Поставщик обязан в течение 7 (семи) рабочих дней заменить некачественный товар товаром, соответствующим условиям договора. В случае поставки некомплектного товара Поставщик обязан доукомплектовать товар в течение 7 (семи) рабочих дней с момента заявления Заказчиком такого требования. В случае непредставления документов и/или принадлежностей, </w:t>
      </w:r>
      <w:r w:rsidRPr="00FF268E">
        <w:rPr>
          <w:rFonts w:eastAsiaTheme="minorEastAsia"/>
          <w:bCs/>
          <w:sz w:val="20"/>
          <w:szCs w:val="20"/>
          <w:lang w:val="ru-RU" w:eastAsia="ru-RU"/>
        </w:rPr>
        <w:lastRenderedPageBreak/>
        <w:t xml:space="preserve">Поставщик обязан в течение 7 (семи) рабочих дней с момента заявления Заказчиком такого требования представить недостающие документы и/или принадлежности. </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 xml:space="preserve">12.7. В день поставки товара Поставщик обязан передать Заказчику оригиналы товарно-транспортных накладных и счетов-фактур, акт приемки-передачи товара, составленный в двух экземплярах. </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 xml:space="preserve">12.8. По итогам приемки товара, при наличии необходимых документов и при отсутствии претензий относительно качества, количества, ассортимента, комплектности и других характеристик товара, Заказчик в течение 4 (четырех) рабочих дней с момента поставки товара подписывает акт приемки-передачи товара в 2 (двух) экземплярах и передает один экземпляр Поставщику. В противном случае, акт приемки-передачи товара подписывается после устранения замечаний Заказчика. </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12.9. Ответственность за сохранность товара до момента подписания акта приемки-передачи товара несет Поставщик. Риск случайной гибели или случайного повреждения товара переходит на Заказчика с момента подписания сторонами акта приемки-передачи.</w:t>
      </w:r>
    </w:p>
    <w:p w:rsidR="00FF268E" w:rsidRPr="00FF268E" w:rsidRDefault="00FF268E" w:rsidP="00FF268E">
      <w:pPr>
        <w:tabs>
          <w:tab w:val="left" w:pos="426"/>
        </w:tabs>
        <w:jc w:val="both"/>
        <w:rPr>
          <w:rFonts w:eastAsiaTheme="minorEastAsia"/>
          <w:bCs/>
          <w:sz w:val="20"/>
          <w:szCs w:val="20"/>
          <w:lang w:val="ru-RU" w:eastAsia="ru-RU"/>
        </w:rPr>
      </w:pPr>
      <w:r w:rsidRPr="00FF268E">
        <w:rPr>
          <w:rFonts w:eastAsiaTheme="minorEastAsia"/>
          <w:bCs/>
          <w:sz w:val="20"/>
          <w:szCs w:val="20"/>
          <w:lang w:val="ru-RU" w:eastAsia="ru-RU"/>
        </w:rPr>
        <w:tab/>
        <w:t>12.10. Обязательство Поставщика по передаче товара считаются выполненными с момента подписания акта приемки-передачи и товарной накладной Сторонами.</w:t>
      </w:r>
    </w:p>
    <w:p w:rsidR="00FF268E" w:rsidRPr="00FF268E" w:rsidRDefault="00FF268E" w:rsidP="00FF268E">
      <w:pPr>
        <w:tabs>
          <w:tab w:val="left" w:pos="426"/>
        </w:tabs>
        <w:jc w:val="both"/>
        <w:rPr>
          <w:rFonts w:eastAsiaTheme="minorEastAsia"/>
          <w:sz w:val="20"/>
          <w:szCs w:val="20"/>
          <w:u w:val="single"/>
          <w:lang w:val="ru-RU" w:eastAsia="ru-RU"/>
        </w:rPr>
      </w:pPr>
      <w:r w:rsidRPr="00FF268E">
        <w:rPr>
          <w:rFonts w:eastAsiaTheme="minorEastAsia"/>
          <w:sz w:val="20"/>
          <w:szCs w:val="20"/>
          <w:lang w:val="ru-RU" w:eastAsia="ru-RU"/>
        </w:rPr>
        <w:tab/>
        <w:t>13.</w:t>
      </w:r>
      <w:r w:rsidRPr="00FF268E">
        <w:rPr>
          <w:rFonts w:eastAsiaTheme="minorEastAsia"/>
          <w:sz w:val="20"/>
          <w:szCs w:val="20"/>
          <w:u w:val="single"/>
          <w:lang w:val="ru-RU" w:eastAsia="ru-RU"/>
        </w:rPr>
        <w:t>Требования к безопасности поставляемого товара:</w:t>
      </w:r>
    </w:p>
    <w:p w:rsidR="00FF268E" w:rsidRPr="00FF268E" w:rsidRDefault="00FF268E" w:rsidP="00FF268E">
      <w:pPr>
        <w:widowControl w:val="0"/>
        <w:autoSpaceDN w:val="0"/>
        <w:ind w:firstLine="426"/>
        <w:jc w:val="both"/>
        <w:rPr>
          <w:rFonts w:eastAsia="SimSun"/>
          <w:kern w:val="3"/>
          <w:sz w:val="20"/>
          <w:szCs w:val="20"/>
          <w:lang w:val="ru-RU" w:bidi="hi-IN"/>
        </w:rPr>
      </w:pPr>
      <w:r w:rsidRPr="00FF268E">
        <w:rPr>
          <w:rFonts w:eastAsia="SimSun"/>
          <w:kern w:val="3"/>
          <w:sz w:val="20"/>
          <w:szCs w:val="20"/>
          <w:lang w:val="ru-RU" w:bidi="hi-IN"/>
        </w:rPr>
        <w:t>Требования к безопасности товара устанавливаются в соответствии со стандартами и техническими условиями изготовителя, нормативными правовыми актами, стандартами, нормами и регламентами Российской Федерации к поставляемому виду товара, в том числе:</w:t>
      </w:r>
    </w:p>
    <w:p w:rsidR="00FF268E" w:rsidRPr="00FF268E" w:rsidRDefault="00FF268E" w:rsidP="00FF268E">
      <w:pPr>
        <w:widowControl w:val="0"/>
        <w:autoSpaceDN w:val="0"/>
        <w:jc w:val="both"/>
        <w:rPr>
          <w:rFonts w:eastAsia="SimSun"/>
          <w:kern w:val="3"/>
          <w:sz w:val="20"/>
          <w:szCs w:val="20"/>
          <w:lang w:val="ru-RU" w:bidi="hi-IN"/>
        </w:rPr>
      </w:pPr>
      <w:r w:rsidRPr="00FF268E">
        <w:rPr>
          <w:rFonts w:eastAsia="SimSun"/>
          <w:kern w:val="3"/>
          <w:sz w:val="20"/>
          <w:szCs w:val="20"/>
          <w:lang w:val="ru-RU" w:bidi="hi-IN"/>
        </w:rPr>
        <w:t>–</w:t>
      </w:r>
      <w:r w:rsidRPr="00FF268E">
        <w:rPr>
          <w:rFonts w:eastAsia="SimSun"/>
          <w:kern w:val="3"/>
          <w:sz w:val="20"/>
          <w:szCs w:val="20"/>
          <w:lang w:bidi="hi-IN"/>
        </w:rPr>
        <w:t> </w:t>
      </w:r>
      <w:r w:rsidRPr="00FF268E">
        <w:rPr>
          <w:rFonts w:eastAsia="SimSun"/>
          <w:kern w:val="3"/>
          <w:sz w:val="20"/>
          <w:szCs w:val="20"/>
          <w:lang w:val="ru-RU" w:bidi="hi-IN"/>
        </w:rPr>
        <w:t>федеральным законом Российской Федерации от 27.12.2002 № 184-ФЗ «О техническом регулировании», «Технический регламент Таможенного союза «О безопасности машин и оборудования» (ТР ТС 010/2011)»</w:t>
      </w:r>
    </w:p>
    <w:p w:rsidR="00FF268E" w:rsidRPr="00FF268E" w:rsidRDefault="00FF268E" w:rsidP="00FF268E">
      <w:pPr>
        <w:widowControl w:val="0"/>
        <w:autoSpaceDN w:val="0"/>
        <w:jc w:val="both"/>
        <w:rPr>
          <w:rFonts w:eastAsia="SimSun"/>
          <w:kern w:val="3"/>
          <w:sz w:val="20"/>
          <w:szCs w:val="20"/>
          <w:lang w:val="ru-RU" w:bidi="hi-IN"/>
        </w:rPr>
      </w:pPr>
      <w:r w:rsidRPr="00FF268E">
        <w:rPr>
          <w:rFonts w:eastAsia="SimSun"/>
          <w:kern w:val="3"/>
          <w:sz w:val="20"/>
          <w:szCs w:val="20"/>
          <w:lang w:val="ru-RU" w:bidi="hi-IN"/>
        </w:rPr>
        <w:t>–</w:t>
      </w:r>
      <w:r w:rsidRPr="00FF268E">
        <w:rPr>
          <w:rFonts w:eastAsia="SimSun"/>
          <w:kern w:val="3"/>
          <w:sz w:val="20"/>
          <w:szCs w:val="20"/>
          <w:lang w:bidi="hi-IN"/>
        </w:rPr>
        <w:t> </w:t>
      </w:r>
      <w:r w:rsidRPr="00FF268E">
        <w:rPr>
          <w:rFonts w:eastAsia="SimSun"/>
          <w:kern w:val="3"/>
          <w:sz w:val="20"/>
          <w:szCs w:val="20"/>
          <w:lang w:val="ru-RU" w:bidi="hi-IN"/>
        </w:rPr>
        <w:t xml:space="preserve">тех. </w:t>
      </w:r>
      <w:hyperlink r:id="rId7" w:history="1">
        <w:r w:rsidRPr="00FF268E">
          <w:rPr>
            <w:rFonts w:eastAsia="SimSun"/>
            <w:kern w:val="3"/>
            <w:sz w:val="20"/>
            <w:szCs w:val="20"/>
            <w:lang w:val="ru-RU" w:bidi="hi-IN"/>
          </w:rPr>
          <w:t>регламентом</w:t>
        </w:r>
      </w:hyperlink>
      <w:r w:rsidRPr="00FF268E">
        <w:rPr>
          <w:rFonts w:eastAsia="SimSun"/>
          <w:kern w:val="3"/>
          <w:sz w:val="20"/>
          <w:szCs w:val="20"/>
          <w:lang w:val="ru-RU" w:bidi="hi-IN"/>
        </w:rPr>
        <w:t xml:space="preserve"> Таможенного союза «О безопасности машин и оборудования»(ТРТС 010/2011)</w:t>
      </w:r>
    </w:p>
    <w:p w:rsidR="00FF268E" w:rsidRPr="00FF268E" w:rsidRDefault="00FF268E" w:rsidP="00FF268E">
      <w:pPr>
        <w:widowControl w:val="0"/>
        <w:autoSpaceDN w:val="0"/>
        <w:jc w:val="both"/>
        <w:rPr>
          <w:rFonts w:eastAsia="SimSun"/>
          <w:kern w:val="3"/>
          <w:sz w:val="20"/>
          <w:szCs w:val="20"/>
          <w:lang w:val="ru-RU" w:bidi="hi-IN"/>
        </w:rPr>
      </w:pPr>
      <w:r w:rsidRPr="00FF268E">
        <w:rPr>
          <w:rFonts w:eastAsia="SimSun"/>
          <w:kern w:val="3"/>
          <w:sz w:val="20"/>
          <w:szCs w:val="20"/>
          <w:lang w:val="ru-RU" w:bidi="hi-IN"/>
        </w:rPr>
        <w:t>Поставщик гарантирует качество и безопасность поставляемого товара в соответствии с действующими стандартами, утвержденными на данный вид товара, и наличием сертификатов, обязательных для данного вида товара, оформленных в соответствии с российским законодательством. Качество Товара должно соответствовать установленным стандартам и ТУ завода-изготовителя.</w:t>
      </w: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p>
    <w:tbl>
      <w:tblPr>
        <w:tblW w:w="4956" w:type="pct"/>
        <w:tblLook w:val="01E0" w:firstRow="1" w:lastRow="1" w:firstColumn="1" w:lastColumn="1" w:noHBand="0" w:noVBand="0"/>
      </w:tblPr>
      <w:tblGrid>
        <w:gridCol w:w="5403"/>
        <w:gridCol w:w="4971"/>
      </w:tblGrid>
      <w:tr w:rsidR="00B608D5" w:rsidRPr="00B608D5" w:rsidTr="00FC51F8">
        <w:trPr>
          <w:trHeight w:val="719"/>
        </w:trPr>
        <w:tc>
          <w:tcPr>
            <w:tcW w:w="2604" w:type="pct"/>
          </w:tcPr>
          <w:p w:rsidR="00B608D5" w:rsidRPr="00B608D5" w:rsidRDefault="00B608D5" w:rsidP="00FC51F8">
            <w:pPr>
              <w:widowControl w:val="0"/>
              <w:ind w:firstLine="709"/>
              <w:jc w:val="center"/>
              <w:rPr>
                <w:rFonts w:cstheme="minorHAnsi"/>
                <w:b/>
                <w:sz w:val="20"/>
                <w:szCs w:val="20"/>
                <w:lang w:val="ru-RU" w:eastAsia="ru-RU"/>
              </w:rPr>
            </w:pPr>
          </w:p>
          <w:p w:rsidR="00B608D5" w:rsidRPr="00B608D5" w:rsidRDefault="00B608D5" w:rsidP="00FC51F8">
            <w:pPr>
              <w:widowControl w:val="0"/>
              <w:ind w:firstLine="709"/>
              <w:jc w:val="center"/>
              <w:rPr>
                <w:rFonts w:cstheme="minorHAnsi"/>
                <w:b/>
                <w:sz w:val="20"/>
                <w:szCs w:val="20"/>
                <w:lang w:eastAsia="ru-RU"/>
              </w:rPr>
            </w:pPr>
            <w:r w:rsidRPr="00B608D5">
              <w:rPr>
                <w:rFonts w:cstheme="minorHAnsi"/>
                <w:b/>
                <w:sz w:val="20"/>
                <w:szCs w:val="20"/>
                <w:lang w:eastAsia="ru-RU"/>
              </w:rPr>
              <w:t>ЗАКАЗЧИК</w:t>
            </w:r>
          </w:p>
          <w:p w:rsidR="00B608D5" w:rsidRPr="00B608D5" w:rsidRDefault="00B608D5" w:rsidP="00FC51F8">
            <w:pPr>
              <w:widowControl w:val="0"/>
              <w:ind w:firstLine="709"/>
              <w:jc w:val="center"/>
              <w:rPr>
                <w:rFonts w:cstheme="minorHAnsi"/>
                <w:color w:val="000000"/>
                <w:spacing w:val="-1"/>
                <w:sz w:val="20"/>
                <w:szCs w:val="20"/>
                <w:lang w:eastAsia="ru-RU"/>
              </w:rPr>
            </w:pPr>
            <w:r w:rsidRPr="00B608D5">
              <w:rPr>
                <w:rFonts w:cstheme="minorHAnsi"/>
                <w:color w:val="000000"/>
                <w:spacing w:val="-1"/>
                <w:sz w:val="20"/>
                <w:szCs w:val="20"/>
                <w:lang w:eastAsia="ru-RU"/>
              </w:rPr>
              <w:t>(</w:t>
            </w:r>
            <w:proofErr w:type="spellStart"/>
            <w:r w:rsidRPr="00B608D5">
              <w:rPr>
                <w:rFonts w:cstheme="minorHAnsi"/>
                <w:color w:val="000000"/>
                <w:spacing w:val="-1"/>
                <w:sz w:val="20"/>
                <w:szCs w:val="20"/>
                <w:lang w:eastAsia="ru-RU"/>
              </w:rPr>
              <w:t>наименование</w:t>
            </w:r>
            <w:proofErr w:type="spellEnd"/>
            <w:r w:rsidRPr="00B608D5">
              <w:rPr>
                <w:rFonts w:cstheme="minorHAnsi"/>
                <w:color w:val="000000"/>
                <w:spacing w:val="-1"/>
                <w:sz w:val="20"/>
                <w:szCs w:val="20"/>
                <w:lang w:eastAsia="ru-RU"/>
              </w:rPr>
              <w:t xml:space="preserve"> </w:t>
            </w:r>
            <w:proofErr w:type="spellStart"/>
            <w:r w:rsidRPr="00B608D5">
              <w:rPr>
                <w:rFonts w:cstheme="minorHAnsi"/>
                <w:color w:val="000000"/>
                <w:spacing w:val="-1"/>
                <w:sz w:val="20"/>
                <w:szCs w:val="20"/>
                <w:lang w:eastAsia="ru-RU"/>
              </w:rPr>
              <w:t>должности</w:t>
            </w:r>
            <w:proofErr w:type="spellEnd"/>
            <w:r w:rsidRPr="00B608D5">
              <w:rPr>
                <w:rFonts w:cstheme="minorHAnsi"/>
                <w:color w:val="000000"/>
                <w:spacing w:val="-1"/>
                <w:sz w:val="20"/>
                <w:szCs w:val="20"/>
                <w:lang w:eastAsia="ru-RU"/>
              </w:rPr>
              <w:t>)</w:t>
            </w:r>
          </w:p>
          <w:p w:rsidR="00B608D5" w:rsidRPr="00B608D5" w:rsidRDefault="00B608D5" w:rsidP="00FC51F8">
            <w:pPr>
              <w:widowControl w:val="0"/>
              <w:ind w:firstLine="709"/>
              <w:jc w:val="center"/>
              <w:rPr>
                <w:rFonts w:cstheme="minorHAnsi"/>
                <w:sz w:val="20"/>
                <w:szCs w:val="20"/>
                <w:lang w:eastAsia="ru-RU"/>
              </w:rPr>
            </w:pPr>
          </w:p>
        </w:tc>
        <w:tc>
          <w:tcPr>
            <w:tcW w:w="2396" w:type="pct"/>
          </w:tcPr>
          <w:p w:rsidR="00B608D5" w:rsidRPr="00B608D5" w:rsidRDefault="00B608D5" w:rsidP="00FC51F8">
            <w:pPr>
              <w:widowControl w:val="0"/>
              <w:ind w:firstLine="709"/>
              <w:jc w:val="center"/>
              <w:rPr>
                <w:rFonts w:cstheme="minorHAnsi"/>
                <w:b/>
                <w:sz w:val="20"/>
                <w:szCs w:val="20"/>
                <w:lang w:eastAsia="ru-RU"/>
              </w:rPr>
            </w:pPr>
          </w:p>
          <w:p w:rsidR="00B608D5" w:rsidRPr="00B608D5" w:rsidRDefault="00B608D5" w:rsidP="00FC51F8">
            <w:pPr>
              <w:widowControl w:val="0"/>
              <w:ind w:firstLine="709"/>
              <w:jc w:val="center"/>
              <w:rPr>
                <w:rFonts w:cstheme="minorHAnsi"/>
                <w:b/>
                <w:sz w:val="20"/>
                <w:szCs w:val="20"/>
                <w:lang w:eastAsia="ru-RU"/>
              </w:rPr>
            </w:pPr>
            <w:r w:rsidRPr="00B608D5">
              <w:rPr>
                <w:rFonts w:cstheme="minorHAnsi"/>
                <w:b/>
                <w:sz w:val="20"/>
                <w:szCs w:val="20"/>
                <w:lang w:eastAsia="ru-RU"/>
              </w:rPr>
              <w:t>ПОСТАВЩИК</w:t>
            </w:r>
          </w:p>
          <w:p w:rsidR="00B608D5" w:rsidRPr="00B608D5" w:rsidRDefault="00B608D5" w:rsidP="00FC51F8">
            <w:pPr>
              <w:widowControl w:val="0"/>
              <w:ind w:firstLine="709"/>
              <w:jc w:val="center"/>
              <w:rPr>
                <w:rFonts w:cstheme="minorHAnsi"/>
                <w:sz w:val="20"/>
                <w:szCs w:val="20"/>
                <w:lang w:eastAsia="ru-RU"/>
              </w:rPr>
            </w:pPr>
            <w:r w:rsidRPr="00B608D5">
              <w:rPr>
                <w:rFonts w:cstheme="minorHAnsi"/>
                <w:color w:val="000000"/>
                <w:spacing w:val="-1"/>
                <w:sz w:val="20"/>
                <w:szCs w:val="20"/>
                <w:lang w:eastAsia="ru-RU"/>
              </w:rPr>
              <w:t>(</w:t>
            </w:r>
            <w:proofErr w:type="spellStart"/>
            <w:r w:rsidRPr="00B608D5">
              <w:rPr>
                <w:rFonts w:cstheme="minorHAnsi"/>
                <w:color w:val="000000"/>
                <w:spacing w:val="-1"/>
                <w:sz w:val="20"/>
                <w:szCs w:val="20"/>
                <w:lang w:eastAsia="ru-RU"/>
              </w:rPr>
              <w:t>наименование</w:t>
            </w:r>
            <w:proofErr w:type="spellEnd"/>
            <w:r w:rsidRPr="00B608D5">
              <w:rPr>
                <w:rFonts w:cstheme="minorHAnsi"/>
                <w:color w:val="000000"/>
                <w:spacing w:val="-1"/>
                <w:sz w:val="20"/>
                <w:szCs w:val="20"/>
                <w:lang w:eastAsia="ru-RU"/>
              </w:rPr>
              <w:t xml:space="preserve"> </w:t>
            </w:r>
            <w:proofErr w:type="spellStart"/>
            <w:r w:rsidRPr="00B608D5">
              <w:rPr>
                <w:rFonts w:cstheme="minorHAnsi"/>
                <w:color w:val="000000"/>
                <w:spacing w:val="-1"/>
                <w:sz w:val="20"/>
                <w:szCs w:val="20"/>
                <w:lang w:eastAsia="ru-RU"/>
              </w:rPr>
              <w:t>должности</w:t>
            </w:r>
            <w:proofErr w:type="spellEnd"/>
            <w:r w:rsidRPr="00B608D5">
              <w:rPr>
                <w:rFonts w:cstheme="minorHAnsi"/>
                <w:color w:val="000000"/>
                <w:spacing w:val="-1"/>
                <w:sz w:val="20"/>
                <w:szCs w:val="20"/>
                <w:lang w:eastAsia="ru-RU"/>
              </w:rPr>
              <w:t>)</w:t>
            </w:r>
          </w:p>
        </w:tc>
      </w:tr>
      <w:tr w:rsidR="00B608D5" w:rsidRPr="00B608D5" w:rsidTr="00FC51F8">
        <w:trPr>
          <w:trHeight w:val="384"/>
        </w:trPr>
        <w:tc>
          <w:tcPr>
            <w:tcW w:w="2604" w:type="pct"/>
          </w:tcPr>
          <w:p w:rsidR="00B608D5" w:rsidRPr="00B608D5" w:rsidRDefault="00B608D5" w:rsidP="00FC51F8">
            <w:pPr>
              <w:widowControl w:val="0"/>
              <w:ind w:firstLine="709"/>
              <w:jc w:val="center"/>
              <w:rPr>
                <w:rFonts w:cstheme="minorHAnsi"/>
                <w:i/>
                <w:sz w:val="20"/>
                <w:szCs w:val="20"/>
                <w:lang w:eastAsia="ru-RU"/>
              </w:rPr>
            </w:pPr>
            <w:r w:rsidRPr="00B608D5">
              <w:rPr>
                <w:rFonts w:cstheme="minorHAnsi"/>
                <w:sz w:val="20"/>
                <w:szCs w:val="20"/>
                <w:lang w:eastAsia="ru-RU"/>
              </w:rPr>
              <w:t>_____________________</w:t>
            </w:r>
          </w:p>
        </w:tc>
        <w:tc>
          <w:tcPr>
            <w:tcW w:w="2396" w:type="pct"/>
          </w:tcPr>
          <w:p w:rsidR="00B608D5" w:rsidRPr="00B608D5" w:rsidRDefault="00B608D5" w:rsidP="00FC51F8">
            <w:pPr>
              <w:widowControl w:val="0"/>
              <w:ind w:firstLine="709"/>
              <w:jc w:val="center"/>
              <w:rPr>
                <w:rFonts w:cstheme="minorHAnsi"/>
                <w:sz w:val="20"/>
                <w:szCs w:val="20"/>
                <w:lang w:eastAsia="ru-RU"/>
              </w:rPr>
            </w:pPr>
            <w:r w:rsidRPr="00B608D5">
              <w:rPr>
                <w:rFonts w:cstheme="minorHAnsi"/>
                <w:sz w:val="20"/>
                <w:szCs w:val="20"/>
                <w:lang w:eastAsia="ru-RU"/>
              </w:rPr>
              <w:t>_____________________</w:t>
            </w:r>
          </w:p>
        </w:tc>
      </w:tr>
      <w:tr w:rsidR="00B608D5" w:rsidRPr="00B608D5" w:rsidTr="00FC51F8">
        <w:trPr>
          <w:trHeight w:val="516"/>
        </w:trPr>
        <w:tc>
          <w:tcPr>
            <w:tcW w:w="2604" w:type="pct"/>
          </w:tcPr>
          <w:p w:rsidR="00B608D5" w:rsidRPr="00B608D5" w:rsidRDefault="00B608D5" w:rsidP="00FC51F8">
            <w:pPr>
              <w:widowControl w:val="0"/>
              <w:ind w:firstLine="709"/>
              <w:jc w:val="center"/>
              <w:rPr>
                <w:rFonts w:cstheme="minorHAnsi"/>
                <w:sz w:val="20"/>
                <w:szCs w:val="20"/>
                <w:lang w:eastAsia="ru-RU"/>
              </w:rPr>
            </w:pPr>
            <w:r w:rsidRPr="00B608D5">
              <w:rPr>
                <w:rFonts w:cstheme="minorHAnsi"/>
                <w:color w:val="000000"/>
                <w:spacing w:val="-1"/>
                <w:sz w:val="20"/>
                <w:szCs w:val="20"/>
                <w:lang w:eastAsia="ru-RU"/>
              </w:rPr>
              <w:t>(</w:t>
            </w:r>
            <w:proofErr w:type="spellStart"/>
            <w:r w:rsidRPr="00B608D5">
              <w:rPr>
                <w:rFonts w:cstheme="minorHAnsi"/>
                <w:color w:val="000000"/>
                <w:spacing w:val="-1"/>
                <w:sz w:val="20"/>
                <w:szCs w:val="20"/>
                <w:lang w:eastAsia="ru-RU"/>
              </w:rPr>
              <w:t>подпись</w:t>
            </w:r>
            <w:proofErr w:type="spellEnd"/>
            <w:r w:rsidRPr="00B608D5">
              <w:rPr>
                <w:rFonts w:cstheme="minorHAnsi"/>
                <w:color w:val="000000"/>
                <w:spacing w:val="-1"/>
                <w:sz w:val="20"/>
                <w:szCs w:val="20"/>
                <w:lang w:eastAsia="ru-RU"/>
              </w:rPr>
              <w:t xml:space="preserve">, </w:t>
            </w:r>
            <w:proofErr w:type="spellStart"/>
            <w:r w:rsidRPr="00B608D5">
              <w:rPr>
                <w:rFonts w:cstheme="minorHAnsi"/>
                <w:color w:val="000000"/>
                <w:spacing w:val="-1"/>
                <w:sz w:val="20"/>
                <w:szCs w:val="20"/>
                <w:lang w:eastAsia="ru-RU"/>
              </w:rPr>
              <w:t>расшифровка</w:t>
            </w:r>
            <w:proofErr w:type="spellEnd"/>
            <w:r w:rsidRPr="00B608D5">
              <w:rPr>
                <w:rFonts w:cstheme="minorHAnsi"/>
                <w:color w:val="000000"/>
                <w:spacing w:val="-1"/>
                <w:sz w:val="20"/>
                <w:szCs w:val="20"/>
                <w:lang w:eastAsia="ru-RU"/>
              </w:rPr>
              <w:t xml:space="preserve"> </w:t>
            </w:r>
            <w:proofErr w:type="spellStart"/>
            <w:r w:rsidRPr="00B608D5">
              <w:rPr>
                <w:rFonts w:cstheme="minorHAnsi"/>
                <w:color w:val="000000"/>
                <w:spacing w:val="-1"/>
                <w:sz w:val="20"/>
                <w:szCs w:val="20"/>
                <w:lang w:eastAsia="ru-RU"/>
              </w:rPr>
              <w:t>подписи</w:t>
            </w:r>
            <w:proofErr w:type="spellEnd"/>
            <w:r w:rsidRPr="00B608D5">
              <w:rPr>
                <w:rFonts w:cstheme="minorHAnsi"/>
                <w:color w:val="000000"/>
                <w:spacing w:val="-1"/>
                <w:sz w:val="20"/>
                <w:szCs w:val="20"/>
                <w:lang w:eastAsia="ru-RU"/>
              </w:rPr>
              <w:t>)</w:t>
            </w:r>
          </w:p>
        </w:tc>
        <w:tc>
          <w:tcPr>
            <w:tcW w:w="2396" w:type="pct"/>
          </w:tcPr>
          <w:p w:rsidR="00B608D5" w:rsidRPr="00B608D5" w:rsidRDefault="00B608D5" w:rsidP="00FC51F8">
            <w:pPr>
              <w:widowControl w:val="0"/>
              <w:ind w:firstLine="709"/>
              <w:jc w:val="center"/>
              <w:rPr>
                <w:rFonts w:cstheme="minorHAnsi"/>
                <w:sz w:val="20"/>
                <w:szCs w:val="20"/>
                <w:lang w:eastAsia="ru-RU"/>
              </w:rPr>
            </w:pPr>
            <w:r w:rsidRPr="00B608D5">
              <w:rPr>
                <w:rFonts w:cstheme="minorHAnsi"/>
                <w:color w:val="000000"/>
                <w:spacing w:val="-1"/>
                <w:sz w:val="20"/>
                <w:szCs w:val="20"/>
                <w:lang w:eastAsia="ru-RU"/>
              </w:rPr>
              <w:t>(</w:t>
            </w:r>
            <w:proofErr w:type="spellStart"/>
            <w:r w:rsidRPr="00B608D5">
              <w:rPr>
                <w:rFonts w:cstheme="minorHAnsi"/>
                <w:color w:val="000000"/>
                <w:spacing w:val="-1"/>
                <w:sz w:val="20"/>
                <w:szCs w:val="20"/>
                <w:lang w:eastAsia="ru-RU"/>
              </w:rPr>
              <w:t>подпись</w:t>
            </w:r>
            <w:proofErr w:type="spellEnd"/>
            <w:r w:rsidRPr="00B608D5">
              <w:rPr>
                <w:rFonts w:cstheme="minorHAnsi"/>
                <w:color w:val="000000"/>
                <w:spacing w:val="-1"/>
                <w:sz w:val="20"/>
                <w:szCs w:val="20"/>
                <w:lang w:eastAsia="ru-RU"/>
              </w:rPr>
              <w:t xml:space="preserve">, </w:t>
            </w:r>
            <w:proofErr w:type="spellStart"/>
            <w:r w:rsidRPr="00B608D5">
              <w:rPr>
                <w:rFonts w:cstheme="minorHAnsi"/>
                <w:color w:val="000000"/>
                <w:spacing w:val="-1"/>
                <w:sz w:val="20"/>
                <w:szCs w:val="20"/>
                <w:lang w:eastAsia="ru-RU"/>
              </w:rPr>
              <w:t>расшифровка</w:t>
            </w:r>
            <w:proofErr w:type="spellEnd"/>
            <w:r w:rsidRPr="00B608D5">
              <w:rPr>
                <w:rFonts w:cstheme="minorHAnsi"/>
                <w:color w:val="000000"/>
                <w:spacing w:val="-1"/>
                <w:sz w:val="20"/>
                <w:szCs w:val="20"/>
                <w:lang w:eastAsia="ru-RU"/>
              </w:rPr>
              <w:t xml:space="preserve"> </w:t>
            </w:r>
            <w:proofErr w:type="spellStart"/>
            <w:r w:rsidRPr="00B608D5">
              <w:rPr>
                <w:rFonts w:cstheme="minorHAnsi"/>
                <w:color w:val="000000"/>
                <w:spacing w:val="-1"/>
                <w:sz w:val="20"/>
                <w:szCs w:val="20"/>
                <w:lang w:eastAsia="ru-RU"/>
              </w:rPr>
              <w:t>подписи</w:t>
            </w:r>
            <w:proofErr w:type="spellEnd"/>
            <w:r w:rsidRPr="00B608D5">
              <w:rPr>
                <w:rFonts w:cstheme="minorHAnsi"/>
                <w:color w:val="000000"/>
                <w:spacing w:val="-1"/>
                <w:sz w:val="20"/>
                <w:szCs w:val="20"/>
                <w:lang w:eastAsia="ru-RU"/>
              </w:rPr>
              <w:t>)</w:t>
            </w:r>
          </w:p>
        </w:tc>
      </w:tr>
    </w:tbl>
    <w:p w:rsidR="00FF268E" w:rsidRDefault="00FF268E" w:rsidP="00FF268E">
      <w:pPr>
        <w:widowControl w:val="0"/>
        <w:autoSpaceDE w:val="0"/>
        <w:autoSpaceDN w:val="0"/>
        <w:adjustRightInd w:val="0"/>
        <w:ind w:firstLine="350"/>
        <w:jc w:val="right"/>
        <w:rPr>
          <w:rFonts w:cstheme="minorHAnsi"/>
          <w:sz w:val="20"/>
          <w:szCs w:val="20"/>
          <w:lang w:eastAsia="ru-RU"/>
        </w:rPr>
        <w:sectPr w:rsidR="00FF268E" w:rsidSect="00DF2DF5">
          <w:footerReference w:type="even" r:id="rId8"/>
          <w:footerReference w:type="default" r:id="rId9"/>
          <w:footerReference w:type="first" r:id="rId10"/>
          <w:footnotePr>
            <w:numRestart w:val="eachPage"/>
          </w:footnotePr>
          <w:pgSz w:w="11906" w:h="16838"/>
          <w:pgMar w:top="720" w:right="720" w:bottom="720" w:left="720" w:header="709" w:footer="709" w:gutter="0"/>
          <w:pgNumType w:start="1"/>
          <w:cols w:space="720"/>
          <w:docGrid w:linePitch="326"/>
        </w:sectPr>
      </w:pPr>
    </w:p>
    <w:p w:rsidR="00B608D5" w:rsidRPr="00B608D5" w:rsidRDefault="00B608D5" w:rsidP="00B608D5">
      <w:pPr>
        <w:widowControl w:val="0"/>
        <w:autoSpaceDE w:val="0"/>
        <w:autoSpaceDN w:val="0"/>
        <w:adjustRightInd w:val="0"/>
        <w:ind w:firstLine="350"/>
        <w:jc w:val="right"/>
        <w:rPr>
          <w:rFonts w:cstheme="minorHAnsi"/>
          <w:sz w:val="20"/>
          <w:szCs w:val="20"/>
          <w:lang w:val="ru-RU" w:eastAsia="ru-RU"/>
        </w:rPr>
      </w:pPr>
      <w:r w:rsidRPr="00B608D5">
        <w:rPr>
          <w:rFonts w:cstheme="minorHAnsi"/>
          <w:sz w:val="20"/>
          <w:szCs w:val="20"/>
          <w:lang w:val="ru-RU" w:eastAsia="ru-RU"/>
        </w:rPr>
        <w:lastRenderedPageBreak/>
        <w:t xml:space="preserve">Приложение №2 к Договору </w:t>
      </w:r>
    </w:p>
    <w:p w:rsidR="00B608D5" w:rsidRPr="00B608D5" w:rsidRDefault="00B608D5" w:rsidP="00B608D5">
      <w:pPr>
        <w:ind w:firstLine="709"/>
        <w:jc w:val="right"/>
        <w:rPr>
          <w:rFonts w:cstheme="minorHAnsi"/>
          <w:b/>
          <w:bCs/>
          <w:sz w:val="20"/>
          <w:szCs w:val="20"/>
          <w:lang w:val="ru-RU" w:eastAsia="ru-RU"/>
        </w:rPr>
      </w:pPr>
      <w:r w:rsidRPr="00B608D5">
        <w:rPr>
          <w:rFonts w:cstheme="minorHAnsi"/>
          <w:b/>
          <w:bCs/>
          <w:sz w:val="20"/>
          <w:szCs w:val="20"/>
          <w:lang w:val="ru-RU" w:eastAsia="ru-RU"/>
        </w:rPr>
        <w:t>от «___» ________ 202</w:t>
      </w:r>
      <w:r w:rsidR="00FF268E">
        <w:rPr>
          <w:rFonts w:cstheme="minorHAnsi"/>
          <w:b/>
          <w:bCs/>
          <w:sz w:val="20"/>
          <w:szCs w:val="20"/>
          <w:lang w:val="ru-RU" w:eastAsia="ru-RU"/>
        </w:rPr>
        <w:t>4</w:t>
      </w:r>
      <w:r w:rsidRPr="00B608D5">
        <w:rPr>
          <w:rFonts w:cstheme="minorHAnsi"/>
          <w:b/>
          <w:bCs/>
          <w:sz w:val="20"/>
          <w:szCs w:val="20"/>
          <w:lang w:val="ru-RU" w:eastAsia="ru-RU"/>
        </w:rPr>
        <w:t>года № _____</w:t>
      </w:r>
    </w:p>
    <w:p w:rsidR="00B608D5" w:rsidRPr="00B608D5" w:rsidRDefault="00B608D5" w:rsidP="00B608D5">
      <w:pPr>
        <w:widowControl w:val="0"/>
        <w:tabs>
          <w:tab w:val="left" w:pos="5670"/>
        </w:tabs>
        <w:jc w:val="center"/>
        <w:rPr>
          <w:rFonts w:cstheme="minorHAnsi"/>
          <w:bCs/>
          <w:color w:val="000000"/>
          <w:sz w:val="20"/>
          <w:szCs w:val="20"/>
          <w:lang w:val="ru-RU"/>
        </w:rPr>
      </w:pPr>
      <w:r w:rsidRPr="00B608D5">
        <w:rPr>
          <w:rFonts w:cstheme="minorHAnsi"/>
          <w:b/>
          <w:bCs/>
          <w:color w:val="000000"/>
          <w:sz w:val="20"/>
          <w:szCs w:val="20"/>
          <w:lang w:val="ru-RU"/>
        </w:rPr>
        <w:t>Спецификация*</w:t>
      </w:r>
    </w:p>
    <w:p w:rsidR="00B608D5" w:rsidRPr="00B608D5" w:rsidRDefault="00B608D5" w:rsidP="00B608D5">
      <w:pPr>
        <w:jc w:val="center"/>
        <w:rPr>
          <w:rFonts w:cstheme="minorHAnsi"/>
          <w:sz w:val="20"/>
          <w:szCs w:val="20"/>
          <w:lang w:val="ru-RU"/>
        </w:rPr>
      </w:pPr>
      <w:r w:rsidRPr="00B608D5">
        <w:rPr>
          <w:rFonts w:cstheme="minorHAnsi"/>
          <w:bCs/>
          <w:sz w:val="20"/>
          <w:szCs w:val="20"/>
          <w:lang w:val="ru-RU"/>
        </w:rPr>
        <w:t xml:space="preserve">на поставку насосных агрегатов для сточных масс </w:t>
      </w:r>
      <w:r w:rsidRPr="00B608D5">
        <w:rPr>
          <w:rFonts w:cstheme="minorHAnsi"/>
          <w:sz w:val="20"/>
          <w:szCs w:val="20"/>
          <w:lang w:val="ru-RU"/>
        </w:rPr>
        <w:t>для</w:t>
      </w:r>
    </w:p>
    <w:p w:rsidR="00B608D5" w:rsidRPr="00B608D5" w:rsidRDefault="00B608D5" w:rsidP="00B608D5">
      <w:pPr>
        <w:widowControl w:val="0"/>
        <w:tabs>
          <w:tab w:val="left" w:pos="5670"/>
        </w:tabs>
        <w:jc w:val="center"/>
        <w:rPr>
          <w:rFonts w:cstheme="minorHAnsi"/>
          <w:sz w:val="20"/>
          <w:szCs w:val="20"/>
          <w:lang w:val="ru-RU"/>
        </w:rPr>
      </w:pPr>
      <w:r w:rsidRPr="00B608D5">
        <w:rPr>
          <w:rFonts w:cstheme="minorHAnsi"/>
          <w:sz w:val="20"/>
          <w:szCs w:val="20"/>
          <w:lang w:val="ru-RU"/>
        </w:rPr>
        <w:t>нужд МУП «Очистные сооружения» Борисоглебского городского округа Воронежской области</w:t>
      </w:r>
    </w:p>
    <w:tbl>
      <w:tblPr>
        <w:tblW w:w="14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56"/>
        <w:gridCol w:w="3475"/>
        <w:gridCol w:w="1714"/>
        <w:gridCol w:w="980"/>
        <w:gridCol w:w="1319"/>
        <w:gridCol w:w="1359"/>
        <w:gridCol w:w="901"/>
        <w:gridCol w:w="1221"/>
        <w:gridCol w:w="2039"/>
      </w:tblGrid>
      <w:tr w:rsidR="00172F6D" w:rsidRPr="00B608D5" w:rsidTr="00172F6D">
        <w:tc>
          <w:tcPr>
            <w:tcW w:w="1056" w:type="dxa"/>
          </w:tcPr>
          <w:p w:rsidR="00172F6D" w:rsidRPr="00B608D5" w:rsidRDefault="00172F6D" w:rsidP="00FC51F8">
            <w:pPr>
              <w:spacing w:before="0" w:beforeAutospacing="0" w:after="0" w:afterAutospacing="0"/>
              <w:ind w:left="-108" w:right="-114"/>
              <w:jc w:val="center"/>
              <w:rPr>
                <w:rFonts w:cstheme="minorHAnsi"/>
                <w:sz w:val="20"/>
                <w:szCs w:val="20"/>
              </w:rPr>
            </w:pPr>
            <w:r w:rsidRPr="00B608D5">
              <w:rPr>
                <w:rFonts w:cstheme="minorHAnsi"/>
                <w:sz w:val="20"/>
                <w:szCs w:val="20"/>
              </w:rPr>
              <w:t>№</w:t>
            </w:r>
          </w:p>
          <w:p w:rsidR="00172F6D" w:rsidRPr="00B608D5" w:rsidRDefault="00172F6D" w:rsidP="00FC51F8">
            <w:pPr>
              <w:pStyle w:val="ConsPlusNormal"/>
              <w:ind w:left="-108" w:hanging="12"/>
              <w:jc w:val="center"/>
              <w:rPr>
                <w:rFonts w:asciiTheme="minorHAnsi" w:hAnsiTheme="minorHAnsi" w:cstheme="minorHAnsi"/>
              </w:rPr>
            </w:pPr>
            <w:r w:rsidRPr="00B608D5">
              <w:rPr>
                <w:rFonts w:asciiTheme="minorHAnsi" w:hAnsiTheme="minorHAnsi" w:cstheme="minorHAnsi"/>
              </w:rPr>
              <w:t>п/п</w:t>
            </w:r>
          </w:p>
        </w:tc>
        <w:tc>
          <w:tcPr>
            <w:tcW w:w="3475" w:type="dxa"/>
          </w:tcPr>
          <w:p w:rsidR="00172F6D" w:rsidRPr="00B608D5" w:rsidRDefault="00172F6D" w:rsidP="00FC51F8">
            <w:pPr>
              <w:spacing w:before="0" w:beforeAutospacing="0" w:after="0" w:afterAutospacing="0"/>
              <w:ind w:left="-108"/>
              <w:jc w:val="center"/>
              <w:rPr>
                <w:rFonts w:cstheme="minorHAnsi"/>
                <w:bCs/>
                <w:sz w:val="20"/>
                <w:szCs w:val="20"/>
                <w:lang w:val="ru-RU"/>
              </w:rPr>
            </w:pPr>
            <w:r w:rsidRPr="00B608D5">
              <w:rPr>
                <w:rFonts w:cstheme="minorHAnsi"/>
                <w:sz w:val="20"/>
                <w:szCs w:val="20"/>
                <w:lang w:val="ru-RU"/>
              </w:rPr>
              <w:t xml:space="preserve">Наименование </w:t>
            </w:r>
            <w:proofErr w:type="spellStart"/>
            <w:proofErr w:type="gramStart"/>
            <w:r w:rsidRPr="00B608D5">
              <w:rPr>
                <w:rFonts w:cstheme="minorHAnsi"/>
                <w:sz w:val="20"/>
                <w:szCs w:val="20"/>
                <w:lang w:val="ru-RU"/>
              </w:rPr>
              <w:t>товара,</w:t>
            </w:r>
            <w:r w:rsidRPr="00B608D5">
              <w:rPr>
                <w:rFonts w:cstheme="minorHAnsi"/>
                <w:bCs/>
                <w:sz w:val="20"/>
                <w:szCs w:val="20"/>
                <w:lang w:val="ru-RU"/>
              </w:rPr>
              <w:t>товарный</w:t>
            </w:r>
            <w:proofErr w:type="spellEnd"/>
            <w:proofErr w:type="gramEnd"/>
            <w:r w:rsidRPr="00B608D5">
              <w:rPr>
                <w:rFonts w:cstheme="minorHAnsi"/>
                <w:bCs/>
                <w:sz w:val="20"/>
                <w:szCs w:val="20"/>
                <w:lang w:val="ru-RU"/>
              </w:rPr>
              <w:t xml:space="preserve"> знак (его словесное обозначение)</w:t>
            </w:r>
          </w:p>
          <w:p w:rsidR="00172F6D" w:rsidRPr="00B608D5" w:rsidRDefault="00172F6D" w:rsidP="00FC51F8">
            <w:pPr>
              <w:pStyle w:val="ConsPlusNormal"/>
              <w:ind w:left="-108"/>
              <w:jc w:val="center"/>
              <w:rPr>
                <w:rFonts w:asciiTheme="minorHAnsi" w:hAnsiTheme="minorHAnsi" w:cstheme="minorHAnsi"/>
              </w:rPr>
            </w:pPr>
            <w:r w:rsidRPr="00B608D5">
              <w:rPr>
                <w:rFonts w:asciiTheme="minorHAnsi" w:hAnsiTheme="minorHAnsi" w:cstheme="minorHAnsi"/>
                <w:bCs/>
              </w:rPr>
              <w:t>(в случае наличия), модель, марка</w:t>
            </w:r>
          </w:p>
        </w:tc>
        <w:tc>
          <w:tcPr>
            <w:tcW w:w="1714" w:type="dxa"/>
          </w:tcPr>
          <w:p w:rsidR="00172F6D" w:rsidRPr="00B608D5" w:rsidRDefault="00172F6D" w:rsidP="00FC51F8">
            <w:pPr>
              <w:autoSpaceDE w:val="0"/>
              <w:spacing w:before="0" w:beforeAutospacing="0" w:after="0" w:afterAutospacing="0"/>
              <w:ind w:left="-108"/>
              <w:jc w:val="center"/>
              <w:rPr>
                <w:rFonts w:cstheme="minorHAnsi"/>
                <w:sz w:val="20"/>
                <w:szCs w:val="20"/>
              </w:rPr>
            </w:pPr>
            <w:proofErr w:type="spellStart"/>
            <w:r w:rsidRPr="00B608D5">
              <w:rPr>
                <w:rFonts w:cstheme="minorHAnsi"/>
                <w:sz w:val="20"/>
                <w:szCs w:val="20"/>
              </w:rPr>
              <w:t>Наименование</w:t>
            </w:r>
            <w:proofErr w:type="spellEnd"/>
          </w:p>
          <w:p w:rsidR="00172F6D" w:rsidRPr="00B608D5" w:rsidRDefault="00172F6D" w:rsidP="00FC51F8">
            <w:pPr>
              <w:pStyle w:val="ConsPlusNormal"/>
              <w:ind w:left="-108" w:firstLine="43"/>
              <w:jc w:val="center"/>
              <w:rPr>
                <w:rFonts w:asciiTheme="minorHAnsi" w:hAnsiTheme="minorHAnsi" w:cstheme="minorHAnsi"/>
              </w:rPr>
            </w:pPr>
            <w:r w:rsidRPr="00B608D5">
              <w:rPr>
                <w:rFonts w:asciiTheme="minorHAnsi" w:hAnsiTheme="minorHAnsi" w:cstheme="minorHAnsi"/>
              </w:rPr>
              <w:t>страны происхождения товара</w:t>
            </w:r>
          </w:p>
        </w:tc>
        <w:tc>
          <w:tcPr>
            <w:tcW w:w="980" w:type="dxa"/>
          </w:tcPr>
          <w:p w:rsidR="00172F6D" w:rsidRPr="00B608D5" w:rsidRDefault="00172F6D" w:rsidP="00FC51F8">
            <w:pPr>
              <w:pStyle w:val="ConsPlusNormal"/>
              <w:ind w:left="-108" w:firstLine="55"/>
              <w:jc w:val="center"/>
              <w:rPr>
                <w:rFonts w:asciiTheme="minorHAnsi" w:hAnsiTheme="minorHAnsi" w:cstheme="minorHAnsi"/>
              </w:rPr>
            </w:pPr>
            <w:r w:rsidRPr="00B608D5">
              <w:rPr>
                <w:rFonts w:asciiTheme="minorHAnsi" w:hAnsiTheme="minorHAnsi" w:cstheme="minorHAnsi"/>
              </w:rPr>
              <w:t>Единица измерения</w:t>
            </w:r>
          </w:p>
        </w:tc>
        <w:tc>
          <w:tcPr>
            <w:tcW w:w="1319" w:type="dxa"/>
          </w:tcPr>
          <w:p w:rsidR="00172F6D" w:rsidRPr="00B608D5" w:rsidRDefault="00172F6D" w:rsidP="00FC51F8">
            <w:pPr>
              <w:pStyle w:val="ConsPlusNormal"/>
              <w:ind w:left="-108" w:firstLine="10"/>
              <w:jc w:val="center"/>
              <w:rPr>
                <w:rFonts w:asciiTheme="minorHAnsi" w:hAnsiTheme="minorHAnsi" w:cstheme="minorHAnsi"/>
              </w:rPr>
            </w:pPr>
            <w:r w:rsidRPr="00B608D5">
              <w:rPr>
                <w:rFonts w:asciiTheme="minorHAnsi" w:hAnsiTheme="minorHAnsi" w:cstheme="minorHAnsi"/>
              </w:rPr>
              <w:t>Количество</w:t>
            </w:r>
          </w:p>
        </w:tc>
        <w:tc>
          <w:tcPr>
            <w:tcW w:w="1359" w:type="dxa"/>
          </w:tcPr>
          <w:p w:rsidR="00172F6D" w:rsidRPr="00B608D5" w:rsidRDefault="00172F6D" w:rsidP="00FC51F8">
            <w:pPr>
              <w:spacing w:before="0" w:beforeAutospacing="0" w:after="0" w:afterAutospacing="0"/>
              <w:ind w:left="-108" w:right="-111"/>
              <w:jc w:val="center"/>
              <w:rPr>
                <w:rFonts w:cstheme="minorHAnsi"/>
                <w:sz w:val="20"/>
                <w:szCs w:val="20"/>
                <w:lang w:val="ru-RU"/>
              </w:rPr>
            </w:pPr>
            <w:r w:rsidRPr="00B608D5">
              <w:rPr>
                <w:rFonts w:cstheme="minorHAnsi"/>
                <w:sz w:val="20"/>
                <w:szCs w:val="20"/>
                <w:lang w:val="ru-RU"/>
              </w:rPr>
              <w:t>Цена</w:t>
            </w:r>
          </w:p>
          <w:p w:rsidR="00172F6D" w:rsidRPr="00B608D5" w:rsidRDefault="00172F6D" w:rsidP="00FC51F8">
            <w:pPr>
              <w:spacing w:before="0" w:beforeAutospacing="0" w:after="0" w:afterAutospacing="0"/>
              <w:ind w:left="-108" w:right="-111"/>
              <w:jc w:val="center"/>
              <w:rPr>
                <w:rFonts w:cstheme="minorHAnsi"/>
                <w:sz w:val="20"/>
                <w:szCs w:val="20"/>
                <w:lang w:val="ru-RU"/>
              </w:rPr>
            </w:pPr>
            <w:r w:rsidRPr="00B608D5">
              <w:rPr>
                <w:rFonts w:cstheme="minorHAnsi"/>
                <w:sz w:val="20"/>
                <w:szCs w:val="20"/>
                <w:lang w:val="ru-RU"/>
              </w:rPr>
              <w:t>единицы</w:t>
            </w:r>
          </w:p>
          <w:p w:rsidR="00172F6D" w:rsidRPr="00B608D5" w:rsidRDefault="00172F6D" w:rsidP="00FC51F8">
            <w:pPr>
              <w:pStyle w:val="ConsPlusNormal"/>
              <w:ind w:left="-108" w:firstLine="61"/>
              <w:jc w:val="center"/>
              <w:rPr>
                <w:rFonts w:asciiTheme="minorHAnsi" w:hAnsiTheme="minorHAnsi" w:cstheme="minorHAnsi"/>
              </w:rPr>
            </w:pPr>
            <w:r w:rsidRPr="00B608D5">
              <w:rPr>
                <w:rFonts w:asciiTheme="minorHAnsi" w:hAnsiTheme="minorHAnsi" w:cstheme="minorHAnsi"/>
              </w:rPr>
              <w:t>продукции без НДС, руб.</w:t>
            </w:r>
          </w:p>
        </w:tc>
        <w:tc>
          <w:tcPr>
            <w:tcW w:w="901" w:type="dxa"/>
          </w:tcPr>
          <w:p w:rsidR="00172F6D" w:rsidRPr="00B608D5" w:rsidRDefault="00172F6D" w:rsidP="00FC51F8">
            <w:pPr>
              <w:spacing w:before="0" w:beforeAutospacing="0" w:after="0" w:afterAutospacing="0"/>
              <w:ind w:left="-108" w:right="-113"/>
              <w:jc w:val="center"/>
              <w:rPr>
                <w:rFonts w:cstheme="minorHAnsi"/>
                <w:sz w:val="20"/>
                <w:szCs w:val="20"/>
              </w:rPr>
            </w:pPr>
            <w:proofErr w:type="spellStart"/>
            <w:r w:rsidRPr="00B608D5">
              <w:rPr>
                <w:rFonts w:cstheme="minorHAnsi"/>
                <w:sz w:val="20"/>
                <w:szCs w:val="20"/>
              </w:rPr>
              <w:t>Ставка</w:t>
            </w:r>
            <w:proofErr w:type="spellEnd"/>
            <w:r w:rsidRPr="00B608D5">
              <w:rPr>
                <w:rFonts w:cstheme="minorHAnsi"/>
                <w:sz w:val="20"/>
                <w:szCs w:val="20"/>
              </w:rPr>
              <w:t xml:space="preserve"> НДС,</w:t>
            </w:r>
          </w:p>
          <w:p w:rsidR="00172F6D" w:rsidRPr="00B608D5" w:rsidRDefault="00172F6D" w:rsidP="00FC51F8">
            <w:pPr>
              <w:pStyle w:val="ConsPlusNormal"/>
              <w:ind w:left="-108" w:hanging="16"/>
              <w:jc w:val="center"/>
              <w:rPr>
                <w:rFonts w:asciiTheme="minorHAnsi" w:hAnsiTheme="minorHAnsi" w:cstheme="minorHAnsi"/>
              </w:rPr>
            </w:pPr>
            <w:r w:rsidRPr="00B608D5">
              <w:rPr>
                <w:rFonts w:asciiTheme="minorHAnsi" w:hAnsiTheme="minorHAnsi" w:cstheme="minorHAnsi"/>
              </w:rPr>
              <w:t>%</w:t>
            </w:r>
          </w:p>
        </w:tc>
        <w:tc>
          <w:tcPr>
            <w:tcW w:w="1221" w:type="dxa"/>
          </w:tcPr>
          <w:p w:rsidR="00172F6D" w:rsidRPr="00B608D5" w:rsidRDefault="00172F6D" w:rsidP="00FC51F8">
            <w:pPr>
              <w:spacing w:before="0" w:beforeAutospacing="0" w:after="0" w:afterAutospacing="0"/>
              <w:ind w:left="-108" w:right="-108"/>
              <w:jc w:val="center"/>
              <w:rPr>
                <w:rFonts w:cstheme="minorHAnsi"/>
                <w:sz w:val="20"/>
                <w:szCs w:val="20"/>
                <w:lang w:val="ru-RU"/>
              </w:rPr>
            </w:pPr>
            <w:r w:rsidRPr="00B608D5">
              <w:rPr>
                <w:rFonts w:cstheme="minorHAnsi"/>
                <w:sz w:val="20"/>
                <w:szCs w:val="20"/>
                <w:lang w:val="ru-RU"/>
              </w:rPr>
              <w:t>Цена</w:t>
            </w:r>
          </w:p>
          <w:p w:rsidR="00172F6D" w:rsidRPr="00B608D5" w:rsidRDefault="00172F6D" w:rsidP="00FC51F8">
            <w:pPr>
              <w:spacing w:before="0" w:beforeAutospacing="0" w:after="0" w:afterAutospacing="0"/>
              <w:ind w:left="-108" w:right="-108"/>
              <w:jc w:val="center"/>
              <w:rPr>
                <w:rFonts w:cstheme="minorHAnsi"/>
                <w:sz w:val="20"/>
                <w:szCs w:val="20"/>
                <w:lang w:val="ru-RU"/>
              </w:rPr>
            </w:pPr>
            <w:r w:rsidRPr="00B608D5">
              <w:rPr>
                <w:rFonts w:cstheme="minorHAnsi"/>
                <w:sz w:val="20"/>
                <w:szCs w:val="20"/>
                <w:lang w:val="ru-RU"/>
              </w:rPr>
              <w:t>единицы</w:t>
            </w:r>
          </w:p>
          <w:p w:rsidR="00172F6D" w:rsidRPr="00B608D5" w:rsidRDefault="00172F6D" w:rsidP="00FC51F8">
            <w:pPr>
              <w:spacing w:before="0" w:beforeAutospacing="0" w:after="0" w:afterAutospacing="0"/>
              <w:ind w:left="-108" w:right="-108"/>
              <w:jc w:val="center"/>
              <w:rPr>
                <w:rFonts w:cstheme="minorHAnsi"/>
                <w:sz w:val="20"/>
                <w:szCs w:val="20"/>
                <w:lang w:val="ru-RU"/>
              </w:rPr>
            </w:pPr>
            <w:r w:rsidRPr="00B608D5">
              <w:rPr>
                <w:rFonts w:cstheme="minorHAnsi"/>
                <w:sz w:val="20"/>
                <w:szCs w:val="20"/>
                <w:lang w:val="ru-RU"/>
              </w:rPr>
              <w:t>продукции</w:t>
            </w:r>
          </w:p>
          <w:p w:rsidR="00172F6D" w:rsidRPr="00B608D5" w:rsidRDefault="00172F6D" w:rsidP="00FC51F8">
            <w:pPr>
              <w:pStyle w:val="ConsPlusNormal"/>
              <w:ind w:left="-108" w:firstLine="90"/>
              <w:jc w:val="center"/>
              <w:rPr>
                <w:rFonts w:asciiTheme="minorHAnsi" w:hAnsiTheme="minorHAnsi" w:cstheme="minorHAnsi"/>
              </w:rPr>
            </w:pPr>
            <w:r w:rsidRPr="00B608D5">
              <w:rPr>
                <w:rFonts w:asciiTheme="minorHAnsi" w:hAnsiTheme="minorHAnsi" w:cstheme="minorHAnsi"/>
              </w:rPr>
              <w:t>с НДС, руб.</w:t>
            </w:r>
          </w:p>
        </w:tc>
        <w:tc>
          <w:tcPr>
            <w:tcW w:w="2039" w:type="dxa"/>
          </w:tcPr>
          <w:p w:rsidR="00172F6D" w:rsidRPr="00B608D5" w:rsidRDefault="00172F6D" w:rsidP="00FC51F8">
            <w:pPr>
              <w:spacing w:before="0" w:beforeAutospacing="0" w:after="0" w:afterAutospacing="0"/>
              <w:ind w:left="-108" w:right="-35"/>
              <w:jc w:val="center"/>
              <w:rPr>
                <w:rFonts w:cstheme="minorHAnsi"/>
                <w:sz w:val="20"/>
                <w:szCs w:val="20"/>
                <w:lang w:val="ru-RU"/>
              </w:rPr>
            </w:pPr>
            <w:r w:rsidRPr="00B608D5">
              <w:rPr>
                <w:rFonts w:cstheme="minorHAnsi"/>
                <w:sz w:val="20"/>
                <w:szCs w:val="20"/>
                <w:lang w:val="ru-RU"/>
              </w:rPr>
              <w:t>Общая стоимость</w:t>
            </w:r>
          </w:p>
          <w:p w:rsidR="00172F6D" w:rsidRPr="00B608D5" w:rsidRDefault="00172F6D" w:rsidP="00FC51F8">
            <w:pPr>
              <w:pStyle w:val="ConsPlusNormal"/>
              <w:ind w:left="-108" w:hanging="6"/>
              <w:jc w:val="center"/>
              <w:rPr>
                <w:rFonts w:asciiTheme="minorHAnsi" w:hAnsiTheme="minorHAnsi" w:cstheme="minorHAnsi"/>
              </w:rPr>
            </w:pPr>
            <w:r w:rsidRPr="00B608D5">
              <w:rPr>
                <w:rFonts w:asciiTheme="minorHAnsi" w:hAnsiTheme="minorHAnsi" w:cstheme="minorHAnsi"/>
              </w:rPr>
              <w:t>с учетом НДС или без учета НДС (в зависимости от системы налогообложения), руб.</w:t>
            </w:r>
          </w:p>
        </w:tc>
      </w:tr>
      <w:tr w:rsidR="00172F6D" w:rsidRPr="00B608D5" w:rsidTr="00172F6D">
        <w:tc>
          <w:tcPr>
            <w:tcW w:w="1056" w:type="dxa"/>
          </w:tcPr>
          <w:p w:rsidR="00172F6D" w:rsidRPr="00B608D5" w:rsidRDefault="00172F6D" w:rsidP="00FC51F8">
            <w:pPr>
              <w:pStyle w:val="ConsPlusNormal"/>
              <w:jc w:val="center"/>
              <w:rPr>
                <w:rFonts w:asciiTheme="minorHAnsi" w:hAnsiTheme="minorHAnsi" w:cstheme="minorHAnsi"/>
              </w:rPr>
            </w:pPr>
            <w:r w:rsidRPr="00B608D5">
              <w:rPr>
                <w:rFonts w:asciiTheme="minorHAnsi" w:hAnsiTheme="minorHAnsi" w:cstheme="minorHAnsi"/>
              </w:rPr>
              <w:t>1</w:t>
            </w:r>
          </w:p>
        </w:tc>
        <w:tc>
          <w:tcPr>
            <w:tcW w:w="3475" w:type="dxa"/>
          </w:tcPr>
          <w:p w:rsidR="00172F6D" w:rsidRPr="00B608D5" w:rsidRDefault="00172F6D" w:rsidP="00FC51F8">
            <w:pPr>
              <w:pStyle w:val="ConsPlusNormal"/>
              <w:jc w:val="center"/>
              <w:rPr>
                <w:rFonts w:asciiTheme="minorHAnsi" w:hAnsiTheme="minorHAnsi" w:cstheme="minorHAnsi"/>
              </w:rPr>
            </w:pPr>
            <w:r w:rsidRPr="00B608D5">
              <w:rPr>
                <w:rFonts w:asciiTheme="minorHAnsi" w:hAnsiTheme="minorHAnsi" w:cstheme="minorHAnsi"/>
              </w:rPr>
              <w:t>2</w:t>
            </w:r>
          </w:p>
        </w:tc>
        <w:tc>
          <w:tcPr>
            <w:tcW w:w="1714" w:type="dxa"/>
          </w:tcPr>
          <w:p w:rsidR="00172F6D" w:rsidRPr="00B608D5" w:rsidRDefault="00172F6D" w:rsidP="00FC51F8">
            <w:pPr>
              <w:pStyle w:val="ConsPlusNormal"/>
              <w:jc w:val="center"/>
              <w:rPr>
                <w:rFonts w:asciiTheme="minorHAnsi" w:hAnsiTheme="minorHAnsi" w:cstheme="minorHAnsi"/>
              </w:rPr>
            </w:pPr>
            <w:r w:rsidRPr="00B608D5">
              <w:rPr>
                <w:rFonts w:asciiTheme="minorHAnsi" w:hAnsiTheme="minorHAnsi" w:cstheme="minorHAnsi"/>
              </w:rPr>
              <w:t>3</w:t>
            </w:r>
          </w:p>
        </w:tc>
        <w:tc>
          <w:tcPr>
            <w:tcW w:w="980" w:type="dxa"/>
          </w:tcPr>
          <w:p w:rsidR="00172F6D" w:rsidRPr="00B608D5" w:rsidRDefault="00172F6D" w:rsidP="00FC51F8">
            <w:pPr>
              <w:pStyle w:val="ConsPlusNormal"/>
              <w:jc w:val="center"/>
              <w:rPr>
                <w:rFonts w:asciiTheme="minorHAnsi" w:hAnsiTheme="minorHAnsi" w:cstheme="minorHAnsi"/>
              </w:rPr>
            </w:pPr>
            <w:bookmarkStart w:id="0" w:name="_GoBack"/>
            <w:bookmarkEnd w:id="0"/>
            <w:r w:rsidRPr="00B608D5">
              <w:rPr>
                <w:rFonts w:asciiTheme="minorHAnsi" w:hAnsiTheme="minorHAnsi" w:cstheme="minorHAnsi"/>
              </w:rPr>
              <w:t>5</w:t>
            </w:r>
          </w:p>
        </w:tc>
        <w:tc>
          <w:tcPr>
            <w:tcW w:w="1319" w:type="dxa"/>
          </w:tcPr>
          <w:p w:rsidR="00172F6D" w:rsidRPr="00B608D5" w:rsidRDefault="00172F6D" w:rsidP="00FC51F8">
            <w:pPr>
              <w:pStyle w:val="ConsPlusNormal"/>
              <w:jc w:val="center"/>
              <w:rPr>
                <w:rFonts w:asciiTheme="minorHAnsi" w:hAnsiTheme="minorHAnsi" w:cstheme="minorHAnsi"/>
              </w:rPr>
            </w:pPr>
            <w:r w:rsidRPr="00B608D5">
              <w:rPr>
                <w:rFonts w:asciiTheme="minorHAnsi" w:hAnsiTheme="minorHAnsi" w:cstheme="minorHAnsi"/>
              </w:rPr>
              <w:t>8</w:t>
            </w:r>
          </w:p>
        </w:tc>
        <w:tc>
          <w:tcPr>
            <w:tcW w:w="1359" w:type="dxa"/>
          </w:tcPr>
          <w:p w:rsidR="00172F6D" w:rsidRPr="00B608D5" w:rsidRDefault="00172F6D" w:rsidP="00FC51F8">
            <w:pPr>
              <w:pStyle w:val="ConsPlusNormal"/>
              <w:jc w:val="center"/>
              <w:rPr>
                <w:rFonts w:asciiTheme="minorHAnsi" w:hAnsiTheme="minorHAnsi" w:cstheme="minorHAnsi"/>
              </w:rPr>
            </w:pPr>
            <w:r w:rsidRPr="00B608D5">
              <w:rPr>
                <w:rFonts w:asciiTheme="minorHAnsi" w:hAnsiTheme="minorHAnsi" w:cstheme="minorHAnsi"/>
              </w:rPr>
              <w:t>9</w:t>
            </w:r>
          </w:p>
        </w:tc>
        <w:tc>
          <w:tcPr>
            <w:tcW w:w="901" w:type="dxa"/>
          </w:tcPr>
          <w:p w:rsidR="00172F6D" w:rsidRPr="00B608D5" w:rsidRDefault="00172F6D" w:rsidP="00FC51F8">
            <w:pPr>
              <w:pStyle w:val="ConsPlusNormal"/>
              <w:ind w:left="-761"/>
              <w:jc w:val="center"/>
              <w:rPr>
                <w:rFonts w:asciiTheme="minorHAnsi" w:hAnsiTheme="minorHAnsi" w:cstheme="minorHAnsi"/>
              </w:rPr>
            </w:pPr>
            <w:r w:rsidRPr="00B608D5">
              <w:rPr>
                <w:rFonts w:asciiTheme="minorHAnsi" w:hAnsiTheme="minorHAnsi" w:cstheme="minorHAnsi"/>
              </w:rPr>
              <w:t>10</w:t>
            </w:r>
          </w:p>
        </w:tc>
        <w:tc>
          <w:tcPr>
            <w:tcW w:w="1221" w:type="dxa"/>
          </w:tcPr>
          <w:p w:rsidR="00172F6D" w:rsidRPr="00B608D5" w:rsidRDefault="00172F6D" w:rsidP="00FC51F8">
            <w:pPr>
              <w:pStyle w:val="ConsPlusNormal"/>
              <w:jc w:val="center"/>
              <w:rPr>
                <w:rFonts w:asciiTheme="minorHAnsi" w:hAnsiTheme="minorHAnsi" w:cstheme="minorHAnsi"/>
              </w:rPr>
            </w:pPr>
            <w:r w:rsidRPr="00B608D5">
              <w:rPr>
                <w:rFonts w:asciiTheme="minorHAnsi" w:hAnsiTheme="minorHAnsi" w:cstheme="minorHAnsi"/>
              </w:rPr>
              <w:t>11</w:t>
            </w:r>
          </w:p>
        </w:tc>
        <w:tc>
          <w:tcPr>
            <w:tcW w:w="2039" w:type="dxa"/>
          </w:tcPr>
          <w:p w:rsidR="00172F6D" w:rsidRPr="00B608D5" w:rsidRDefault="00172F6D" w:rsidP="00FC51F8">
            <w:pPr>
              <w:pStyle w:val="ConsPlusNormal"/>
              <w:ind w:firstLine="0"/>
              <w:jc w:val="center"/>
              <w:rPr>
                <w:rFonts w:asciiTheme="minorHAnsi" w:hAnsiTheme="minorHAnsi" w:cstheme="minorHAnsi"/>
              </w:rPr>
            </w:pPr>
            <w:r w:rsidRPr="00B608D5">
              <w:rPr>
                <w:rFonts w:asciiTheme="minorHAnsi" w:hAnsiTheme="minorHAnsi" w:cstheme="minorHAnsi"/>
              </w:rPr>
              <w:t>12</w:t>
            </w:r>
          </w:p>
        </w:tc>
      </w:tr>
      <w:tr w:rsidR="00172F6D" w:rsidRPr="00B608D5" w:rsidTr="00172F6D">
        <w:tc>
          <w:tcPr>
            <w:tcW w:w="1056" w:type="dxa"/>
          </w:tcPr>
          <w:p w:rsidR="00172F6D" w:rsidRPr="00B608D5" w:rsidRDefault="00172F6D" w:rsidP="00FC51F8">
            <w:pPr>
              <w:pStyle w:val="ConsPlusNormal"/>
              <w:ind w:firstLine="22"/>
              <w:jc w:val="center"/>
              <w:rPr>
                <w:rFonts w:asciiTheme="minorHAnsi" w:hAnsiTheme="minorHAnsi" w:cstheme="minorHAnsi"/>
              </w:rPr>
            </w:pPr>
            <w:r w:rsidRPr="00B608D5">
              <w:rPr>
                <w:rFonts w:asciiTheme="minorHAnsi" w:hAnsiTheme="minorHAnsi" w:cstheme="minorHAnsi"/>
              </w:rPr>
              <w:t>1.</w:t>
            </w:r>
          </w:p>
        </w:tc>
        <w:tc>
          <w:tcPr>
            <w:tcW w:w="3475" w:type="dxa"/>
          </w:tcPr>
          <w:p w:rsidR="00172F6D" w:rsidRPr="00B608D5" w:rsidRDefault="00172F6D" w:rsidP="00FC51F8">
            <w:pPr>
              <w:pStyle w:val="ConsPlusNormal"/>
              <w:jc w:val="both"/>
              <w:rPr>
                <w:rFonts w:asciiTheme="minorHAnsi" w:hAnsiTheme="minorHAnsi" w:cstheme="minorHAnsi"/>
              </w:rPr>
            </w:pPr>
          </w:p>
        </w:tc>
        <w:tc>
          <w:tcPr>
            <w:tcW w:w="1714" w:type="dxa"/>
          </w:tcPr>
          <w:p w:rsidR="00172F6D" w:rsidRPr="00B608D5" w:rsidRDefault="00172F6D" w:rsidP="00FC51F8">
            <w:pPr>
              <w:pStyle w:val="ConsPlusNormal"/>
              <w:jc w:val="both"/>
              <w:rPr>
                <w:rFonts w:asciiTheme="minorHAnsi" w:hAnsiTheme="minorHAnsi" w:cstheme="minorHAnsi"/>
              </w:rPr>
            </w:pPr>
          </w:p>
        </w:tc>
        <w:tc>
          <w:tcPr>
            <w:tcW w:w="980" w:type="dxa"/>
          </w:tcPr>
          <w:p w:rsidR="00172F6D" w:rsidRPr="00B608D5" w:rsidRDefault="00172F6D" w:rsidP="00FC51F8">
            <w:pPr>
              <w:pStyle w:val="ConsPlusNormal"/>
              <w:jc w:val="both"/>
              <w:rPr>
                <w:rFonts w:asciiTheme="minorHAnsi" w:hAnsiTheme="minorHAnsi" w:cstheme="minorHAnsi"/>
              </w:rPr>
            </w:pPr>
          </w:p>
        </w:tc>
        <w:tc>
          <w:tcPr>
            <w:tcW w:w="1319" w:type="dxa"/>
          </w:tcPr>
          <w:p w:rsidR="00172F6D" w:rsidRPr="00B608D5" w:rsidRDefault="00172F6D" w:rsidP="00FC51F8">
            <w:pPr>
              <w:pStyle w:val="ConsPlusNormal"/>
              <w:jc w:val="both"/>
              <w:rPr>
                <w:rFonts w:asciiTheme="minorHAnsi" w:hAnsiTheme="minorHAnsi" w:cstheme="minorHAnsi"/>
              </w:rPr>
            </w:pPr>
          </w:p>
        </w:tc>
        <w:tc>
          <w:tcPr>
            <w:tcW w:w="1359" w:type="dxa"/>
          </w:tcPr>
          <w:p w:rsidR="00172F6D" w:rsidRPr="00B608D5" w:rsidRDefault="00172F6D" w:rsidP="00FC51F8">
            <w:pPr>
              <w:pStyle w:val="ConsPlusNormal"/>
              <w:jc w:val="both"/>
              <w:rPr>
                <w:rFonts w:asciiTheme="minorHAnsi" w:hAnsiTheme="minorHAnsi" w:cstheme="minorHAnsi"/>
              </w:rPr>
            </w:pPr>
          </w:p>
        </w:tc>
        <w:tc>
          <w:tcPr>
            <w:tcW w:w="901" w:type="dxa"/>
          </w:tcPr>
          <w:p w:rsidR="00172F6D" w:rsidRPr="00B608D5" w:rsidRDefault="00172F6D" w:rsidP="00FC51F8">
            <w:pPr>
              <w:pStyle w:val="ConsPlusNormal"/>
              <w:jc w:val="both"/>
              <w:rPr>
                <w:rFonts w:asciiTheme="minorHAnsi" w:hAnsiTheme="minorHAnsi" w:cstheme="minorHAnsi"/>
              </w:rPr>
            </w:pPr>
          </w:p>
        </w:tc>
        <w:tc>
          <w:tcPr>
            <w:tcW w:w="1221" w:type="dxa"/>
          </w:tcPr>
          <w:p w:rsidR="00172F6D" w:rsidRPr="00B608D5" w:rsidRDefault="00172F6D" w:rsidP="00FC51F8">
            <w:pPr>
              <w:pStyle w:val="ConsPlusNormal"/>
              <w:jc w:val="both"/>
              <w:rPr>
                <w:rFonts w:asciiTheme="minorHAnsi" w:hAnsiTheme="minorHAnsi" w:cstheme="minorHAnsi"/>
              </w:rPr>
            </w:pPr>
          </w:p>
        </w:tc>
        <w:tc>
          <w:tcPr>
            <w:tcW w:w="2039" w:type="dxa"/>
          </w:tcPr>
          <w:p w:rsidR="00172F6D" w:rsidRPr="00B608D5" w:rsidRDefault="00172F6D" w:rsidP="00FC51F8">
            <w:pPr>
              <w:pStyle w:val="ConsPlusNormal"/>
              <w:jc w:val="both"/>
              <w:rPr>
                <w:rFonts w:asciiTheme="minorHAnsi" w:hAnsiTheme="minorHAnsi" w:cstheme="minorHAnsi"/>
              </w:rPr>
            </w:pPr>
          </w:p>
        </w:tc>
      </w:tr>
      <w:tr w:rsidR="00172F6D" w:rsidRPr="00B608D5" w:rsidTr="00172F6D">
        <w:tc>
          <w:tcPr>
            <w:tcW w:w="1056" w:type="dxa"/>
          </w:tcPr>
          <w:p w:rsidR="00172F6D" w:rsidRPr="00B608D5" w:rsidRDefault="00172F6D" w:rsidP="00FC51F8">
            <w:pPr>
              <w:pStyle w:val="ConsPlusNormal"/>
              <w:ind w:firstLine="0"/>
              <w:jc w:val="center"/>
              <w:rPr>
                <w:rFonts w:asciiTheme="minorHAnsi" w:hAnsiTheme="minorHAnsi" w:cstheme="minorHAnsi"/>
              </w:rPr>
            </w:pPr>
            <w:r w:rsidRPr="00B608D5">
              <w:rPr>
                <w:rFonts w:asciiTheme="minorHAnsi" w:hAnsiTheme="minorHAnsi" w:cstheme="minorHAnsi"/>
              </w:rPr>
              <w:t>2.</w:t>
            </w:r>
          </w:p>
        </w:tc>
        <w:tc>
          <w:tcPr>
            <w:tcW w:w="3475" w:type="dxa"/>
          </w:tcPr>
          <w:p w:rsidR="00172F6D" w:rsidRPr="00B608D5" w:rsidRDefault="00172F6D" w:rsidP="00FC51F8">
            <w:pPr>
              <w:pStyle w:val="ConsPlusNormal"/>
              <w:jc w:val="both"/>
              <w:rPr>
                <w:rFonts w:asciiTheme="minorHAnsi" w:hAnsiTheme="minorHAnsi" w:cstheme="minorHAnsi"/>
              </w:rPr>
            </w:pPr>
          </w:p>
        </w:tc>
        <w:tc>
          <w:tcPr>
            <w:tcW w:w="1714" w:type="dxa"/>
          </w:tcPr>
          <w:p w:rsidR="00172F6D" w:rsidRPr="00B608D5" w:rsidRDefault="00172F6D" w:rsidP="00FC51F8">
            <w:pPr>
              <w:pStyle w:val="ConsPlusNormal"/>
              <w:jc w:val="both"/>
              <w:rPr>
                <w:rFonts w:asciiTheme="minorHAnsi" w:hAnsiTheme="minorHAnsi" w:cstheme="minorHAnsi"/>
              </w:rPr>
            </w:pPr>
          </w:p>
        </w:tc>
        <w:tc>
          <w:tcPr>
            <w:tcW w:w="980" w:type="dxa"/>
          </w:tcPr>
          <w:p w:rsidR="00172F6D" w:rsidRPr="00B608D5" w:rsidRDefault="00172F6D" w:rsidP="00FC51F8">
            <w:pPr>
              <w:pStyle w:val="ConsPlusNormal"/>
              <w:jc w:val="both"/>
              <w:rPr>
                <w:rFonts w:asciiTheme="minorHAnsi" w:hAnsiTheme="minorHAnsi" w:cstheme="minorHAnsi"/>
              </w:rPr>
            </w:pPr>
          </w:p>
        </w:tc>
        <w:tc>
          <w:tcPr>
            <w:tcW w:w="1319" w:type="dxa"/>
          </w:tcPr>
          <w:p w:rsidR="00172F6D" w:rsidRPr="00B608D5" w:rsidRDefault="00172F6D" w:rsidP="00FC51F8">
            <w:pPr>
              <w:pStyle w:val="ConsPlusNormal"/>
              <w:jc w:val="both"/>
              <w:rPr>
                <w:rFonts w:asciiTheme="minorHAnsi" w:hAnsiTheme="minorHAnsi" w:cstheme="minorHAnsi"/>
              </w:rPr>
            </w:pPr>
          </w:p>
        </w:tc>
        <w:tc>
          <w:tcPr>
            <w:tcW w:w="1359" w:type="dxa"/>
          </w:tcPr>
          <w:p w:rsidR="00172F6D" w:rsidRPr="00B608D5" w:rsidRDefault="00172F6D" w:rsidP="00FC51F8">
            <w:pPr>
              <w:pStyle w:val="ConsPlusNormal"/>
              <w:jc w:val="both"/>
              <w:rPr>
                <w:rFonts w:asciiTheme="minorHAnsi" w:hAnsiTheme="minorHAnsi" w:cstheme="minorHAnsi"/>
              </w:rPr>
            </w:pPr>
          </w:p>
        </w:tc>
        <w:tc>
          <w:tcPr>
            <w:tcW w:w="901" w:type="dxa"/>
          </w:tcPr>
          <w:p w:rsidR="00172F6D" w:rsidRPr="00B608D5" w:rsidRDefault="00172F6D" w:rsidP="00FC51F8">
            <w:pPr>
              <w:pStyle w:val="ConsPlusNormal"/>
              <w:jc w:val="both"/>
              <w:rPr>
                <w:rFonts w:asciiTheme="minorHAnsi" w:hAnsiTheme="minorHAnsi" w:cstheme="minorHAnsi"/>
              </w:rPr>
            </w:pPr>
          </w:p>
        </w:tc>
        <w:tc>
          <w:tcPr>
            <w:tcW w:w="1221" w:type="dxa"/>
          </w:tcPr>
          <w:p w:rsidR="00172F6D" w:rsidRPr="00B608D5" w:rsidRDefault="00172F6D" w:rsidP="00FC51F8">
            <w:pPr>
              <w:pStyle w:val="ConsPlusNormal"/>
              <w:jc w:val="both"/>
              <w:rPr>
                <w:rFonts w:asciiTheme="minorHAnsi" w:hAnsiTheme="minorHAnsi" w:cstheme="minorHAnsi"/>
              </w:rPr>
            </w:pPr>
          </w:p>
        </w:tc>
        <w:tc>
          <w:tcPr>
            <w:tcW w:w="2039" w:type="dxa"/>
          </w:tcPr>
          <w:p w:rsidR="00172F6D" w:rsidRPr="00B608D5" w:rsidRDefault="00172F6D" w:rsidP="00FC51F8">
            <w:pPr>
              <w:pStyle w:val="ConsPlusNormal"/>
              <w:jc w:val="both"/>
              <w:rPr>
                <w:rFonts w:asciiTheme="minorHAnsi" w:hAnsiTheme="minorHAnsi" w:cstheme="minorHAnsi"/>
              </w:rPr>
            </w:pPr>
          </w:p>
        </w:tc>
      </w:tr>
    </w:tbl>
    <w:p w:rsidR="00B608D5" w:rsidRPr="00B608D5" w:rsidRDefault="00B608D5" w:rsidP="00B608D5">
      <w:pPr>
        <w:pStyle w:val="ConsPlusNormal"/>
        <w:jc w:val="both"/>
        <w:rPr>
          <w:rFonts w:asciiTheme="minorHAnsi" w:hAnsiTheme="minorHAnsi" w:cstheme="minorHAnsi"/>
        </w:rPr>
      </w:pPr>
    </w:p>
    <w:p w:rsidR="00B608D5" w:rsidRPr="00B608D5" w:rsidRDefault="00B608D5" w:rsidP="00B608D5">
      <w:pPr>
        <w:pStyle w:val="ConsPlusNormal"/>
        <w:jc w:val="both"/>
        <w:rPr>
          <w:rFonts w:asciiTheme="minorHAnsi" w:hAnsiTheme="minorHAnsi" w:cstheme="minorHAnsi"/>
        </w:rPr>
      </w:pPr>
      <w:r w:rsidRPr="00B608D5">
        <w:rPr>
          <w:rFonts w:asciiTheme="minorHAnsi" w:hAnsiTheme="minorHAnsi" w:cstheme="minorHAnsi"/>
        </w:rPr>
        <w:t>*Заполняется в соответствии с предложением победителя</w:t>
      </w:r>
    </w:p>
    <w:p w:rsidR="00B608D5" w:rsidRPr="00B608D5" w:rsidRDefault="00B608D5" w:rsidP="00B608D5">
      <w:pPr>
        <w:pStyle w:val="ConsPlusNormal"/>
        <w:jc w:val="both"/>
        <w:rPr>
          <w:rFonts w:asciiTheme="minorHAnsi" w:hAnsiTheme="minorHAnsi" w:cstheme="minorHAnsi"/>
        </w:rPr>
      </w:pPr>
    </w:p>
    <w:tbl>
      <w:tblPr>
        <w:tblW w:w="0" w:type="auto"/>
        <w:tblInd w:w="108" w:type="dxa"/>
        <w:tblLook w:val="01E0" w:firstRow="1" w:lastRow="1" w:firstColumn="1" w:lastColumn="1" w:noHBand="0" w:noVBand="0"/>
      </w:tblPr>
      <w:tblGrid>
        <w:gridCol w:w="5812"/>
        <w:gridCol w:w="4140"/>
      </w:tblGrid>
      <w:tr w:rsidR="00B608D5" w:rsidRPr="00B608D5" w:rsidTr="00FC51F8">
        <w:tc>
          <w:tcPr>
            <w:tcW w:w="5812" w:type="dxa"/>
          </w:tcPr>
          <w:p w:rsidR="00B608D5" w:rsidRPr="00B608D5" w:rsidRDefault="00B608D5" w:rsidP="00FC51F8">
            <w:pPr>
              <w:widowControl w:val="0"/>
              <w:tabs>
                <w:tab w:val="left" w:pos="426"/>
              </w:tabs>
              <w:spacing w:before="0" w:beforeAutospacing="0" w:after="0" w:afterAutospacing="0"/>
              <w:rPr>
                <w:rFonts w:cstheme="minorHAnsi"/>
                <w:b/>
                <w:sz w:val="20"/>
                <w:szCs w:val="20"/>
              </w:rPr>
            </w:pPr>
            <w:proofErr w:type="spellStart"/>
            <w:r w:rsidRPr="00B608D5">
              <w:rPr>
                <w:rFonts w:cstheme="minorHAnsi"/>
                <w:b/>
                <w:sz w:val="20"/>
                <w:szCs w:val="20"/>
              </w:rPr>
              <w:t>Заказчик</w:t>
            </w:r>
            <w:proofErr w:type="spellEnd"/>
            <w:r w:rsidRPr="00B608D5">
              <w:rPr>
                <w:rFonts w:cstheme="minorHAnsi"/>
                <w:b/>
                <w:sz w:val="20"/>
                <w:szCs w:val="20"/>
              </w:rPr>
              <w:t>:</w:t>
            </w:r>
          </w:p>
        </w:tc>
        <w:tc>
          <w:tcPr>
            <w:tcW w:w="4140" w:type="dxa"/>
          </w:tcPr>
          <w:p w:rsidR="00B608D5" w:rsidRPr="00B608D5" w:rsidRDefault="00B608D5" w:rsidP="00FC51F8">
            <w:pPr>
              <w:widowControl w:val="0"/>
              <w:tabs>
                <w:tab w:val="left" w:pos="426"/>
              </w:tabs>
              <w:spacing w:before="0" w:beforeAutospacing="0" w:after="0" w:afterAutospacing="0"/>
              <w:rPr>
                <w:rFonts w:cstheme="minorHAnsi"/>
                <w:b/>
                <w:sz w:val="20"/>
                <w:szCs w:val="20"/>
              </w:rPr>
            </w:pPr>
            <w:proofErr w:type="spellStart"/>
            <w:r w:rsidRPr="00B608D5">
              <w:rPr>
                <w:rFonts w:cstheme="minorHAnsi"/>
                <w:b/>
                <w:sz w:val="20"/>
                <w:szCs w:val="20"/>
              </w:rPr>
              <w:t>Поставщик</w:t>
            </w:r>
            <w:proofErr w:type="spellEnd"/>
            <w:r w:rsidRPr="00B608D5">
              <w:rPr>
                <w:rFonts w:cstheme="minorHAnsi"/>
                <w:b/>
                <w:sz w:val="20"/>
                <w:szCs w:val="20"/>
              </w:rPr>
              <w:t>:</w:t>
            </w:r>
          </w:p>
        </w:tc>
      </w:tr>
      <w:tr w:rsidR="00B608D5" w:rsidRPr="00B608D5" w:rsidTr="00FC51F8">
        <w:trPr>
          <w:trHeight w:val="597"/>
        </w:trPr>
        <w:tc>
          <w:tcPr>
            <w:tcW w:w="5812" w:type="dxa"/>
          </w:tcPr>
          <w:p w:rsidR="00B608D5" w:rsidRPr="00B608D5" w:rsidRDefault="00B608D5" w:rsidP="00FC51F8">
            <w:pPr>
              <w:spacing w:before="0" w:beforeAutospacing="0" w:after="0" w:afterAutospacing="0"/>
              <w:rPr>
                <w:rFonts w:cstheme="minorHAnsi"/>
                <w:sz w:val="20"/>
                <w:szCs w:val="20"/>
                <w:lang w:val="ru-RU"/>
              </w:rPr>
            </w:pPr>
            <w:r w:rsidRPr="00B608D5">
              <w:rPr>
                <w:rFonts w:cstheme="minorHAnsi"/>
                <w:sz w:val="20"/>
                <w:szCs w:val="20"/>
                <w:lang w:val="ru-RU"/>
              </w:rPr>
              <w:t>Директор МУП «Очистные сооружения»</w:t>
            </w:r>
          </w:p>
          <w:p w:rsidR="00B608D5" w:rsidRPr="00B608D5" w:rsidRDefault="00B608D5" w:rsidP="00FC51F8">
            <w:pPr>
              <w:spacing w:before="0" w:beforeAutospacing="0" w:after="0" w:afterAutospacing="0"/>
              <w:rPr>
                <w:rFonts w:cstheme="minorHAnsi"/>
                <w:sz w:val="20"/>
                <w:szCs w:val="20"/>
                <w:lang w:val="ru-RU"/>
              </w:rPr>
            </w:pPr>
            <w:r w:rsidRPr="00B608D5">
              <w:rPr>
                <w:rFonts w:cstheme="minorHAnsi"/>
                <w:sz w:val="20"/>
                <w:szCs w:val="20"/>
                <w:lang w:val="ru-RU"/>
              </w:rPr>
              <w:t xml:space="preserve">Борисоглебского городского округа </w:t>
            </w:r>
          </w:p>
          <w:p w:rsidR="00B608D5" w:rsidRPr="00B608D5" w:rsidRDefault="00B608D5" w:rsidP="00FC51F8">
            <w:pPr>
              <w:spacing w:before="0" w:beforeAutospacing="0" w:after="0" w:afterAutospacing="0"/>
              <w:rPr>
                <w:rFonts w:cstheme="minorHAnsi"/>
                <w:sz w:val="20"/>
                <w:szCs w:val="20"/>
              </w:rPr>
            </w:pPr>
            <w:proofErr w:type="spellStart"/>
            <w:r w:rsidRPr="00B608D5">
              <w:rPr>
                <w:rFonts w:cstheme="minorHAnsi"/>
                <w:sz w:val="20"/>
                <w:szCs w:val="20"/>
              </w:rPr>
              <w:t>Воронежской</w:t>
            </w:r>
            <w:proofErr w:type="spellEnd"/>
            <w:r w:rsidRPr="00B608D5">
              <w:rPr>
                <w:rFonts w:cstheme="minorHAnsi"/>
                <w:sz w:val="20"/>
                <w:szCs w:val="20"/>
              </w:rPr>
              <w:t xml:space="preserve"> </w:t>
            </w:r>
            <w:proofErr w:type="spellStart"/>
            <w:r w:rsidRPr="00B608D5">
              <w:rPr>
                <w:rFonts w:cstheme="minorHAnsi"/>
                <w:sz w:val="20"/>
                <w:szCs w:val="20"/>
              </w:rPr>
              <w:t>области</w:t>
            </w:r>
            <w:proofErr w:type="spellEnd"/>
          </w:p>
        </w:tc>
        <w:tc>
          <w:tcPr>
            <w:tcW w:w="4140" w:type="dxa"/>
          </w:tcPr>
          <w:p w:rsidR="00B608D5" w:rsidRPr="00B608D5" w:rsidRDefault="00B608D5" w:rsidP="00FC51F8">
            <w:pPr>
              <w:widowControl w:val="0"/>
              <w:tabs>
                <w:tab w:val="left" w:pos="426"/>
              </w:tabs>
              <w:spacing w:before="0" w:beforeAutospacing="0" w:after="0" w:afterAutospacing="0"/>
              <w:rPr>
                <w:rFonts w:cstheme="minorHAnsi"/>
                <w:sz w:val="20"/>
                <w:szCs w:val="20"/>
              </w:rPr>
            </w:pPr>
            <w:r w:rsidRPr="00B608D5">
              <w:rPr>
                <w:rFonts w:cstheme="minorHAnsi"/>
                <w:sz w:val="20"/>
                <w:szCs w:val="20"/>
              </w:rPr>
              <w:t>________________________</w:t>
            </w:r>
          </w:p>
        </w:tc>
      </w:tr>
      <w:tr w:rsidR="00B608D5" w:rsidRPr="00B608D5" w:rsidTr="00FC51F8">
        <w:tc>
          <w:tcPr>
            <w:tcW w:w="5812" w:type="dxa"/>
          </w:tcPr>
          <w:p w:rsidR="00B608D5" w:rsidRPr="00B608D5" w:rsidRDefault="00B608D5" w:rsidP="00FC51F8">
            <w:pPr>
              <w:widowControl w:val="0"/>
              <w:tabs>
                <w:tab w:val="left" w:pos="426"/>
              </w:tabs>
              <w:spacing w:before="0" w:beforeAutospacing="0" w:after="0" w:afterAutospacing="0"/>
              <w:rPr>
                <w:rFonts w:cstheme="minorHAnsi"/>
                <w:b/>
                <w:sz w:val="20"/>
                <w:szCs w:val="20"/>
              </w:rPr>
            </w:pPr>
            <w:r w:rsidRPr="00B608D5">
              <w:rPr>
                <w:rFonts w:cstheme="minorHAnsi"/>
                <w:sz w:val="20"/>
                <w:szCs w:val="20"/>
              </w:rPr>
              <w:t xml:space="preserve">_______________ С.А. </w:t>
            </w:r>
            <w:proofErr w:type="spellStart"/>
            <w:r w:rsidRPr="00B608D5">
              <w:rPr>
                <w:rFonts w:cstheme="minorHAnsi"/>
                <w:sz w:val="20"/>
                <w:szCs w:val="20"/>
              </w:rPr>
              <w:t>Андреев</w:t>
            </w:r>
            <w:proofErr w:type="spellEnd"/>
          </w:p>
        </w:tc>
        <w:tc>
          <w:tcPr>
            <w:tcW w:w="4140" w:type="dxa"/>
          </w:tcPr>
          <w:p w:rsidR="00B608D5" w:rsidRPr="00B608D5" w:rsidRDefault="00B608D5" w:rsidP="00FC51F8">
            <w:pPr>
              <w:widowControl w:val="0"/>
              <w:tabs>
                <w:tab w:val="left" w:pos="426"/>
              </w:tabs>
              <w:spacing w:before="0" w:beforeAutospacing="0" w:after="0" w:afterAutospacing="0"/>
              <w:rPr>
                <w:rFonts w:cstheme="minorHAnsi"/>
                <w:sz w:val="20"/>
                <w:szCs w:val="20"/>
              </w:rPr>
            </w:pPr>
            <w:r w:rsidRPr="00B608D5">
              <w:rPr>
                <w:rFonts w:cstheme="minorHAnsi"/>
                <w:sz w:val="20"/>
                <w:szCs w:val="20"/>
              </w:rPr>
              <w:t xml:space="preserve">_________________(    ) </w:t>
            </w:r>
          </w:p>
        </w:tc>
      </w:tr>
      <w:tr w:rsidR="00B608D5" w:rsidRPr="00B608D5" w:rsidTr="00FC51F8">
        <w:tc>
          <w:tcPr>
            <w:tcW w:w="5812" w:type="dxa"/>
          </w:tcPr>
          <w:p w:rsidR="00B608D5" w:rsidRPr="00B608D5" w:rsidRDefault="00B608D5" w:rsidP="00FC51F8">
            <w:pPr>
              <w:widowControl w:val="0"/>
              <w:tabs>
                <w:tab w:val="left" w:pos="426"/>
              </w:tabs>
              <w:spacing w:before="0" w:beforeAutospacing="0" w:after="0" w:afterAutospacing="0"/>
              <w:rPr>
                <w:rFonts w:cstheme="minorHAnsi"/>
                <w:sz w:val="20"/>
                <w:szCs w:val="20"/>
              </w:rPr>
            </w:pPr>
            <w:r w:rsidRPr="00B608D5">
              <w:rPr>
                <w:rFonts w:cstheme="minorHAnsi"/>
                <w:sz w:val="20"/>
                <w:szCs w:val="20"/>
              </w:rPr>
              <w:t>«____»______________ 2023 г.</w:t>
            </w:r>
          </w:p>
          <w:p w:rsidR="00B608D5" w:rsidRPr="00B608D5" w:rsidRDefault="00B608D5" w:rsidP="00FC51F8">
            <w:pPr>
              <w:widowControl w:val="0"/>
              <w:tabs>
                <w:tab w:val="left" w:pos="426"/>
              </w:tabs>
              <w:spacing w:before="0" w:beforeAutospacing="0" w:after="0" w:afterAutospacing="0"/>
              <w:rPr>
                <w:rFonts w:cstheme="minorHAnsi"/>
                <w:sz w:val="20"/>
                <w:szCs w:val="20"/>
              </w:rPr>
            </w:pPr>
            <w:r w:rsidRPr="00B608D5">
              <w:rPr>
                <w:rFonts w:cstheme="minorHAnsi"/>
                <w:sz w:val="20"/>
                <w:szCs w:val="20"/>
              </w:rPr>
              <w:t>М.П.</w:t>
            </w:r>
          </w:p>
        </w:tc>
        <w:tc>
          <w:tcPr>
            <w:tcW w:w="4140" w:type="dxa"/>
          </w:tcPr>
          <w:p w:rsidR="00B608D5" w:rsidRPr="00B608D5" w:rsidRDefault="00B608D5" w:rsidP="00FC51F8">
            <w:pPr>
              <w:widowControl w:val="0"/>
              <w:tabs>
                <w:tab w:val="left" w:pos="426"/>
              </w:tabs>
              <w:spacing w:before="0" w:beforeAutospacing="0" w:after="0" w:afterAutospacing="0"/>
              <w:rPr>
                <w:rFonts w:cstheme="minorHAnsi"/>
                <w:sz w:val="20"/>
                <w:szCs w:val="20"/>
              </w:rPr>
            </w:pPr>
            <w:r w:rsidRPr="00B608D5">
              <w:rPr>
                <w:rFonts w:cstheme="minorHAnsi"/>
                <w:sz w:val="20"/>
                <w:szCs w:val="20"/>
              </w:rPr>
              <w:t>«____»_______________2023 г.</w:t>
            </w:r>
          </w:p>
          <w:p w:rsidR="00B608D5" w:rsidRPr="00B608D5" w:rsidRDefault="00B608D5" w:rsidP="00FC51F8">
            <w:pPr>
              <w:widowControl w:val="0"/>
              <w:tabs>
                <w:tab w:val="left" w:pos="426"/>
              </w:tabs>
              <w:spacing w:before="0" w:beforeAutospacing="0" w:after="0" w:afterAutospacing="0"/>
              <w:rPr>
                <w:rFonts w:cstheme="minorHAnsi"/>
                <w:sz w:val="20"/>
                <w:szCs w:val="20"/>
              </w:rPr>
            </w:pPr>
            <w:r w:rsidRPr="00B608D5">
              <w:rPr>
                <w:rFonts w:cstheme="minorHAnsi"/>
                <w:sz w:val="20"/>
                <w:szCs w:val="20"/>
              </w:rPr>
              <w:t>М.П.</w:t>
            </w:r>
          </w:p>
        </w:tc>
      </w:tr>
    </w:tbl>
    <w:p w:rsidR="00B608D5" w:rsidRPr="00B608D5" w:rsidRDefault="00B608D5" w:rsidP="00B608D5">
      <w:pPr>
        <w:widowControl w:val="0"/>
        <w:autoSpaceDE w:val="0"/>
        <w:autoSpaceDN w:val="0"/>
        <w:adjustRightInd w:val="0"/>
        <w:rPr>
          <w:rFonts w:cstheme="minorHAnsi"/>
          <w:color w:val="000000"/>
          <w:sz w:val="20"/>
          <w:szCs w:val="20"/>
        </w:rPr>
      </w:pPr>
    </w:p>
    <w:p w:rsidR="00685073" w:rsidRDefault="00685073">
      <w:pPr>
        <w:spacing w:before="0" w:beforeAutospacing="0" w:after="0" w:afterAutospacing="0"/>
        <w:jc w:val="right"/>
        <w:rPr>
          <w:rFonts w:cstheme="minorHAnsi"/>
          <w:b/>
          <w:bCs/>
          <w:color w:val="000000"/>
          <w:sz w:val="20"/>
          <w:szCs w:val="20"/>
          <w:lang w:val="ru-RU"/>
        </w:rPr>
      </w:pPr>
    </w:p>
    <w:sectPr w:rsidR="00685073" w:rsidSect="00172F6D">
      <w:footnotePr>
        <w:numRestart w:val="eachPage"/>
      </w:footnotePr>
      <w:pgSz w:w="16838" w:h="11906" w:orient="landscape"/>
      <w:pgMar w:top="720" w:right="720" w:bottom="720" w:left="720" w:header="709" w:footer="709"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D1F" w:rsidRDefault="00363D1F">
      <w:pPr>
        <w:spacing w:before="0" w:after="0"/>
      </w:pPr>
      <w:r>
        <w:separator/>
      </w:r>
    </w:p>
  </w:endnote>
  <w:endnote w:type="continuationSeparator" w:id="0">
    <w:p w:rsidR="00363D1F" w:rsidRDefault="00363D1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Baltica">
    <w:altName w:val="Meiryo"/>
    <w:charset w:val="00"/>
    <w:family w:val="auto"/>
    <w:pitch w:val="default"/>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5" w:rsidRDefault="00B608D5"/>
  <w:p w:rsidR="00B608D5" w:rsidRDefault="00B608D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5" w:rsidRDefault="00B608D5">
    <w:pPr>
      <w:pStyle w:val="af6"/>
      <w:jc w:val="right"/>
    </w:pPr>
    <w:r>
      <w:fldChar w:fldCharType="begin"/>
    </w:r>
    <w:r>
      <w:instrText xml:space="preserve"> PAGE </w:instrText>
    </w:r>
    <w:r>
      <w:fldChar w:fldCharType="separate"/>
    </w:r>
    <w:r w:rsidR="006C45BE">
      <w:rPr>
        <w:noProof/>
      </w:rPr>
      <w:t>9</w:t>
    </w:r>
    <w:r>
      <w:rPr>
        <w:noProof/>
      </w:rPr>
      <w:fldChar w:fldCharType="end"/>
    </w:r>
  </w:p>
  <w:p w:rsidR="00B608D5" w:rsidRDefault="00B608D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8D5" w:rsidRDefault="00B608D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D1F" w:rsidRDefault="00363D1F">
      <w:pPr>
        <w:spacing w:before="0" w:after="0"/>
      </w:pPr>
      <w:r>
        <w:separator/>
      </w:r>
    </w:p>
  </w:footnote>
  <w:footnote w:type="continuationSeparator" w:id="0">
    <w:p w:rsidR="00363D1F" w:rsidRDefault="00363D1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526A9"/>
    <w:multiLevelType w:val="multilevel"/>
    <w:tmpl w:val="DACA0BA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E8C476B"/>
    <w:multiLevelType w:val="multilevel"/>
    <w:tmpl w:val="D7B0FDC4"/>
    <w:lvl w:ilvl="0">
      <w:start w:val="1"/>
      <w:numFmt w:val="decimal"/>
      <w:lvlText w:val="%1."/>
      <w:lvlJc w:val="left"/>
      <w:pPr>
        <w:tabs>
          <w:tab w:val="num" w:pos="495"/>
        </w:tabs>
        <w:ind w:left="495" w:hanging="495"/>
      </w:pPr>
      <w:rPr>
        <w:rFonts w:hint="default"/>
        <w:sz w:val="24"/>
      </w:rPr>
    </w:lvl>
    <w:lvl w:ilvl="1">
      <w:start w:val="1"/>
      <w:numFmt w:val="decimal"/>
      <w:suff w:val="space"/>
      <w:lvlText w:val="%1.%2."/>
      <w:lvlJc w:val="left"/>
      <w:pPr>
        <w:ind w:left="0" w:firstLine="0"/>
      </w:pPr>
      <w:rPr>
        <w:rFonts w:hint="default"/>
        <w:b w:val="0"/>
        <w:strike w:val="0"/>
        <w:color w:val="auto"/>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 w15:restartNumberingAfterBreak="0">
    <w:nsid w:val="1D0C090C"/>
    <w:multiLevelType w:val="hybridMultilevel"/>
    <w:tmpl w:val="6CF0CD9C"/>
    <w:lvl w:ilvl="0" w:tplc="7040E8A4">
      <w:start w:val="1"/>
      <w:numFmt w:val="bullet"/>
      <w:lvlText w:val="-"/>
      <w:lvlJc w:val="left"/>
      <w:pPr>
        <w:tabs>
          <w:tab w:val="num" w:pos="862"/>
        </w:tabs>
        <w:ind w:left="862"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15:restartNumberingAfterBreak="0">
    <w:nsid w:val="2ECC0F38"/>
    <w:multiLevelType w:val="hybridMultilevel"/>
    <w:tmpl w:val="192AAE04"/>
    <w:lvl w:ilvl="0" w:tplc="793EB4A6">
      <w:start w:val="1"/>
      <w:numFmt w:val="bullet"/>
      <w:lvlText w:val=""/>
      <w:lvlJc w:val="left"/>
      <w:pPr>
        <w:ind w:left="720" w:hanging="360"/>
      </w:pPr>
      <w:rPr>
        <w:rFonts w:ascii="Symbol" w:hAnsi="Symbol" w:hint="default"/>
      </w:rPr>
    </w:lvl>
    <w:lvl w:ilvl="1" w:tplc="BFF0F582">
      <w:start w:val="1"/>
      <w:numFmt w:val="bullet"/>
      <w:lvlText w:val="o"/>
      <w:lvlJc w:val="left"/>
      <w:pPr>
        <w:ind w:left="1440" w:hanging="360"/>
      </w:pPr>
      <w:rPr>
        <w:rFonts w:ascii="Courier New" w:hAnsi="Courier New" w:cs="Courier New" w:hint="default"/>
      </w:rPr>
    </w:lvl>
    <w:lvl w:ilvl="2" w:tplc="FD509380">
      <w:start w:val="1"/>
      <w:numFmt w:val="bullet"/>
      <w:lvlText w:val=""/>
      <w:lvlJc w:val="left"/>
      <w:pPr>
        <w:ind w:left="2160" w:hanging="360"/>
      </w:pPr>
      <w:rPr>
        <w:rFonts w:ascii="Wingdings" w:hAnsi="Wingdings" w:hint="default"/>
      </w:rPr>
    </w:lvl>
    <w:lvl w:ilvl="3" w:tplc="44781118">
      <w:start w:val="1"/>
      <w:numFmt w:val="bullet"/>
      <w:lvlText w:val=""/>
      <w:lvlJc w:val="left"/>
      <w:pPr>
        <w:ind w:left="2880" w:hanging="360"/>
      </w:pPr>
      <w:rPr>
        <w:rFonts w:ascii="Symbol" w:hAnsi="Symbol" w:hint="default"/>
      </w:rPr>
    </w:lvl>
    <w:lvl w:ilvl="4" w:tplc="232EE108">
      <w:start w:val="1"/>
      <w:numFmt w:val="bullet"/>
      <w:lvlText w:val="o"/>
      <w:lvlJc w:val="left"/>
      <w:pPr>
        <w:ind w:left="3600" w:hanging="360"/>
      </w:pPr>
      <w:rPr>
        <w:rFonts w:ascii="Courier New" w:hAnsi="Courier New" w:cs="Courier New" w:hint="default"/>
      </w:rPr>
    </w:lvl>
    <w:lvl w:ilvl="5" w:tplc="8286F18A">
      <w:start w:val="1"/>
      <w:numFmt w:val="bullet"/>
      <w:lvlText w:val=""/>
      <w:lvlJc w:val="left"/>
      <w:pPr>
        <w:ind w:left="4320" w:hanging="360"/>
      </w:pPr>
      <w:rPr>
        <w:rFonts w:ascii="Wingdings" w:hAnsi="Wingdings" w:hint="default"/>
      </w:rPr>
    </w:lvl>
    <w:lvl w:ilvl="6" w:tplc="CBC040C8">
      <w:start w:val="1"/>
      <w:numFmt w:val="bullet"/>
      <w:lvlText w:val=""/>
      <w:lvlJc w:val="left"/>
      <w:pPr>
        <w:ind w:left="5040" w:hanging="360"/>
      </w:pPr>
      <w:rPr>
        <w:rFonts w:ascii="Symbol" w:hAnsi="Symbol" w:hint="default"/>
      </w:rPr>
    </w:lvl>
    <w:lvl w:ilvl="7" w:tplc="9C447A7A">
      <w:start w:val="1"/>
      <w:numFmt w:val="bullet"/>
      <w:lvlText w:val="o"/>
      <w:lvlJc w:val="left"/>
      <w:pPr>
        <w:ind w:left="5760" w:hanging="360"/>
      </w:pPr>
      <w:rPr>
        <w:rFonts w:ascii="Courier New" w:hAnsi="Courier New" w:cs="Courier New" w:hint="default"/>
      </w:rPr>
    </w:lvl>
    <w:lvl w:ilvl="8" w:tplc="F57884E6">
      <w:start w:val="1"/>
      <w:numFmt w:val="bullet"/>
      <w:lvlText w:val=""/>
      <w:lvlJc w:val="left"/>
      <w:pPr>
        <w:ind w:left="6480" w:hanging="360"/>
      </w:pPr>
      <w:rPr>
        <w:rFonts w:ascii="Wingdings" w:hAnsi="Wingdings" w:hint="default"/>
      </w:rPr>
    </w:lvl>
  </w:abstractNum>
  <w:abstractNum w:abstractNumId="4" w15:restartNumberingAfterBreak="0">
    <w:nsid w:val="321B7B54"/>
    <w:multiLevelType w:val="multilevel"/>
    <w:tmpl w:val="3EA01036"/>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15:restartNumberingAfterBreak="0">
    <w:nsid w:val="35D43ED8"/>
    <w:multiLevelType w:val="multilevel"/>
    <w:tmpl w:val="AACCD230"/>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i w:val="0"/>
        <w:strike w:val="0"/>
        <w:color w:val="auto"/>
        <w:sz w:val="20"/>
        <w:szCs w:val="20"/>
      </w:rPr>
    </w:lvl>
    <w:lvl w:ilvl="2">
      <w:start w:val="1"/>
      <w:numFmt w:val="decimal"/>
      <w:suff w:val="space"/>
      <w:lvlText w:val="%1.%2.%3."/>
      <w:lvlJc w:val="left"/>
      <w:pPr>
        <w:ind w:left="0" w:firstLine="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AF33AE3"/>
    <w:multiLevelType w:val="multilevel"/>
    <w:tmpl w:val="37FABF20"/>
    <w:lvl w:ilvl="0">
      <w:start w:val="1"/>
      <w:numFmt w:val="decimal"/>
      <w:lvlText w:val="%1."/>
      <w:lvlJc w:val="left"/>
      <w:pPr>
        <w:tabs>
          <w:tab w:val="num" w:pos="495"/>
        </w:tabs>
        <w:ind w:left="495" w:hanging="495"/>
      </w:pPr>
      <w:rPr>
        <w:rFonts w:hint="default"/>
        <w:sz w:val="20"/>
        <w:szCs w:val="20"/>
      </w:rPr>
    </w:lvl>
    <w:lvl w:ilvl="1">
      <w:start w:val="1"/>
      <w:numFmt w:val="decimal"/>
      <w:suff w:val="space"/>
      <w:lvlText w:val="%1.%2."/>
      <w:lvlJc w:val="left"/>
      <w:pPr>
        <w:ind w:left="0" w:firstLine="0"/>
      </w:pPr>
      <w:rPr>
        <w:rFonts w:hint="default"/>
        <w:b w:val="0"/>
        <w:strike w:val="0"/>
        <w:color w:val="auto"/>
        <w:sz w:val="20"/>
        <w:szCs w:val="20"/>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7" w15:restartNumberingAfterBreak="0">
    <w:nsid w:val="3FFA0FE1"/>
    <w:multiLevelType w:val="hybridMultilevel"/>
    <w:tmpl w:val="ABBA767E"/>
    <w:lvl w:ilvl="0" w:tplc="32347756">
      <w:start w:val="1"/>
      <w:numFmt w:val="decimal"/>
      <w:lvlText w:val="%1."/>
      <w:lvlJc w:val="left"/>
      <w:pPr>
        <w:ind w:left="720" w:hanging="360"/>
      </w:pPr>
    </w:lvl>
    <w:lvl w:ilvl="1" w:tplc="8506C102">
      <w:start w:val="1"/>
      <w:numFmt w:val="lowerLetter"/>
      <w:lvlText w:val="%2."/>
      <w:lvlJc w:val="left"/>
      <w:pPr>
        <w:ind w:left="1440" w:hanging="360"/>
      </w:pPr>
    </w:lvl>
    <w:lvl w:ilvl="2" w:tplc="2084E8EE">
      <w:start w:val="1"/>
      <w:numFmt w:val="lowerRoman"/>
      <w:lvlText w:val="%3."/>
      <w:lvlJc w:val="right"/>
      <w:pPr>
        <w:ind w:left="2160" w:hanging="180"/>
      </w:pPr>
    </w:lvl>
    <w:lvl w:ilvl="3" w:tplc="ABA2F9F0">
      <w:start w:val="1"/>
      <w:numFmt w:val="decimal"/>
      <w:lvlText w:val="%4."/>
      <w:lvlJc w:val="left"/>
      <w:pPr>
        <w:ind w:left="2880" w:hanging="360"/>
      </w:pPr>
    </w:lvl>
    <w:lvl w:ilvl="4" w:tplc="1D186188">
      <w:start w:val="1"/>
      <w:numFmt w:val="lowerLetter"/>
      <w:lvlText w:val="%5."/>
      <w:lvlJc w:val="left"/>
      <w:pPr>
        <w:ind w:left="3600" w:hanging="360"/>
      </w:pPr>
    </w:lvl>
    <w:lvl w:ilvl="5" w:tplc="28DCF3A0">
      <w:start w:val="1"/>
      <w:numFmt w:val="lowerRoman"/>
      <w:lvlText w:val="%6."/>
      <w:lvlJc w:val="right"/>
      <w:pPr>
        <w:ind w:left="4320" w:hanging="180"/>
      </w:pPr>
    </w:lvl>
    <w:lvl w:ilvl="6" w:tplc="FFD2B66C">
      <w:start w:val="1"/>
      <w:numFmt w:val="decimal"/>
      <w:lvlText w:val="%7."/>
      <w:lvlJc w:val="left"/>
      <w:pPr>
        <w:ind w:left="5040" w:hanging="360"/>
      </w:pPr>
    </w:lvl>
    <w:lvl w:ilvl="7" w:tplc="C95EC1BC">
      <w:start w:val="1"/>
      <w:numFmt w:val="lowerLetter"/>
      <w:lvlText w:val="%8."/>
      <w:lvlJc w:val="left"/>
      <w:pPr>
        <w:ind w:left="5760" w:hanging="360"/>
      </w:pPr>
    </w:lvl>
    <w:lvl w:ilvl="8" w:tplc="B9BAC134">
      <w:start w:val="1"/>
      <w:numFmt w:val="lowerRoman"/>
      <w:lvlText w:val="%9."/>
      <w:lvlJc w:val="right"/>
      <w:pPr>
        <w:ind w:left="6480" w:hanging="180"/>
      </w:pPr>
    </w:lvl>
  </w:abstractNum>
  <w:abstractNum w:abstractNumId="8" w15:restartNumberingAfterBreak="0">
    <w:nsid w:val="4003653A"/>
    <w:multiLevelType w:val="multilevel"/>
    <w:tmpl w:val="C4661754"/>
    <w:lvl w:ilvl="0">
      <w:start w:val="2"/>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i w:val="0"/>
        <w:strike w:val="0"/>
        <w:color w:val="auto"/>
        <w:sz w:val="20"/>
        <w:szCs w:val="20"/>
      </w:rPr>
    </w:lvl>
    <w:lvl w:ilvl="2">
      <w:start w:val="1"/>
      <w:numFmt w:val="decimal"/>
      <w:suff w:val="space"/>
      <w:lvlText w:val="%1.%2.%3."/>
      <w:lvlJc w:val="left"/>
      <w:pPr>
        <w:ind w:left="0" w:firstLine="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31378C0"/>
    <w:multiLevelType w:val="hybridMultilevel"/>
    <w:tmpl w:val="6FE6368E"/>
    <w:lvl w:ilvl="0" w:tplc="7040E8A4">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49AD29A5"/>
    <w:multiLevelType w:val="hybridMultilevel"/>
    <w:tmpl w:val="B0A07862"/>
    <w:lvl w:ilvl="0" w:tplc="AA20FBE8">
      <w:start w:val="1"/>
      <w:numFmt w:val="bullet"/>
      <w:lvlText w:val="-"/>
      <w:lvlJc w:val="left"/>
      <w:pPr>
        <w:ind w:left="720" w:hanging="360"/>
      </w:pPr>
      <w:rPr>
        <w:rFonts w:ascii="Symbol" w:hAnsi="Symbol" w:hint="default"/>
      </w:rPr>
    </w:lvl>
    <w:lvl w:ilvl="1" w:tplc="8690BC42">
      <w:start w:val="1"/>
      <w:numFmt w:val="bullet"/>
      <w:lvlText w:val="o"/>
      <w:lvlJc w:val="left"/>
      <w:pPr>
        <w:ind w:left="1440" w:hanging="360"/>
      </w:pPr>
      <w:rPr>
        <w:rFonts w:ascii="Courier New" w:hAnsi="Courier New" w:cs="Courier New" w:hint="default"/>
      </w:rPr>
    </w:lvl>
    <w:lvl w:ilvl="2" w:tplc="A0D81446">
      <w:start w:val="1"/>
      <w:numFmt w:val="bullet"/>
      <w:lvlText w:val=""/>
      <w:lvlJc w:val="left"/>
      <w:pPr>
        <w:ind w:left="2160" w:hanging="360"/>
      </w:pPr>
      <w:rPr>
        <w:rFonts w:ascii="Wingdings" w:hAnsi="Wingdings" w:hint="default"/>
      </w:rPr>
    </w:lvl>
    <w:lvl w:ilvl="3" w:tplc="29421636">
      <w:start w:val="1"/>
      <w:numFmt w:val="bullet"/>
      <w:lvlText w:val=""/>
      <w:lvlJc w:val="left"/>
      <w:pPr>
        <w:ind w:left="2880" w:hanging="360"/>
      </w:pPr>
      <w:rPr>
        <w:rFonts w:ascii="Symbol" w:hAnsi="Symbol" w:hint="default"/>
      </w:rPr>
    </w:lvl>
    <w:lvl w:ilvl="4" w:tplc="98FC8DE6">
      <w:start w:val="1"/>
      <w:numFmt w:val="bullet"/>
      <w:lvlText w:val="o"/>
      <w:lvlJc w:val="left"/>
      <w:pPr>
        <w:ind w:left="3600" w:hanging="360"/>
      </w:pPr>
      <w:rPr>
        <w:rFonts w:ascii="Courier New" w:hAnsi="Courier New" w:cs="Courier New" w:hint="default"/>
      </w:rPr>
    </w:lvl>
    <w:lvl w:ilvl="5" w:tplc="38A80534">
      <w:start w:val="1"/>
      <w:numFmt w:val="bullet"/>
      <w:lvlText w:val=""/>
      <w:lvlJc w:val="left"/>
      <w:pPr>
        <w:ind w:left="4320" w:hanging="360"/>
      </w:pPr>
      <w:rPr>
        <w:rFonts w:ascii="Wingdings" w:hAnsi="Wingdings" w:hint="default"/>
      </w:rPr>
    </w:lvl>
    <w:lvl w:ilvl="6" w:tplc="E710F83C">
      <w:start w:val="1"/>
      <w:numFmt w:val="bullet"/>
      <w:lvlText w:val=""/>
      <w:lvlJc w:val="left"/>
      <w:pPr>
        <w:ind w:left="5040" w:hanging="360"/>
      </w:pPr>
      <w:rPr>
        <w:rFonts w:ascii="Symbol" w:hAnsi="Symbol" w:hint="default"/>
      </w:rPr>
    </w:lvl>
    <w:lvl w:ilvl="7" w:tplc="A65CB584">
      <w:start w:val="1"/>
      <w:numFmt w:val="bullet"/>
      <w:lvlText w:val="o"/>
      <w:lvlJc w:val="left"/>
      <w:pPr>
        <w:ind w:left="5760" w:hanging="360"/>
      </w:pPr>
      <w:rPr>
        <w:rFonts w:ascii="Courier New" w:hAnsi="Courier New" w:cs="Courier New" w:hint="default"/>
      </w:rPr>
    </w:lvl>
    <w:lvl w:ilvl="8" w:tplc="3022D8F2">
      <w:start w:val="1"/>
      <w:numFmt w:val="bullet"/>
      <w:lvlText w:val=""/>
      <w:lvlJc w:val="left"/>
      <w:pPr>
        <w:ind w:left="6480" w:hanging="360"/>
      </w:pPr>
      <w:rPr>
        <w:rFonts w:ascii="Wingdings" w:hAnsi="Wingdings" w:hint="default"/>
      </w:rPr>
    </w:lvl>
  </w:abstractNum>
  <w:abstractNum w:abstractNumId="11" w15:restartNumberingAfterBreak="0">
    <w:nsid w:val="536D3928"/>
    <w:multiLevelType w:val="hybridMultilevel"/>
    <w:tmpl w:val="F3E0A404"/>
    <w:lvl w:ilvl="0" w:tplc="89E81782">
      <w:start w:val="1"/>
      <w:numFmt w:val="bullet"/>
      <w:lvlText w:val=""/>
      <w:lvlJc w:val="left"/>
      <w:pPr>
        <w:ind w:left="1326" w:hanging="360"/>
      </w:pPr>
      <w:rPr>
        <w:rFonts w:ascii="Symbol" w:hAnsi="Symbol" w:hint="default"/>
      </w:rPr>
    </w:lvl>
    <w:lvl w:ilvl="1" w:tplc="04190003" w:tentative="1">
      <w:start w:val="1"/>
      <w:numFmt w:val="bullet"/>
      <w:lvlText w:val="o"/>
      <w:lvlJc w:val="left"/>
      <w:pPr>
        <w:ind w:left="2046" w:hanging="360"/>
      </w:pPr>
      <w:rPr>
        <w:rFonts w:ascii="Courier New" w:hAnsi="Courier New" w:cs="Courier New" w:hint="default"/>
      </w:rPr>
    </w:lvl>
    <w:lvl w:ilvl="2" w:tplc="04190005" w:tentative="1">
      <w:start w:val="1"/>
      <w:numFmt w:val="bullet"/>
      <w:lvlText w:val=""/>
      <w:lvlJc w:val="left"/>
      <w:pPr>
        <w:ind w:left="2766" w:hanging="360"/>
      </w:pPr>
      <w:rPr>
        <w:rFonts w:ascii="Wingdings" w:hAnsi="Wingdings" w:hint="default"/>
      </w:rPr>
    </w:lvl>
    <w:lvl w:ilvl="3" w:tplc="04190001" w:tentative="1">
      <w:start w:val="1"/>
      <w:numFmt w:val="bullet"/>
      <w:lvlText w:val=""/>
      <w:lvlJc w:val="left"/>
      <w:pPr>
        <w:ind w:left="3486" w:hanging="360"/>
      </w:pPr>
      <w:rPr>
        <w:rFonts w:ascii="Symbol" w:hAnsi="Symbol" w:hint="default"/>
      </w:rPr>
    </w:lvl>
    <w:lvl w:ilvl="4" w:tplc="04190003" w:tentative="1">
      <w:start w:val="1"/>
      <w:numFmt w:val="bullet"/>
      <w:lvlText w:val="o"/>
      <w:lvlJc w:val="left"/>
      <w:pPr>
        <w:ind w:left="4206" w:hanging="360"/>
      </w:pPr>
      <w:rPr>
        <w:rFonts w:ascii="Courier New" w:hAnsi="Courier New" w:cs="Courier New" w:hint="default"/>
      </w:rPr>
    </w:lvl>
    <w:lvl w:ilvl="5" w:tplc="04190005" w:tentative="1">
      <w:start w:val="1"/>
      <w:numFmt w:val="bullet"/>
      <w:lvlText w:val=""/>
      <w:lvlJc w:val="left"/>
      <w:pPr>
        <w:ind w:left="4926" w:hanging="360"/>
      </w:pPr>
      <w:rPr>
        <w:rFonts w:ascii="Wingdings" w:hAnsi="Wingdings" w:hint="default"/>
      </w:rPr>
    </w:lvl>
    <w:lvl w:ilvl="6" w:tplc="04190001" w:tentative="1">
      <w:start w:val="1"/>
      <w:numFmt w:val="bullet"/>
      <w:lvlText w:val=""/>
      <w:lvlJc w:val="left"/>
      <w:pPr>
        <w:ind w:left="5646" w:hanging="360"/>
      </w:pPr>
      <w:rPr>
        <w:rFonts w:ascii="Symbol" w:hAnsi="Symbol" w:hint="default"/>
      </w:rPr>
    </w:lvl>
    <w:lvl w:ilvl="7" w:tplc="04190003" w:tentative="1">
      <w:start w:val="1"/>
      <w:numFmt w:val="bullet"/>
      <w:lvlText w:val="o"/>
      <w:lvlJc w:val="left"/>
      <w:pPr>
        <w:ind w:left="6366" w:hanging="360"/>
      </w:pPr>
      <w:rPr>
        <w:rFonts w:ascii="Courier New" w:hAnsi="Courier New" w:cs="Courier New" w:hint="default"/>
      </w:rPr>
    </w:lvl>
    <w:lvl w:ilvl="8" w:tplc="04190005" w:tentative="1">
      <w:start w:val="1"/>
      <w:numFmt w:val="bullet"/>
      <w:lvlText w:val=""/>
      <w:lvlJc w:val="left"/>
      <w:pPr>
        <w:ind w:left="7086" w:hanging="360"/>
      </w:pPr>
      <w:rPr>
        <w:rFonts w:ascii="Wingdings" w:hAnsi="Wingdings" w:hint="default"/>
      </w:rPr>
    </w:lvl>
  </w:abstractNum>
  <w:abstractNum w:abstractNumId="12" w15:restartNumberingAfterBreak="0">
    <w:nsid w:val="56B07017"/>
    <w:multiLevelType w:val="hybridMultilevel"/>
    <w:tmpl w:val="EA26475E"/>
    <w:lvl w:ilvl="0" w:tplc="622CCF52">
      <w:start w:val="1"/>
      <w:numFmt w:val="bullet"/>
      <w:lvlText w:val="-"/>
      <w:lvlJc w:val="left"/>
      <w:pPr>
        <w:tabs>
          <w:tab w:val="num" w:pos="862"/>
        </w:tabs>
        <w:ind w:left="862" w:hanging="360"/>
      </w:pPr>
      <w:rPr>
        <w:rFonts w:ascii="Symbol" w:hAnsi="Symbol" w:hint="default"/>
      </w:rPr>
    </w:lvl>
    <w:lvl w:ilvl="1" w:tplc="FF40CDC8">
      <w:start w:val="1"/>
      <w:numFmt w:val="decimal"/>
      <w:lvlText w:val="%2."/>
      <w:lvlJc w:val="left"/>
      <w:pPr>
        <w:tabs>
          <w:tab w:val="num" w:pos="1440"/>
        </w:tabs>
        <w:ind w:left="1440" w:hanging="360"/>
      </w:pPr>
      <w:rPr>
        <w:rFonts w:cs="Times New Roman"/>
      </w:rPr>
    </w:lvl>
    <w:lvl w:ilvl="2" w:tplc="11D8E20C">
      <w:start w:val="1"/>
      <w:numFmt w:val="decimal"/>
      <w:lvlText w:val="%3."/>
      <w:lvlJc w:val="left"/>
      <w:pPr>
        <w:tabs>
          <w:tab w:val="num" w:pos="2160"/>
        </w:tabs>
        <w:ind w:left="2160" w:hanging="360"/>
      </w:pPr>
      <w:rPr>
        <w:rFonts w:cs="Times New Roman"/>
      </w:rPr>
    </w:lvl>
    <w:lvl w:ilvl="3" w:tplc="70388ECE">
      <w:start w:val="1"/>
      <w:numFmt w:val="decimal"/>
      <w:lvlText w:val="%4."/>
      <w:lvlJc w:val="left"/>
      <w:pPr>
        <w:tabs>
          <w:tab w:val="num" w:pos="2880"/>
        </w:tabs>
        <w:ind w:left="2880" w:hanging="360"/>
      </w:pPr>
      <w:rPr>
        <w:rFonts w:cs="Times New Roman"/>
      </w:rPr>
    </w:lvl>
    <w:lvl w:ilvl="4" w:tplc="F23ECE54">
      <w:start w:val="1"/>
      <w:numFmt w:val="decimal"/>
      <w:lvlText w:val="%5."/>
      <w:lvlJc w:val="left"/>
      <w:pPr>
        <w:tabs>
          <w:tab w:val="num" w:pos="3600"/>
        </w:tabs>
        <w:ind w:left="3600" w:hanging="360"/>
      </w:pPr>
      <w:rPr>
        <w:rFonts w:cs="Times New Roman"/>
      </w:rPr>
    </w:lvl>
    <w:lvl w:ilvl="5" w:tplc="1C44A404">
      <w:start w:val="1"/>
      <w:numFmt w:val="decimal"/>
      <w:lvlText w:val="%6."/>
      <w:lvlJc w:val="left"/>
      <w:pPr>
        <w:tabs>
          <w:tab w:val="num" w:pos="4320"/>
        </w:tabs>
        <w:ind w:left="4320" w:hanging="360"/>
      </w:pPr>
      <w:rPr>
        <w:rFonts w:cs="Times New Roman"/>
      </w:rPr>
    </w:lvl>
    <w:lvl w:ilvl="6" w:tplc="9D4881D0">
      <w:start w:val="1"/>
      <w:numFmt w:val="decimal"/>
      <w:lvlText w:val="%7."/>
      <w:lvlJc w:val="left"/>
      <w:pPr>
        <w:tabs>
          <w:tab w:val="num" w:pos="5040"/>
        </w:tabs>
        <w:ind w:left="5040" w:hanging="360"/>
      </w:pPr>
      <w:rPr>
        <w:rFonts w:cs="Times New Roman"/>
      </w:rPr>
    </w:lvl>
    <w:lvl w:ilvl="7" w:tplc="A0346AA0">
      <w:start w:val="1"/>
      <w:numFmt w:val="decimal"/>
      <w:lvlText w:val="%8."/>
      <w:lvlJc w:val="left"/>
      <w:pPr>
        <w:tabs>
          <w:tab w:val="num" w:pos="5760"/>
        </w:tabs>
        <w:ind w:left="5760" w:hanging="360"/>
      </w:pPr>
      <w:rPr>
        <w:rFonts w:cs="Times New Roman"/>
      </w:rPr>
    </w:lvl>
    <w:lvl w:ilvl="8" w:tplc="1E005A0E">
      <w:start w:val="1"/>
      <w:numFmt w:val="decimal"/>
      <w:lvlText w:val="%9."/>
      <w:lvlJc w:val="left"/>
      <w:pPr>
        <w:tabs>
          <w:tab w:val="num" w:pos="6480"/>
        </w:tabs>
        <w:ind w:left="6480" w:hanging="360"/>
      </w:pPr>
      <w:rPr>
        <w:rFonts w:cs="Times New Roman"/>
      </w:rPr>
    </w:lvl>
  </w:abstractNum>
  <w:abstractNum w:abstractNumId="13" w15:restartNumberingAfterBreak="0">
    <w:nsid w:val="5BE223FE"/>
    <w:multiLevelType w:val="hybridMultilevel"/>
    <w:tmpl w:val="169CD602"/>
    <w:lvl w:ilvl="0" w:tplc="BBD6730C">
      <w:start w:val="1"/>
      <w:numFmt w:val="bullet"/>
      <w:lvlText w:val=""/>
      <w:lvlJc w:val="left"/>
      <w:pPr>
        <w:ind w:left="1326" w:hanging="360"/>
      </w:pPr>
      <w:rPr>
        <w:rFonts w:ascii="Symbol" w:hAnsi="Symbol" w:hint="default"/>
      </w:rPr>
    </w:lvl>
    <w:lvl w:ilvl="1" w:tplc="1CEAAA00">
      <w:start w:val="1"/>
      <w:numFmt w:val="bullet"/>
      <w:lvlText w:val="o"/>
      <w:lvlJc w:val="left"/>
      <w:pPr>
        <w:ind w:left="2046" w:hanging="360"/>
      </w:pPr>
      <w:rPr>
        <w:rFonts w:ascii="Courier New" w:hAnsi="Courier New" w:cs="Courier New" w:hint="default"/>
      </w:rPr>
    </w:lvl>
    <w:lvl w:ilvl="2" w:tplc="651E9186">
      <w:start w:val="1"/>
      <w:numFmt w:val="bullet"/>
      <w:lvlText w:val=""/>
      <w:lvlJc w:val="left"/>
      <w:pPr>
        <w:ind w:left="2766" w:hanging="360"/>
      </w:pPr>
      <w:rPr>
        <w:rFonts w:ascii="Wingdings" w:hAnsi="Wingdings" w:hint="default"/>
      </w:rPr>
    </w:lvl>
    <w:lvl w:ilvl="3" w:tplc="42341B1E">
      <w:start w:val="1"/>
      <w:numFmt w:val="bullet"/>
      <w:lvlText w:val=""/>
      <w:lvlJc w:val="left"/>
      <w:pPr>
        <w:ind w:left="3486" w:hanging="360"/>
      </w:pPr>
      <w:rPr>
        <w:rFonts w:ascii="Symbol" w:hAnsi="Symbol" w:hint="default"/>
      </w:rPr>
    </w:lvl>
    <w:lvl w:ilvl="4" w:tplc="B874B486">
      <w:start w:val="1"/>
      <w:numFmt w:val="bullet"/>
      <w:lvlText w:val="o"/>
      <w:lvlJc w:val="left"/>
      <w:pPr>
        <w:ind w:left="4206" w:hanging="360"/>
      </w:pPr>
      <w:rPr>
        <w:rFonts w:ascii="Courier New" w:hAnsi="Courier New" w:cs="Courier New" w:hint="default"/>
      </w:rPr>
    </w:lvl>
    <w:lvl w:ilvl="5" w:tplc="04A48908">
      <w:start w:val="1"/>
      <w:numFmt w:val="bullet"/>
      <w:lvlText w:val=""/>
      <w:lvlJc w:val="left"/>
      <w:pPr>
        <w:ind w:left="4926" w:hanging="360"/>
      </w:pPr>
      <w:rPr>
        <w:rFonts w:ascii="Wingdings" w:hAnsi="Wingdings" w:hint="default"/>
      </w:rPr>
    </w:lvl>
    <w:lvl w:ilvl="6" w:tplc="95E4E5BC">
      <w:start w:val="1"/>
      <w:numFmt w:val="bullet"/>
      <w:lvlText w:val=""/>
      <w:lvlJc w:val="left"/>
      <w:pPr>
        <w:ind w:left="5646" w:hanging="360"/>
      </w:pPr>
      <w:rPr>
        <w:rFonts w:ascii="Symbol" w:hAnsi="Symbol" w:hint="default"/>
      </w:rPr>
    </w:lvl>
    <w:lvl w:ilvl="7" w:tplc="1B667B48">
      <w:start w:val="1"/>
      <w:numFmt w:val="bullet"/>
      <w:lvlText w:val="o"/>
      <w:lvlJc w:val="left"/>
      <w:pPr>
        <w:ind w:left="6366" w:hanging="360"/>
      </w:pPr>
      <w:rPr>
        <w:rFonts w:ascii="Courier New" w:hAnsi="Courier New" w:cs="Courier New" w:hint="default"/>
      </w:rPr>
    </w:lvl>
    <w:lvl w:ilvl="8" w:tplc="0CF8DB52">
      <w:start w:val="1"/>
      <w:numFmt w:val="bullet"/>
      <w:lvlText w:val=""/>
      <w:lvlJc w:val="left"/>
      <w:pPr>
        <w:ind w:left="7086" w:hanging="360"/>
      </w:pPr>
      <w:rPr>
        <w:rFonts w:ascii="Wingdings" w:hAnsi="Wingdings" w:hint="default"/>
      </w:rPr>
    </w:lvl>
  </w:abstractNum>
  <w:abstractNum w:abstractNumId="14" w15:restartNumberingAfterBreak="0">
    <w:nsid w:val="5C2F511F"/>
    <w:multiLevelType w:val="hybridMultilevel"/>
    <w:tmpl w:val="C13EEE64"/>
    <w:lvl w:ilvl="0" w:tplc="3628091A">
      <w:start w:val="1"/>
      <w:numFmt w:val="bullet"/>
      <w:lvlText w:val="-"/>
      <w:lvlJc w:val="left"/>
      <w:rPr>
        <w:b w:val="0"/>
        <w:bCs w:val="0"/>
        <w:i w:val="0"/>
        <w:iCs w:val="0"/>
        <w:smallCaps w:val="0"/>
        <w:strike w:val="0"/>
        <w:color w:val="000000"/>
        <w:spacing w:val="0"/>
        <w:position w:val="0"/>
        <w:sz w:val="22"/>
        <w:szCs w:val="22"/>
        <w:u w:val="none"/>
      </w:rPr>
    </w:lvl>
    <w:lvl w:ilvl="1" w:tplc="A246C6AC">
      <w:start w:val="1"/>
      <w:numFmt w:val="bullet"/>
      <w:lvlText w:val="-"/>
      <w:lvlJc w:val="left"/>
      <w:rPr>
        <w:b w:val="0"/>
        <w:bCs w:val="0"/>
        <w:i w:val="0"/>
        <w:iCs w:val="0"/>
        <w:smallCaps w:val="0"/>
        <w:strike w:val="0"/>
        <w:color w:val="000000"/>
        <w:spacing w:val="0"/>
        <w:position w:val="0"/>
        <w:sz w:val="22"/>
        <w:szCs w:val="22"/>
        <w:u w:val="none"/>
      </w:rPr>
    </w:lvl>
    <w:lvl w:ilvl="2" w:tplc="5646523C">
      <w:start w:val="1"/>
      <w:numFmt w:val="bullet"/>
      <w:lvlText w:val="-"/>
      <w:lvlJc w:val="left"/>
      <w:rPr>
        <w:b w:val="0"/>
        <w:bCs w:val="0"/>
        <w:i w:val="0"/>
        <w:iCs w:val="0"/>
        <w:smallCaps w:val="0"/>
        <w:strike w:val="0"/>
        <w:color w:val="000000"/>
        <w:spacing w:val="0"/>
        <w:position w:val="0"/>
        <w:sz w:val="22"/>
        <w:szCs w:val="22"/>
        <w:u w:val="none"/>
      </w:rPr>
    </w:lvl>
    <w:lvl w:ilvl="3" w:tplc="463E0AA8">
      <w:start w:val="1"/>
      <w:numFmt w:val="bullet"/>
      <w:lvlText w:val="-"/>
      <w:lvlJc w:val="left"/>
      <w:rPr>
        <w:b w:val="0"/>
        <w:bCs w:val="0"/>
        <w:i w:val="0"/>
        <w:iCs w:val="0"/>
        <w:smallCaps w:val="0"/>
        <w:strike w:val="0"/>
        <w:color w:val="000000"/>
        <w:spacing w:val="0"/>
        <w:position w:val="0"/>
        <w:sz w:val="22"/>
        <w:szCs w:val="22"/>
        <w:u w:val="none"/>
      </w:rPr>
    </w:lvl>
    <w:lvl w:ilvl="4" w:tplc="3646A8B0">
      <w:start w:val="1"/>
      <w:numFmt w:val="bullet"/>
      <w:lvlText w:val="-"/>
      <w:lvlJc w:val="left"/>
      <w:rPr>
        <w:b w:val="0"/>
        <w:bCs w:val="0"/>
        <w:i w:val="0"/>
        <w:iCs w:val="0"/>
        <w:smallCaps w:val="0"/>
        <w:strike w:val="0"/>
        <w:color w:val="000000"/>
        <w:spacing w:val="0"/>
        <w:position w:val="0"/>
        <w:sz w:val="22"/>
        <w:szCs w:val="22"/>
        <w:u w:val="none"/>
      </w:rPr>
    </w:lvl>
    <w:lvl w:ilvl="5" w:tplc="FF341504">
      <w:start w:val="1"/>
      <w:numFmt w:val="bullet"/>
      <w:lvlText w:val="-"/>
      <w:lvlJc w:val="left"/>
      <w:rPr>
        <w:b w:val="0"/>
        <w:bCs w:val="0"/>
        <w:i w:val="0"/>
        <w:iCs w:val="0"/>
        <w:smallCaps w:val="0"/>
        <w:strike w:val="0"/>
        <w:color w:val="000000"/>
        <w:spacing w:val="0"/>
        <w:position w:val="0"/>
        <w:sz w:val="22"/>
        <w:szCs w:val="22"/>
        <w:u w:val="none"/>
      </w:rPr>
    </w:lvl>
    <w:lvl w:ilvl="6" w:tplc="A970CC0E">
      <w:start w:val="1"/>
      <w:numFmt w:val="bullet"/>
      <w:lvlText w:val="-"/>
      <w:lvlJc w:val="left"/>
      <w:rPr>
        <w:b w:val="0"/>
        <w:bCs w:val="0"/>
        <w:i w:val="0"/>
        <w:iCs w:val="0"/>
        <w:smallCaps w:val="0"/>
        <w:strike w:val="0"/>
        <w:color w:val="000000"/>
        <w:spacing w:val="0"/>
        <w:position w:val="0"/>
        <w:sz w:val="22"/>
        <w:szCs w:val="22"/>
        <w:u w:val="none"/>
      </w:rPr>
    </w:lvl>
    <w:lvl w:ilvl="7" w:tplc="F4EA5EA6">
      <w:start w:val="1"/>
      <w:numFmt w:val="bullet"/>
      <w:lvlText w:val="-"/>
      <w:lvlJc w:val="left"/>
      <w:rPr>
        <w:b w:val="0"/>
        <w:bCs w:val="0"/>
        <w:i w:val="0"/>
        <w:iCs w:val="0"/>
        <w:smallCaps w:val="0"/>
        <w:strike w:val="0"/>
        <w:color w:val="000000"/>
        <w:spacing w:val="0"/>
        <w:position w:val="0"/>
        <w:sz w:val="22"/>
        <w:szCs w:val="22"/>
        <w:u w:val="none"/>
      </w:rPr>
    </w:lvl>
    <w:lvl w:ilvl="8" w:tplc="71843520">
      <w:start w:val="1"/>
      <w:numFmt w:val="bullet"/>
      <w:lvlText w:val="-"/>
      <w:lvlJc w:val="left"/>
      <w:rPr>
        <w:b w:val="0"/>
        <w:bCs w:val="0"/>
        <w:i w:val="0"/>
        <w:iCs w:val="0"/>
        <w:smallCaps w:val="0"/>
        <w:strike w:val="0"/>
        <w:color w:val="000000"/>
        <w:spacing w:val="0"/>
        <w:position w:val="0"/>
        <w:sz w:val="22"/>
        <w:szCs w:val="22"/>
        <w:u w:val="none"/>
      </w:rPr>
    </w:lvl>
  </w:abstractNum>
  <w:abstractNum w:abstractNumId="15" w15:restartNumberingAfterBreak="0">
    <w:nsid w:val="62B636F6"/>
    <w:multiLevelType w:val="hybridMultilevel"/>
    <w:tmpl w:val="704A6928"/>
    <w:lvl w:ilvl="0" w:tplc="B49A1290">
      <w:start w:val="1"/>
      <w:numFmt w:val="bullet"/>
      <w:lvlText w:val="-"/>
      <w:lvlJc w:val="left"/>
      <w:pPr>
        <w:tabs>
          <w:tab w:val="num" w:pos="720"/>
        </w:tabs>
        <w:ind w:left="720" w:hanging="360"/>
      </w:pPr>
      <w:rPr>
        <w:rFonts w:ascii="Symbol" w:hAnsi="Symbol" w:hint="default"/>
      </w:rPr>
    </w:lvl>
    <w:lvl w:ilvl="1" w:tplc="968E4FA0">
      <w:start w:val="1"/>
      <w:numFmt w:val="decimal"/>
      <w:lvlText w:val="%2."/>
      <w:lvlJc w:val="left"/>
      <w:pPr>
        <w:tabs>
          <w:tab w:val="num" w:pos="1440"/>
        </w:tabs>
        <w:ind w:left="1440" w:hanging="360"/>
      </w:pPr>
      <w:rPr>
        <w:rFonts w:cs="Times New Roman"/>
      </w:rPr>
    </w:lvl>
    <w:lvl w:ilvl="2" w:tplc="3F260A4C">
      <w:start w:val="1"/>
      <w:numFmt w:val="decimal"/>
      <w:lvlText w:val="%3."/>
      <w:lvlJc w:val="left"/>
      <w:pPr>
        <w:tabs>
          <w:tab w:val="num" w:pos="2160"/>
        </w:tabs>
        <w:ind w:left="2160" w:hanging="360"/>
      </w:pPr>
      <w:rPr>
        <w:rFonts w:cs="Times New Roman"/>
      </w:rPr>
    </w:lvl>
    <w:lvl w:ilvl="3" w:tplc="6BBA3C26">
      <w:start w:val="1"/>
      <w:numFmt w:val="decimal"/>
      <w:lvlText w:val="%4."/>
      <w:lvlJc w:val="left"/>
      <w:pPr>
        <w:tabs>
          <w:tab w:val="num" w:pos="2880"/>
        </w:tabs>
        <w:ind w:left="2880" w:hanging="360"/>
      </w:pPr>
      <w:rPr>
        <w:rFonts w:cs="Times New Roman"/>
      </w:rPr>
    </w:lvl>
    <w:lvl w:ilvl="4" w:tplc="C9FAF3E8">
      <w:start w:val="1"/>
      <w:numFmt w:val="decimal"/>
      <w:lvlText w:val="%5."/>
      <w:lvlJc w:val="left"/>
      <w:pPr>
        <w:tabs>
          <w:tab w:val="num" w:pos="3600"/>
        </w:tabs>
        <w:ind w:left="3600" w:hanging="360"/>
      </w:pPr>
      <w:rPr>
        <w:rFonts w:cs="Times New Roman"/>
      </w:rPr>
    </w:lvl>
    <w:lvl w:ilvl="5" w:tplc="9CCCE186">
      <w:start w:val="1"/>
      <w:numFmt w:val="decimal"/>
      <w:lvlText w:val="%6."/>
      <w:lvlJc w:val="left"/>
      <w:pPr>
        <w:tabs>
          <w:tab w:val="num" w:pos="4320"/>
        </w:tabs>
        <w:ind w:left="4320" w:hanging="360"/>
      </w:pPr>
      <w:rPr>
        <w:rFonts w:cs="Times New Roman"/>
      </w:rPr>
    </w:lvl>
    <w:lvl w:ilvl="6" w:tplc="5704B3BC">
      <w:start w:val="1"/>
      <w:numFmt w:val="decimal"/>
      <w:lvlText w:val="%7."/>
      <w:lvlJc w:val="left"/>
      <w:pPr>
        <w:tabs>
          <w:tab w:val="num" w:pos="5040"/>
        </w:tabs>
        <w:ind w:left="5040" w:hanging="360"/>
      </w:pPr>
      <w:rPr>
        <w:rFonts w:cs="Times New Roman"/>
      </w:rPr>
    </w:lvl>
    <w:lvl w:ilvl="7" w:tplc="A68CBF54">
      <w:start w:val="1"/>
      <w:numFmt w:val="decimal"/>
      <w:lvlText w:val="%8."/>
      <w:lvlJc w:val="left"/>
      <w:pPr>
        <w:tabs>
          <w:tab w:val="num" w:pos="5760"/>
        </w:tabs>
        <w:ind w:left="5760" w:hanging="360"/>
      </w:pPr>
      <w:rPr>
        <w:rFonts w:cs="Times New Roman"/>
      </w:rPr>
    </w:lvl>
    <w:lvl w:ilvl="8" w:tplc="9CE47A92">
      <w:start w:val="1"/>
      <w:numFmt w:val="decimal"/>
      <w:lvlText w:val="%9."/>
      <w:lvlJc w:val="left"/>
      <w:pPr>
        <w:tabs>
          <w:tab w:val="num" w:pos="6480"/>
        </w:tabs>
        <w:ind w:left="6480" w:hanging="360"/>
      </w:pPr>
      <w:rPr>
        <w:rFonts w:cs="Times New Roman"/>
      </w:rPr>
    </w:lvl>
  </w:abstractNum>
  <w:abstractNum w:abstractNumId="16" w15:restartNumberingAfterBreak="0">
    <w:nsid w:val="699A1123"/>
    <w:multiLevelType w:val="multilevel"/>
    <w:tmpl w:val="49C8CEE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6E6556D2"/>
    <w:multiLevelType w:val="multilevel"/>
    <w:tmpl w:val="3F7AA22A"/>
    <w:lvl w:ilvl="0">
      <w:start w:val="5"/>
      <w:numFmt w:val="decimal"/>
      <w:lvlText w:val="%1."/>
      <w:lvlJc w:val="left"/>
      <w:pPr>
        <w:tabs>
          <w:tab w:val="num" w:pos="360"/>
        </w:tabs>
        <w:ind w:left="360" w:hanging="360"/>
      </w:pPr>
      <w:rPr>
        <w:rFonts w:cs="Times New Roman" w:hint="default"/>
        <w:b/>
        <w:i/>
      </w:rPr>
    </w:lvl>
    <w:lvl w:ilvl="1">
      <w:start w:val="2"/>
      <w:numFmt w:val="decimal"/>
      <w:lvlText w:val="%1.%2."/>
      <w:lvlJc w:val="left"/>
      <w:pPr>
        <w:tabs>
          <w:tab w:val="num" w:pos="927"/>
        </w:tabs>
        <w:ind w:left="927" w:hanging="360"/>
      </w:pPr>
      <w:rPr>
        <w:rFonts w:cs="Times New Roman" w:hint="default"/>
        <w:b w:val="0"/>
        <w:i w:val="0"/>
      </w:rPr>
    </w:lvl>
    <w:lvl w:ilvl="2">
      <w:start w:val="1"/>
      <w:numFmt w:val="decimal"/>
      <w:lvlText w:val="%1.%2.%3."/>
      <w:lvlJc w:val="left"/>
      <w:pPr>
        <w:tabs>
          <w:tab w:val="num" w:pos="1854"/>
        </w:tabs>
        <w:ind w:left="1854" w:hanging="720"/>
      </w:pPr>
      <w:rPr>
        <w:rFonts w:cs="Times New Roman" w:hint="default"/>
        <w:b/>
        <w:i/>
      </w:rPr>
    </w:lvl>
    <w:lvl w:ilvl="3">
      <w:start w:val="1"/>
      <w:numFmt w:val="decimal"/>
      <w:lvlText w:val="%1.%2.%3.%4."/>
      <w:lvlJc w:val="left"/>
      <w:pPr>
        <w:tabs>
          <w:tab w:val="num" w:pos="2421"/>
        </w:tabs>
        <w:ind w:left="2421" w:hanging="720"/>
      </w:pPr>
      <w:rPr>
        <w:rFonts w:cs="Times New Roman" w:hint="default"/>
        <w:b/>
        <w:i/>
      </w:rPr>
    </w:lvl>
    <w:lvl w:ilvl="4">
      <w:start w:val="1"/>
      <w:numFmt w:val="decimal"/>
      <w:lvlText w:val="%1.%2.%3.%4.%5."/>
      <w:lvlJc w:val="left"/>
      <w:pPr>
        <w:tabs>
          <w:tab w:val="num" w:pos="3348"/>
        </w:tabs>
        <w:ind w:left="3348" w:hanging="1080"/>
      </w:pPr>
      <w:rPr>
        <w:rFonts w:cs="Times New Roman" w:hint="default"/>
        <w:b/>
        <w:i/>
      </w:rPr>
    </w:lvl>
    <w:lvl w:ilvl="5">
      <w:start w:val="1"/>
      <w:numFmt w:val="decimal"/>
      <w:lvlText w:val="%1.%2.%3.%4.%5.%6."/>
      <w:lvlJc w:val="left"/>
      <w:pPr>
        <w:tabs>
          <w:tab w:val="num" w:pos="3915"/>
        </w:tabs>
        <w:ind w:left="3915" w:hanging="1080"/>
      </w:pPr>
      <w:rPr>
        <w:rFonts w:cs="Times New Roman" w:hint="default"/>
        <w:b/>
        <w:i/>
      </w:rPr>
    </w:lvl>
    <w:lvl w:ilvl="6">
      <w:start w:val="1"/>
      <w:numFmt w:val="decimal"/>
      <w:lvlText w:val="%1.%2.%3.%4.%5.%6.%7."/>
      <w:lvlJc w:val="left"/>
      <w:pPr>
        <w:tabs>
          <w:tab w:val="num" w:pos="4842"/>
        </w:tabs>
        <w:ind w:left="4842" w:hanging="1440"/>
      </w:pPr>
      <w:rPr>
        <w:rFonts w:cs="Times New Roman" w:hint="default"/>
        <w:b/>
        <w:i/>
      </w:rPr>
    </w:lvl>
    <w:lvl w:ilvl="7">
      <w:start w:val="1"/>
      <w:numFmt w:val="decimal"/>
      <w:lvlText w:val="%1.%2.%3.%4.%5.%6.%7.%8."/>
      <w:lvlJc w:val="left"/>
      <w:pPr>
        <w:tabs>
          <w:tab w:val="num" w:pos="5409"/>
        </w:tabs>
        <w:ind w:left="5409" w:hanging="1440"/>
      </w:pPr>
      <w:rPr>
        <w:rFonts w:cs="Times New Roman" w:hint="default"/>
        <w:b/>
        <w:i/>
      </w:rPr>
    </w:lvl>
    <w:lvl w:ilvl="8">
      <w:start w:val="1"/>
      <w:numFmt w:val="decimal"/>
      <w:lvlText w:val="%1.%2.%3.%4.%5.%6.%7.%8.%9."/>
      <w:lvlJc w:val="left"/>
      <w:pPr>
        <w:tabs>
          <w:tab w:val="num" w:pos="6336"/>
        </w:tabs>
        <w:ind w:left="6336" w:hanging="1800"/>
      </w:pPr>
      <w:rPr>
        <w:rFonts w:cs="Times New Roman" w:hint="default"/>
        <w:b/>
        <w:i/>
      </w:rPr>
    </w:lvl>
  </w:abstractNum>
  <w:abstractNum w:abstractNumId="18" w15:restartNumberingAfterBreak="0">
    <w:nsid w:val="75FD2D07"/>
    <w:multiLevelType w:val="multilevel"/>
    <w:tmpl w:val="14A6AA12"/>
    <w:lvl w:ilvl="0">
      <w:start w:val="4"/>
      <w:numFmt w:val="decimal"/>
      <w:lvlText w:val="%1."/>
      <w:lvlJc w:val="left"/>
      <w:pPr>
        <w:ind w:left="360" w:hanging="36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9" w15:restartNumberingAfterBreak="0">
    <w:nsid w:val="7B9F6372"/>
    <w:multiLevelType w:val="multilevel"/>
    <w:tmpl w:val="E1CE3D28"/>
    <w:lvl w:ilvl="0">
      <w:start w:val="5"/>
      <w:numFmt w:val="decimal"/>
      <w:lvlText w:val="%1."/>
      <w:lvlJc w:val="left"/>
      <w:pPr>
        <w:tabs>
          <w:tab w:val="num" w:pos="360"/>
        </w:tabs>
        <w:ind w:left="360" w:hanging="360"/>
      </w:pPr>
      <w:rPr>
        <w:rFonts w:cs="Times New Roman" w:hint="default"/>
        <w:b/>
        <w:i/>
      </w:rPr>
    </w:lvl>
    <w:lvl w:ilvl="1">
      <w:start w:val="2"/>
      <w:numFmt w:val="decimal"/>
      <w:lvlText w:val="%1.%2."/>
      <w:lvlJc w:val="left"/>
      <w:pPr>
        <w:tabs>
          <w:tab w:val="num" w:pos="927"/>
        </w:tabs>
        <w:ind w:left="927" w:hanging="360"/>
      </w:pPr>
      <w:rPr>
        <w:rFonts w:cs="Times New Roman" w:hint="default"/>
        <w:b w:val="0"/>
        <w:i w:val="0"/>
      </w:rPr>
    </w:lvl>
    <w:lvl w:ilvl="2">
      <w:start w:val="1"/>
      <w:numFmt w:val="decimal"/>
      <w:lvlText w:val="%1.%2.%3."/>
      <w:lvlJc w:val="left"/>
      <w:pPr>
        <w:tabs>
          <w:tab w:val="num" w:pos="1854"/>
        </w:tabs>
        <w:ind w:left="1854" w:hanging="720"/>
      </w:pPr>
      <w:rPr>
        <w:rFonts w:cs="Times New Roman" w:hint="default"/>
        <w:b/>
        <w:i/>
      </w:rPr>
    </w:lvl>
    <w:lvl w:ilvl="3">
      <w:start w:val="1"/>
      <w:numFmt w:val="decimal"/>
      <w:lvlText w:val="%1.%2.%3.%4."/>
      <w:lvlJc w:val="left"/>
      <w:pPr>
        <w:tabs>
          <w:tab w:val="num" w:pos="2421"/>
        </w:tabs>
        <w:ind w:left="2421" w:hanging="720"/>
      </w:pPr>
      <w:rPr>
        <w:rFonts w:cs="Times New Roman" w:hint="default"/>
        <w:b/>
        <w:i/>
      </w:rPr>
    </w:lvl>
    <w:lvl w:ilvl="4">
      <w:start w:val="1"/>
      <w:numFmt w:val="decimal"/>
      <w:lvlText w:val="%1.%2.%3.%4.%5."/>
      <w:lvlJc w:val="left"/>
      <w:pPr>
        <w:tabs>
          <w:tab w:val="num" w:pos="3348"/>
        </w:tabs>
        <w:ind w:left="3348" w:hanging="1080"/>
      </w:pPr>
      <w:rPr>
        <w:rFonts w:cs="Times New Roman" w:hint="default"/>
        <w:b/>
        <w:i/>
      </w:rPr>
    </w:lvl>
    <w:lvl w:ilvl="5">
      <w:start w:val="1"/>
      <w:numFmt w:val="decimal"/>
      <w:lvlText w:val="%1.%2.%3.%4.%5.%6."/>
      <w:lvlJc w:val="left"/>
      <w:pPr>
        <w:tabs>
          <w:tab w:val="num" w:pos="3915"/>
        </w:tabs>
        <w:ind w:left="3915" w:hanging="1080"/>
      </w:pPr>
      <w:rPr>
        <w:rFonts w:cs="Times New Roman" w:hint="default"/>
        <w:b/>
        <w:i/>
      </w:rPr>
    </w:lvl>
    <w:lvl w:ilvl="6">
      <w:start w:val="1"/>
      <w:numFmt w:val="decimal"/>
      <w:lvlText w:val="%1.%2.%3.%4.%5.%6.%7."/>
      <w:lvlJc w:val="left"/>
      <w:pPr>
        <w:tabs>
          <w:tab w:val="num" w:pos="4842"/>
        </w:tabs>
        <w:ind w:left="4842" w:hanging="1440"/>
      </w:pPr>
      <w:rPr>
        <w:rFonts w:cs="Times New Roman" w:hint="default"/>
        <w:b/>
        <w:i/>
      </w:rPr>
    </w:lvl>
    <w:lvl w:ilvl="7">
      <w:start w:val="1"/>
      <w:numFmt w:val="decimal"/>
      <w:lvlText w:val="%1.%2.%3.%4.%5.%6.%7.%8."/>
      <w:lvlJc w:val="left"/>
      <w:pPr>
        <w:tabs>
          <w:tab w:val="num" w:pos="5409"/>
        </w:tabs>
        <w:ind w:left="5409" w:hanging="1440"/>
      </w:pPr>
      <w:rPr>
        <w:rFonts w:cs="Times New Roman" w:hint="default"/>
        <w:b/>
        <w:i/>
      </w:rPr>
    </w:lvl>
    <w:lvl w:ilvl="8">
      <w:start w:val="1"/>
      <w:numFmt w:val="decimal"/>
      <w:lvlText w:val="%1.%2.%3.%4.%5.%6.%7.%8.%9."/>
      <w:lvlJc w:val="left"/>
      <w:pPr>
        <w:tabs>
          <w:tab w:val="num" w:pos="6336"/>
        </w:tabs>
        <w:ind w:left="6336" w:hanging="1800"/>
      </w:pPr>
      <w:rPr>
        <w:rFonts w:cs="Times New Roman" w:hint="default"/>
        <w:b/>
        <w:i/>
      </w:rPr>
    </w:lvl>
  </w:abstractNum>
  <w:num w:numId="1">
    <w:abstractNumId w:val="5"/>
  </w:num>
  <w:num w:numId="2">
    <w:abstractNumId w:val="1"/>
  </w:num>
  <w:num w:numId="3">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12"/>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4"/>
  </w:num>
  <w:num w:numId="8">
    <w:abstractNumId w:val="12"/>
  </w:num>
  <w:num w:numId="9">
    <w:abstractNumId w:val="3"/>
  </w:num>
  <w:num w:numId="10">
    <w:abstractNumId w:val="18"/>
  </w:num>
  <w:num w:numId="11">
    <w:abstractNumId w:val="4"/>
  </w:num>
  <w:num w:numId="12">
    <w:abstractNumId w:val="10"/>
  </w:num>
  <w:num w:numId="13">
    <w:abstractNumId w:val="7"/>
  </w:num>
  <w:num w:numId="14">
    <w:abstractNumId w:val="8"/>
  </w:num>
  <w:num w:numId="15">
    <w:abstractNumId w:val="6"/>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0"/>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073"/>
    <w:rsid w:val="00172F6D"/>
    <w:rsid w:val="00363D1F"/>
    <w:rsid w:val="00685073"/>
    <w:rsid w:val="006C45BE"/>
    <w:rsid w:val="0088158E"/>
    <w:rsid w:val="00B608D5"/>
    <w:rsid w:val="00CB5A0B"/>
    <w:rsid w:val="00FF26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C126D"/>
  <w15:docId w15:val="{E3D7B519-67FD-4B2B-9D87-3CF450577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Title"/>
    <w:basedOn w:val="a"/>
    <w:next w:val="a"/>
    <w:link w:val="a4"/>
    <w:uiPriority w:val="10"/>
    <w:qFormat/>
    <w:pPr>
      <w:spacing w:before="300" w:after="200"/>
      <w:contextualSpacing/>
    </w:pPr>
    <w:rPr>
      <w:sz w:val="48"/>
      <w:szCs w:val="48"/>
    </w:rPr>
  </w:style>
  <w:style w:type="character" w:customStyle="1" w:styleId="a4">
    <w:name w:val="Заголовок Знак"/>
    <w:basedOn w:val="a0"/>
    <w:link w:val="a3"/>
    <w:uiPriority w:val="10"/>
    <w:rPr>
      <w:sz w:val="48"/>
      <w:szCs w:val="48"/>
    </w:rPr>
  </w:style>
  <w:style w:type="paragraph" w:styleId="a5">
    <w:name w:val="Subtitle"/>
    <w:basedOn w:val="a"/>
    <w:next w:val="a"/>
    <w:link w:val="a6"/>
    <w:uiPriority w:val="11"/>
    <w:qFormat/>
    <w:pPr>
      <w:spacing w:before="200" w:after="200"/>
    </w:pPr>
    <w:rPr>
      <w:sz w:val="24"/>
      <w:szCs w:val="24"/>
    </w:rPr>
  </w:style>
  <w:style w:type="character" w:customStyle="1" w:styleId="a6">
    <w:name w:val="Подзаголовок Знак"/>
    <w:basedOn w:val="a0"/>
    <w:link w:val="a5"/>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7">
    <w:name w:val="Intense Quote"/>
    <w:basedOn w:val="a"/>
    <w:next w:val="a"/>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paragraph" w:styleId="a9">
    <w:name w:val="header"/>
    <w:basedOn w:val="a"/>
    <w:link w:val="aa"/>
    <w:uiPriority w:val="99"/>
    <w:unhideWhenUsed/>
    <w:pPr>
      <w:tabs>
        <w:tab w:val="center" w:pos="7143"/>
        <w:tab w:val="right" w:pos="14287"/>
      </w:tabs>
      <w:spacing w:after="0"/>
    </w:pPr>
  </w:style>
  <w:style w:type="character" w:customStyle="1" w:styleId="aa">
    <w:name w:val="Верхний колонтитул Знак"/>
    <w:basedOn w:val="a0"/>
    <w:link w:val="a9"/>
    <w:uiPriority w:val="99"/>
  </w:style>
  <w:style w:type="character" w:customStyle="1" w:styleId="FooterChar">
    <w:name w:val="Footer Char"/>
    <w:basedOn w:val="a0"/>
    <w:uiPriority w:val="99"/>
  </w:style>
  <w:style w:type="paragraph" w:styleId="ab">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pPr>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pPr>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pPr>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pPr>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pPr>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pPr>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pPr>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pPr>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c">
    <w:name w:val="footnote text"/>
    <w:basedOn w:val="a"/>
    <w:link w:val="ad"/>
    <w:uiPriority w:val="99"/>
    <w:semiHidden/>
    <w:unhideWhenUsed/>
    <w:pPr>
      <w:spacing w:after="40"/>
    </w:pPr>
    <w:rPr>
      <w:sz w:val="18"/>
    </w:rPr>
  </w:style>
  <w:style w:type="character" w:customStyle="1" w:styleId="ad">
    <w:name w:val="Текст сноски Знак"/>
    <w:link w:val="ac"/>
    <w:uiPriority w:val="99"/>
    <w:rPr>
      <w:sz w:val="18"/>
    </w:rPr>
  </w:style>
  <w:style w:type="character" w:styleId="ae">
    <w:name w:val="footnote reference"/>
    <w:basedOn w:val="a0"/>
    <w:uiPriority w:val="99"/>
    <w:unhideWhenUsed/>
    <w:rPr>
      <w:vertAlign w:val="superscript"/>
    </w:rPr>
  </w:style>
  <w:style w:type="paragraph" w:styleId="af">
    <w:name w:val="endnote text"/>
    <w:basedOn w:val="a"/>
    <w:link w:val="af0"/>
    <w:uiPriority w:val="99"/>
    <w:semiHidden/>
    <w:unhideWhenUsed/>
    <w:pPr>
      <w:spacing w:after="0"/>
    </w:pPr>
    <w:rPr>
      <w:sz w:val="20"/>
    </w:rPr>
  </w:style>
  <w:style w:type="character" w:customStyle="1" w:styleId="af0">
    <w:name w:val="Текст концевой сноски Знак"/>
    <w:link w:val="af"/>
    <w:uiPriority w:val="99"/>
    <w:rPr>
      <w:sz w:val="20"/>
    </w:rPr>
  </w:style>
  <w:style w:type="character" w:styleId="af1">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2">
    <w:name w:val="TOC Heading"/>
    <w:uiPriority w:val="39"/>
    <w:unhideWhenUsed/>
  </w:style>
  <w:style w:type="paragraph" w:styleId="af3">
    <w:name w:val="table of figures"/>
    <w:basedOn w:val="a"/>
    <w:next w:val="a"/>
    <w:uiPriority w:val="99"/>
    <w:unhideWhenUsed/>
    <w:pPr>
      <w:spacing w:after="0" w:afterAutospacing="0"/>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table" w:customStyle="1" w:styleId="13">
    <w:name w:val="Сетка таблицы светлая1"/>
    <w:basedOn w:val="a1"/>
    <w:uiPriority w:val="40"/>
    <w:pPr>
      <w:spacing w:before="0" w:beforeAutospacing="0" w:after="0" w:afterAutospacing="0"/>
    </w:pPr>
    <w:rPr>
      <w:lang w:val="ru-R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af4">
    <w:name w:val="Table Grid"/>
    <w:basedOn w:val="a1"/>
    <w:uiPriority w:val="39"/>
    <w:pPr>
      <w:spacing w:before="0" w:beforeAutospacing="0" w:after="0" w:afterAutospacing="0"/>
    </w:pPr>
    <w:rPr>
      <w:lang w:val="ru-RU" w:eastAsia="ru-RU" w:bidi="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pPr>
      <w:spacing w:before="0" w:beforeAutospacing="0" w:after="0" w:afterAutospacing="0"/>
      <w:ind w:left="720" w:firstLine="709"/>
      <w:contextualSpacing/>
      <w:jc w:val="both"/>
    </w:pPr>
    <w:rPr>
      <w:rFonts w:ascii="Baltica" w:eastAsia="Times New Roman" w:hAnsi="Baltica" w:cs="Times New Roman"/>
      <w:sz w:val="24"/>
      <w:szCs w:val="20"/>
      <w:lang w:val="ru-RU" w:eastAsia="ru-RU"/>
    </w:rPr>
  </w:style>
  <w:style w:type="paragraph" w:customStyle="1" w:styleId="ConsPlusNormal">
    <w:name w:val="ConsPlusNormal"/>
    <w:pPr>
      <w:spacing w:before="0" w:beforeAutospacing="0" w:after="0" w:afterAutospacing="0"/>
      <w:ind w:firstLine="720"/>
    </w:pPr>
    <w:rPr>
      <w:rFonts w:ascii="Arial" w:eastAsia="Times New Roman" w:hAnsi="Arial" w:cs="Arial"/>
      <w:sz w:val="20"/>
      <w:szCs w:val="20"/>
      <w:lang w:val="ru-RU" w:eastAsia="zh-CN"/>
    </w:rPr>
  </w:style>
  <w:style w:type="paragraph" w:styleId="af6">
    <w:name w:val="footer"/>
    <w:basedOn w:val="a"/>
    <w:link w:val="af7"/>
    <w:pPr>
      <w:tabs>
        <w:tab w:val="center" w:pos="4677"/>
        <w:tab w:val="right" w:pos="9355"/>
      </w:tabs>
      <w:spacing w:before="0" w:beforeAutospacing="0" w:after="0" w:afterAutospacing="0"/>
    </w:pPr>
    <w:rPr>
      <w:rFonts w:ascii="Times New Roman" w:eastAsia="Times New Roman" w:hAnsi="Times New Roman" w:cs="Times New Roman"/>
      <w:sz w:val="24"/>
      <w:szCs w:val="24"/>
      <w:lang w:val="ru-RU" w:eastAsia="zh-CN"/>
    </w:rPr>
  </w:style>
  <w:style w:type="character" w:customStyle="1" w:styleId="af7">
    <w:name w:val="Нижний колонтитул Знак"/>
    <w:basedOn w:val="a0"/>
    <w:link w:val="af6"/>
    <w:rPr>
      <w:rFonts w:ascii="Times New Roman" w:eastAsia="Times New Roman" w:hAnsi="Times New Roman" w:cs="Times New Roman"/>
      <w:sz w:val="24"/>
      <w:szCs w:val="24"/>
      <w:lang w:val="ru-RU" w:eastAsia="zh-CN"/>
    </w:rPr>
  </w:style>
  <w:style w:type="character" w:customStyle="1" w:styleId="dropdown-user-namefirst-letter">
    <w:name w:val="dropdown-user-name__first-letter"/>
  </w:style>
  <w:style w:type="paragraph" w:customStyle="1" w:styleId="14">
    <w:name w:val="Обычный1"/>
    <w:link w:val="Normal"/>
    <w:pPr>
      <w:widowControl w:val="0"/>
      <w:spacing w:before="0" w:beforeAutospacing="0" w:after="0" w:afterAutospacing="0" w:line="300" w:lineRule="auto"/>
      <w:ind w:firstLine="720"/>
      <w:jc w:val="both"/>
    </w:pPr>
    <w:rPr>
      <w:rFonts w:ascii="Times New Roman" w:eastAsia="Times New Roman" w:hAnsi="Times New Roman" w:cs="Times New Roman"/>
      <w:sz w:val="24"/>
      <w:szCs w:val="20"/>
      <w:lang w:val="ru-RU" w:eastAsia="ru-RU"/>
    </w:rPr>
  </w:style>
  <w:style w:type="character" w:customStyle="1" w:styleId="Normal">
    <w:name w:val="Normal Знак"/>
    <w:link w:val="14"/>
    <w:rPr>
      <w:rFonts w:ascii="Times New Roman" w:eastAsia="Times New Roman" w:hAnsi="Times New Roman" w:cs="Times New Roman"/>
      <w:sz w:val="24"/>
      <w:szCs w:val="20"/>
      <w:lang w:val="ru-RU" w:eastAsia="ru-RU"/>
    </w:rPr>
  </w:style>
  <w:style w:type="paragraph" w:styleId="af8">
    <w:name w:val="Balloon Text"/>
    <w:basedOn w:val="a"/>
    <w:link w:val="af9"/>
    <w:uiPriority w:val="99"/>
    <w:semiHidden/>
    <w:unhideWhenUsed/>
    <w:pPr>
      <w:spacing w:before="0" w:after="0"/>
    </w:pPr>
    <w:rPr>
      <w:rFonts w:ascii="Segoe UI" w:hAnsi="Segoe UI" w:cs="Segoe UI"/>
      <w:sz w:val="18"/>
      <w:szCs w:val="18"/>
    </w:rPr>
  </w:style>
  <w:style w:type="character" w:customStyle="1" w:styleId="af9">
    <w:name w:val="Текст выноски Знак"/>
    <w:basedOn w:val="a0"/>
    <w:link w:val="af8"/>
    <w:uiPriority w:val="99"/>
    <w:semiHidden/>
    <w:rPr>
      <w:rFonts w:ascii="Segoe UI" w:hAnsi="Segoe UI" w:cs="Segoe UI"/>
      <w:sz w:val="18"/>
      <w:szCs w:val="18"/>
    </w:rPr>
  </w:style>
  <w:style w:type="paragraph" w:styleId="afa">
    <w:name w:val="No Spacing"/>
    <w:qFormat/>
    <w:pPr>
      <w:spacing w:before="0" w:beforeAutospacing="0" w:after="0" w:afterAutospacing="0"/>
    </w:pPr>
    <w:rPr>
      <w:rFonts w:ascii="Calibri" w:eastAsia="Times New Roman" w:hAnsi="Calibri" w:cs="Times New Roman"/>
      <w:lang w:val="ru-RU" w:eastAsia="ru-RU"/>
    </w:rPr>
  </w:style>
  <w:style w:type="character" w:styleId="afb">
    <w:name w:val="Hyperlink"/>
    <w:basedOn w:val="a0"/>
    <w:uiPriority w:val="99"/>
    <w:unhideWhenUsed/>
    <w:rPr>
      <w:color w:val="0000FF" w:themeColor="hyperlink"/>
      <w:u w:val="single"/>
    </w:r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rPr>
      <w:sz w:val="20"/>
      <w:szCs w:val="20"/>
    </w:rPr>
  </w:style>
  <w:style w:type="character" w:customStyle="1" w:styleId="afe">
    <w:name w:val="Текст примечания Знак"/>
    <w:basedOn w:val="a0"/>
    <w:link w:val="afd"/>
    <w:uiPriority w:val="99"/>
    <w:semiHidden/>
    <w:rPr>
      <w:sz w:val="20"/>
      <w:szCs w:val="20"/>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B4021F520EF514E1395C3E19ED5B28448F768A8707E434FB6F149B464ADC1444B83049B9FFDCB996A3K0Q"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Times New Roman"/>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5209</Words>
  <Characters>29697</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dc:description>Подготовлено экспертами Актион-МЦФЭР</dc:description>
  <cp:lastModifiedBy>zakupki</cp:lastModifiedBy>
  <cp:revision>9</cp:revision>
  <dcterms:created xsi:type="dcterms:W3CDTF">2024-03-13T06:48:00Z</dcterms:created>
  <dcterms:modified xsi:type="dcterms:W3CDTF">2024-11-06T13:16:00Z</dcterms:modified>
</cp:coreProperties>
</file>