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F02B" w14:textId="07EC2F4B" w:rsidR="001541BF" w:rsidRPr="001541BF" w:rsidRDefault="001541BF" w:rsidP="001541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41B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Pr="001541BF">
        <w:rPr>
          <w:rFonts w:ascii="Times New Roman" w:hAnsi="Times New Roman" w:cs="Times New Roman"/>
          <w:sz w:val="20"/>
          <w:szCs w:val="20"/>
        </w:rPr>
        <w:t xml:space="preserve">2 </w:t>
      </w:r>
      <w:r w:rsidRPr="001541BF">
        <w:rPr>
          <w:rFonts w:ascii="Times New Roman" w:hAnsi="Times New Roman" w:cs="Times New Roman"/>
          <w:sz w:val="20"/>
          <w:szCs w:val="20"/>
        </w:rPr>
        <w:t>к извещению</w:t>
      </w:r>
    </w:p>
    <w:p w14:paraId="0C10CCEC" w14:textId="77777777" w:rsidR="006C20B3" w:rsidRPr="00BE21FA" w:rsidRDefault="006C20B3" w:rsidP="006C20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896383" w14:textId="77777777" w:rsidR="006C20B3" w:rsidRPr="00BE21FA" w:rsidRDefault="006C20B3" w:rsidP="006C20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56EDE5" w14:textId="7B923F0A" w:rsidR="00FF62FD" w:rsidRPr="00BE21FA" w:rsidRDefault="006C20B3" w:rsidP="006C20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2AF11F2B" w14:textId="77777777" w:rsidR="00FF62FD" w:rsidRPr="00BE21FA" w:rsidRDefault="00FF62FD" w:rsidP="006C20B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215CF3" w14:textId="6244B812" w:rsidR="00FF62FD" w:rsidRPr="00BE21FA" w:rsidRDefault="00FF62FD" w:rsidP="006C20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>Наименование объекта закупки:</w:t>
      </w:r>
      <w:r w:rsidR="006C20B3" w:rsidRPr="00BE21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21FA">
        <w:rPr>
          <w:rFonts w:ascii="Times New Roman" w:hAnsi="Times New Roman" w:cs="Times New Roman"/>
          <w:sz w:val="20"/>
          <w:szCs w:val="20"/>
        </w:rPr>
        <w:t>Поставка продуктов питания</w:t>
      </w:r>
      <w:r w:rsidR="006C20B3" w:rsidRPr="00BE21FA">
        <w:rPr>
          <w:rFonts w:ascii="Times New Roman" w:hAnsi="Times New Roman" w:cs="Times New Roman"/>
          <w:sz w:val="20"/>
          <w:szCs w:val="20"/>
        </w:rPr>
        <w:t xml:space="preserve"> (мясо).</w:t>
      </w:r>
    </w:p>
    <w:p w14:paraId="45F7AC12" w14:textId="77777777" w:rsidR="00FF62FD" w:rsidRPr="00BE21FA" w:rsidRDefault="00FF62FD" w:rsidP="006C20B3">
      <w:pPr>
        <w:pStyle w:val="ConsPlusNormal"/>
        <w:widowControl/>
        <w:ind w:firstLine="1134"/>
        <w:jc w:val="both"/>
        <w:rPr>
          <w:rFonts w:ascii="Times New Roman" w:hAnsi="Times New Roman"/>
          <w:b/>
          <w:color w:val="auto"/>
          <w:sz w:val="20"/>
        </w:rPr>
      </w:pPr>
      <w:r w:rsidRPr="00BE21FA">
        <w:rPr>
          <w:rFonts w:ascii="Times New Roman" w:hAnsi="Times New Roman"/>
          <w:b/>
          <w:color w:val="auto"/>
          <w:sz w:val="20"/>
        </w:rPr>
        <w:t>Описание объекта закупки:</w:t>
      </w:r>
    </w:p>
    <w:tbl>
      <w:tblPr>
        <w:tblW w:w="893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3969"/>
        <w:gridCol w:w="709"/>
        <w:gridCol w:w="851"/>
      </w:tblGrid>
      <w:tr w:rsidR="006C20B3" w:rsidRPr="00BE21FA" w14:paraId="6A623ACF" w14:textId="77777777" w:rsidTr="006C20B3">
        <w:trPr>
          <w:trHeight w:val="734"/>
        </w:trPr>
        <w:tc>
          <w:tcPr>
            <w:tcW w:w="567" w:type="dxa"/>
            <w:vAlign w:val="center"/>
          </w:tcPr>
          <w:p w14:paraId="4991078E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Align w:val="center"/>
          </w:tcPr>
          <w:p w14:paraId="6439BB43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  <w:p w14:paraId="15D1EBD5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ОКПД2</w:t>
            </w:r>
          </w:p>
        </w:tc>
        <w:tc>
          <w:tcPr>
            <w:tcW w:w="1559" w:type="dxa"/>
            <w:vAlign w:val="center"/>
          </w:tcPr>
          <w:p w14:paraId="315112D6" w14:textId="77777777" w:rsidR="006C20B3" w:rsidRPr="00BE21FA" w:rsidRDefault="006C20B3" w:rsidP="006C20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14:paraId="0E4C6806" w14:textId="77777777" w:rsidR="006C20B3" w:rsidRPr="00BE21FA" w:rsidRDefault="006C20B3" w:rsidP="006C20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Технические, функциональные (потребительские) характеристики товара</w:t>
            </w:r>
          </w:p>
        </w:tc>
        <w:tc>
          <w:tcPr>
            <w:tcW w:w="709" w:type="dxa"/>
            <w:vAlign w:val="center"/>
          </w:tcPr>
          <w:p w14:paraId="243F5E36" w14:textId="77777777" w:rsidR="006C20B3" w:rsidRPr="00BE21FA" w:rsidRDefault="006C20B3" w:rsidP="006C20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E0E01A7" w14:textId="77777777" w:rsidR="006C20B3" w:rsidRPr="00BE21FA" w:rsidRDefault="006C20B3" w:rsidP="006C20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6C20B3" w:rsidRPr="00BE21FA" w14:paraId="702722A9" w14:textId="77777777" w:rsidTr="006C20B3">
        <w:tc>
          <w:tcPr>
            <w:tcW w:w="567" w:type="dxa"/>
            <w:vAlign w:val="center"/>
          </w:tcPr>
          <w:p w14:paraId="5576FA8E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D90B7D6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10.11.11.110</w:t>
            </w:r>
          </w:p>
        </w:tc>
        <w:tc>
          <w:tcPr>
            <w:tcW w:w="1559" w:type="dxa"/>
            <w:vAlign w:val="center"/>
          </w:tcPr>
          <w:p w14:paraId="33E98A8C" w14:textId="11DFC43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Говядина мякоть, охлажденная бескостная</w:t>
            </w:r>
          </w:p>
        </w:tc>
        <w:tc>
          <w:tcPr>
            <w:tcW w:w="3969" w:type="dxa"/>
            <w:vAlign w:val="center"/>
          </w:tcPr>
          <w:p w14:paraId="2174F5CD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Мясо говядина, </w:t>
            </w: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охлажденная,</w:t>
            </w:r>
            <w:r w:rsidRPr="00BE2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бескостная, отруб, ГОСТ 31797-2012, ТУ. </w:t>
            </w:r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Парное или остывшее мясо, подвергнутое охлаждению до температуры в толще мышц от 0°С до 4°С, с неувлажненной поверхностью имеющей корочку подсыхания.</w:t>
            </w:r>
          </w:p>
        </w:tc>
        <w:tc>
          <w:tcPr>
            <w:tcW w:w="709" w:type="dxa"/>
            <w:vAlign w:val="center"/>
          </w:tcPr>
          <w:p w14:paraId="1F068441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14:paraId="580C6FBA" w14:textId="2FF70AC5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1200</w:t>
            </w:r>
          </w:p>
        </w:tc>
      </w:tr>
      <w:tr w:rsidR="006C20B3" w:rsidRPr="00BE21FA" w14:paraId="43315621" w14:textId="77777777" w:rsidTr="006C20B3">
        <w:tc>
          <w:tcPr>
            <w:tcW w:w="567" w:type="dxa"/>
            <w:vAlign w:val="center"/>
          </w:tcPr>
          <w:p w14:paraId="2869A369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2B96DBF" w14:textId="4F8B486F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10.11.31.140</w:t>
            </w:r>
          </w:p>
          <w:p w14:paraId="1EB3F60E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F33D5E" w14:textId="2480D7B2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Сердце говяжье</w:t>
            </w:r>
          </w:p>
        </w:tc>
        <w:tc>
          <w:tcPr>
            <w:tcW w:w="3969" w:type="dxa"/>
            <w:vAlign w:val="center"/>
          </w:tcPr>
          <w:p w14:paraId="26863E87" w14:textId="3766DC08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Субпродукты крупного рогатого скота </w:t>
            </w:r>
            <w:proofErr w:type="spellStart"/>
            <w:proofErr w:type="gramStart"/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замороженое</w:t>
            </w:r>
            <w:proofErr w:type="spellEnd"/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proofErr w:type="gramEnd"/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Сердце говяжье),  без сердечной сумки и наружных кровеносных сосудов, с плотно прилегающим  на внешней поверхности жиром, с продольными и поперечными разрезами со стороны полостей, промытое от крови и загрязнений, цвет от красного до темно-красного, структура плотная, соответствует  ГОСТ 32244-2013, потребительская упаковка (наличие).</w:t>
            </w:r>
          </w:p>
        </w:tc>
        <w:tc>
          <w:tcPr>
            <w:tcW w:w="709" w:type="dxa"/>
            <w:vAlign w:val="center"/>
          </w:tcPr>
          <w:p w14:paraId="071992CB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14:paraId="7B212FBD" w14:textId="4F694FC0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580</w:t>
            </w:r>
          </w:p>
        </w:tc>
      </w:tr>
      <w:tr w:rsidR="006C20B3" w:rsidRPr="00BE21FA" w14:paraId="605F4F29" w14:textId="77777777" w:rsidTr="006C20B3">
        <w:tc>
          <w:tcPr>
            <w:tcW w:w="567" w:type="dxa"/>
            <w:vAlign w:val="center"/>
          </w:tcPr>
          <w:p w14:paraId="56C1FC30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88C803A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10.12.10.110</w:t>
            </w:r>
          </w:p>
        </w:tc>
        <w:tc>
          <w:tcPr>
            <w:tcW w:w="1559" w:type="dxa"/>
            <w:vAlign w:val="center"/>
          </w:tcPr>
          <w:p w14:paraId="512007E9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Цыплята-бройлеры, охлажденные</w:t>
            </w:r>
          </w:p>
        </w:tc>
        <w:tc>
          <w:tcPr>
            <w:tcW w:w="3969" w:type="dxa"/>
            <w:vAlign w:val="center"/>
          </w:tcPr>
          <w:p w14:paraId="54DC637D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Мясо сельскохозяйственной птицы охлажденное (цыплята-бройлеры). </w:t>
            </w:r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Потрошеные - тушки, у которых удалены все внутренние органы, голова (между вторым и третьим шейными позвонками), шея (без кожи) на уровне плечевых суставов, ноги по </w:t>
            </w:r>
            <w:proofErr w:type="spellStart"/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заплюсневый</w:t>
            </w:r>
            <w:proofErr w:type="spellEnd"/>
            <w:r w:rsidRPr="00BE21F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сустав или ниже его, но не более чем на 20 мм.</w:t>
            </w: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Сорт первый. ГОСТ 31962-2013, ТУ.</w:t>
            </w:r>
          </w:p>
        </w:tc>
        <w:tc>
          <w:tcPr>
            <w:tcW w:w="709" w:type="dxa"/>
            <w:vAlign w:val="center"/>
          </w:tcPr>
          <w:p w14:paraId="25E19731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14:paraId="5A71F20A" w14:textId="5042F206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220</w:t>
            </w:r>
          </w:p>
        </w:tc>
      </w:tr>
      <w:tr w:rsidR="006C20B3" w:rsidRPr="00BE21FA" w14:paraId="62DBA442" w14:textId="77777777" w:rsidTr="006C20B3">
        <w:tc>
          <w:tcPr>
            <w:tcW w:w="567" w:type="dxa"/>
            <w:vAlign w:val="center"/>
          </w:tcPr>
          <w:p w14:paraId="436CB674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FFBF498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10.12.10.110</w:t>
            </w:r>
          </w:p>
        </w:tc>
        <w:tc>
          <w:tcPr>
            <w:tcW w:w="1559" w:type="dxa"/>
            <w:vAlign w:val="center"/>
          </w:tcPr>
          <w:p w14:paraId="2FE3510C" w14:textId="50772EF9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Филе грудной части, охлажденное</w:t>
            </w:r>
          </w:p>
        </w:tc>
        <w:tc>
          <w:tcPr>
            <w:tcW w:w="3969" w:type="dxa"/>
            <w:vAlign w:val="center"/>
          </w:tcPr>
          <w:p w14:paraId="3EA90D81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Мясо сельскохозяйственной птицы охлажденное (филе грудной части</w:t>
            </w:r>
            <w:proofErr w:type="gramStart"/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).Филе</w:t>
            </w:r>
            <w:proofErr w:type="gramEnd"/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кожи и </w:t>
            </w:r>
            <w:proofErr w:type="spellStart"/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костей.Должно</w:t>
            </w:r>
            <w:proofErr w:type="spellEnd"/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хорошо обескровленным, чистым, не иметь посторонних запахов, включений. Сорт первый. ГОСТ 31962-2013, ТУ.</w:t>
            </w:r>
          </w:p>
        </w:tc>
        <w:tc>
          <w:tcPr>
            <w:tcW w:w="709" w:type="dxa"/>
            <w:vAlign w:val="center"/>
          </w:tcPr>
          <w:p w14:paraId="7677E706" w14:textId="77777777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14:paraId="70E6D739" w14:textId="2042B3F1" w:rsidR="006C20B3" w:rsidRPr="00BE21FA" w:rsidRDefault="006C20B3" w:rsidP="006C2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1FA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</w:tr>
    </w:tbl>
    <w:p w14:paraId="1F39703D" w14:textId="77777777" w:rsidR="00FF62FD" w:rsidRPr="00BE21FA" w:rsidRDefault="00FF62FD" w:rsidP="006C20B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79939C17" w14:textId="77777777" w:rsidR="00FF62FD" w:rsidRPr="00BE21FA" w:rsidRDefault="00FF62FD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</w:pPr>
      <w:r w:rsidRPr="00BE21FA"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  <w:t>1.</w:t>
      </w:r>
      <w:r w:rsidRPr="00BE21FA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 xml:space="preserve"> Продукты питания, их качество, упаковка, маркировка должны соответствовать всем требованиям, установленным следующими нормативными актами РФ:</w:t>
      </w:r>
    </w:p>
    <w:p w14:paraId="2ED80695" w14:textId="77777777" w:rsidR="00FF62FD" w:rsidRPr="00BE21FA" w:rsidRDefault="00FF62FD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sz w:val="20"/>
          <w:szCs w:val="20"/>
        </w:rPr>
      </w:pPr>
      <w:r w:rsidRPr="00BE21FA">
        <w:rPr>
          <w:rFonts w:ascii="Times New Roman" w:hAnsi="Times New Roman" w:cs="Times New Roman"/>
          <w:sz w:val="20"/>
          <w:szCs w:val="20"/>
        </w:rPr>
        <w:t>Поставляемый товар должен соответствовать характеристикам, установленным Заказчиком и не противоречить характеристикам и нормам, установленным</w:t>
      </w:r>
      <w:r w:rsidR="00E00A7B" w:rsidRPr="00BE21FA">
        <w:rPr>
          <w:rFonts w:ascii="Times New Roman" w:hAnsi="Times New Roman" w:cs="Times New Roman"/>
          <w:sz w:val="20"/>
          <w:szCs w:val="20"/>
        </w:rPr>
        <w:t>:</w:t>
      </w:r>
    </w:p>
    <w:p w14:paraId="30814F15" w14:textId="77777777" w:rsidR="00FF62FD" w:rsidRPr="00BE21FA" w:rsidRDefault="00FF62FD" w:rsidP="006C20B3">
      <w:pPr>
        <w:pStyle w:val="a3"/>
        <w:numPr>
          <w:ilvl w:val="0"/>
          <w:numId w:val="3"/>
        </w:numPr>
        <w:ind w:left="1134" w:right="401" w:firstLine="0"/>
        <w:rPr>
          <w:color w:val="auto"/>
          <w:sz w:val="20"/>
        </w:rPr>
      </w:pPr>
      <w:r w:rsidRPr="00BE21FA">
        <w:rPr>
          <w:snapToGrid w:val="0"/>
          <w:sz w:val="20"/>
        </w:rPr>
        <w:t xml:space="preserve">Федеральным законом от 02.01.2000 № 29-ФЗ «О качестве и безопасности пищевых продуктов» (с изменениями на 13 июля 2020года); </w:t>
      </w:r>
    </w:p>
    <w:p w14:paraId="6BC3A102" w14:textId="77777777" w:rsidR="00FF62FD" w:rsidRPr="00BE21FA" w:rsidRDefault="00FF62FD" w:rsidP="006C20B3">
      <w:pPr>
        <w:pStyle w:val="a3"/>
        <w:numPr>
          <w:ilvl w:val="0"/>
          <w:numId w:val="3"/>
        </w:numPr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Федеральным законом РФ от 30.03.1999 № 52-ФЗ «О санитарно-эпидемиологическом благополучии населения»;</w:t>
      </w:r>
    </w:p>
    <w:p w14:paraId="4B04B566" w14:textId="77777777" w:rsidR="00FF62FD" w:rsidRPr="00BE21FA" w:rsidRDefault="00FF62FD" w:rsidP="006C20B3">
      <w:pPr>
        <w:pStyle w:val="a3"/>
        <w:numPr>
          <w:ilvl w:val="0"/>
          <w:numId w:val="3"/>
        </w:numPr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Законом Российской Федерации от 14.05.1993 № 4979-1 «О ветеринарии» (с изменениями на 2 июля 2021 года);</w:t>
      </w:r>
    </w:p>
    <w:p w14:paraId="0EAFE4A5" w14:textId="77777777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СанПиН 2.3.2.1078-01 «Гигиенические требования к безопасности и пищевой ценности пищевых продуктов»;</w:t>
      </w:r>
    </w:p>
    <w:p w14:paraId="0CE35893" w14:textId="77777777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СанПиН 2.3.2.1324-03 «Гигиенические требования к срокам годности и условиям хранения пищевых продуктов»;</w:t>
      </w:r>
    </w:p>
    <w:p w14:paraId="08C9AF96" w14:textId="77777777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СанПиН 2.4.3648-20 "Санитарно-эпидемиологические требования к организациям воспитания и обучения, отдыха и оздоровления детей и молодежи" утвержденный постановлением Главного государственного санитарного врача Российской Федерации от 28.09.2020 № 28 (в ред. от 18.12.2020);</w:t>
      </w:r>
    </w:p>
    <w:p w14:paraId="3C61B91A" w14:textId="0751E642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Технический регламент Таможенного союза ТР ТС 034/2013 "О безопасности мяса и мясной продукции";</w:t>
      </w:r>
    </w:p>
    <w:p w14:paraId="0C06E959" w14:textId="77777777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Техническим регламентом таможенного союза ТР ТС 021/2011 «О безопасности пищевой продукции»;</w:t>
      </w:r>
    </w:p>
    <w:p w14:paraId="0032B914" w14:textId="77777777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Техническим регламентом Таможенного союза ТР ТС 022/2011 «Пищевая продукция в части ее маркировки»;</w:t>
      </w:r>
    </w:p>
    <w:p w14:paraId="34F2DB28" w14:textId="77777777" w:rsidR="00E00A7B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lastRenderedPageBreak/>
        <w:t>Техническим регламентом Таможенного союза ТР ТС 005/2011 «О безопасности упаковки»;</w:t>
      </w:r>
    </w:p>
    <w:p w14:paraId="63CE4B6C" w14:textId="77777777" w:rsidR="00FF62FD" w:rsidRPr="00BE21FA" w:rsidRDefault="00FF62FD" w:rsidP="006C20B3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1134" w:right="401" w:firstLine="0"/>
        <w:rPr>
          <w:snapToGrid w:val="0"/>
          <w:sz w:val="20"/>
        </w:rPr>
      </w:pPr>
      <w:r w:rsidRPr="00BE21FA">
        <w:rPr>
          <w:snapToGrid w:val="0"/>
          <w:sz w:val="20"/>
        </w:rPr>
        <w:t>Иными нормативными и нормативно-техническими документами, определяющими требования к качеству и безопасности пищевых продуктов;</w:t>
      </w:r>
    </w:p>
    <w:p w14:paraId="7C3057CE" w14:textId="77777777" w:rsidR="00FF62FD" w:rsidRPr="00BE21FA" w:rsidRDefault="006B4A4C" w:rsidP="006C20B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1134" w:right="401" w:firstLine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E21F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Не допускается поставка продукции из стран, регионов и предприятий, на которые введены </w:t>
      </w:r>
      <w:r w:rsidR="00605717" w:rsidRPr="00BE21F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>экономические санкции и санитарные</w:t>
      </w:r>
      <w:r w:rsidRPr="00BE21F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 ограничения или запреты на импорт на территорию Российской Федерации, до окончания срока действия указанных ограничений или запретов. </w:t>
      </w:r>
    </w:p>
    <w:p w14:paraId="65A5776A" w14:textId="77777777" w:rsidR="000571A0" w:rsidRPr="00BE21FA" w:rsidRDefault="000571A0" w:rsidP="006C20B3">
      <w:pPr>
        <w:tabs>
          <w:tab w:val="left" w:pos="709"/>
        </w:tabs>
        <w:spacing w:after="0" w:line="240" w:lineRule="auto"/>
        <w:ind w:left="1134" w:right="40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307D5" w14:textId="77777777" w:rsidR="00FF62FD" w:rsidRPr="00BE21FA" w:rsidRDefault="00FF62FD" w:rsidP="006C20B3">
      <w:pPr>
        <w:tabs>
          <w:tab w:val="left" w:pos="709"/>
        </w:tabs>
        <w:spacing w:after="0" w:line="240" w:lineRule="auto"/>
        <w:ind w:left="1134" w:right="40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E21FA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BE21FA">
        <w:rPr>
          <w:rFonts w:ascii="Times New Roman" w:hAnsi="Times New Roman" w:cs="Times New Roman"/>
          <w:snapToGrid w:val="0"/>
          <w:sz w:val="20"/>
          <w:szCs w:val="20"/>
        </w:rPr>
        <w:t>При поставке товара до Заказчика Поставщик должен обеспечить поставку сертифицированной продукции в соответствии с действующим законодательством Российской Федерации и предоставить копии деклараций о соответствии и копии сертификатов соответствия (при наличии), ветеринарные свидетельства, а также в целях контроля качества товара «Заказчик» вправе потребовать от «Поставщика» протокол лабораторных исследований товара подтверждающий его качество на каждую поставляемую партию товара.</w:t>
      </w:r>
    </w:p>
    <w:p w14:paraId="348F76B3" w14:textId="6BFB1B09" w:rsidR="00FF62FD" w:rsidRPr="00BE21FA" w:rsidRDefault="00FF62FD" w:rsidP="006C20B3">
      <w:pPr>
        <w:tabs>
          <w:tab w:val="left" w:pos="709"/>
        </w:tabs>
        <w:spacing w:after="0" w:line="240" w:lineRule="auto"/>
        <w:ind w:left="1134" w:right="401"/>
        <w:jc w:val="both"/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</w:pPr>
      <w:r w:rsidRPr="00BE21FA"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  <w:t>3.</w:t>
      </w:r>
      <w:r w:rsidRPr="00BE21FA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 xml:space="preserve"> Требования к упаковке к маркировке</w:t>
      </w:r>
      <w:r w:rsidR="006C20B3" w:rsidRPr="00BE21FA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 xml:space="preserve"> </w:t>
      </w:r>
      <w:r w:rsidRPr="00BE21FA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 xml:space="preserve">товара: </w:t>
      </w:r>
    </w:p>
    <w:p w14:paraId="7EC98505" w14:textId="77777777" w:rsidR="00BB053C" w:rsidRPr="00BE21FA" w:rsidRDefault="00BB053C" w:rsidP="006C20B3">
      <w:pPr>
        <w:tabs>
          <w:tab w:val="left" w:pos="709"/>
        </w:tabs>
        <w:spacing w:after="0" w:line="240" w:lineRule="auto"/>
        <w:ind w:left="1134" w:right="40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E21FA">
        <w:rPr>
          <w:rFonts w:ascii="Times New Roman" w:hAnsi="Times New Roman" w:cs="Times New Roman"/>
          <w:snapToGrid w:val="0"/>
          <w:sz w:val="20"/>
          <w:szCs w:val="20"/>
        </w:rPr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14010269" w14:textId="1B4916CB" w:rsidR="00FF62FD" w:rsidRPr="00BE21FA" w:rsidRDefault="00CE49A6" w:rsidP="006C20B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401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>Говядина мякоть, охлажденная бескостная.</w:t>
      </w:r>
      <w:r w:rsidR="006C20B3" w:rsidRPr="00BE21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0A7B" w:rsidRPr="00BE21FA">
        <w:rPr>
          <w:rFonts w:ascii="Times New Roman" w:hAnsi="Times New Roman" w:cs="Times New Roman"/>
          <w:bCs/>
          <w:sz w:val="20"/>
          <w:szCs w:val="20"/>
        </w:rPr>
        <w:t xml:space="preserve">Упаковка, </w:t>
      </w:r>
      <w:r w:rsidR="007F6906" w:rsidRPr="00BE21FA">
        <w:rPr>
          <w:rFonts w:ascii="Times New Roman" w:hAnsi="Times New Roman" w:cs="Times New Roman"/>
          <w:bCs/>
          <w:sz w:val="20"/>
          <w:szCs w:val="20"/>
        </w:rPr>
        <w:t>транспортирование и хранение согласно ГОСТ 31797-2012, ТУ.</w:t>
      </w:r>
    </w:p>
    <w:p w14:paraId="05C637B6" w14:textId="2544F041" w:rsidR="007F6906" w:rsidRPr="00BE21FA" w:rsidRDefault="0072160E" w:rsidP="006C20B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401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 xml:space="preserve">Сердце говяжье, </w:t>
      </w:r>
      <w:proofErr w:type="spellStart"/>
      <w:r w:rsidR="000A226C" w:rsidRPr="00BE21FA">
        <w:rPr>
          <w:rFonts w:ascii="Times New Roman" w:hAnsi="Times New Roman" w:cs="Times New Roman"/>
          <w:b/>
          <w:sz w:val="20"/>
          <w:szCs w:val="20"/>
        </w:rPr>
        <w:t>замороженое</w:t>
      </w:r>
      <w:proofErr w:type="spellEnd"/>
      <w:r w:rsidRPr="00BE21F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F6906" w:rsidRPr="00BE21FA">
        <w:rPr>
          <w:rFonts w:ascii="Times New Roman" w:hAnsi="Times New Roman" w:cs="Times New Roman"/>
          <w:bCs/>
          <w:sz w:val="20"/>
          <w:szCs w:val="20"/>
        </w:rPr>
        <w:t>Упаковка, транспортирование и хранение согласно ГОСТ 32244-2013, ТУ.</w:t>
      </w:r>
    </w:p>
    <w:p w14:paraId="2053F21F" w14:textId="77777777" w:rsidR="007F6906" w:rsidRPr="00BE21FA" w:rsidRDefault="007F6906" w:rsidP="006C20B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401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 xml:space="preserve">Цыплята-бройлеры, охлажденные. </w:t>
      </w:r>
      <w:r w:rsidRPr="00BE21FA">
        <w:rPr>
          <w:rFonts w:ascii="Times New Roman" w:hAnsi="Times New Roman" w:cs="Times New Roman"/>
          <w:bCs/>
          <w:sz w:val="20"/>
          <w:szCs w:val="20"/>
        </w:rPr>
        <w:t>Упаковка, транспортирование и хранение согласно ГОСТ 31962-2013, ТУ.</w:t>
      </w:r>
    </w:p>
    <w:p w14:paraId="4F7C6128" w14:textId="77777777" w:rsidR="007F6906" w:rsidRPr="00BE21FA" w:rsidRDefault="007F6906" w:rsidP="006C20B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401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 xml:space="preserve">Филе грудной части, охлажденное. </w:t>
      </w:r>
      <w:r w:rsidRPr="00BE21FA">
        <w:rPr>
          <w:rFonts w:ascii="Times New Roman" w:hAnsi="Times New Roman" w:cs="Times New Roman"/>
          <w:bCs/>
          <w:sz w:val="20"/>
          <w:szCs w:val="20"/>
        </w:rPr>
        <w:t>Упаковка, транспортирование и хранение согласно ГОСТ 31962-2013, ТУ.</w:t>
      </w:r>
    </w:p>
    <w:p w14:paraId="71A829D3" w14:textId="77777777" w:rsidR="00FF62FD" w:rsidRPr="00BE21FA" w:rsidRDefault="00FF62FD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sz w:val="20"/>
          <w:szCs w:val="20"/>
        </w:rPr>
      </w:pPr>
      <w:r w:rsidRPr="00BE21FA">
        <w:rPr>
          <w:rFonts w:ascii="Times New Roman" w:hAnsi="Times New Roman" w:cs="Times New Roman"/>
          <w:sz w:val="20"/>
          <w:szCs w:val="20"/>
        </w:rPr>
        <w:t>Маркировка должна содержать один режим хранения и срок годности.</w:t>
      </w:r>
    </w:p>
    <w:p w14:paraId="5B596BE0" w14:textId="77777777" w:rsidR="00FF62FD" w:rsidRPr="00BE21FA" w:rsidRDefault="00FF62FD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sz w:val="20"/>
          <w:szCs w:val="20"/>
        </w:rPr>
      </w:pPr>
      <w:r w:rsidRPr="00BE21FA">
        <w:rPr>
          <w:rFonts w:ascii="Times New Roman" w:hAnsi="Times New Roman" w:cs="Times New Roman"/>
          <w:sz w:val="20"/>
          <w:szCs w:val="20"/>
        </w:rPr>
        <w:t>Маркировка в соответствии требованиям ТР ТС 022/2011 и ГОСТ 51074-2003.</w:t>
      </w:r>
    </w:p>
    <w:p w14:paraId="108C63B1" w14:textId="77777777" w:rsidR="000571A0" w:rsidRPr="00BE21FA" w:rsidRDefault="000571A0" w:rsidP="006C20B3">
      <w:pPr>
        <w:shd w:val="clear" w:color="auto" w:fill="FFFFFF"/>
        <w:spacing w:after="0" w:line="240" w:lineRule="auto"/>
        <w:ind w:left="993" w:right="40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D945AE" w14:textId="77777777" w:rsidR="00FF62FD" w:rsidRPr="00BE21FA" w:rsidRDefault="00FF62FD" w:rsidP="006C20B3">
      <w:pPr>
        <w:shd w:val="clear" w:color="auto" w:fill="FFFFFF"/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>4.</w:t>
      </w:r>
      <w:r w:rsidRPr="00BE21FA">
        <w:rPr>
          <w:rFonts w:ascii="Times New Roman" w:hAnsi="Times New Roman" w:cs="Times New Roman"/>
          <w:sz w:val="20"/>
          <w:szCs w:val="20"/>
        </w:rPr>
        <w:t xml:space="preserve"> Поставка товара осуществляется </w:t>
      </w:r>
      <w:r w:rsidRPr="00BE21FA">
        <w:rPr>
          <w:rFonts w:ascii="Times New Roman" w:hAnsi="Times New Roman" w:cs="Times New Roman"/>
          <w:b/>
          <w:sz w:val="20"/>
          <w:szCs w:val="20"/>
        </w:rPr>
        <w:t>с понедельника по пятницу с 05-30 до 08-30 (время местное)</w:t>
      </w:r>
      <w:r w:rsidRPr="00BE21FA">
        <w:rPr>
          <w:rFonts w:ascii="Times New Roman" w:hAnsi="Times New Roman" w:cs="Times New Roman"/>
          <w:sz w:val="20"/>
          <w:szCs w:val="20"/>
        </w:rPr>
        <w:t>, согласно заявкам.</w:t>
      </w:r>
    </w:p>
    <w:p w14:paraId="4E530FE2" w14:textId="77777777" w:rsidR="000571A0" w:rsidRPr="00BE21FA" w:rsidRDefault="000571A0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/>
          <w:spacing w:val="-10"/>
          <w:sz w:val="20"/>
          <w:szCs w:val="20"/>
        </w:rPr>
      </w:pPr>
    </w:p>
    <w:p w14:paraId="63952BB0" w14:textId="71E10800" w:rsidR="00FF62FD" w:rsidRPr="00BE21FA" w:rsidRDefault="00FF62FD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pacing w:val="-10"/>
          <w:sz w:val="20"/>
          <w:szCs w:val="20"/>
        </w:rPr>
      </w:pPr>
      <w:r w:rsidRPr="00BE21FA">
        <w:rPr>
          <w:rFonts w:ascii="Times New Roman" w:hAnsi="Times New Roman" w:cs="Times New Roman"/>
          <w:b/>
          <w:spacing w:val="-10"/>
          <w:sz w:val="20"/>
          <w:szCs w:val="20"/>
        </w:rPr>
        <w:t xml:space="preserve">5. </w:t>
      </w:r>
      <w:r w:rsidRPr="00BE21FA">
        <w:rPr>
          <w:rFonts w:ascii="Times New Roman" w:hAnsi="Times New Roman" w:cs="Times New Roman"/>
          <w:spacing w:val="-10"/>
          <w:sz w:val="20"/>
          <w:szCs w:val="20"/>
        </w:rPr>
        <w:t>Разгрузка осуществляется силами</w:t>
      </w:r>
      <w:r w:rsidR="006C20B3" w:rsidRPr="00BE21F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E21FA">
        <w:rPr>
          <w:rFonts w:ascii="Times New Roman" w:hAnsi="Times New Roman" w:cs="Times New Roman"/>
          <w:bCs/>
          <w:spacing w:val="-10"/>
          <w:sz w:val="20"/>
          <w:szCs w:val="20"/>
        </w:rPr>
        <w:t>Поставщика</w:t>
      </w:r>
      <w:r w:rsidR="006C20B3" w:rsidRPr="00BE21FA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 </w:t>
      </w:r>
      <w:r w:rsidRPr="00BE21FA">
        <w:rPr>
          <w:rFonts w:ascii="Times New Roman" w:hAnsi="Times New Roman" w:cs="Times New Roman"/>
          <w:bCs/>
          <w:spacing w:val="-10"/>
          <w:sz w:val="20"/>
          <w:szCs w:val="20"/>
        </w:rPr>
        <w:t>до</w:t>
      </w:r>
      <w:r w:rsidR="006C20B3" w:rsidRPr="00BE21FA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 </w:t>
      </w:r>
      <w:r w:rsidRPr="00BE21FA">
        <w:rPr>
          <w:rFonts w:ascii="Times New Roman" w:hAnsi="Times New Roman" w:cs="Times New Roman"/>
          <w:bCs/>
          <w:spacing w:val="-10"/>
          <w:sz w:val="20"/>
          <w:szCs w:val="20"/>
        </w:rPr>
        <w:t>места</w:t>
      </w:r>
      <w:r w:rsidR="007F6906" w:rsidRPr="00BE21FA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 хранения </w:t>
      </w:r>
      <w:r w:rsidRPr="00BE21FA">
        <w:rPr>
          <w:rFonts w:ascii="Times New Roman" w:hAnsi="Times New Roman" w:cs="Times New Roman"/>
          <w:bCs/>
          <w:spacing w:val="-10"/>
          <w:sz w:val="20"/>
          <w:szCs w:val="20"/>
        </w:rPr>
        <w:t>товара.</w:t>
      </w:r>
    </w:p>
    <w:p w14:paraId="6CB9EFED" w14:textId="77777777" w:rsidR="000571A0" w:rsidRPr="00BE21FA" w:rsidRDefault="000571A0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/>
          <w:spacing w:val="-10"/>
          <w:sz w:val="20"/>
          <w:szCs w:val="20"/>
        </w:rPr>
      </w:pPr>
    </w:p>
    <w:p w14:paraId="34365401" w14:textId="77777777" w:rsidR="006B4A4C" w:rsidRPr="00BE21FA" w:rsidRDefault="006B4A4C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1FA">
        <w:rPr>
          <w:rFonts w:ascii="Times New Roman" w:hAnsi="Times New Roman" w:cs="Times New Roman"/>
          <w:b/>
          <w:spacing w:val="-10"/>
          <w:sz w:val="20"/>
          <w:szCs w:val="20"/>
        </w:rPr>
        <w:t>6</w:t>
      </w:r>
      <w:r w:rsidRPr="00BE21FA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.  </w:t>
      </w:r>
      <w:r w:rsidRPr="00BE21FA">
        <w:rPr>
          <w:rFonts w:ascii="Times New Roman" w:hAnsi="Times New Roman" w:cs="Times New Roman"/>
          <w:b/>
          <w:sz w:val="20"/>
          <w:szCs w:val="20"/>
        </w:rPr>
        <w:t xml:space="preserve">Требования к гарантийному сроку товара и (или) объему предоставления гарантий качества: </w:t>
      </w:r>
    </w:p>
    <w:p w14:paraId="23417C69" w14:textId="77777777" w:rsidR="006B4A4C" w:rsidRPr="00BE21FA" w:rsidRDefault="006B4A4C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Cs/>
          <w:sz w:val="20"/>
          <w:szCs w:val="20"/>
        </w:rPr>
        <w:t>Все поставляемые продукты питания должны иметь резерв срока годности (остаточный срок годности) не менее 80%.</w:t>
      </w:r>
    </w:p>
    <w:p w14:paraId="224E9E04" w14:textId="77777777" w:rsidR="00BB053C" w:rsidRPr="00BE21FA" w:rsidRDefault="00BB053C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Cs/>
          <w:sz w:val="20"/>
          <w:szCs w:val="20"/>
        </w:rPr>
        <w:t xml:space="preserve">Поставщик гарантирует соответствие Товара требованиям в течение всего срока годности Товара. Запрещается к поставке товар, срок годности которого истекает в день доставки. </w:t>
      </w:r>
    </w:p>
    <w:p w14:paraId="3D10B913" w14:textId="77777777" w:rsidR="00BB053C" w:rsidRPr="00BE21FA" w:rsidRDefault="00BB053C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Cs/>
          <w:sz w:val="20"/>
          <w:szCs w:val="20"/>
        </w:rPr>
        <w:t>Поставщик прилагает к каждой партии пищевых продуктов соответствующие документы, подтверждающие качество и безопасность поставляемых пищевых продуктов с указанием конечного срока их реализации.</w:t>
      </w:r>
    </w:p>
    <w:p w14:paraId="4598DB87" w14:textId="77777777" w:rsidR="00054B7A" w:rsidRPr="00BE21FA" w:rsidRDefault="00054B7A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Cs/>
          <w:sz w:val="20"/>
          <w:szCs w:val="20"/>
        </w:rPr>
        <w:t>Поставщик обязан соблюдать сроки годности, температурно-влажностные режимы и условия хранения продукции, установленные изготовителем, в том числе при их транспортировке.</w:t>
      </w:r>
    </w:p>
    <w:p w14:paraId="142AAAC7" w14:textId="77777777" w:rsidR="00BB053C" w:rsidRPr="00BE21FA" w:rsidRDefault="00BB053C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Cs/>
          <w:sz w:val="20"/>
          <w:szCs w:val="20"/>
        </w:rPr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14:paraId="77392142" w14:textId="77777777" w:rsidR="00FF62FD" w:rsidRPr="00BE21FA" w:rsidRDefault="006B4A4C" w:rsidP="006C20B3">
      <w:pPr>
        <w:spacing w:after="0" w:line="240" w:lineRule="auto"/>
        <w:ind w:left="1134" w:right="40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>7</w:t>
      </w:r>
      <w:r w:rsidR="00FF62FD" w:rsidRPr="00BE21F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F62FD" w:rsidRPr="00BE21FA">
        <w:rPr>
          <w:rFonts w:ascii="Times New Roman" w:hAnsi="Times New Roman" w:cs="Times New Roman"/>
          <w:b/>
          <w:bCs/>
          <w:sz w:val="20"/>
          <w:szCs w:val="20"/>
        </w:rPr>
        <w:t>Срок годности:</w:t>
      </w:r>
      <w:r w:rsidR="00FF62FD" w:rsidRPr="00BE21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Санитарно-эпидемиологическими правилами и нормативами «Гигиенические требования к срокам годности и условиям хранения пищевых продуктов» СанПиН 2.3.2.1324-03, утвержденными постановлением Главного государственного санитарного врача Российской Федерации от 22.05.2003г. № 98 «О введении в действие санитарно-эпидемиологических правил и нормативов СанПиН 2.3.2.1324-03».</w:t>
      </w:r>
    </w:p>
    <w:p w14:paraId="65BDD1AB" w14:textId="77777777" w:rsidR="000571A0" w:rsidRPr="00BE21FA" w:rsidRDefault="000571A0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216E27" w14:textId="319A79F9" w:rsidR="00FF62FD" w:rsidRPr="00BE21FA" w:rsidRDefault="006B4A4C" w:rsidP="006C20B3">
      <w:pPr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FF62FD" w:rsidRPr="00BE21FA">
        <w:rPr>
          <w:rFonts w:ascii="Times New Roman" w:hAnsi="Times New Roman" w:cs="Times New Roman"/>
          <w:b/>
          <w:bCs/>
          <w:sz w:val="20"/>
          <w:szCs w:val="20"/>
        </w:rPr>
        <w:t>.  Место доставки товара:</w:t>
      </w:r>
      <w:r w:rsidR="00FF62FD" w:rsidRPr="00BE21FA">
        <w:rPr>
          <w:rFonts w:ascii="Times New Roman" w:hAnsi="Times New Roman" w:cs="Times New Roman"/>
          <w:bCs/>
          <w:sz w:val="20"/>
          <w:szCs w:val="20"/>
        </w:rPr>
        <w:t xml:space="preserve"> складские помещения МАДОУ МО г. Краснодар «Детский сад № 191», согласно заявкам</w:t>
      </w:r>
      <w:r w:rsidR="006C20B3" w:rsidRPr="00BE21FA">
        <w:rPr>
          <w:rFonts w:ascii="Times New Roman" w:hAnsi="Times New Roman" w:cs="Times New Roman"/>
          <w:bCs/>
          <w:sz w:val="20"/>
          <w:szCs w:val="20"/>
        </w:rPr>
        <w:t>.</w:t>
      </w:r>
      <w:r w:rsidR="00FF62FD" w:rsidRPr="00BE21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103B787" w14:textId="038E555D" w:rsidR="00FF62FD" w:rsidRPr="00BE21FA" w:rsidRDefault="00FF62FD" w:rsidP="006C20B3">
      <w:pPr>
        <w:tabs>
          <w:tab w:val="left" w:pos="426"/>
          <w:tab w:val="left" w:pos="709"/>
        </w:tabs>
        <w:spacing w:after="0" w:line="240" w:lineRule="auto"/>
        <w:ind w:left="1134" w:right="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1FA">
        <w:rPr>
          <w:rFonts w:ascii="Times New Roman" w:hAnsi="Times New Roman" w:cs="Times New Roman"/>
          <w:bCs/>
          <w:sz w:val="20"/>
          <w:szCs w:val="20"/>
        </w:rPr>
        <w:t>Складские помещения расположены по адресам: г. К</w:t>
      </w:r>
      <w:r w:rsidR="006C31B7" w:rsidRPr="00BE21FA">
        <w:rPr>
          <w:rFonts w:ascii="Times New Roman" w:hAnsi="Times New Roman" w:cs="Times New Roman"/>
          <w:bCs/>
          <w:sz w:val="20"/>
          <w:szCs w:val="20"/>
        </w:rPr>
        <w:t>раснодар, ул. им. Игнатова, 27</w:t>
      </w:r>
    </w:p>
    <w:p w14:paraId="46A481DF" w14:textId="77777777" w:rsidR="000571A0" w:rsidRPr="00BE21FA" w:rsidRDefault="000571A0" w:rsidP="006C20B3">
      <w:pPr>
        <w:shd w:val="clear" w:color="auto" w:fill="FFFFFF"/>
        <w:spacing w:after="0" w:line="240" w:lineRule="auto"/>
        <w:ind w:left="1134" w:right="40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171AF5" w14:textId="0AFC6A85" w:rsidR="00553CAA" w:rsidRPr="00BE21FA" w:rsidRDefault="006B4A4C" w:rsidP="006C20B3">
      <w:pPr>
        <w:shd w:val="clear" w:color="auto" w:fill="FFFFFF"/>
        <w:spacing w:after="0" w:line="240" w:lineRule="auto"/>
        <w:ind w:left="1134" w:right="40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21FA">
        <w:rPr>
          <w:rFonts w:ascii="Times New Roman" w:hAnsi="Times New Roman" w:cs="Times New Roman"/>
          <w:b/>
          <w:sz w:val="20"/>
          <w:szCs w:val="20"/>
        </w:rPr>
        <w:t>9</w:t>
      </w:r>
      <w:r w:rsidR="00FF62FD" w:rsidRPr="00BE21FA">
        <w:rPr>
          <w:rFonts w:ascii="Times New Roman" w:hAnsi="Times New Roman" w:cs="Times New Roman"/>
          <w:b/>
          <w:sz w:val="20"/>
          <w:szCs w:val="20"/>
        </w:rPr>
        <w:t xml:space="preserve">. Срок поставки товара: </w:t>
      </w:r>
      <w:r w:rsidR="00FF62FD" w:rsidRPr="00BE21FA">
        <w:rPr>
          <w:rFonts w:ascii="Times New Roman" w:hAnsi="Times New Roman" w:cs="Times New Roman"/>
          <w:sz w:val="20"/>
          <w:szCs w:val="20"/>
        </w:rPr>
        <w:t>с 0</w:t>
      </w:r>
      <w:r w:rsidR="001D21D1" w:rsidRPr="00BE21FA">
        <w:rPr>
          <w:rFonts w:ascii="Times New Roman" w:hAnsi="Times New Roman" w:cs="Times New Roman"/>
          <w:sz w:val="20"/>
          <w:szCs w:val="20"/>
        </w:rPr>
        <w:t>3</w:t>
      </w:r>
      <w:r w:rsidR="00FF62FD" w:rsidRPr="00BE21FA">
        <w:rPr>
          <w:rFonts w:ascii="Times New Roman" w:hAnsi="Times New Roman" w:cs="Times New Roman"/>
          <w:sz w:val="20"/>
          <w:szCs w:val="20"/>
        </w:rPr>
        <w:t>.</w:t>
      </w:r>
      <w:r w:rsidR="006C31B7" w:rsidRPr="00BE21FA">
        <w:rPr>
          <w:rFonts w:ascii="Times New Roman" w:hAnsi="Times New Roman" w:cs="Times New Roman"/>
          <w:sz w:val="20"/>
          <w:szCs w:val="20"/>
        </w:rPr>
        <w:t>0</w:t>
      </w:r>
      <w:r w:rsidR="001D21D1" w:rsidRPr="00BE21FA">
        <w:rPr>
          <w:rFonts w:ascii="Times New Roman" w:hAnsi="Times New Roman" w:cs="Times New Roman"/>
          <w:sz w:val="20"/>
          <w:szCs w:val="20"/>
        </w:rPr>
        <w:t>3</w:t>
      </w:r>
      <w:r w:rsidR="00FF62FD" w:rsidRPr="00BE21FA">
        <w:rPr>
          <w:rFonts w:ascii="Times New Roman" w:hAnsi="Times New Roman" w:cs="Times New Roman"/>
          <w:sz w:val="20"/>
          <w:szCs w:val="20"/>
        </w:rPr>
        <w:t>.202</w:t>
      </w:r>
      <w:r w:rsidR="001D21D1" w:rsidRPr="00BE21FA">
        <w:rPr>
          <w:rFonts w:ascii="Times New Roman" w:hAnsi="Times New Roman" w:cs="Times New Roman"/>
          <w:sz w:val="20"/>
          <w:szCs w:val="20"/>
        </w:rPr>
        <w:t>5</w:t>
      </w:r>
      <w:r w:rsidR="006C31B7" w:rsidRPr="00BE21FA">
        <w:rPr>
          <w:rFonts w:ascii="Times New Roman" w:hAnsi="Times New Roman" w:cs="Times New Roman"/>
          <w:sz w:val="20"/>
          <w:szCs w:val="20"/>
        </w:rPr>
        <w:t xml:space="preserve"> по 30.0</w:t>
      </w:r>
      <w:r w:rsidR="001D21D1" w:rsidRPr="00BE21FA">
        <w:rPr>
          <w:rFonts w:ascii="Times New Roman" w:hAnsi="Times New Roman" w:cs="Times New Roman"/>
          <w:sz w:val="20"/>
          <w:szCs w:val="20"/>
        </w:rPr>
        <w:t>5</w:t>
      </w:r>
      <w:r w:rsidR="00FF62FD" w:rsidRPr="00BE21FA">
        <w:rPr>
          <w:rFonts w:ascii="Times New Roman" w:hAnsi="Times New Roman" w:cs="Times New Roman"/>
          <w:sz w:val="20"/>
          <w:szCs w:val="20"/>
        </w:rPr>
        <w:t>.202</w:t>
      </w:r>
      <w:r w:rsidR="001D21D1" w:rsidRPr="00BE21FA">
        <w:rPr>
          <w:rFonts w:ascii="Times New Roman" w:hAnsi="Times New Roman" w:cs="Times New Roman"/>
          <w:sz w:val="20"/>
          <w:szCs w:val="20"/>
        </w:rPr>
        <w:t>5</w:t>
      </w:r>
      <w:r w:rsidR="00FF62FD" w:rsidRPr="00BE21FA">
        <w:rPr>
          <w:rFonts w:ascii="Times New Roman" w:hAnsi="Times New Roman" w:cs="Times New Roman"/>
          <w:sz w:val="20"/>
          <w:szCs w:val="20"/>
        </w:rPr>
        <w:t>.</w:t>
      </w:r>
    </w:p>
    <w:sectPr w:rsidR="00553CAA" w:rsidRPr="00BE21FA" w:rsidSect="00FF6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48C"/>
    <w:multiLevelType w:val="hybridMultilevel"/>
    <w:tmpl w:val="4D703E8C"/>
    <w:lvl w:ilvl="0" w:tplc="4880D20A">
      <w:start w:val="1"/>
      <w:numFmt w:val="bullet"/>
      <w:suff w:val="space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BCB07C9"/>
    <w:multiLevelType w:val="hybridMultilevel"/>
    <w:tmpl w:val="11263644"/>
    <w:lvl w:ilvl="0" w:tplc="8780DF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B3614"/>
    <w:multiLevelType w:val="hybridMultilevel"/>
    <w:tmpl w:val="4440C2D8"/>
    <w:lvl w:ilvl="0" w:tplc="C4A0CB26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76443091">
    <w:abstractNumId w:val="1"/>
  </w:num>
  <w:num w:numId="2" w16cid:durableId="2145541181">
    <w:abstractNumId w:val="2"/>
  </w:num>
  <w:num w:numId="3" w16cid:durableId="177779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FD"/>
    <w:rsid w:val="0002776A"/>
    <w:rsid w:val="00054B7A"/>
    <w:rsid w:val="000571A0"/>
    <w:rsid w:val="000A226C"/>
    <w:rsid w:val="000D6A77"/>
    <w:rsid w:val="00111448"/>
    <w:rsid w:val="001541BF"/>
    <w:rsid w:val="001D04DC"/>
    <w:rsid w:val="001D21D1"/>
    <w:rsid w:val="00213C90"/>
    <w:rsid w:val="00255E12"/>
    <w:rsid w:val="002C2235"/>
    <w:rsid w:val="002C4227"/>
    <w:rsid w:val="002D63F7"/>
    <w:rsid w:val="003350A2"/>
    <w:rsid w:val="00386265"/>
    <w:rsid w:val="004010A2"/>
    <w:rsid w:val="00413EA4"/>
    <w:rsid w:val="004E26D9"/>
    <w:rsid w:val="004F09D9"/>
    <w:rsid w:val="00511186"/>
    <w:rsid w:val="00533FF3"/>
    <w:rsid w:val="00553CAA"/>
    <w:rsid w:val="005945FC"/>
    <w:rsid w:val="005A611F"/>
    <w:rsid w:val="005D2463"/>
    <w:rsid w:val="00605717"/>
    <w:rsid w:val="00683961"/>
    <w:rsid w:val="006B4A4C"/>
    <w:rsid w:val="006C20B3"/>
    <w:rsid w:val="006C31B7"/>
    <w:rsid w:val="0072160E"/>
    <w:rsid w:val="00754F46"/>
    <w:rsid w:val="007D09C8"/>
    <w:rsid w:val="007E326A"/>
    <w:rsid w:val="007F6906"/>
    <w:rsid w:val="00857417"/>
    <w:rsid w:val="008576F1"/>
    <w:rsid w:val="008C0BFB"/>
    <w:rsid w:val="009D4571"/>
    <w:rsid w:val="00A0679B"/>
    <w:rsid w:val="00A56DE1"/>
    <w:rsid w:val="00AC3F76"/>
    <w:rsid w:val="00B21CC8"/>
    <w:rsid w:val="00BB053C"/>
    <w:rsid w:val="00BE21FA"/>
    <w:rsid w:val="00C7593E"/>
    <w:rsid w:val="00CE49A6"/>
    <w:rsid w:val="00D373CD"/>
    <w:rsid w:val="00DC2916"/>
    <w:rsid w:val="00E00A7B"/>
    <w:rsid w:val="00E5254B"/>
    <w:rsid w:val="00EB2582"/>
    <w:rsid w:val="00EE6937"/>
    <w:rsid w:val="00FA7848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6234"/>
  <w15:docId w15:val="{F48A40AB-57E8-4999-9DA9-2E506E59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62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</w:rPr>
  </w:style>
  <w:style w:type="paragraph" w:styleId="a3">
    <w:name w:val="List Paragraph"/>
    <w:basedOn w:val="a"/>
    <w:uiPriority w:val="34"/>
    <w:qFormat/>
    <w:rsid w:val="00FF62F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nsPlusNormal0">
    <w:name w:val="ConsPlusNormal Знак"/>
    <w:link w:val="ConsPlusNormal"/>
    <w:rsid w:val="00FF62FD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191</dc:creator>
  <cp:keywords/>
  <dc:description/>
  <cp:lastModifiedBy>IGOR</cp:lastModifiedBy>
  <cp:revision>5</cp:revision>
  <dcterms:created xsi:type="dcterms:W3CDTF">2025-02-15T13:01:00Z</dcterms:created>
  <dcterms:modified xsi:type="dcterms:W3CDTF">2025-02-15T13:43:00Z</dcterms:modified>
</cp:coreProperties>
</file>