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62DA39" w14:textId="77777777" w:rsidR="007E468D" w:rsidRDefault="007E468D">
      <w:pPr>
        <w:jc w:val="center"/>
        <w:rPr>
          <w:bCs/>
          <w:sz w:val="20"/>
          <w:szCs w:val="20"/>
        </w:rPr>
      </w:pPr>
      <w:bookmarkStart w:id="0" w:name="OLE_LINK3"/>
    </w:p>
    <w:p w14:paraId="4F5A8D67" w14:textId="77777777" w:rsidR="007E468D" w:rsidRDefault="00D015D8">
      <w:pPr>
        <w:jc w:val="center"/>
        <w:rPr>
          <w:bCs/>
          <w:sz w:val="20"/>
          <w:szCs w:val="20"/>
        </w:rPr>
      </w:pPr>
      <w:r>
        <w:rPr>
          <w:bCs/>
          <w:sz w:val="20"/>
          <w:szCs w:val="20"/>
        </w:rPr>
        <w:t>Проект договора №   ____</w:t>
      </w:r>
    </w:p>
    <w:p w14:paraId="5FEF9A4F" w14:textId="77777777" w:rsidR="007E468D" w:rsidRDefault="007E468D">
      <w:pPr>
        <w:jc w:val="center"/>
        <w:rPr>
          <w:bCs/>
          <w:sz w:val="20"/>
          <w:szCs w:val="20"/>
        </w:rPr>
      </w:pPr>
    </w:p>
    <w:p w14:paraId="05FFA623" w14:textId="77777777" w:rsidR="007E468D" w:rsidRDefault="007E468D">
      <w:pPr>
        <w:jc w:val="center"/>
        <w:rPr>
          <w:bCs/>
          <w:sz w:val="20"/>
          <w:szCs w:val="20"/>
        </w:rPr>
      </w:pPr>
    </w:p>
    <w:p w14:paraId="3B955399" w14:textId="77777777" w:rsidR="007E468D" w:rsidRDefault="00D015D8">
      <w:pPr>
        <w:jc w:val="both"/>
        <w:rPr>
          <w:bCs/>
          <w:sz w:val="20"/>
          <w:szCs w:val="20"/>
        </w:rPr>
      </w:pPr>
      <w:r>
        <w:rPr>
          <w:bCs/>
          <w:sz w:val="20"/>
          <w:szCs w:val="20"/>
        </w:rPr>
        <w:t>г. Печора                                                                                       «____» ____________  20__  г.</w:t>
      </w:r>
    </w:p>
    <w:p w14:paraId="6AB4E7FA" w14:textId="77777777" w:rsidR="007E468D" w:rsidRDefault="007E468D">
      <w:pPr>
        <w:ind w:firstLine="567"/>
        <w:jc w:val="both"/>
        <w:rPr>
          <w:bCs/>
          <w:sz w:val="20"/>
          <w:szCs w:val="20"/>
        </w:rPr>
      </w:pPr>
    </w:p>
    <w:p w14:paraId="39344207" w14:textId="77777777" w:rsidR="007E468D" w:rsidRDefault="00D015D8">
      <w:pPr>
        <w:ind w:firstLine="567"/>
        <w:jc w:val="both"/>
        <w:rPr>
          <w:bCs/>
          <w:sz w:val="20"/>
          <w:szCs w:val="20"/>
        </w:rPr>
      </w:pPr>
      <w:proofErr w:type="gramStart"/>
      <w:r>
        <w:rPr>
          <w:bCs/>
          <w:sz w:val="20"/>
          <w:szCs w:val="20"/>
        </w:rPr>
        <w:t>ГОСУДАРСТВЕННОЕ ПРОФЕССИОНАЛЬНОЕ ОБРАЗОВАТЕЛЬНОЕ УЧРЕЖДЕНИЕ "ПЕЧОРСКИЙ ПРОМЫШЛЕННО-ЭКОНОМИЧЕСКИЙ ТЕХНИКУМ" (далее ГПОУ "ППЭТ"), именуемое в дальнейшем «Заказчик», в лице директора Паншиной Натальи Николаевны,  действующего в соответствии с Уставом, с одной стороны, и ____________________, именуемый в дальнейшем «Поставщик» в лице _______________, действующего на основании ____________, с другой стороны, а вместе именуемые в дальнейшем «Стороны», с соблюдением требований Федерального закона РФ от 18.07.2011 № 223-ФЗ «О закупках товаров, работ</w:t>
      </w:r>
      <w:proofErr w:type="gramEnd"/>
      <w:r>
        <w:rPr>
          <w:bCs/>
          <w:sz w:val="20"/>
          <w:szCs w:val="20"/>
        </w:rPr>
        <w:t>, услуг отдельными видами юридических лиц», заключили настоящий Договор о нижеследующем:</w:t>
      </w:r>
    </w:p>
    <w:p w14:paraId="24D5E913" w14:textId="77777777" w:rsidR="007E468D" w:rsidRDefault="007E468D">
      <w:pPr>
        <w:ind w:firstLine="708"/>
        <w:jc w:val="both"/>
        <w:rPr>
          <w:bCs/>
          <w:sz w:val="20"/>
          <w:szCs w:val="20"/>
        </w:rPr>
      </w:pPr>
    </w:p>
    <w:p w14:paraId="3D5B5246" w14:textId="77777777" w:rsidR="007E468D" w:rsidRDefault="00D015D8">
      <w:pPr>
        <w:numPr>
          <w:ilvl w:val="0"/>
          <w:numId w:val="1"/>
        </w:numPr>
        <w:jc w:val="center"/>
        <w:rPr>
          <w:bCs/>
          <w:sz w:val="20"/>
          <w:szCs w:val="20"/>
        </w:rPr>
      </w:pPr>
      <w:r>
        <w:rPr>
          <w:bCs/>
          <w:sz w:val="20"/>
          <w:szCs w:val="20"/>
        </w:rPr>
        <w:t>ПРЕДМЕТ ДОГОВОРА</w:t>
      </w:r>
    </w:p>
    <w:p w14:paraId="73700F22" w14:textId="62C13E20" w:rsidR="007E468D" w:rsidRDefault="00D015D8">
      <w:pPr>
        <w:numPr>
          <w:ilvl w:val="1"/>
          <w:numId w:val="1"/>
        </w:numPr>
        <w:ind w:left="0" w:firstLine="709"/>
        <w:jc w:val="both"/>
        <w:rPr>
          <w:bCs/>
          <w:sz w:val="20"/>
          <w:szCs w:val="20"/>
        </w:rPr>
      </w:pPr>
      <w:r>
        <w:rPr>
          <w:bCs/>
          <w:sz w:val="20"/>
          <w:szCs w:val="20"/>
        </w:rPr>
        <w:t>Предметом настоящего договора является п</w:t>
      </w:r>
      <w:r>
        <w:rPr>
          <w:bCs/>
          <w:sz w:val="20"/>
          <w:szCs w:val="20"/>
          <w:lang w:eastAsia="en-US"/>
        </w:rPr>
        <w:t xml:space="preserve">оставка </w:t>
      </w:r>
      <w:r w:rsidR="00510589">
        <w:rPr>
          <w:bCs/>
          <w:sz w:val="20"/>
          <w:szCs w:val="20"/>
          <w:lang w:eastAsia="en-US"/>
        </w:rPr>
        <w:t>металлопроката</w:t>
      </w:r>
      <w:r>
        <w:rPr>
          <w:bCs/>
          <w:sz w:val="20"/>
          <w:szCs w:val="20"/>
        </w:rPr>
        <w:t xml:space="preserve"> (далее - товар)</w:t>
      </w:r>
      <w:r>
        <w:rPr>
          <w:bCs/>
          <w:i/>
          <w:sz w:val="20"/>
          <w:szCs w:val="20"/>
        </w:rPr>
        <w:t xml:space="preserve"> </w:t>
      </w:r>
      <w:r>
        <w:rPr>
          <w:bCs/>
          <w:sz w:val="20"/>
          <w:szCs w:val="20"/>
        </w:rPr>
        <w:t>по наименованиям, в количестве, ассортименте и с характеристиками согласно «Спецификации» (Приложение №1 к настоящему договору, являющееся неотъемлемой его частью).</w:t>
      </w:r>
    </w:p>
    <w:p w14:paraId="2D018509" w14:textId="77777777" w:rsidR="007E468D" w:rsidRDefault="00D015D8">
      <w:pPr>
        <w:numPr>
          <w:ilvl w:val="1"/>
          <w:numId w:val="1"/>
        </w:numPr>
        <w:ind w:left="0" w:firstLine="709"/>
        <w:jc w:val="both"/>
        <w:rPr>
          <w:bCs/>
          <w:sz w:val="20"/>
          <w:szCs w:val="20"/>
        </w:rPr>
      </w:pPr>
      <w:r>
        <w:rPr>
          <w:bCs/>
          <w:sz w:val="20"/>
          <w:szCs w:val="20"/>
        </w:rPr>
        <w:t>Поставщик обязуется поставить товар, а Заказчик обеспечивает прием и оплату товара в установленном настоящим Договором порядке.</w:t>
      </w:r>
    </w:p>
    <w:p w14:paraId="2E598383" w14:textId="77777777" w:rsidR="007E468D" w:rsidRDefault="00D015D8">
      <w:pPr>
        <w:numPr>
          <w:ilvl w:val="0"/>
          <w:numId w:val="1"/>
        </w:numPr>
        <w:spacing w:before="240"/>
        <w:ind w:left="357" w:hanging="357"/>
        <w:jc w:val="center"/>
        <w:rPr>
          <w:bCs/>
          <w:sz w:val="20"/>
          <w:szCs w:val="20"/>
        </w:rPr>
      </w:pPr>
      <w:r>
        <w:rPr>
          <w:bCs/>
          <w:sz w:val="20"/>
          <w:szCs w:val="20"/>
        </w:rPr>
        <w:t>ЦЕНА ДОГОВОРА И ПОРЯДОК РАСЧЕТОВ</w:t>
      </w:r>
    </w:p>
    <w:p w14:paraId="3B16F8E1" w14:textId="77777777" w:rsidR="007E468D" w:rsidRDefault="00D015D8">
      <w:pPr>
        <w:numPr>
          <w:ilvl w:val="1"/>
          <w:numId w:val="1"/>
        </w:numPr>
        <w:ind w:left="0" w:firstLine="709"/>
        <w:jc w:val="both"/>
        <w:rPr>
          <w:bCs/>
          <w:sz w:val="20"/>
          <w:szCs w:val="20"/>
        </w:rPr>
      </w:pPr>
      <w:r>
        <w:rPr>
          <w:bCs/>
          <w:sz w:val="20"/>
          <w:szCs w:val="20"/>
        </w:rPr>
        <w:t>Цена Договора составляет _____________ рублей __ копеек, в том числе НДС</w:t>
      </w:r>
      <w:proofErr w:type="gramStart"/>
      <w:r>
        <w:rPr>
          <w:bCs/>
          <w:sz w:val="20"/>
          <w:szCs w:val="20"/>
        </w:rPr>
        <w:t xml:space="preserve"> (__%) </w:t>
      </w:r>
      <w:proofErr w:type="gramEnd"/>
      <w:r>
        <w:rPr>
          <w:bCs/>
          <w:sz w:val="20"/>
          <w:szCs w:val="20"/>
        </w:rPr>
        <w:t xml:space="preserve">рублей ________ копеек  (в случае, если поставщик освобожден от уплаты НДС, слова «в том числе НДС (__%) (____________________) рублей ________ копеек» заменяются на слова «НДС не облагается»). </w:t>
      </w:r>
      <w:proofErr w:type="gramStart"/>
      <w:r>
        <w:rPr>
          <w:bCs/>
          <w:sz w:val="20"/>
          <w:szCs w:val="20"/>
        </w:rPr>
        <w:t>Цена единицы товара указана в «Спецификации» Приложение №1 к настоящему договору, являющееся неотъемлемой его частью).</w:t>
      </w:r>
      <w:proofErr w:type="gramEnd"/>
    </w:p>
    <w:p w14:paraId="7B56A3BB" w14:textId="77777777" w:rsidR="007E468D" w:rsidRDefault="00D015D8">
      <w:pPr>
        <w:numPr>
          <w:ilvl w:val="1"/>
          <w:numId w:val="1"/>
        </w:numPr>
        <w:ind w:left="0" w:firstLine="709"/>
        <w:jc w:val="both"/>
        <w:rPr>
          <w:bCs/>
          <w:sz w:val="20"/>
          <w:szCs w:val="20"/>
        </w:rPr>
      </w:pPr>
      <w:proofErr w:type="gramStart"/>
      <w:r>
        <w:rPr>
          <w:bCs/>
          <w:sz w:val="20"/>
          <w:szCs w:val="20"/>
        </w:rPr>
        <w:t>Цена договора включает в себя общую стоимость товара, все расходы поставщика, связанные с исполнением договора, в том числе  расходы на погрузочно-разгрузочные работы, стоимость тары и упаковки, доставку до места поставки,   страхование, уплату таможенных пошлин, расходы по конвертации и сертификации, если таковые расходы имеют место быть, всех налогов, в том числе НДС (если к организации не применена упрощенная система налогообложения), сборов</w:t>
      </w:r>
      <w:proofErr w:type="gramEnd"/>
      <w:r>
        <w:rPr>
          <w:bCs/>
          <w:sz w:val="20"/>
          <w:szCs w:val="20"/>
        </w:rPr>
        <w:t xml:space="preserve"> и иных платежей, которые являются обязательными в соответствии с действующим законодательством Российской Федерации.</w:t>
      </w:r>
    </w:p>
    <w:p w14:paraId="45D42E86" w14:textId="77777777" w:rsidR="007E468D" w:rsidRDefault="00D015D8">
      <w:pPr>
        <w:numPr>
          <w:ilvl w:val="1"/>
          <w:numId w:val="1"/>
        </w:numPr>
        <w:ind w:left="0" w:firstLine="709"/>
        <w:jc w:val="both"/>
        <w:rPr>
          <w:bCs/>
          <w:sz w:val="20"/>
          <w:szCs w:val="20"/>
        </w:rPr>
      </w:pPr>
      <w:r>
        <w:rPr>
          <w:bCs/>
          <w:sz w:val="20"/>
          <w:szCs w:val="20"/>
        </w:rPr>
        <w:t>Цена Договора является твердой и не может изменяться в ходе исполнения настоящего Договора, за исключением случаев, предусмотренных действующим законодательством РФ, Положением о закупке товаров, работ, услуг для обеспечения нужд ГПОУ "ППЭТ" и настоящим Договором.</w:t>
      </w:r>
    </w:p>
    <w:p w14:paraId="7809B29A" w14:textId="77777777" w:rsidR="007E468D" w:rsidRDefault="00D015D8" w:rsidP="00335940">
      <w:pPr>
        <w:numPr>
          <w:ilvl w:val="1"/>
          <w:numId w:val="1"/>
        </w:numPr>
        <w:ind w:left="0" w:firstLine="709"/>
        <w:jc w:val="both"/>
        <w:rPr>
          <w:bCs/>
          <w:sz w:val="20"/>
          <w:szCs w:val="20"/>
        </w:rPr>
      </w:pPr>
      <w:r>
        <w:rPr>
          <w:bCs/>
          <w:sz w:val="20"/>
          <w:szCs w:val="20"/>
        </w:rPr>
        <w:t xml:space="preserve">    </w:t>
      </w:r>
      <w:r w:rsidRPr="00335940">
        <w:rPr>
          <w:bCs/>
          <w:sz w:val="20"/>
          <w:szCs w:val="20"/>
        </w:rPr>
        <w:t>Источник финансирования: за счет субсидии на иные цели.</w:t>
      </w:r>
    </w:p>
    <w:p w14:paraId="2715BBAD" w14:textId="1B4ECE14" w:rsidR="007E468D" w:rsidRDefault="00D015D8" w:rsidP="00510589">
      <w:pPr>
        <w:numPr>
          <w:ilvl w:val="1"/>
          <w:numId w:val="1"/>
        </w:numPr>
        <w:ind w:left="0" w:firstLine="709"/>
        <w:jc w:val="both"/>
        <w:rPr>
          <w:bCs/>
          <w:sz w:val="20"/>
          <w:szCs w:val="20"/>
        </w:rPr>
      </w:pPr>
      <w:r>
        <w:rPr>
          <w:bCs/>
          <w:sz w:val="20"/>
          <w:szCs w:val="20"/>
        </w:rPr>
        <w:t>Оплата производится Заказчиком по факту поставки всего това</w:t>
      </w:r>
      <w:r w:rsidR="00051BA8">
        <w:rPr>
          <w:bCs/>
          <w:sz w:val="20"/>
          <w:szCs w:val="20"/>
        </w:rPr>
        <w:t>ра, в течение 10 (десяти</w:t>
      </w:r>
      <w:bookmarkStart w:id="1" w:name="_GoBack"/>
      <w:bookmarkEnd w:id="1"/>
      <w:r>
        <w:rPr>
          <w:bCs/>
          <w:sz w:val="20"/>
          <w:szCs w:val="20"/>
        </w:rPr>
        <w:t>) рабочих дней со дня подписания обеими сторонами документа о приемке товара (товарной/товарно-транспортной накладной, акта приема-передачи), в соответствии с условиями настоящего Договора.</w:t>
      </w:r>
    </w:p>
    <w:p w14:paraId="07CDADE6" w14:textId="77777777" w:rsidR="007E468D" w:rsidRDefault="00D015D8" w:rsidP="00510589">
      <w:pPr>
        <w:ind w:firstLine="709"/>
        <w:rPr>
          <w:bCs/>
          <w:sz w:val="20"/>
          <w:szCs w:val="20"/>
        </w:rPr>
      </w:pPr>
      <w:r>
        <w:rPr>
          <w:bCs/>
          <w:sz w:val="20"/>
          <w:szCs w:val="20"/>
        </w:rPr>
        <w:t>Авансовый платеж не предусмотрен.</w:t>
      </w:r>
    </w:p>
    <w:p w14:paraId="7895000E" w14:textId="77777777" w:rsidR="007E468D" w:rsidRDefault="00D015D8">
      <w:pPr>
        <w:ind w:firstLine="709"/>
        <w:jc w:val="both"/>
        <w:rPr>
          <w:bCs/>
          <w:sz w:val="20"/>
          <w:szCs w:val="20"/>
        </w:rPr>
      </w:pPr>
      <w:r>
        <w:rPr>
          <w:bCs/>
          <w:sz w:val="20"/>
          <w:szCs w:val="20"/>
        </w:rPr>
        <w:t>Под датой оплаты понимается дата списания денежных сре</w:t>
      </w:r>
      <w:proofErr w:type="gramStart"/>
      <w:r>
        <w:rPr>
          <w:bCs/>
          <w:sz w:val="20"/>
          <w:szCs w:val="20"/>
        </w:rPr>
        <w:t>дств с р</w:t>
      </w:r>
      <w:proofErr w:type="gramEnd"/>
      <w:r>
        <w:rPr>
          <w:bCs/>
          <w:sz w:val="20"/>
          <w:szCs w:val="20"/>
        </w:rPr>
        <w:t>асчетного счета Заказчика.</w:t>
      </w:r>
    </w:p>
    <w:p w14:paraId="07301F70" w14:textId="77777777" w:rsidR="007E468D" w:rsidRDefault="00D015D8">
      <w:pPr>
        <w:numPr>
          <w:ilvl w:val="1"/>
          <w:numId w:val="1"/>
        </w:numPr>
        <w:ind w:left="0" w:firstLine="709"/>
        <w:jc w:val="both"/>
        <w:rPr>
          <w:bCs/>
          <w:sz w:val="20"/>
          <w:szCs w:val="20"/>
        </w:rPr>
      </w:pPr>
      <w:r>
        <w:rPr>
          <w:bCs/>
          <w:sz w:val="20"/>
          <w:szCs w:val="20"/>
        </w:rPr>
        <w:t>Оплата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настоящем Договоре. В случае изменения расчетного счета, Поставщик обязан в однодневный срок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Договоре счет Поставщика, несет Поставщик.</w:t>
      </w:r>
    </w:p>
    <w:p w14:paraId="5C32B306" w14:textId="77777777" w:rsidR="007E468D" w:rsidRDefault="00D015D8">
      <w:pPr>
        <w:numPr>
          <w:ilvl w:val="1"/>
          <w:numId w:val="1"/>
        </w:numPr>
        <w:ind w:left="0" w:firstLine="709"/>
        <w:jc w:val="both"/>
        <w:rPr>
          <w:bCs/>
          <w:sz w:val="20"/>
          <w:szCs w:val="20"/>
        </w:rPr>
      </w:pPr>
      <w:r>
        <w:rPr>
          <w:bCs/>
          <w:sz w:val="20"/>
          <w:szCs w:val="20"/>
        </w:rPr>
        <w:t>В случае</w:t>
      </w:r>
      <w:proofErr w:type="gramStart"/>
      <w:r>
        <w:rPr>
          <w:bCs/>
          <w:sz w:val="20"/>
          <w:szCs w:val="20"/>
        </w:rPr>
        <w:t>,</w:t>
      </w:r>
      <w:proofErr w:type="gramEnd"/>
      <w:r>
        <w:rPr>
          <w:bCs/>
          <w:sz w:val="20"/>
          <w:szCs w:val="20"/>
        </w:rPr>
        <w:t xml:space="preserve"> если договор заключается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 сборов и иных обязательных платежей в бюджеты бюджетной системы Российской Федерации, связанных с оплатой договора.</w:t>
      </w:r>
    </w:p>
    <w:p w14:paraId="200AD4E2" w14:textId="77777777" w:rsidR="007E468D" w:rsidRDefault="00D015D8">
      <w:pPr>
        <w:numPr>
          <w:ilvl w:val="1"/>
          <w:numId w:val="1"/>
        </w:numPr>
        <w:ind w:left="0" w:firstLine="709"/>
        <w:jc w:val="both"/>
        <w:rPr>
          <w:bCs/>
          <w:sz w:val="20"/>
          <w:szCs w:val="20"/>
        </w:rPr>
      </w:pPr>
      <w:proofErr w:type="gramStart"/>
      <w:r>
        <w:rPr>
          <w:bCs/>
          <w:sz w:val="20"/>
          <w:szCs w:val="20"/>
        </w:rPr>
        <w:t xml:space="preserve">В случае начисления Заказчиком Поставщику неустойки и (или) предъявления требования о возмещении убытков Стороны вправе подписать акт </w:t>
      </w:r>
      <w:proofErr w:type="spellStart"/>
      <w:r>
        <w:rPr>
          <w:bCs/>
          <w:sz w:val="20"/>
          <w:szCs w:val="20"/>
        </w:rPr>
        <w:t>взаимосверки</w:t>
      </w:r>
      <w:proofErr w:type="spellEnd"/>
      <w:r>
        <w:rPr>
          <w:bCs/>
          <w:sz w:val="20"/>
          <w:szCs w:val="20"/>
        </w:rPr>
        <w:t xml:space="preserve"> обязательств по Договору, в котором указываются сведения о фактически исполненных обязательствах по Договору, сумма, подлежащая оплате в соответствии с условиями Договора, размер неустойки и (или) убытков, подлежащей взысканию, основания применения и порядок расчета неустойки и (или) убытков, итоговая сумма, подлежащая оплате Поставщику</w:t>
      </w:r>
      <w:proofErr w:type="gramEnd"/>
      <w:r>
        <w:rPr>
          <w:bCs/>
          <w:sz w:val="20"/>
          <w:szCs w:val="20"/>
        </w:rPr>
        <w:t xml:space="preserve"> по Договору.</w:t>
      </w:r>
    </w:p>
    <w:p w14:paraId="5A95A490" w14:textId="77777777" w:rsidR="007E468D" w:rsidRDefault="00D015D8">
      <w:pPr>
        <w:jc w:val="both"/>
        <w:rPr>
          <w:bCs/>
          <w:sz w:val="20"/>
          <w:szCs w:val="20"/>
        </w:rPr>
      </w:pPr>
      <w:r>
        <w:rPr>
          <w:bCs/>
          <w:sz w:val="20"/>
          <w:szCs w:val="20"/>
        </w:rPr>
        <w:lastRenderedPageBreak/>
        <w:t xml:space="preserve">В случае подписания Сторонами акта </w:t>
      </w:r>
      <w:proofErr w:type="spellStart"/>
      <w:r>
        <w:rPr>
          <w:bCs/>
          <w:sz w:val="20"/>
          <w:szCs w:val="20"/>
        </w:rPr>
        <w:t>взаимосверки</w:t>
      </w:r>
      <w:proofErr w:type="spellEnd"/>
      <w:r>
        <w:rPr>
          <w:bCs/>
          <w:sz w:val="20"/>
          <w:szCs w:val="20"/>
        </w:rPr>
        <w:t xml:space="preserve"> обязательств по Договору оплата поставленных товаров осуществляется Поставщику за вычетом соответствующего размера неустойки и (или) убытков согласно указанному акту и на основании представленных Поставщиком счетов. </w:t>
      </w:r>
    </w:p>
    <w:p w14:paraId="39D70693" w14:textId="77777777" w:rsidR="007E468D" w:rsidRDefault="00D015D8">
      <w:pPr>
        <w:numPr>
          <w:ilvl w:val="0"/>
          <w:numId w:val="1"/>
        </w:numPr>
        <w:spacing w:before="240"/>
        <w:ind w:left="357" w:hanging="357"/>
        <w:jc w:val="center"/>
        <w:rPr>
          <w:bCs/>
          <w:sz w:val="20"/>
          <w:szCs w:val="20"/>
        </w:rPr>
      </w:pPr>
      <w:r>
        <w:rPr>
          <w:bCs/>
          <w:sz w:val="20"/>
          <w:szCs w:val="20"/>
        </w:rPr>
        <w:t>ПОРЯДОК И СРОКИ ПОСТАВКИ ТОВАРА</w:t>
      </w:r>
    </w:p>
    <w:p w14:paraId="0923FC37" w14:textId="77777777" w:rsidR="007E468D" w:rsidRPr="00335940" w:rsidRDefault="00D015D8">
      <w:pPr>
        <w:numPr>
          <w:ilvl w:val="1"/>
          <w:numId w:val="1"/>
        </w:numPr>
        <w:ind w:left="0" w:firstLine="709"/>
        <w:jc w:val="both"/>
        <w:rPr>
          <w:bCs/>
          <w:sz w:val="20"/>
          <w:szCs w:val="20"/>
        </w:rPr>
      </w:pPr>
      <w:r>
        <w:rPr>
          <w:bCs/>
          <w:sz w:val="20"/>
          <w:szCs w:val="20"/>
        </w:rPr>
        <w:t xml:space="preserve">Место поставки товара: </w:t>
      </w:r>
      <w:r w:rsidRPr="00335940">
        <w:rPr>
          <w:bCs/>
          <w:sz w:val="20"/>
          <w:szCs w:val="20"/>
        </w:rPr>
        <w:t>169600, Республика Коми, г. Печора, Печорский проспект, д.3.</w:t>
      </w:r>
    </w:p>
    <w:p w14:paraId="448F700B" w14:textId="52A580F3" w:rsidR="007E468D" w:rsidRPr="00051BA8" w:rsidRDefault="00D015D8">
      <w:pPr>
        <w:numPr>
          <w:ilvl w:val="1"/>
          <w:numId w:val="1"/>
        </w:numPr>
        <w:ind w:left="0" w:firstLine="709"/>
        <w:jc w:val="both"/>
        <w:rPr>
          <w:bCs/>
          <w:sz w:val="20"/>
          <w:szCs w:val="20"/>
        </w:rPr>
      </w:pPr>
      <w:r>
        <w:rPr>
          <w:bCs/>
          <w:sz w:val="20"/>
          <w:szCs w:val="20"/>
        </w:rPr>
        <w:t xml:space="preserve">Срок </w:t>
      </w:r>
      <w:r w:rsidRPr="00335940">
        <w:rPr>
          <w:bCs/>
          <w:sz w:val="20"/>
          <w:szCs w:val="20"/>
        </w:rPr>
        <w:t>поставки:</w:t>
      </w:r>
      <w:r w:rsidR="00335940" w:rsidRPr="00335940">
        <w:rPr>
          <w:bCs/>
          <w:sz w:val="20"/>
          <w:szCs w:val="20"/>
        </w:rPr>
        <w:t xml:space="preserve"> </w:t>
      </w:r>
      <w:r w:rsidR="00051BA8">
        <w:rPr>
          <w:bCs/>
          <w:sz w:val="20"/>
          <w:szCs w:val="20"/>
        </w:rPr>
        <w:t>в течение 1</w:t>
      </w:r>
      <w:r w:rsidR="00510589" w:rsidRPr="00510589">
        <w:rPr>
          <w:bCs/>
          <w:sz w:val="20"/>
          <w:szCs w:val="20"/>
        </w:rPr>
        <w:t>5 календарных дней с момента подписания договора</w:t>
      </w:r>
      <w:r w:rsidRPr="00510589">
        <w:rPr>
          <w:bCs/>
          <w:sz w:val="20"/>
          <w:szCs w:val="20"/>
        </w:rPr>
        <w:t>.</w:t>
      </w:r>
      <w:r w:rsidRPr="00051BA8">
        <w:rPr>
          <w:bCs/>
          <w:sz w:val="20"/>
          <w:szCs w:val="20"/>
        </w:rPr>
        <w:t xml:space="preserve"> Товар поставляется единовременно. В рамках исполнения настоящего Договора поставка товара осуществляется транспортом Поставщика.  Поставщик производит поставку Товара в рабочие</w:t>
      </w:r>
      <w:r w:rsidR="00051BA8" w:rsidRPr="00051BA8">
        <w:rPr>
          <w:bCs/>
          <w:sz w:val="20"/>
          <w:szCs w:val="20"/>
        </w:rPr>
        <w:t xml:space="preserve"> дни с 08.30 до 12.00 и с 13</w:t>
      </w:r>
      <w:r w:rsidRPr="00051BA8">
        <w:rPr>
          <w:bCs/>
          <w:sz w:val="20"/>
          <w:szCs w:val="20"/>
        </w:rPr>
        <w:t>.00 до 17.00 часов (время московское) по заявке Заказчика.</w:t>
      </w:r>
    </w:p>
    <w:p w14:paraId="4DCA3A53" w14:textId="77777777" w:rsidR="007E468D" w:rsidRDefault="00D015D8">
      <w:pPr>
        <w:ind w:firstLine="709"/>
        <w:jc w:val="both"/>
        <w:rPr>
          <w:bCs/>
          <w:sz w:val="20"/>
          <w:szCs w:val="20"/>
          <w:lang w:eastAsia="en-US"/>
        </w:rPr>
      </w:pPr>
      <w:r>
        <w:rPr>
          <w:bCs/>
          <w:sz w:val="20"/>
          <w:szCs w:val="20"/>
          <w:lang w:eastAsia="en-US"/>
        </w:rPr>
        <w:t>Заявка направляется Заказчиком по телефону, факсу или посредством электронной почты на электронный адрес, указанный в п. 13 настоящего Договора.</w:t>
      </w:r>
      <w:r>
        <w:rPr>
          <w:bCs/>
          <w:color w:val="FF0000"/>
          <w:sz w:val="20"/>
          <w:szCs w:val="20"/>
          <w:lang w:eastAsia="en-US"/>
        </w:rPr>
        <w:t xml:space="preserve"> </w:t>
      </w:r>
      <w:r>
        <w:rPr>
          <w:bCs/>
          <w:sz w:val="20"/>
          <w:szCs w:val="20"/>
          <w:lang w:eastAsia="en-US"/>
        </w:rPr>
        <w:t>В заявке указывается ассортимент и количество товара.</w:t>
      </w:r>
    </w:p>
    <w:p w14:paraId="622C644F" w14:textId="77777777" w:rsidR="007E468D" w:rsidRDefault="00D015D8">
      <w:pPr>
        <w:numPr>
          <w:ilvl w:val="1"/>
          <w:numId w:val="1"/>
        </w:numPr>
        <w:ind w:left="0" w:firstLine="709"/>
        <w:jc w:val="both"/>
        <w:rPr>
          <w:bCs/>
          <w:sz w:val="20"/>
          <w:szCs w:val="20"/>
        </w:rPr>
      </w:pPr>
      <w:r>
        <w:rPr>
          <w:bCs/>
          <w:sz w:val="20"/>
          <w:szCs w:val="20"/>
        </w:rPr>
        <w:t>Поставщик заблаговременно (не позднее, чем за 1 (один) рабочий день до фактического дня поставки Товара) извещает Заказчика (возможно по телефону) о намечаемой отгрузке Товара с указанием номера транспортного средства. Без подтверждения Заказчиком готовности принять Товар его отгрузка не проводится.</w:t>
      </w:r>
    </w:p>
    <w:p w14:paraId="5C110297" w14:textId="77777777" w:rsidR="007E468D" w:rsidRDefault="00D015D8">
      <w:pPr>
        <w:numPr>
          <w:ilvl w:val="1"/>
          <w:numId w:val="1"/>
        </w:numPr>
        <w:ind w:left="0" w:firstLine="709"/>
        <w:jc w:val="both"/>
        <w:rPr>
          <w:bCs/>
          <w:sz w:val="20"/>
          <w:szCs w:val="20"/>
        </w:rPr>
      </w:pPr>
      <w:r>
        <w:rPr>
          <w:bCs/>
          <w:sz w:val="20"/>
          <w:szCs w:val="20"/>
        </w:rPr>
        <w:t xml:space="preserve">Товар, не соответствующий требованиям настоящего Договора, считается </w:t>
      </w:r>
      <w:r w:rsidR="00335940">
        <w:rPr>
          <w:bCs/>
          <w:sz w:val="20"/>
          <w:szCs w:val="20"/>
        </w:rPr>
        <w:t>не поставленным</w:t>
      </w:r>
      <w:r>
        <w:rPr>
          <w:bCs/>
          <w:sz w:val="20"/>
          <w:szCs w:val="20"/>
        </w:rPr>
        <w:t>.</w:t>
      </w:r>
    </w:p>
    <w:p w14:paraId="139D372C" w14:textId="77777777" w:rsidR="007E468D" w:rsidRDefault="00D015D8">
      <w:pPr>
        <w:numPr>
          <w:ilvl w:val="0"/>
          <w:numId w:val="1"/>
        </w:numPr>
        <w:spacing w:before="240"/>
        <w:ind w:left="357" w:hanging="357"/>
        <w:jc w:val="center"/>
        <w:rPr>
          <w:bCs/>
          <w:sz w:val="20"/>
          <w:szCs w:val="20"/>
        </w:rPr>
      </w:pPr>
      <w:r>
        <w:rPr>
          <w:bCs/>
          <w:sz w:val="20"/>
          <w:szCs w:val="20"/>
        </w:rPr>
        <w:t>ОБЯЗАННОСТИ СТОРОН</w:t>
      </w:r>
    </w:p>
    <w:p w14:paraId="115A3E12" w14:textId="77777777" w:rsidR="007E468D" w:rsidRDefault="00D015D8">
      <w:pPr>
        <w:numPr>
          <w:ilvl w:val="1"/>
          <w:numId w:val="1"/>
        </w:numPr>
        <w:ind w:left="0" w:firstLine="709"/>
        <w:rPr>
          <w:bCs/>
          <w:sz w:val="20"/>
          <w:szCs w:val="20"/>
        </w:rPr>
      </w:pPr>
      <w:r>
        <w:rPr>
          <w:bCs/>
          <w:sz w:val="20"/>
          <w:szCs w:val="20"/>
        </w:rPr>
        <w:t>Заказчик вправе:</w:t>
      </w:r>
    </w:p>
    <w:p w14:paraId="4E0BFD06" w14:textId="77777777" w:rsidR="007E468D" w:rsidRDefault="00D015D8">
      <w:pPr>
        <w:numPr>
          <w:ilvl w:val="2"/>
          <w:numId w:val="1"/>
        </w:numPr>
        <w:rPr>
          <w:bCs/>
          <w:sz w:val="20"/>
          <w:szCs w:val="20"/>
        </w:rPr>
      </w:pPr>
      <w:r>
        <w:rPr>
          <w:bCs/>
          <w:sz w:val="20"/>
          <w:szCs w:val="20"/>
        </w:rPr>
        <w:t>Досрочно принять и оплатить товар (часть товара).</w:t>
      </w:r>
    </w:p>
    <w:p w14:paraId="3CF6A9C5" w14:textId="77777777" w:rsidR="007E468D" w:rsidRDefault="00D015D8">
      <w:pPr>
        <w:numPr>
          <w:ilvl w:val="2"/>
          <w:numId w:val="1"/>
        </w:numPr>
        <w:ind w:left="0" w:firstLine="720"/>
        <w:jc w:val="both"/>
        <w:rPr>
          <w:bCs/>
          <w:sz w:val="20"/>
          <w:szCs w:val="20"/>
        </w:rPr>
      </w:pPr>
      <w:r>
        <w:rPr>
          <w:bCs/>
          <w:sz w:val="20"/>
          <w:szCs w:val="20"/>
        </w:rPr>
        <w:t>Привлекать экспертов, экспертные организации для проверки соответствия качества поставляемого товара требованиям, установленным Договором.</w:t>
      </w:r>
    </w:p>
    <w:p w14:paraId="5DDBB532" w14:textId="77777777" w:rsidR="007E468D" w:rsidRDefault="00D015D8">
      <w:pPr>
        <w:numPr>
          <w:ilvl w:val="2"/>
          <w:numId w:val="1"/>
        </w:numPr>
        <w:ind w:left="0" w:firstLine="720"/>
        <w:jc w:val="both"/>
        <w:rPr>
          <w:bCs/>
          <w:sz w:val="20"/>
          <w:szCs w:val="20"/>
        </w:rPr>
      </w:pPr>
      <w:r>
        <w:rPr>
          <w:bCs/>
          <w:sz w:val="20"/>
          <w:szCs w:val="20"/>
        </w:rPr>
        <w:t>Требовать уплаты неустойки (штрафа, пени) и (или) убытков, причиненных по вине Поставщика.</w:t>
      </w:r>
    </w:p>
    <w:p w14:paraId="50C315B5" w14:textId="77777777" w:rsidR="007E468D" w:rsidRDefault="00D015D8">
      <w:pPr>
        <w:numPr>
          <w:ilvl w:val="2"/>
          <w:numId w:val="1"/>
        </w:numPr>
        <w:ind w:left="0" w:firstLine="720"/>
        <w:jc w:val="both"/>
        <w:rPr>
          <w:bCs/>
          <w:sz w:val="20"/>
          <w:szCs w:val="20"/>
        </w:rPr>
      </w:pPr>
      <w:r>
        <w:rPr>
          <w:bCs/>
          <w:sz w:val="20"/>
          <w:szCs w:val="20"/>
        </w:rPr>
        <w:t>Отказаться от приема товара, не соответствующего условиям Договора.</w:t>
      </w:r>
    </w:p>
    <w:p w14:paraId="672492B9" w14:textId="77777777" w:rsidR="007E468D" w:rsidRDefault="00D015D8">
      <w:pPr>
        <w:numPr>
          <w:ilvl w:val="1"/>
          <w:numId w:val="1"/>
        </w:numPr>
        <w:ind w:left="0" w:firstLine="709"/>
        <w:jc w:val="both"/>
        <w:rPr>
          <w:bCs/>
          <w:sz w:val="20"/>
          <w:szCs w:val="20"/>
        </w:rPr>
      </w:pPr>
      <w:r>
        <w:rPr>
          <w:bCs/>
          <w:sz w:val="20"/>
          <w:szCs w:val="20"/>
        </w:rPr>
        <w:t>Заказчик обязан:</w:t>
      </w:r>
    </w:p>
    <w:p w14:paraId="011DB879" w14:textId="77777777" w:rsidR="007E468D" w:rsidRDefault="00D015D8">
      <w:pPr>
        <w:numPr>
          <w:ilvl w:val="2"/>
          <w:numId w:val="1"/>
        </w:numPr>
        <w:ind w:left="0" w:firstLine="720"/>
        <w:jc w:val="both"/>
        <w:rPr>
          <w:bCs/>
          <w:sz w:val="20"/>
          <w:szCs w:val="20"/>
        </w:rPr>
      </w:pPr>
      <w:r>
        <w:rPr>
          <w:bCs/>
          <w:sz w:val="20"/>
          <w:szCs w:val="20"/>
        </w:rPr>
        <w:t>Принять товар и при отсутствии претензий относительно качества, количества, ассортимента и других характеристик товара, подписать товарную/товарно-транспортную накладную товара и передать один экземпляр Поставщику.</w:t>
      </w:r>
    </w:p>
    <w:p w14:paraId="6C3AB7B2" w14:textId="77777777" w:rsidR="007E468D" w:rsidRDefault="00D015D8">
      <w:pPr>
        <w:numPr>
          <w:ilvl w:val="2"/>
          <w:numId w:val="1"/>
        </w:numPr>
        <w:ind w:left="0" w:firstLine="720"/>
        <w:jc w:val="both"/>
        <w:rPr>
          <w:bCs/>
          <w:sz w:val="20"/>
          <w:szCs w:val="20"/>
        </w:rPr>
      </w:pPr>
      <w:r>
        <w:rPr>
          <w:bCs/>
          <w:sz w:val="20"/>
          <w:szCs w:val="20"/>
        </w:rPr>
        <w:t>Оплатить принятый товар в соответствии с условиями настоящего Договора.</w:t>
      </w:r>
    </w:p>
    <w:p w14:paraId="23A61B48" w14:textId="77777777" w:rsidR="007E468D" w:rsidRDefault="00D015D8">
      <w:pPr>
        <w:numPr>
          <w:ilvl w:val="1"/>
          <w:numId w:val="1"/>
        </w:numPr>
        <w:ind w:left="-142" w:firstLine="851"/>
        <w:jc w:val="both"/>
        <w:rPr>
          <w:bCs/>
          <w:sz w:val="20"/>
          <w:szCs w:val="20"/>
        </w:rPr>
      </w:pPr>
      <w:r>
        <w:rPr>
          <w:bCs/>
          <w:sz w:val="20"/>
          <w:szCs w:val="20"/>
        </w:rPr>
        <w:t>Поставщик вправе:</w:t>
      </w:r>
    </w:p>
    <w:p w14:paraId="367162A9" w14:textId="77777777" w:rsidR="007E468D" w:rsidRDefault="00D015D8">
      <w:pPr>
        <w:numPr>
          <w:ilvl w:val="2"/>
          <w:numId w:val="1"/>
        </w:numPr>
        <w:ind w:left="0" w:firstLine="720"/>
        <w:jc w:val="both"/>
        <w:rPr>
          <w:bCs/>
          <w:sz w:val="20"/>
          <w:szCs w:val="20"/>
        </w:rPr>
      </w:pPr>
      <w:r>
        <w:rPr>
          <w:bCs/>
          <w:sz w:val="20"/>
          <w:szCs w:val="20"/>
        </w:rPr>
        <w:t>Требовать приема товара в соответствии с условиями Договора.</w:t>
      </w:r>
    </w:p>
    <w:p w14:paraId="36E2CE81" w14:textId="77777777" w:rsidR="007E468D" w:rsidRDefault="00D015D8">
      <w:pPr>
        <w:numPr>
          <w:ilvl w:val="2"/>
          <w:numId w:val="1"/>
        </w:numPr>
        <w:ind w:left="0" w:firstLine="720"/>
        <w:jc w:val="both"/>
        <w:rPr>
          <w:bCs/>
          <w:sz w:val="20"/>
          <w:szCs w:val="20"/>
        </w:rPr>
      </w:pPr>
      <w:r>
        <w:rPr>
          <w:bCs/>
          <w:sz w:val="20"/>
          <w:szCs w:val="20"/>
        </w:rPr>
        <w:t>Требовать оплаты поставленного и принятого товара в соответствии с условиями Договора.</w:t>
      </w:r>
    </w:p>
    <w:p w14:paraId="3618EDED" w14:textId="77777777" w:rsidR="007E468D" w:rsidRDefault="00D015D8">
      <w:pPr>
        <w:numPr>
          <w:ilvl w:val="2"/>
          <w:numId w:val="1"/>
        </w:numPr>
        <w:ind w:left="0" w:firstLine="720"/>
        <w:jc w:val="both"/>
        <w:rPr>
          <w:bCs/>
          <w:sz w:val="20"/>
          <w:szCs w:val="20"/>
        </w:rPr>
      </w:pPr>
      <w:r>
        <w:rPr>
          <w:bCs/>
          <w:sz w:val="20"/>
          <w:szCs w:val="20"/>
        </w:rPr>
        <w:t>По согласованию с Заказчиком досрочно поставить товар (часть товара).</w:t>
      </w:r>
    </w:p>
    <w:p w14:paraId="756C6660" w14:textId="77777777" w:rsidR="007E468D" w:rsidRDefault="00D015D8">
      <w:pPr>
        <w:numPr>
          <w:ilvl w:val="1"/>
          <w:numId w:val="1"/>
        </w:numPr>
        <w:ind w:left="0" w:firstLine="709"/>
        <w:jc w:val="both"/>
        <w:rPr>
          <w:bCs/>
          <w:sz w:val="20"/>
          <w:szCs w:val="20"/>
        </w:rPr>
      </w:pPr>
      <w:r>
        <w:rPr>
          <w:bCs/>
          <w:sz w:val="20"/>
          <w:szCs w:val="20"/>
        </w:rPr>
        <w:t>Поставщик обязан:</w:t>
      </w:r>
    </w:p>
    <w:p w14:paraId="5AA06370" w14:textId="77777777" w:rsidR="007E468D" w:rsidRDefault="00D015D8">
      <w:pPr>
        <w:numPr>
          <w:ilvl w:val="2"/>
          <w:numId w:val="1"/>
        </w:numPr>
        <w:ind w:left="0" w:firstLine="720"/>
        <w:jc w:val="both"/>
        <w:rPr>
          <w:bCs/>
          <w:sz w:val="20"/>
          <w:szCs w:val="20"/>
        </w:rPr>
      </w:pPr>
      <w:r>
        <w:rPr>
          <w:bCs/>
          <w:sz w:val="20"/>
          <w:szCs w:val="20"/>
        </w:rPr>
        <w:t>Поставить товар своими силами и средствами.</w:t>
      </w:r>
    </w:p>
    <w:p w14:paraId="5613B58C" w14:textId="77777777" w:rsidR="007E468D" w:rsidRDefault="00D015D8">
      <w:pPr>
        <w:numPr>
          <w:ilvl w:val="2"/>
          <w:numId w:val="1"/>
        </w:numPr>
        <w:ind w:left="0" w:firstLine="720"/>
        <w:jc w:val="both"/>
        <w:rPr>
          <w:bCs/>
          <w:sz w:val="20"/>
          <w:szCs w:val="20"/>
        </w:rPr>
      </w:pPr>
      <w:r>
        <w:rPr>
          <w:bCs/>
          <w:sz w:val="20"/>
          <w:szCs w:val="20"/>
        </w:rPr>
        <w:t>Все виды погрузо-разгрузочных работ, осуществляются Поставщиком, собственными техническими средствами или за свой счет. Осуществить доставку и разгрузку товара способом, обеспечивающим его сохранность.</w:t>
      </w:r>
    </w:p>
    <w:p w14:paraId="4D28B159" w14:textId="77777777" w:rsidR="007E468D" w:rsidRDefault="00D015D8">
      <w:pPr>
        <w:numPr>
          <w:ilvl w:val="2"/>
          <w:numId w:val="1"/>
        </w:numPr>
        <w:ind w:left="0" w:firstLine="720"/>
        <w:jc w:val="both"/>
        <w:rPr>
          <w:bCs/>
          <w:sz w:val="20"/>
          <w:szCs w:val="20"/>
        </w:rPr>
      </w:pPr>
      <w:proofErr w:type="gramStart"/>
      <w:r>
        <w:rPr>
          <w:bCs/>
          <w:sz w:val="20"/>
          <w:szCs w:val="20"/>
        </w:rPr>
        <w:t>Представить и передать Заказчику вместе с товаром все документы, относящиеся к нему: подписанные оригиналы товарных/товарно-транспортных накладных, счетов и/или других документов необходимых для оформления поступления товара, а также копии сертификатов соответствия, деклараций соответствия и (или) иных документов, обязательных для данного вида товара, подтверждающих качество товара, оформленных в соответствии с действующим законодательством.</w:t>
      </w:r>
      <w:proofErr w:type="gramEnd"/>
    </w:p>
    <w:p w14:paraId="2D2875FB" w14:textId="77777777" w:rsidR="007E468D" w:rsidRDefault="00D015D8">
      <w:pPr>
        <w:numPr>
          <w:ilvl w:val="2"/>
          <w:numId w:val="1"/>
        </w:numPr>
        <w:ind w:left="0" w:firstLine="720"/>
        <w:jc w:val="both"/>
        <w:rPr>
          <w:bCs/>
          <w:sz w:val="20"/>
          <w:szCs w:val="20"/>
        </w:rPr>
      </w:pPr>
      <w:proofErr w:type="gramStart"/>
      <w:r>
        <w:rPr>
          <w:bCs/>
          <w:sz w:val="20"/>
          <w:szCs w:val="20"/>
        </w:rPr>
        <w:t>По требованию Заказчика своими средствами и за свой счет в срок, указанный Заказчиком, произвести замену товара ненадлежащего количества, ассортимента, комплектности и качества, либо вернуть все денежные средства, полученные в счет оплаты товара, в течение 5 рабочих дней с даты получения соответствующего требования Заказчика и забрать товар при обнаружении недостатков и невозможности их устранения на месте.</w:t>
      </w:r>
      <w:proofErr w:type="gramEnd"/>
    </w:p>
    <w:p w14:paraId="0442DF13" w14:textId="77777777" w:rsidR="007E468D" w:rsidRDefault="00D015D8">
      <w:pPr>
        <w:numPr>
          <w:ilvl w:val="2"/>
          <w:numId w:val="1"/>
        </w:numPr>
        <w:ind w:left="0" w:firstLine="720"/>
        <w:jc w:val="both"/>
        <w:rPr>
          <w:bCs/>
          <w:sz w:val="20"/>
          <w:szCs w:val="20"/>
        </w:rPr>
      </w:pPr>
      <w:r>
        <w:rPr>
          <w:bCs/>
          <w:sz w:val="20"/>
          <w:szCs w:val="20"/>
        </w:rPr>
        <w:t>Поставщик обязан своевременно предоставить достоверную информацию о ходе исполнения своих обязательств, в том числе о сложностях, возникающих при исполнении Договора, а также к дате окончания срока действия Договора предоставить Заказчику результаты поставки товара. Информировать Заказчика о готовности Товара к отгрузке, сообщает Заказчику точное время и дату поставки Товара Заказчику.</w:t>
      </w:r>
    </w:p>
    <w:p w14:paraId="14749AEC" w14:textId="77777777" w:rsidR="007E468D" w:rsidRDefault="00D015D8">
      <w:pPr>
        <w:numPr>
          <w:ilvl w:val="2"/>
          <w:numId w:val="1"/>
        </w:numPr>
        <w:ind w:left="0" w:firstLine="720"/>
        <w:jc w:val="both"/>
        <w:rPr>
          <w:bCs/>
          <w:sz w:val="20"/>
          <w:szCs w:val="20"/>
        </w:rPr>
      </w:pPr>
      <w:r>
        <w:rPr>
          <w:bCs/>
          <w:sz w:val="20"/>
          <w:szCs w:val="20"/>
        </w:rPr>
        <w:t xml:space="preserve">Поставщик обязан соблюдать требования </w:t>
      </w:r>
      <w:proofErr w:type="spellStart"/>
      <w:r>
        <w:rPr>
          <w:bCs/>
          <w:sz w:val="20"/>
          <w:szCs w:val="20"/>
        </w:rPr>
        <w:t>внутриобъектового</w:t>
      </w:r>
      <w:proofErr w:type="spellEnd"/>
      <w:r>
        <w:rPr>
          <w:bCs/>
          <w:sz w:val="20"/>
          <w:szCs w:val="20"/>
        </w:rPr>
        <w:t xml:space="preserve"> и пропускного режима Заказчика / Грузополучателя.</w:t>
      </w:r>
    </w:p>
    <w:p w14:paraId="5867F9FE" w14:textId="77777777" w:rsidR="007E468D" w:rsidRDefault="00D015D8">
      <w:pPr>
        <w:numPr>
          <w:ilvl w:val="0"/>
          <w:numId w:val="1"/>
        </w:numPr>
        <w:spacing w:before="240"/>
        <w:ind w:left="357" w:hanging="357"/>
        <w:jc w:val="center"/>
        <w:rPr>
          <w:bCs/>
          <w:sz w:val="20"/>
          <w:szCs w:val="20"/>
        </w:rPr>
      </w:pPr>
      <w:r>
        <w:rPr>
          <w:bCs/>
          <w:sz w:val="20"/>
          <w:szCs w:val="20"/>
        </w:rPr>
        <w:lastRenderedPageBreak/>
        <w:t>ПОРЯДОК И СРОК ПРИЕМА ТОВАРА,</w:t>
      </w:r>
      <w:r>
        <w:rPr>
          <w:bCs/>
          <w:sz w:val="20"/>
          <w:szCs w:val="20"/>
        </w:rPr>
        <w:br w:type="textWrapping" w:clear="all"/>
        <w:t>ПОРЯДОК И СРОК ОФОРМЛЕНИЯ ПРИЕМА ТОВАРА</w:t>
      </w:r>
    </w:p>
    <w:p w14:paraId="27EE7033" w14:textId="77777777" w:rsidR="007E468D" w:rsidRDefault="00D015D8">
      <w:pPr>
        <w:numPr>
          <w:ilvl w:val="1"/>
          <w:numId w:val="1"/>
        </w:numPr>
        <w:ind w:left="0" w:firstLine="709"/>
        <w:jc w:val="both"/>
        <w:rPr>
          <w:bCs/>
          <w:sz w:val="20"/>
          <w:szCs w:val="20"/>
        </w:rPr>
      </w:pPr>
      <w:r>
        <w:rPr>
          <w:bCs/>
          <w:sz w:val="20"/>
          <w:szCs w:val="20"/>
        </w:rPr>
        <w:t xml:space="preserve">Доставка осуществляется транспортом Поставщика в условиях, исключающих возможность порчи и загрязнения товара.  </w:t>
      </w:r>
    </w:p>
    <w:p w14:paraId="01530FBA" w14:textId="77777777" w:rsidR="007E468D" w:rsidRDefault="00D015D8" w:rsidP="00510589">
      <w:pPr>
        <w:ind w:firstLine="709"/>
        <w:jc w:val="both"/>
        <w:rPr>
          <w:bCs/>
          <w:sz w:val="20"/>
          <w:szCs w:val="20"/>
        </w:rPr>
      </w:pPr>
      <w:r>
        <w:rPr>
          <w:bCs/>
          <w:sz w:val="20"/>
          <w:szCs w:val="20"/>
        </w:rPr>
        <w:t>Все виды погрузо-разгрузочных работ, включая работы с применением грузоподъемных средств, осуществляются Поставщиком за свой счет.</w:t>
      </w:r>
    </w:p>
    <w:p w14:paraId="6A8EF2B6" w14:textId="77777777" w:rsidR="007E468D" w:rsidRDefault="00D015D8">
      <w:pPr>
        <w:numPr>
          <w:ilvl w:val="1"/>
          <w:numId w:val="1"/>
        </w:numPr>
        <w:ind w:left="0" w:firstLine="709"/>
        <w:jc w:val="both"/>
        <w:rPr>
          <w:bCs/>
          <w:sz w:val="20"/>
          <w:szCs w:val="20"/>
        </w:rPr>
      </w:pPr>
      <w:r>
        <w:rPr>
          <w:bCs/>
          <w:sz w:val="20"/>
          <w:szCs w:val="20"/>
        </w:rPr>
        <w:t xml:space="preserve">Поставляемый товар должен соответствовать характеристикам, указанным в приложении №1 к настоящему Договору «Спецификация», качество и безопасность поставляемого товара должны соответствовать требованиям технических регламентов на товар (если применимо к поставляемому товару), ГОСТам, действующему законодательству, обычно предъявляемым требованиями </w:t>
      </w:r>
      <w:proofErr w:type="gramStart"/>
      <w:r>
        <w:rPr>
          <w:bCs/>
          <w:sz w:val="20"/>
          <w:szCs w:val="20"/>
        </w:rPr>
        <w:t>к</w:t>
      </w:r>
      <w:proofErr w:type="gramEnd"/>
      <w:r>
        <w:rPr>
          <w:bCs/>
          <w:sz w:val="20"/>
          <w:szCs w:val="20"/>
        </w:rPr>
        <w:t xml:space="preserve"> </w:t>
      </w:r>
      <w:proofErr w:type="gramStart"/>
      <w:r>
        <w:rPr>
          <w:bCs/>
          <w:sz w:val="20"/>
          <w:szCs w:val="20"/>
        </w:rPr>
        <w:t>такого</w:t>
      </w:r>
      <w:proofErr w:type="gramEnd"/>
      <w:r>
        <w:rPr>
          <w:bCs/>
          <w:sz w:val="20"/>
          <w:szCs w:val="20"/>
        </w:rPr>
        <w:t xml:space="preserve"> рода товарам.</w:t>
      </w:r>
    </w:p>
    <w:p w14:paraId="09022D67" w14:textId="77777777" w:rsidR="007E468D" w:rsidRDefault="00D015D8">
      <w:pPr>
        <w:numPr>
          <w:ilvl w:val="1"/>
          <w:numId w:val="1"/>
        </w:numPr>
        <w:ind w:left="0" w:firstLine="709"/>
        <w:jc w:val="both"/>
        <w:rPr>
          <w:bCs/>
          <w:sz w:val="20"/>
          <w:szCs w:val="20"/>
        </w:rPr>
      </w:pPr>
      <w:r>
        <w:rPr>
          <w:bCs/>
          <w:sz w:val="20"/>
          <w:szCs w:val="20"/>
        </w:rPr>
        <w:t>На момент поставки товара Поставщик передает Заказчику оригиналы товарных/товарно-транспортных накладных и счетов, копию документа (заверенную в установленном порядке) и иные товаросопроводительные документы, а также копии документов (заверенные в установленном порядке) подтверждающие соответствие товара требованиям технического регламента Таможенного союза, ГОСТу.</w:t>
      </w:r>
    </w:p>
    <w:p w14:paraId="33947BF8" w14:textId="77777777" w:rsidR="007E468D" w:rsidRDefault="00D015D8">
      <w:pPr>
        <w:numPr>
          <w:ilvl w:val="1"/>
          <w:numId w:val="1"/>
        </w:numPr>
        <w:ind w:left="0" w:firstLine="709"/>
        <w:jc w:val="both"/>
        <w:rPr>
          <w:bCs/>
          <w:sz w:val="20"/>
          <w:szCs w:val="20"/>
        </w:rPr>
      </w:pPr>
      <w:r>
        <w:rPr>
          <w:bCs/>
          <w:sz w:val="20"/>
          <w:szCs w:val="20"/>
        </w:rPr>
        <w:t>Приемка товара производится в течение всего срока действия Договора и в порядке установленным настоящим договором.</w:t>
      </w:r>
    </w:p>
    <w:p w14:paraId="6264B1BB" w14:textId="77777777" w:rsidR="007E468D" w:rsidRDefault="00D015D8">
      <w:pPr>
        <w:numPr>
          <w:ilvl w:val="1"/>
          <w:numId w:val="1"/>
        </w:numPr>
        <w:ind w:left="0" w:firstLine="709"/>
        <w:jc w:val="both"/>
        <w:rPr>
          <w:bCs/>
          <w:sz w:val="20"/>
          <w:szCs w:val="20"/>
        </w:rPr>
      </w:pPr>
      <w:r>
        <w:rPr>
          <w:bCs/>
          <w:sz w:val="20"/>
          <w:szCs w:val="20"/>
        </w:rPr>
        <w:t>Приемка товара по количеству и качеству производится приемочной комиссией / уполномоченным представителем заказчика в соответствии с приложением №1 Спецификацией к настоящему Договору по товаросопроводительным документам. Количество товара при его приемке должно определяться в тех же единицах измерения, которые указаны в приложении №1 Спецификации к настоящему Договора и товаросопроводительных документах. Одновременно Заказчик проверяет наличие товаросопроводительных документов на товар, предусмотренных пунктом 5.3 и пунктом 4.4.3 настоящего Договора.</w:t>
      </w:r>
    </w:p>
    <w:p w14:paraId="4C034E91" w14:textId="77777777" w:rsidR="007E468D" w:rsidRDefault="00D015D8">
      <w:pPr>
        <w:ind w:firstLine="709"/>
        <w:jc w:val="both"/>
        <w:rPr>
          <w:bCs/>
          <w:sz w:val="20"/>
          <w:szCs w:val="20"/>
        </w:rPr>
      </w:pPr>
      <w:r>
        <w:rPr>
          <w:bCs/>
          <w:sz w:val="20"/>
          <w:szCs w:val="20"/>
        </w:rPr>
        <w:t>Приемка Товара по количеству и комплектности со вскрытием упаковки проводится Заказчиком совместно с уполномоченным представителем Поставщика на территории Заказчика.</w:t>
      </w:r>
    </w:p>
    <w:p w14:paraId="35E9DF47" w14:textId="77777777" w:rsidR="007E468D" w:rsidRDefault="00D015D8">
      <w:pPr>
        <w:numPr>
          <w:ilvl w:val="1"/>
          <w:numId w:val="1"/>
        </w:numPr>
        <w:ind w:left="0" w:firstLine="709"/>
        <w:jc w:val="both"/>
        <w:rPr>
          <w:bCs/>
          <w:sz w:val="20"/>
          <w:szCs w:val="20"/>
        </w:rPr>
      </w:pPr>
      <w:r>
        <w:rPr>
          <w:bCs/>
          <w:sz w:val="20"/>
          <w:szCs w:val="20"/>
        </w:rPr>
        <w:t>Если при приемке товара будет обнаружена недостача, иное количественное несоответствие, приемочная комиссия / уполномоченный представитель заказчика составляет акт о выявленной недостаче товара, о чем Заказчик в течение одного рабочего дня уведомляет Поставщика.</w:t>
      </w:r>
    </w:p>
    <w:p w14:paraId="68276F06" w14:textId="77777777" w:rsidR="007E468D" w:rsidRDefault="00D015D8">
      <w:pPr>
        <w:ind w:firstLine="709"/>
        <w:jc w:val="both"/>
        <w:rPr>
          <w:bCs/>
          <w:sz w:val="20"/>
          <w:szCs w:val="20"/>
        </w:rPr>
      </w:pPr>
      <w:r>
        <w:rPr>
          <w:bCs/>
          <w:sz w:val="20"/>
          <w:szCs w:val="20"/>
        </w:rPr>
        <w:t>Уведомление направляется Заказчиком по факсу (телеграфу, телефонограммой), в уведомлении указывается наименование товара, номер товарной/товарно-транспортной накладной, счета (при наличии), количество недостающего товара и характер недостачи.</w:t>
      </w:r>
    </w:p>
    <w:p w14:paraId="4BDB16EA" w14:textId="77777777" w:rsidR="007E468D" w:rsidRDefault="00D015D8">
      <w:pPr>
        <w:numPr>
          <w:ilvl w:val="1"/>
          <w:numId w:val="1"/>
        </w:numPr>
        <w:ind w:left="0" w:firstLine="709"/>
        <w:jc w:val="both"/>
        <w:rPr>
          <w:bCs/>
          <w:sz w:val="20"/>
          <w:szCs w:val="20"/>
        </w:rPr>
      </w:pPr>
      <w:r>
        <w:rPr>
          <w:bCs/>
          <w:sz w:val="20"/>
          <w:szCs w:val="20"/>
        </w:rPr>
        <w:t>Приемка товара по качеству производится путем его осмотра на предмет недостатков. При приемке товара по качеству приемочная комиссия/уполномоченный представитель Заказчика вправе осуществить выборочную проверку товара. В случае если при осуществлении выборочной проверки обнаружен товар, качество которого не соответствует требованиям Договора, результаты такой проверки распространяются на всю партию поставляемого товара.</w:t>
      </w:r>
    </w:p>
    <w:p w14:paraId="2F0AF1C4" w14:textId="77777777" w:rsidR="007E468D" w:rsidRDefault="00D015D8">
      <w:pPr>
        <w:numPr>
          <w:ilvl w:val="1"/>
          <w:numId w:val="1"/>
        </w:numPr>
        <w:ind w:left="0" w:firstLine="709"/>
        <w:jc w:val="both"/>
        <w:rPr>
          <w:bCs/>
          <w:sz w:val="20"/>
          <w:szCs w:val="20"/>
        </w:rPr>
      </w:pPr>
      <w:r>
        <w:rPr>
          <w:bCs/>
          <w:sz w:val="20"/>
          <w:szCs w:val="20"/>
        </w:rPr>
        <w:t>В случае обнаружения скрытых недостатков приемочной комиссией / уполномоченным представителем заказчика составляется акт о скрытых недостатках. Скрытыми недостатками признаются такие недостатки, которые не могли быть обнаружены при обычной для данного вида товара проверке и выявлены лишь в процессе использования и хранения товара.</w:t>
      </w:r>
    </w:p>
    <w:p w14:paraId="51E9AF1D" w14:textId="77777777" w:rsidR="007E468D" w:rsidRDefault="00D015D8">
      <w:pPr>
        <w:numPr>
          <w:ilvl w:val="1"/>
          <w:numId w:val="1"/>
        </w:numPr>
        <w:ind w:left="0" w:firstLine="709"/>
        <w:jc w:val="both"/>
        <w:rPr>
          <w:bCs/>
          <w:sz w:val="20"/>
          <w:szCs w:val="20"/>
        </w:rPr>
      </w:pPr>
      <w:r>
        <w:rPr>
          <w:bCs/>
          <w:sz w:val="20"/>
          <w:szCs w:val="20"/>
        </w:rPr>
        <w:t>Приемка товара по качеству и комплектности производится в точном соответствии с требованиями   технических регламентов Таможенного союза, со стандартами, техническими условиями, приложением № 1 «Спецификация» к настоящему Договору, а также с сопроводительными документами, удостоверяющими качество и комплектность поставляемого товара. При отсутствии указанных сопроводительных документов или некоторых из них приемочная комиссия/уполномоченный представитель заказчика вправе не приостанавливать приемку товара. В этом случае составляется акт о фактическом качестве и комплектности поступившего товара и в акте указывается, какие документы отсутствуют.</w:t>
      </w:r>
    </w:p>
    <w:p w14:paraId="0CEFCD3F" w14:textId="77777777" w:rsidR="007E468D" w:rsidRDefault="00D015D8">
      <w:pPr>
        <w:numPr>
          <w:ilvl w:val="1"/>
          <w:numId w:val="1"/>
        </w:numPr>
        <w:ind w:left="0" w:firstLine="709"/>
        <w:jc w:val="both"/>
        <w:rPr>
          <w:bCs/>
          <w:sz w:val="20"/>
          <w:szCs w:val="20"/>
        </w:rPr>
      </w:pPr>
      <w:r>
        <w:rPr>
          <w:bCs/>
          <w:sz w:val="20"/>
          <w:szCs w:val="20"/>
        </w:rPr>
        <w:t>Одновременно с приемкой товара по качеству производится проверка комплектности товара, а также соответствия тары, упаковки, маркировки требованиям технических регламентов Таможенного союза, стандартов, технических условий, приложению № 1 «Спецификация» к настоящему Договору, других обязательных для сторон правил. Упаковка должна обеспечивать сохранность товара при транспортировке и погрузо-разгрузочных работах к конечному месту поставки. Нарушение целостности тары и упаковки не допускается. Уборка и вывоз упаковки производятся силами Поставщика или за его счет.</w:t>
      </w:r>
    </w:p>
    <w:p w14:paraId="66A197F7" w14:textId="77777777" w:rsidR="007E468D" w:rsidRDefault="00D015D8">
      <w:pPr>
        <w:numPr>
          <w:ilvl w:val="1"/>
          <w:numId w:val="1"/>
        </w:numPr>
        <w:ind w:left="0" w:firstLine="709"/>
        <w:jc w:val="both"/>
        <w:rPr>
          <w:bCs/>
          <w:sz w:val="20"/>
          <w:szCs w:val="20"/>
        </w:rPr>
      </w:pPr>
      <w:r>
        <w:rPr>
          <w:bCs/>
          <w:sz w:val="20"/>
          <w:szCs w:val="20"/>
        </w:rPr>
        <w:t xml:space="preserve">В случае установления недостатков товара, </w:t>
      </w:r>
      <w:proofErr w:type="spellStart"/>
      <w:r>
        <w:rPr>
          <w:bCs/>
          <w:sz w:val="20"/>
          <w:szCs w:val="20"/>
        </w:rPr>
        <w:t>неукомплектованности</w:t>
      </w:r>
      <w:proofErr w:type="spellEnd"/>
      <w:r>
        <w:rPr>
          <w:bCs/>
          <w:sz w:val="20"/>
          <w:szCs w:val="20"/>
        </w:rPr>
        <w:t xml:space="preserve"> на основании акта о выявленных недостатках, Заказчик вправе потребовать замены товара с недостатками на товар надлежащего качества / в надлежащем количестве или отказаться от товара с недостатками и потребовать от Поставщика забрать товар и вернуть уплаченную за товар денежную сумму. Указанные требования могут быть заявлены Заказчиком независимо от срока обнаружения недостатков.</w:t>
      </w:r>
    </w:p>
    <w:p w14:paraId="604FD3C4" w14:textId="77777777" w:rsidR="007E468D" w:rsidRDefault="00D015D8">
      <w:pPr>
        <w:numPr>
          <w:ilvl w:val="1"/>
          <w:numId w:val="1"/>
        </w:numPr>
        <w:ind w:left="0" w:firstLine="709"/>
        <w:jc w:val="both"/>
        <w:rPr>
          <w:bCs/>
          <w:sz w:val="20"/>
          <w:szCs w:val="20"/>
        </w:rPr>
      </w:pPr>
      <w:r>
        <w:rPr>
          <w:bCs/>
          <w:sz w:val="20"/>
          <w:szCs w:val="20"/>
        </w:rPr>
        <w:t xml:space="preserve">Товар, не соответствующий требованиям настоящего Договора, считается </w:t>
      </w:r>
      <w:proofErr w:type="spellStart"/>
      <w:r>
        <w:rPr>
          <w:bCs/>
          <w:sz w:val="20"/>
          <w:szCs w:val="20"/>
        </w:rPr>
        <w:t>непоставленным</w:t>
      </w:r>
      <w:proofErr w:type="spellEnd"/>
      <w:r>
        <w:rPr>
          <w:bCs/>
          <w:sz w:val="20"/>
          <w:szCs w:val="20"/>
        </w:rPr>
        <w:t xml:space="preserve"> и подлежит замене или возврату в течение 5 (пяти) дней. Расходы, связанные с заменой товара, </w:t>
      </w:r>
      <w:proofErr w:type="spellStart"/>
      <w:r>
        <w:rPr>
          <w:bCs/>
          <w:sz w:val="20"/>
          <w:szCs w:val="20"/>
        </w:rPr>
        <w:t>докомплектации</w:t>
      </w:r>
      <w:proofErr w:type="spellEnd"/>
      <w:r>
        <w:rPr>
          <w:bCs/>
          <w:sz w:val="20"/>
          <w:szCs w:val="20"/>
        </w:rPr>
        <w:t xml:space="preserve"> </w:t>
      </w:r>
      <w:r>
        <w:rPr>
          <w:bCs/>
          <w:sz w:val="20"/>
          <w:szCs w:val="20"/>
        </w:rPr>
        <w:lastRenderedPageBreak/>
        <w:t>либо в случае невозможности замены, возврата товара, несет Поставщик. Расходы, связанные с устранением недостатков товара, либо в случае невозможности устранения недостатков возвратом товара несет Поставщик.</w:t>
      </w:r>
    </w:p>
    <w:p w14:paraId="717BFBC3" w14:textId="77777777" w:rsidR="007E468D" w:rsidRDefault="00D015D8">
      <w:pPr>
        <w:numPr>
          <w:ilvl w:val="1"/>
          <w:numId w:val="1"/>
        </w:numPr>
        <w:ind w:left="0" w:firstLine="709"/>
        <w:jc w:val="both"/>
        <w:rPr>
          <w:bCs/>
          <w:sz w:val="20"/>
          <w:szCs w:val="20"/>
        </w:rPr>
      </w:pPr>
      <w:r>
        <w:rPr>
          <w:bCs/>
          <w:sz w:val="20"/>
          <w:szCs w:val="20"/>
        </w:rPr>
        <w:t>Заказчик вправе отказаться от приемки товара в случае:</w:t>
      </w:r>
    </w:p>
    <w:p w14:paraId="3C7667D1" w14:textId="77777777" w:rsidR="007E468D" w:rsidRDefault="00D015D8">
      <w:pPr>
        <w:numPr>
          <w:ilvl w:val="2"/>
          <w:numId w:val="1"/>
        </w:numPr>
        <w:ind w:left="0" w:firstLine="720"/>
        <w:jc w:val="both"/>
        <w:rPr>
          <w:bCs/>
          <w:sz w:val="20"/>
          <w:szCs w:val="20"/>
        </w:rPr>
      </w:pPr>
      <w:r>
        <w:rPr>
          <w:bCs/>
          <w:sz w:val="20"/>
          <w:szCs w:val="20"/>
        </w:rPr>
        <w:t>поставки фальсифицированного, контрафактного товара;</w:t>
      </w:r>
    </w:p>
    <w:p w14:paraId="2579A00F" w14:textId="77777777" w:rsidR="007E468D" w:rsidRDefault="00D015D8">
      <w:pPr>
        <w:numPr>
          <w:ilvl w:val="2"/>
          <w:numId w:val="1"/>
        </w:numPr>
        <w:ind w:left="0" w:firstLine="720"/>
        <w:jc w:val="both"/>
        <w:rPr>
          <w:bCs/>
          <w:sz w:val="20"/>
          <w:szCs w:val="20"/>
        </w:rPr>
      </w:pPr>
      <w:r>
        <w:rPr>
          <w:bCs/>
          <w:sz w:val="20"/>
          <w:szCs w:val="20"/>
        </w:rPr>
        <w:t>нарушения Поставщиком срока поставки, указанного в заявке Заказчика, более чем на 5 дней;</w:t>
      </w:r>
    </w:p>
    <w:p w14:paraId="45FE1ED7" w14:textId="77777777" w:rsidR="007E468D" w:rsidRDefault="00D015D8">
      <w:pPr>
        <w:numPr>
          <w:ilvl w:val="2"/>
          <w:numId w:val="1"/>
        </w:numPr>
        <w:ind w:left="0" w:firstLine="720"/>
        <w:jc w:val="both"/>
        <w:rPr>
          <w:bCs/>
          <w:sz w:val="20"/>
          <w:szCs w:val="20"/>
        </w:rPr>
      </w:pPr>
      <w:r>
        <w:rPr>
          <w:bCs/>
          <w:sz w:val="20"/>
          <w:szCs w:val="20"/>
        </w:rPr>
        <w:t>отсутствия товаросопроводительных документов, указанных в пунктах 4.4.3 и 5.3. настоящего Договора;</w:t>
      </w:r>
    </w:p>
    <w:p w14:paraId="40F1EB35" w14:textId="77777777" w:rsidR="007E468D" w:rsidRDefault="00D015D8">
      <w:pPr>
        <w:numPr>
          <w:ilvl w:val="2"/>
          <w:numId w:val="1"/>
        </w:numPr>
        <w:ind w:left="0" w:firstLine="720"/>
        <w:jc w:val="both"/>
        <w:rPr>
          <w:bCs/>
          <w:sz w:val="20"/>
          <w:szCs w:val="20"/>
        </w:rPr>
      </w:pPr>
      <w:r>
        <w:rPr>
          <w:bCs/>
          <w:sz w:val="20"/>
          <w:szCs w:val="20"/>
        </w:rPr>
        <w:t>несоответствия по стоимости;</w:t>
      </w:r>
    </w:p>
    <w:p w14:paraId="1BD92693" w14:textId="77777777" w:rsidR="007E468D" w:rsidRDefault="00D015D8">
      <w:pPr>
        <w:numPr>
          <w:ilvl w:val="2"/>
          <w:numId w:val="1"/>
        </w:numPr>
        <w:ind w:left="0" w:firstLine="720"/>
        <w:jc w:val="both"/>
        <w:rPr>
          <w:bCs/>
          <w:sz w:val="20"/>
          <w:szCs w:val="20"/>
        </w:rPr>
      </w:pPr>
      <w:r>
        <w:rPr>
          <w:bCs/>
          <w:sz w:val="20"/>
          <w:szCs w:val="20"/>
        </w:rPr>
        <w:t>несоответствия по количеству, указанному в товарной/товарно-транспортной накладной и/или в заявке Заказчика;</w:t>
      </w:r>
    </w:p>
    <w:p w14:paraId="74A99277" w14:textId="77777777" w:rsidR="007E468D" w:rsidRDefault="00D015D8">
      <w:pPr>
        <w:numPr>
          <w:ilvl w:val="2"/>
          <w:numId w:val="1"/>
        </w:numPr>
        <w:ind w:left="0" w:firstLine="720"/>
        <w:jc w:val="both"/>
        <w:rPr>
          <w:bCs/>
          <w:sz w:val="20"/>
          <w:szCs w:val="20"/>
        </w:rPr>
      </w:pPr>
      <w:r>
        <w:rPr>
          <w:bCs/>
          <w:sz w:val="20"/>
          <w:szCs w:val="20"/>
        </w:rPr>
        <w:t>несоответствия упаковки и маркировки товара требованиям;</w:t>
      </w:r>
    </w:p>
    <w:p w14:paraId="2864E0DC" w14:textId="77777777" w:rsidR="007E468D" w:rsidRDefault="00D015D8">
      <w:pPr>
        <w:numPr>
          <w:ilvl w:val="2"/>
          <w:numId w:val="1"/>
        </w:numPr>
        <w:ind w:left="0" w:firstLine="720"/>
        <w:jc w:val="both"/>
        <w:rPr>
          <w:bCs/>
          <w:sz w:val="20"/>
          <w:szCs w:val="20"/>
        </w:rPr>
      </w:pPr>
      <w:r>
        <w:rPr>
          <w:bCs/>
          <w:sz w:val="20"/>
          <w:szCs w:val="20"/>
        </w:rPr>
        <w:t>несоответствия по качеству в части наличия видимых повреждений тары (упаковки).</w:t>
      </w:r>
    </w:p>
    <w:p w14:paraId="411314B0" w14:textId="77777777" w:rsidR="007E468D" w:rsidRDefault="00D015D8">
      <w:pPr>
        <w:numPr>
          <w:ilvl w:val="1"/>
          <w:numId w:val="1"/>
        </w:numPr>
        <w:ind w:left="0" w:firstLine="709"/>
        <w:jc w:val="both"/>
        <w:rPr>
          <w:bCs/>
          <w:sz w:val="20"/>
          <w:szCs w:val="20"/>
        </w:rPr>
      </w:pPr>
      <w:r>
        <w:rPr>
          <w:bCs/>
          <w:sz w:val="20"/>
          <w:szCs w:val="20"/>
        </w:rPr>
        <w:t>Заказчик вправе не отказывать в приемке поставленного товара в случае выявления несоответствия этого товара условиям Договора, если выявленное несоответствие не препятствует приемке товара и устранено поставщиком.</w:t>
      </w:r>
    </w:p>
    <w:p w14:paraId="140D89B1" w14:textId="77777777" w:rsidR="007E468D" w:rsidRDefault="00D015D8">
      <w:pPr>
        <w:numPr>
          <w:ilvl w:val="1"/>
          <w:numId w:val="1"/>
        </w:numPr>
        <w:ind w:left="0" w:firstLine="709"/>
        <w:jc w:val="both"/>
        <w:rPr>
          <w:bCs/>
          <w:sz w:val="20"/>
          <w:szCs w:val="20"/>
        </w:rPr>
      </w:pPr>
      <w:r>
        <w:rPr>
          <w:bCs/>
          <w:sz w:val="20"/>
          <w:szCs w:val="20"/>
        </w:rPr>
        <w:t>Для проверки поставленного Поставщиком товара на соответствие условиям Договора Заказчик вправе провести экспертизу. Экспертиза проводится Заказчиком своими силами или к ее проведению могут привлекаться эксперты, экспертные организации.</w:t>
      </w:r>
    </w:p>
    <w:p w14:paraId="66681866" w14:textId="77777777" w:rsidR="007E468D" w:rsidRDefault="00D015D8">
      <w:pPr>
        <w:numPr>
          <w:ilvl w:val="1"/>
          <w:numId w:val="1"/>
        </w:numPr>
        <w:ind w:left="0" w:firstLine="709"/>
        <w:jc w:val="both"/>
        <w:rPr>
          <w:bCs/>
          <w:sz w:val="20"/>
          <w:szCs w:val="20"/>
        </w:rPr>
      </w:pPr>
      <w:r>
        <w:rPr>
          <w:bCs/>
          <w:sz w:val="20"/>
          <w:szCs w:val="20"/>
        </w:rPr>
        <w:t>В случае ненадлежащего исполнения Поставщиком обязательств, предусмотренных Договором, Заказчиком в течение 5 (пяти) дней направляется Поставщику в письменной форме мотивированный отказ от подписания акта приема-передачи товара. В случае проведения экспертизы и привлечения Заказчиком для проведения экспертизы экспертов, экспертных организаций при принятии решения о приемке или об отказе в приемке поставленного товара приемочная комиссия/уполномоченный представитель заказчика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427CFDBC" w14:textId="77777777" w:rsidR="007E468D" w:rsidRDefault="00D015D8">
      <w:pPr>
        <w:numPr>
          <w:ilvl w:val="1"/>
          <w:numId w:val="1"/>
        </w:numPr>
        <w:ind w:left="0" w:firstLine="709"/>
        <w:jc w:val="both"/>
        <w:rPr>
          <w:bCs/>
          <w:sz w:val="20"/>
          <w:szCs w:val="20"/>
        </w:rPr>
      </w:pPr>
      <w:r>
        <w:rPr>
          <w:bCs/>
          <w:sz w:val="20"/>
          <w:szCs w:val="20"/>
        </w:rPr>
        <w:t>По факту приема всего товара, предусмотренного договором, Заказчиком составляется в двух экземплярах акт приема-передачи товаров (Приложение №2) и направляется Поставщику, уполномоченные лица которого подписывают в течение 5 (пяти) дней и возвращают подписанные экземпляры акта приема-передачи Заказчику. Подписанный уполномоченным лицом Поставщика акт приема-передачи товаров подписывается Заказчиком в течение 5 (пяти) дней и скрепляется печатями Сторон (при наличии), после чего акт приема-передачи считается подписанным Сторонами. Один экземпляр подписанного Сторонами акта приема-передачи Заказчик направляет в течение 5 (пяти) дней Поставщику, либо Поставщику в те же сроки Заказчиком направляется в письменной форме мотивированный отказ от подписания такого документа. Риск случайной гибели или случайного повреждения товара до его передачи Заказчику лежит на Поставщике.</w:t>
      </w:r>
    </w:p>
    <w:p w14:paraId="501EF8BA" w14:textId="77777777" w:rsidR="007E468D" w:rsidRDefault="00D015D8">
      <w:pPr>
        <w:numPr>
          <w:ilvl w:val="0"/>
          <w:numId w:val="1"/>
        </w:numPr>
        <w:spacing w:before="240"/>
        <w:ind w:left="357" w:hanging="357"/>
        <w:jc w:val="center"/>
        <w:rPr>
          <w:bCs/>
          <w:sz w:val="20"/>
          <w:szCs w:val="20"/>
        </w:rPr>
      </w:pPr>
      <w:r>
        <w:rPr>
          <w:bCs/>
          <w:caps/>
          <w:sz w:val="20"/>
          <w:szCs w:val="20"/>
        </w:rPr>
        <w:t>Гарантии качества ТОВАРА</w:t>
      </w:r>
    </w:p>
    <w:p w14:paraId="4F38D2D5" w14:textId="77777777" w:rsidR="007E468D" w:rsidRDefault="00D015D8">
      <w:pPr>
        <w:numPr>
          <w:ilvl w:val="1"/>
          <w:numId w:val="1"/>
        </w:numPr>
        <w:ind w:left="0" w:firstLine="709"/>
        <w:jc w:val="both"/>
        <w:rPr>
          <w:bCs/>
          <w:sz w:val="20"/>
          <w:szCs w:val="20"/>
        </w:rPr>
      </w:pPr>
      <w:r>
        <w:rPr>
          <w:bCs/>
          <w:sz w:val="20"/>
          <w:szCs w:val="20"/>
        </w:rPr>
        <w:t>Поставщик гарантирует качество и безопасность поставляемого Товара в соответствии с действующими стандартами, утвержденными на данный вид товара и наличием документов, обязательных для данного вида товара, оформленных в соответствии с российским законодательством.</w:t>
      </w:r>
    </w:p>
    <w:p w14:paraId="51FD185C" w14:textId="77777777" w:rsidR="007E468D" w:rsidRDefault="00D015D8">
      <w:pPr>
        <w:ind w:firstLine="709"/>
        <w:jc w:val="both"/>
        <w:rPr>
          <w:bCs/>
          <w:sz w:val="20"/>
          <w:szCs w:val="20"/>
        </w:rPr>
      </w:pPr>
      <w:r>
        <w:rPr>
          <w:bCs/>
          <w:sz w:val="20"/>
          <w:szCs w:val="20"/>
        </w:rPr>
        <w:t>При исполнении настоящего Договора одностороннее изменение Поставщиком технических характеристик и качества Товара не допускается.</w:t>
      </w:r>
    </w:p>
    <w:p w14:paraId="759C593C" w14:textId="77777777" w:rsidR="007E468D" w:rsidRDefault="00D015D8">
      <w:pPr>
        <w:numPr>
          <w:ilvl w:val="1"/>
          <w:numId w:val="1"/>
        </w:numPr>
        <w:ind w:left="0" w:firstLine="709"/>
        <w:jc w:val="both"/>
        <w:rPr>
          <w:bCs/>
          <w:sz w:val="20"/>
          <w:szCs w:val="20"/>
        </w:rPr>
      </w:pPr>
      <w:r>
        <w:rPr>
          <w:bCs/>
          <w:sz w:val="20"/>
          <w:szCs w:val="20"/>
        </w:rPr>
        <w:t xml:space="preserve">Качество товара, поставляемого по настоящему Договору, должно соответствовать требованиям Российского законодательства, требованиям санитарных правил и норм, прочим нормативам для данного вида Товара требованиям технических регламентов на товар (если применимо к поставляемому товару), ГОСТам (если применимо к поставляемому товару) действующего законодательства, обычно предъявляемым требованиями </w:t>
      </w:r>
      <w:proofErr w:type="gramStart"/>
      <w:r>
        <w:rPr>
          <w:bCs/>
          <w:sz w:val="20"/>
          <w:szCs w:val="20"/>
        </w:rPr>
        <w:t>к</w:t>
      </w:r>
      <w:proofErr w:type="gramEnd"/>
      <w:r>
        <w:rPr>
          <w:bCs/>
          <w:sz w:val="20"/>
          <w:szCs w:val="20"/>
        </w:rPr>
        <w:t xml:space="preserve"> </w:t>
      </w:r>
      <w:proofErr w:type="gramStart"/>
      <w:r>
        <w:rPr>
          <w:bCs/>
          <w:sz w:val="20"/>
          <w:szCs w:val="20"/>
        </w:rPr>
        <w:t>такого</w:t>
      </w:r>
      <w:proofErr w:type="gramEnd"/>
      <w:r>
        <w:rPr>
          <w:bCs/>
          <w:sz w:val="20"/>
          <w:szCs w:val="20"/>
        </w:rPr>
        <w:t xml:space="preserve"> рода товарам.</w:t>
      </w:r>
    </w:p>
    <w:p w14:paraId="0A184E82" w14:textId="77777777" w:rsidR="007E468D" w:rsidRDefault="00D015D8">
      <w:pPr>
        <w:ind w:firstLine="709"/>
        <w:jc w:val="both"/>
        <w:rPr>
          <w:bCs/>
          <w:sz w:val="20"/>
          <w:szCs w:val="20"/>
        </w:rPr>
      </w:pPr>
      <w:r>
        <w:rPr>
          <w:bCs/>
          <w:sz w:val="20"/>
          <w:szCs w:val="20"/>
        </w:rPr>
        <w:t xml:space="preserve">Поставщик несет ответственность за качество поставляемого по настоящему Договору товара вне зависимости от того, кто является его изготовителем. Поставляемый товар должен быть новым (товар, который не был в употреблении, в том </w:t>
      </w:r>
      <w:proofErr w:type="gramStart"/>
      <w:r>
        <w:rPr>
          <w:bCs/>
          <w:sz w:val="20"/>
          <w:szCs w:val="20"/>
        </w:rPr>
        <w:t>числе</w:t>
      </w:r>
      <w:proofErr w:type="gramEnd"/>
      <w:r>
        <w:rPr>
          <w:bCs/>
          <w:sz w:val="20"/>
          <w:szCs w:val="20"/>
        </w:rPr>
        <w:t xml:space="preserve"> который не был восстановлен, у которого не была осуществлена замена составных частей, не были восстановлены потребительские свойства) </w:t>
      </w:r>
      <w:r w:rsidRPr="00335940">
        <w:rPr>
          <w:bCs/>
          <w:sz w:val="20"/>
          <w:szCs w:val="20"/>
        </w:rPr>
        <w:t>не ранее 2024 года выпуска.</w:t>
      </w:r>
    </w:p>
    <w:p w14:paraId="61888081" w14:textId="77777777" w:rsidR="007E468D" w:rsidRDefault="00D015D8">
      <w:pPr>
        <w:numPr>
          <w:ilvl w:val="1"/>
          <w:numId w:val="1"/>
        </w:numPr>
        <w:ind w:left="0" w:firstLine="709"/>
        <w:jc w:val="both"/>
        <w:rPr>
          <w:bCs/>
          <w:sz w:val="20"/>
          <w:szCs w:val="20"/>
        </w:rPr>
      </w:pPr>
      <w:r>
        <w:rPr>
          <w:bCs/>
          <w:sz w:val="20"/>
          <w:szCs w:val="20"/>
        </w:rPr>
        <w:t>Товарная/товарно-транспортная накладная на отпущенную партию товара/товар должна быть выдана Заказчику. При этом дата отгрузки, указанная в товарной/товарно-транспортной накладной, должна соответствовать дате фактического поступления товара Заказчику.</w:t>
      </w:r>
    </w:p>
    <w:p w14:paraId="4CB6C64E" w14:textId="77777777" w:rsidR="007E468D" w:rsidRDefault="00D015D8">
      <w:pPr>
        <w:numPr>
          <w:ilvl w:val="1"/>
          <w:numId w:val="1"/>
        </w:numPr>
        <w:ind w:left="0" w:firstLine="709"/>
        <w:jc w:val="both"/>
        <w:rPr>
          <w:bCs/>
          <w:sz w:val="20"/>
          <w:szCs w:val="20"/>
        </w:rPr>
      </w:pPr>
      <w:r>
        <w:rPr>
          <w:bCs/>
          <w:sz w:val="20"/>
          <w:szCs w:val="20"/>
        </w:rPr>
        <w:t>Товар отгружается в таре и упаковке, отвечающей требованиям технических регламентов таможенного союза, обеспечивающей его сохранность в течение всего срока годности, а также защиту от всякого рода повреждений при транспортировке, хранении и погрузо-разгрузочных работах.</w:t>
      </w:r>
    </w:p>
    <w:p w14:paraId="1AE27854" w14:textId="77777777" w:rsidR="007E468D" w:rsidRDefault="00D015D8">
      <w:pPr>
        <w:ind w:firstLine="709"/>
        <w:jc w:val="both"/>
        <w:rPr>
          <w:bCs/>
          <w:sz w:val="20"/>
          <w:szCs w:val="20"/>
        </w:rPr>
      </w:pPr>
      <w:r>
        <w:rPr>
          <w:bCs/>
          <w:sz w:val="20"/>
          <w:szCs w:val="20"/>
        </w:rPr>
        <w:t>6.5. Маркировка Товара должна соответствовать требованиям законодательства РФ, технических регламентов таможенного союза.</w:t>
      </w:r>
    </w:p>
    <w:p w14:paraId="7D2EE7C2" w14:textId="77777777" w:rsidR="007E468D" w:rsidRDefault="00D015D8">
      <w:pPr>
        <w:numPr>
          <w:ilvl w:val="0"/>
          <w:numId w:val="1"/>
        </w:numPr>
        <w:spacing w:before="240"/>
        <w:ind w:left="357" w:hanging="357"/>
        <w:jc w:val="center"/>
        <w:rPr>
          <w:bCs/>
          <w:sz w:val="20"/>
          <w:szCs w:val="20"/>
        </w:rPr>
      </w:pPr>
      <w:r>
        <w:rPr>
          <w:bCs/>
          <w:sz w:val="20"/>
          <w:szCs w:val="20"/>
        </w:rPr>
        <w:lastRenderedPageBreak/>
        <w:t>ОБСТОЯТЕЛЬСТВА НЕПРЕОДОЛИМОЙ СИЛЫ</w:t>
      </w:r>
    </w:p>
    <w:p w14:paraId="0B7DF4FE" w14:textId="77777777" w:rsidR="007E468D" w:rsidRDefault="00D015D8">
      <w:pPr>
        <w:numPr>
          <w:ilvl w:val="1"/>
          <w:numId w:val="1"/>
        </w:numPr>
        <w:ind w:left="0" w:firstLine="709"/>
        <w:jc w:val="both"/>
        <w:rPr>
          <w:bCs/>
          <w:sz w:val="20"/>
          <w:szCs w:val="20"/>
        </w:rPr>
      </w:pPr>
      <w:proofErr w:type="gramStart"/>
      <w:r>
        <w:rPr>
          <w:rFonts w:eastAsia="Calibri"/>
          <w:bCs/>
          <w:sz w:val="20"/>
          <w:szCs w:val="20"/>
          <w:lang w:eastAsia="en-US"/>
        </w:rPr>
        <w:t xml:space="preserve">Стороны освобождаются от ответственности за полное или частичное неисполнение своих обязательств по настоящему </w:t>
      </w:r>
      <w:r>
        <w:rPr>
          <w:bCs/>
          <w:sz w:val="20"/>
          <w:szCs w:val="20"/>
        </w:rPr>
        <w:t>Договору</w:t>
      </w:r>
      <w:r>
        <w:rPr>
          <w:rFonts w:eastAsia="Calibri"/>
          <w:bCs/>
          <w:sz w:val="20"/>
          <w:szCs w:val="20"/>
          <w:lang w:eastAsia="en-US"/>
        </w:rPr>
        <w:t xml:space="preserve">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w:t>
      </w:r>
      <w:r>
        <w:rPr>
          <w:bCs/>
          <w:sz w:val="20"/>
          <w:szCs w:val="20"/>
        </w:rPr>
        <w:t>Договору</w:t>
      </w:r>
      <w:r>
        <w:rPr>
          <w:rFonts w:eastAsia="Calibri"/>
          <w:bCs/>
          <w:sz w:val="20"/>
          <w:szCs w:val="20"/>
          <w:lang w:eastAsia="en-US"/>
        </w:rPr>
        <w:t xml:space="preserve">, а также других чрезвычайных обстоятельств, которые возникли после заключения настоящего </w:t>
      </w:r>
      <w:r>
        <w:rPr>
          <w:bCs/>
          <w:sz w:val="20"/>
          <w:szCs w:val="20"/>
        </w:rPr>
        <w:t>Договора</w:t>
      </w:r>
      <w:r>
        <w:rPr>
          <w:rFonts w:eastAsia="Calibri"/>
          <w:bCs/>
          <w:sz w:val="20"/>
          <w:szCs w:val="20"/>
          <w:lang w:eastAsia="en-US"/>
        </w:rPr>
        <w:t xml:space="preserve"> и непосредственно повлияли на исполнение Сторонами своих обязательств</w:t>
      </w:r>
      <w:proofErr w:type="gramEnd"/>
      <w:r>
        <w:rPr>
          <w:rFonts w:eastAsia="Calibri"/>
          <w:bCs/>
          <w:sz w:val="20"/>
          <w:szCs w:val="20"/>
          <w:lang w:eastAsia="en-US"/>
        </w:rPr>
        <w:t xml:space="preserve">, а </w:t>
      </w:r>
      <w:proofErr w:type="gramStart"/>
      <w:r>
        <w:rPr>
          <w:rFonts w:eastAsia="Calibri"/>
          <w:bCs/>
          <w:sz w:val="20"/>
          <w:szCs w:val="20"/>
          <w:lang w:eastAsia="en-US"/>
        </w:rPr>
        <w:t>также</w:t>
      </w:r>
      <w:proofErr w:type="gramEnd"/>
      <w:r>
        <w:rPr>
          <w:rFonts w:eastAsia="Calibri"/>
          <w:bCs/>
          <w:sz w:val="20"/>
          <w:szCs w:val="20"/>
          <w:lang w:eastAsia="en-US"/>
        </w:rPr>
        <w:t xml:space="preserve"> которые Стороны были не в состоянии предвидеть и предотвратить.</w:t>
      </w:r>
    </w:p>
    <w:p w14:paraId="7A2C5CF5" w14:textId="77777777" w:rsidR="007E468D" w:rsidRDefault="00D015D8">
      <w:pPr>
        <w:numPr>
          <w:ilvl w:val="1"/>
          <w:numId w:val="1"/>
        </w:numPr>
        <w:ind w:left="0" w:firstLine="709"/>
        <w:jc w:val="both"/>
        <w:rPr>
          <w:bCs/>
          <w:sz w:val="20"/>
          <w:szCs w:val="20"/>
        </w:rPr>
      </w:pPr>
      <w:proofErr w:type="gramStart"/>
      <w:r>
        <w:rPr>
          <w:rFonts w:eastAsia="Calibri"/>
          <w:bCs/>
          <w:sz w:val="20"/>
          <w:szCs w:val="20"/>
          <w:lang w:eastAsia="en-US"/>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рабочих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roofErr w:type="gramEnd"/>
    </w:p>
    <w:p w14:paraId="12F7150C" w14:textId="77777777" w:rsidR="007E468D" w:rsidRDefault="00D015D8">
      <w:pPr>
        <w:numPr>
          <w:ilvl w:val="1"/>
          <w:numId w:val="1"/>
        </w:numPr>
        <w:ind w:left="0" w:firstLine="709"/>
        <w:jc w:val="both"/>
        <w:rPr>
          <w:bCs/>
          <w:sz w:val="20"/>
          <w:szCs w:val="20"/>
        </w:rPr>
      </w:pPr>
      <w:r>
        <w:rPr>
          <w:rFonts w:eastAsia="Calibri"/>
          <w:bCs/>
          <w:sz w:val="20"/>
          <w:szCs w:val="20"/>
          <w:lang w:eastAsia="en-US"/>
        </w:rPr>
        <w:t xml:space="preserve"> Если обстоятельства, указанные в п. 7.1 настоящего </w:t>
      </w:r>
      <w:r>
        <w:rPr>
          <w:bCs/>
          <w:sz w:val="20"/>
          <w:szCs w:val="20"/>
        </w:rPr>
        <w:t>Договора</w:t>
      </w:r>
      <w:r>
        <w:rPr>
          <w:rFonts w:eastAsia="Calibri"/>
          <w:bCs/>
          <w:sz w:val="20"/>
          <w:szCs w:val="20"/>
          <w:lang w:eastAsia="en-US"/>
        </w:rPr>
        <w:t xml:space="preserve">, будут длиться более двух месяцев </w:t>
      </w:r>
      <w:proofErr w:type="gramStart"/>
      <w:r>
        <w:rPr>
          <w:rFonts w:eastAsia="Calibri"/>
          <w:bCs/>
          <w:sz w:val="20"/>
          <w:szCs w:val="20"/>
          <w:lang w:eastAsia="en-US"/>
        </w:rPr>
        <w:t>с даты</w:t>
      </w:r>
      <w:proofErr w:type="gramEnd"/>
      <w:r>
        <w:rPr>
          <w:rFonts w:eastAsia="Calibri"/>
          <w:bCs/>
          <w:sz w:val="20"/>
          <w:szCs w:val="20"/>
          <w:lang w:eastAsia="en-US"/>
        </w:rPr>
        <w:t xml:space="preserve"> соответствующего уведомления, Стороны вправе расторгнуть настоящий </w:t>
      </w:r>
      <w:r>
        <w:rPr>
          <w:bCs/>
          <w:sz w:val="20"/>
          <w:szCs w:val="20"/>
        </w:rPr>
        <w:t xml:space="preserve">Договор </w:t>
      </w:r>
      <w:r>
        <w:rPr>
          <w:rFonts w:eastAsia="Calibri"/>
          <w:bCs/>
          <w:sz w:val="20"/>
          <w:szCs w:val="20"/>
          <w:lang w:eastAsia="en-US"/>
        </w:rPr>
        <w:t xml:space="preserve">в соответствии с разделом 11 настоящего </w:t>
      </w:r>
      <w:r>
        <w:rPr>
          <w:bCs/>
          <w:sz w:val="20"/>
          <w:szCs w:val="20"/>
        </w:rPr>
        <w:t>Договора</w:t>
      </w:r>
      <w:r>
        <w:rPr>
          <w:rFonts w:eastAsia="Calibri"/>
          <w:bCs/>
          <w:sz w:val="20"/>
          <w:szCs w:val="20"/>
          <w:lang w:eastAsia="en-US"/>
        </w:rPr>
        <w:t xml:space="preserve"> без требования возмещения убытков, понесенных в связи с наступлением таких обстоятельств.</w:t>
      </w:r>
    </w:p>
    <w:p w14:paraId="2BEF3285" w14:textId="77777777" w:rsidR="007E468D" w:rsidRDefault="00D015D8">
      <w:pPr>
        <w:numPr>
          <w:ilvl w:val="0"/>
          <w:numId w:val="1"/>
        </w:numPr>
        <w:spacing w:before="240"/>
        <w:jc w:val="center"/>
        <w:rPr>
          <w:bCs/>
          <w:sz w:val="20"/>
          <w:szCs w:val="20"/>
        </w:rPr>
      </w:pPr>
      <w:r>
        <w:rPr>
          <w:bCs/>
          <w:sz w:val="20"/>
          <w:szCs w:val="20"/>
        </w:rPr>
        <w:t>ОТВЕТСТВЕННОСТЬ СТОРОН</w:t>
      </w:r>
    </w:p>
    <w:p w14:paraId="1271E4E5" w14:textId="77777777" w:rsidR="007E468D" w:rsidRDefault="00D015D8">
      <w:pPr>
        <w:numPr>
          <w:ilvl w:val="1"/>
          <w:numId w:val="1"/>
        </w:numPr>
        <w:ind w:left="0" w:firstLine="709"/>
        <w:jc w:val="both"/>
        <w:rPr>
          <w:bCs/>
          <w:sz w:val="20"/>
          <w:szCs w:val="20"/>
        </w:rPr>
      </w:pPr>
      <w:r>
        <w:rPr>
          <w:bCs/>
          <w:sz w:val="20"/>
          <w:szCs w:val="20"/>
        </w:rPr>
        <w:t>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законодательством Российской Федерации.</w:t>
      </w:r>
      <w:r>
        <w:rPr>
          <w:bCs/>
          <w:sz w:val="20"/>
          <w:szCs w:val="20"/>
        </w:rPr>
        <w:tab/>
      </w:r>
      <w:r>
        <w:rPr>
          <w:bCs/>
          <w:sz w:val="20"/>
          <w:szCs w:val="20"/>
        </w:rPr>
        <w:tab/>
      </w:r>
    </w:p>
    <w:p w14:paraId="3666F118" w14:textId="77777777" w:rsidR="007E468D" w:rsidRDefault="00D015D8">
      <w:pPr>
        <w:pStyle w:val="ConsPlusNormal0"/>
        <w:numPr>
          <w:ilvl w:val="1"/>
          <w:numId w:val="1"/>
        </w:numPr>
        <w:ind w:left="0" w:firstLine="709"/>
        <w:jc w:val="both"/>
        <w:rPr>
          <w:rFonts w:ascii="Times New Roman" w:hAnsi="Times New Roman" w:cs="Times New Roman"/>
          <w:bCs/>
        </w:rPr>
      </w:pPr>
      <w:r>
        <w:rPr>
          <w:rFonts w:ascii="Times New Roman" w:hAnsi="Times New Roman" w:cs="Times New Roman"/>
          <w:bCs/>
        </w:rPr>
        <w:t xml:space="preserve">В случае просрочки исполнения Заказчиком обязательств, предусмотренных Договором, а также в иных случаях ненадлежащего исполнения Заказчиком обязательств, предусмотренных Договором, Поставщик вправе потребовать уплаты неустоек (штрафов, пеней). </w:t>
      </w:r>
    </w:p>
    <w:p w14:paraId="263BFFA2" w14:textId="77777777" w:rsidR="007E468D" w:rsidRDefault="00D015D8">
      <w:pPr>
        <w:pStyle w:val="ConsPlusNormal0"/>
        <w:ind w:firstLine="709"/>
        <w:jc w:val="both"/>
        <w:rPr>
          <w:rFonts w:ascii="Times New Roman" w:hAnsi="Times New Roman" w:cs="Times New Roman"/>
          <w:bCs/>
        </w:rPr>
      </w:pPr>
      <w:r>
        <w:rPr>
          <w:rFonts w:ascii="Times New Roman" w:hAnsi="Times New Roman" w:cs="Times New Roman"/>
          <w:bCs/>
        </w:rPr>
        <w:t>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66CAC27D" w14:textId="77777777" w:rsidR="007E468D" w:rsidRDefault="00D015D8">
      <w:pPr>
        <w:pStyle w:val="ConsPlusNormal0"/>
        <w:numPr>
          <w:ilvl w:val="1"/>
          <w:numId w:val="1"/>
        </w:numPr>
        <w:ind w:left="0" w:firstLine="709"/>
        <w:jc w:val="both"/>
        <w:rPr>
          <w:rFonts w:ascii="Times New Roman" w:hAnsi="Times New Roman" w:cs="Times New Roman"/>
          <w:bCs/>
        </w:rPr>
      </w:pPr>
      <w:r>
        <w:rPr>
          <w:rFonts w:ascii="Times New Roman" w:hAnsi="Times New Roman" w:cs="Times New Roman"/>
          <w:bCs/>
        </w:rPr>
        <w:t>В случае просрочки исполнения Поставщиком обязательств (в том числе гарантийного обязательства), предусмотренных Договором, а также в иных случаях ненадлежащего исполнения и/или неисполнения Поставщиком обязательств, предусмотренных Договором, Заказчик вправе направить Поставщику требование об уплате неустоек (штрафов, пеней).</w:t>
      </w:r>
    </w:p>
    <w:bookmarkEnd w:id="0"/>
    <w:p w14:paraId="0B94310C" w14:textId="77777777" w:rsidR="007E468D" w:rsidRDefault="00D015D8">
      <w:pPr>
        <w:ind w:firstLine="709"/>
        <w:jc w:val="both"/>
        <w:rPr>
          <w:bCs/>
          <w:sz w:val="20"/>
          <w:szCs w:val="20"/>
        </w:rPr>
      </w:pPr>
      <w:proofErr w:type="gramStart"/>
      <w:r>
        <w:rPr>
          <w:bCs/>
          <w:sz w:val="20"/>
          <w:szCs w:val="20"/>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roofErr w:type="gramEnd"/>
    </w:p>
    <w:p w14:paraId="4F2A4198" w14:textId="77777777" w:rsidR="007E468D" w:rsidRDefault="00D015D8">
      <w:pPr>
        <w:ind w:firstLine="709"/>
        <w:jc w:val="both"/>
        <w:rPr>
          <w:bCs/>
          <w:sz w:val="20"/>
          <w:szCs w:val="20"/>
        </w:rPr>
      </w:pPr>
      <w:r>
        <w:rPr>
          <w:bCs/>
          <w:sz w:val="20"/>
          <w:szCs w:val="20"/>
        </w:rPr>
        <w:t xml:space="preserve">Штрафы начисляются за неисполнение или ненадлежащее исполнение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 Размер штрафа составляет 10 % (десять процентов) цены </w:t>
      </w:r>
      <w:r w:rsidRPr="00051BA8">
        <w:rPr>
          <w:bCs/>
          <w:color w:val="000000" w:themeColor="text1"/>
          <w:sz w:val="20"/>
          <w:szCs w:val="20"/>
        </w:rPr>
        <w:t>Договора и устанавливается в виде фиксированной суммы ______________________.</w:t>
      </w:r>
    </w:p>
    <w:p w14:paraId="232352D1" w14:textId="77777777" w:rsidR="007E468D" w:rsidRDefault="00D015D8">
      <w:pPr>
        <w:numPr>
          <w:ilvl w:val="1"/>
          <w:numId w:val="1"/>
        </w:numPr>
        <w:ind w:left="0" w:firstLine="709"/>
        <w:jc w:val="both"/>
        <w:rPr>
          <w:bCs/>
          <w:sz w:val="20"/>
          <w:szCs w:val="20"/>
        </w:rPr>
      </w:pPr>
      <w:r>
        <w:rPr>
          <w:bCs/>
          <w:sz w:val="20"/>
          <w:szCs w:val="20"/>
        </w:rPr>
        <w:t>Применение штрафных санкций не освобождает Стороны от выполнения своих обязательств по настоящему Договору.</w:t>
      </w:r>
    </w:p>
    <w:p w14:paraId="1D2CD34D" w14:textId="77777777" w:rsidR="007E468D" w:rsidRDefault="00D015D8">
      <w:pPr>
        <w:pStyle w:val="ConsPlusNormal0"/>
        <w:numPr>
          <w:ilvl w:val="1"/>
          <w:numId w:val="1"/>
        </w:numPr>
        <w:ind w:left="0" w:firstLine="709"/>
        <w:jc w:val="both"/>
        <w:rPr>
          <w:rFonts w:ascii="Times New Roman" w:hAnsi="Times New Roman" w:cs="Times New Roman"/>
          <w:bCs/>
        </w:rPr>
      </w:pPr>
      <w:r>
        <w:rPr>
          <w:rFonts w:ascii="Times New Roman" w:hAnsi="Times New Roman" w:cs="Times New Roman"/>
          <w:bCs/>
        </w:rPr>
        <w:t>Неустойка (пеня, штраф) удерживается по соглашению сторон из суммы, подлежащей к оплате Заказчиком, с последующим перечислением в соответствующий бюджет согласно положениям бюджетного законодательства РФ или перечисляется Поставщиком самостоятельно на соответствующий счет.</w:t>
      </w:r>
    </w:p>
    <w:p w14:paraId="5BB2ED5D" w14:textId="77777777" w:rsidR="007E468D" w:rsidRDefault="00D015D8">
      <w:pPr>
        <w:numPr>
          <w:ilvl w:val="1"/>
          <w:numId w:val="1"/>
        </w:numPr>
        <w:ind w:left="0" w:firstLine="709"/>
        <w:jc w:val="both"/>
        <w:rPr>
          <w:bCs/>
          <w:sz w:val="20"/>
          <w:szCs w:val="20"/>
        </w:rPr>
      </w:pPr>
      <w:r>
        <w:rPr>
          <w:bCs/>
          <w:sz w:val="20"/>
          <w:szCs w:val="20"/>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7A48F20E" w14:textId="77777777" w:rsidR="007E468D" w:rsidRDefault="00D015D8">
      <w:pPr>
        <w:numPr>
          <w:ilvl w:val="0"/>
          <w:numId w:val="1"/>
        </w:numPr>
        <w:spacing w:before="240"/>
        <w:jc w:val="center"/>
        <w:rPr>
          <w:bCs/>
          <w:sz w:val="20"/>
          <w:szCs w:val="20"/>
        </w:rPr>
      </w:pPr>
      <w:r>
        <w:rPr>
          <w:bCs/>
          <w:sz w:val="20"/>
          <w:szCs w:val="20"/>
        </w:rPr>
        <w:t>ОБЕСПЕЧЕНИЕ ИСПОЛНЕНИЯ ДОГОВОРА</w:t>
      </w:r>
    </w:p>
    <w:p w14:paraId="5B7B0B28" w14:textId="77777777" w:rsidR="007E468D" w:rsidRPr="00335940" w:rsidRDefault="00D015D8" w:rsidP="00335940">
      <w:pPr>
        <w:pStyle w:val="ConsPlusNormal0"/>
        <w:numPr>
          <w:ilvl w:val="1"/>
          <w:numId w:val="1"/>
        </w:numPr>
        <w:ind w:left="0" w:firstLine="709"/>
        <w:jc w:val="both"/>
        <w:rPr>
          <w:rFonts w:ascii="Times New Roman" w:hAnsi="Times New Roman" w:cs="Times New Roman"/>
          <w:bCs/>
        </w:rPr>
      </w:pPr>
      <w:r w:rsidRPr="00335940">
        <w:rPr>
          <w:rFonts w:ascii="Times New Roman" w:hAnsi="Times New Roman" w:cs="Times New Roman"/>
          <w:bCs/>
        </w:rPr>
        <w:t>Обеспечение исполнения Договора не предусмотрено.</w:t>
      </w:r>
    </w:p>
    <w:p w14:paraId="1A67D1FA" w14:textId="77777777" w:rsidR="007E468D" w:rsidRDefault="00D015D8">
      <w:pPr>
        <w:numPr>
          <w:ilvl w:val="6"/>
          <w:numId w:val="15"/>
        </w:numPr>
        <w:spacing w:before="240"/>
        <w:rPr>
          <w:bCs/>
          <w:sz w:val="20"/>
          <w:szCs w:val="20"/>
        </w:rPr>
      </w:pPr>
      <w:r>
        <w:rPr>
          <w:bCs/>
          <w:sz w:val="20"/>
          <w:szCs w:val="20"/>
        </w:rPr>
        <w:t xml:space="preserve"> ПОРЯДОК УРЕГУЛИРОВАНИЯ СПОРОВ</w:t>
      </w:r>
    </w:p>
    <w:p w14:paraId="1BEF327F" w14:textId="77777777" w:rsidR="007E468D" w:rsidRDefault="00D015D8">
      <w:pPr>
        <w:numPr>
          <w:ilvl w:val="1"/>
          <w:numId w:val="18"/>
        </w:numPr>
        <w:ind w:left="0" w:firstLine="709"/>
        <w:jc w:val="both"/>
        <w:rPr>
          <w:bCs/>
          <w:sz w:val="20"/>
          <w:szCs w:val="20"/>
        </w:rPr>
      </w:pPr>
      <w:r>
        <w:rPr>
          <w:bCs/>
          <w:sz w:val="20"/>
          <w:szCs w:val="20"/>
        </w:rPr>
        <w:t>Стороны принимают все меры к тому, чтобы любые спорные вопросы, разногласия либо претензии, касающиеся исполнения настоящего Договора, были урегулированы путем переговоров.</w:t>
      </w:r>
    </w:p>
    <w:p w14:paraId="42710156" w14:textId="77777777" w:rsidR="007E468D" w:rsidRDefault="00D015D8">
      <w:pPr>
        <w:numPr>
          <w:ilvl w:val="1"/>
          <w:numId w:val="18"/>
        </w:numPr>
        <w:ind w:left="0" w:firstLine="709"/>
        <w:jc w:val="both"/>
        <w:rPr>
          <w:bCs/>
          <w:sz w:val="20"/>
          <w:szCs w:val="20"/>
        </w:rPr>
      </w:pPr>
      <w:r>
        <w:rPr>
          <w:bCs/>
          <w:sz w:val="20"/>
          <w:szCs w:val="20"/>
        </w:rPr>
        <w:lastRenderedPageBreak/>
        <w:t>Досудебный (претензионный) порядок разрешения споров является обязательным. Сторона, в адрес которой направлено претензионное письмо, обязана дать на него мотивированный ответ в течение 10 (десяти) календарных дней с момента получения претензии.</w:t>
      </w:r>
    </w:p>
    <w:p w14:paraId="044D19DC" w14:textId="77777777" w:rsidR="007E468D" w:rsidRDefault="00D015D8">
      <w:pPr>
        <w:numPr>
          <w:ilvl w:val="1"/>
          <w:numId w:val="18"/>
        </w:numPr>
        <w:ind w:left="0" w:firstLine="709"/>
        <w:jc w:val="both"/>
        <w:rPr>
          <w:bCs/>
          <w:sz w:val="20"/>
          <w:szCs w:val="20"/>
        </w:rPr>
      </w:pPr>
      <w:r>
        <w:rPr>
          <w:bCs/>
          <w:sz w:val="20"/>
          <w:szCs w:val="20"/>
        </w:rPr>
        <w:t xml:space="preserve">В случае невозможности урегулирования споров путем переговоров, Стороны передают их на рассмотрение в Арбитражный суд </w:t>
      </w:r>
      <w:r w:rsidRPr="00335940">
        <w:rPr>
          <w:bCs/>
          <w:sz w:val="20"/>
          <w:szCs w:val="20"/>
        </w:rPr>
        <w:t>Республики Коми.</w:t>
      </w:r>
    </w:p>
    <w:p w14:paraId="1CE5C9B1" w14:textId="77777777" w:rsidR="007E468D" w:rsidRDefault="00D015D8">
      <w:pPr>
        <w:numPr>
          <w:ilvl w:val="0"/>
          <w:numId w:val="18"/>
        </w:numPr>
        <w:spacing w:before="240"/>
        <w:jc w:val="center"/>
        <w:rPr>
          <w:bCs/>
          <w:sz w:val="20"/>
          <w:szCs w:val="20"/>
        </w:rPr>
      </w:pPr>
      <w:r>
        <w:rPr>
          <w:bCs/>
          <w:sz w:val="20"/>
          <w:szCs w:val="20"/>
        </w:rPr>
        <w:t>ИЗМЕНЕНИЕ, ДОПОЛНЕНИЕ И РАСТОРЖЕНИЕ ДОГОВОРА</w:t>
      </w:r>
    </w:p>
    <w:p w14:paraId="36774AB1" w14:textId="77777777" w:rsidR="007E468D" w:rsidRDefault="00D015D8">
      <w:pPr>
        <w:numPr>
          <w:ilvl w:val="1"/>
          <w:numId w:val="18"/>
        </w:numPr>
        <w:ind w:left="0" w:firstLine="709"/>
        <w:jc w:val="both"/>
        <w:rPr>
          <w:bCs/>
          <w:sz w:val="20"/>
          <w:szCs w:val="20"/>
        </w:rPr>
      </w:pPr>
      <w:r>
        <w:rPr>
          <w:bCs/>
          <w:sz w:val="20"/>
          <w:szCs w:val="20"/>
          <w:lang w:eastAsia="en-US"/>
        </w:rPr>
        <w:t xml:space="preserve">Изменение условий Договора при его исполнении осуществляется по соглашению сторон и только в случаях, установленных законодательством РФ, Положением о закупке товаров, работ, услуг для обеспечения нужд </w:t>
      </w:r>
      <w:r>
        <w:rPr>
          <w:bCs/>
          <w:sz w:val="20"/>
          <w:szCs w:val="20"/>
        </w:rPr>
        <w:t xml:space="preserve">ГПОУ "ППЭТ" </w:t>
      </w:r>
      <w:r>
        <w:rPr>
          <w:bCs/>
          <w:sz w:val="20"/>
          <w:szCs w:val="20"/>
          <w:lang w:eastAsia="en-US"/>
        </w:rPr>
        <w:t xml:space="preserve">и настоящим Договором. Договор считается измененным </w:t>
      </w:r>
      <w:proofErr w:type="gramStart"/>
      <w:r>
        <w:rPr>
          <w:bCs/>
          <w:sz w:val="20"/>
          <w:szCs w:val="20"/>
          <w:lang w:eastAsia="en-US"/>
        </w:rPr>
        <w:t>с даты заключения</w:t>
      </w:r>
      <w:proofErr w:type="gramEnd"/>
      <w:r>
        <w:rPr>
          <w:bCs/>
          <w:sz w:val="20"/>
          <w:szCs w:val="20"/>
          <w:lang w:eastAsia="en-US"/>
        </w:rPr>
        <w:t xml:space="preserve"> соответствующего дополнительного соглашения к Договору. </w:t>
      </w:r>
    </w:p>
    <w:p w14:paraId="19793568" w14:textId="77777777" w:rsidR="007E468D" w:rsidRDefault="00D015D8">
      <w:pPr>
        <w:numPr>
          <w:ilvl w:val="1"/>
          <w:numId w:val="18"/>
        </w:numPr>
        <w:ind w:left="0" w:firstLine="709"/>
        <w:jc w:val="both"/>
        <w:rPr>
          <w:bCs/>
          <w:sz w:val="20"/>
          <w:szCs w:val="20"/>
        </w:rPr>
      </w:pPr>
      <w:proofErr w:type="gramStart"/>
      <w:r>
        <w:rPr>
          <w:bCs/>
          <w:sz w:val="20"/>
          <w:szCs w:val="20"/>
          <w:lang w:eastAsia="en-US"/>
        </w:rPr>
        <w:t>Договор</w:t>
      </w:r>
      <w:proofErr w:type="gramEnd"/>
      <w:r>
        <w:rPr>
          <w:bCs/>
          <w:sz w:val="20"/>
          <w:szCs w:val="20"/>
          <w:lang w:eastAsia="en-US"/>
        </w:rPr>
        <w:t xml:space="preserve">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5A0286BC" w14:textId="77777777" w:rsidR="007E468D" w:rsidRDefault="00D015D8">
      <w:pPr>
        <w:numPr>
          <w:ilvl w:val="1"/>
          <w:numId w:val="18"/>
        </w:numPr>
        <w:ind w:left="0" w:firstLine="709"/>
        <w:jc w:val="both"/>
        <w:rPr>
          <w:bCs/>
          <w:sz w:val="20"/>
          <w:szCs w:val="20"/>
        </w:rPr>
      </w:pPr>
      <w:r>
        <w:rPr>
          <w:bCs/>
          <w:sz w:val="20"/>
          <w:szCs w:val="20"/>
          <w:lang w:eastAsia="en-US"/>
        </w:rPr>
        <w:t>Заказчик или Поставщик вправе принять решение об одностороннем отказе от исполнения Договора в случаях, установленных гражданским законодательством, направив другой стороне соответствующее письменное уведомление.</w:t>
      </w:r>
    </w:p>
    <w:p w14:paraId="2DF7BDBA" w14:textId="77777777" w:rsidR="007E468D" w:rsidRDefault="00D015D8">
      <w:pPr>
        <w:numPr>
          <w:ilvl w:val="1"/>
          <w:numId w:val="18"/>
        </w:numPr>
        <w:ind w:left="0" w:firstLine="709"/>
        <w:jc w:val="both"/>
        <w:rPr>
          <w:bCs/>
          <w:sz w:val="20"/>
          <w:szCs w:val="20"/>
        </w:rPr>
      </w:pPr>
      <w:r>
        <w:rPr>
          <w:bCs/>
          <w:sz w:val="20"/>
          <w:szCs w:val="20"/>
          <w:lang w:eastAsia="en-US"/>
        </w:rPr>
        <w:t xml:space="preserve">При одностороннем отказе от исполнения Договора он будет считаться расторгнутым по истечении 10 (десяти) дней </w:t>
      </w:r>
      <w:proofErr w:type="gramStart"/>
      <w:r>
        <w:rPr>
          <w:bCs/>
          <w:sz w:val="20"/>
          <w:szCs w:val="20"/>
          <w:lang w:eastAsia="en-US"/>
        </w:rPr>
        <w:t>с даты</w:t>
      </w:r>
      <w:proofErr w:type="gramEnd"/>
      <w:r>
        <w:rPr>
          <w:bCs/>
          <w:sz w:val="20"/>
          <w:szCs w:val="20"/>
          <w:lang w:eastAsia="en-US"/>
        </w:rPr>
        <w:t xml:space="preserve"> надлежащего уведомления другой стороны об одностороннем отказе от исполнения Договора.</w:t>
      </w:r>
    </w:p>
    <w:p w14:paraId="143663D6" w14:textId="77777777" w:rsidR="007E468D" w:rsidRDefault="00D015D8">
      <w:pPr>
        <w:numPr>
          <w:ilvl w:val="1"/>
          <w:numId w:val="18"/>
        </w:numPr>
        <w:ind w:left="0" w:firstLine="709"/>
        <w:jc w:val="both"/>
        <w:rPr>
          <w:bCs/>
          <w:sz w:val="20"/>
          <w:szCs w:val="20"/>
        </w:rPr>
      </w:pPr>
      <w:r>
        <w:rPr>
          <w:bCs/>
          <w:sz w:val="20"/>
          <w:szCs w:val="20"/>
          <w:lang w:eastAsia="en-US"/>
        </w:rPr>
        <w:t>В случае существенного (более 10 (Десяти) рабочих дней) нарушения сроков исполнения договорных обязательств, либо поставки товаров ненадлежащего качества с недостатками, которые не могут быть устранены в срок, установленный настоящим Договором со стороны Поставщика, Заказчик вправе в одностороннем внесудебном порядке расторгнуть настоящий Договор. В этом случае Договор считается расторгнутым с даты, указанной в извещении Заказчика о расторжении договора.</w:t>
      </w:r>
    </w:p>
    <w:p w14:paraId="05A0C55D" w14:textId="77777777" w:rsidR="007E468D" w:rsidRDefault="00D015D8">
      <w:pPr>
        <w:numPr>
          <w:ilvl w:val="1"/>
          <w:numId w:val="18"/>
        </w:numPr>
        <w:ind w:left="0" w:firstLine="709"/>
        <w:jc w:val="both"/>
        <w:rPr>
          <w:bCs/>
          <w:sz w:val="20"/>
          <w:szCs w:val="20"/>
        </w:rPr>
      </w:pPr>
      <w:r>
        <w:rPr>
          <w:bCs/>
          <w:sz w:val="20"/>
          <w:szCs w:val="20"/>
          <w:lang w:eastAsia="en-US"/>
        </w:rPr>
        <w:t>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03C0323E" w14:textId="77777777" w:rsidR="007E468D" w:rsidRDefault="00D015D8">
      <w:pPr>
        <w:numPr>
          <w:ilvl w:val="0"/>
          <w:numId w:val="18"/>
        </w:numPr>
        <w:spacing w:before="240"/>
        <w:jc w:val="center"/>
        <w:rPr>
          <w:bCs/>
          <w:sz w:val="20"/>
          <w:szCs w:val="20"/>
        </w:rPr>
      </w:pPr>
      <w:r>
        <w:rPr>
          <w:bCs/>
          <w:sz w:val="20"/>
          <w:szCs w:val="20"/>
        </w:rPr>
        <w:t>СРОК ДЕЙСТВИЯ ДОГОВОРА.</w:t>
      </w:r>
      <w:r>
        <w:rPr>
          <w:bCs/>
          <w:sz w:val="20"/>
          <w:szCs w:val="20"/>
        </w:rPr>
        <w:br w:type="textWrapping" w:clear="all"/>
        <w:t>ОСОБЫЕ УСЛОВИЯ</w:t>
      </w:r>
    </w:p>
    <w:p w14:paraId="7F542380" w14:textId="24A4D628" w:rsidR="007E468D" w:rsidRDefault="00D015D8">
      <w:pPr>
        <w:numPr>
          <w:ilvl w:val="1"/>
          <w:numId w:val="18"/>
        </w:numPr>
        <w:ind w:left="0" w:firstLine="709"/>
        <w:jc w:val="both"/>
        <w:rPr>
          <w:bCs/>
          <w:sz w:val="20"/>
          <w:szCs w:val="20"/>
        </w:rPr>
      </w:pPr>
      <w:r>
        <w:rPr>
          <w:bCs/>
          <w:sz w:val="20"/>
          <w:szCs w:val="20"/>
        </w:rPr>
        <w:t xml:space="preserve">Настоящий Договор действует со дня его подписания обеими Сторонами и по </w:t>
      </w:r>
      <w:r w:rsidR="00F2612C">
        <w:rPr>
          <w:bCs/>
          <w:sz w:val="20"/>
          <w:szCs w:val="20"/>
        </w:rPr>
        <w:t>30 апреля</w:t>
      </w:r>
      <w:r w:rsidRPr="00335940">
        <w:rPr>
          <w:bCs/>
          <w:sz w:val="20"/>
          <w:szCs w:val="20"/>
        </w:rPr>
        <w:t xml:space="preserve"> 202</w:t>
      </w:r>
      <w:r w:rsidR="00F2612C">
        <w:rPr>
          <w:bCs/>
          <w:sz w:val="20"/>
          <w:szCs w:val="20"/>
        </w:rPr>
        <w:t>5</w:t>
      </w:r>
      <w:r>
        <w:rPr>
          <w:bCs/>
          <w:sz w:val="20"/>
          <w:szCs w:val="20"/>
        </w:rPr>
        <w:t xml:space="preserve"> года (включительно), а в части неисполненных обязательств договор действует до момента их надлежащего исполнения. Окончание срока действия договора не освобождает стороны от ответственности за его нарушение.</w:t>
      </w:r>
    </w:p>
    <w:p w14:paraId="59E2E16E" w14:textId="77777777" w:rsidR="007E468D" w:rsidRDefault="00D015D8">
      <w:pPr>
        <w:numPr>
          <w:ilvl w:val="1"/>
          <w:numId w:val="18"/>
        </w:numPr>
        <w:ind w:left="0" w:firstLine="709"/>
        <w:jc w:val="both"/>
        <w:rPr>
          <w:bCs/>
          <w:sz w:val="20"/>
          <w:szCs w:val="20"/>
        </w:rPr>
      </w:pPr>
      <w:r>
        <w:rPr>
          <w:bCs/>
          <w:sz w:val="20"/>
          <w:szCs w:val="20"/>
        </w:rPr>
        <w:t>Поставщик не вправе передавать свои права и обязанности по настоящему Договору, полностью или частично, другому лицу, без предварительного письменного согласия Заказчика.</w:t>
      </w:r>
    </w:p>
    <w:p w14:paraId="6FEF2395" w14:textId="77777777" w:rsidR="007E468D" w:rsidRDefault="00D015D8">
      <w:pPr>
        <w:numPr>
          <w:ilvl w:val="1"/>
          <w:numId w:val="18"/>
        </w:numPr>
        <w:ind w:left="0" w:firstLine="709"/>
        <w:jc w:val="both"/>
        <w:rPr>
          <w:bCs/>
          <w:sz w:val="20"/>
          <w:szCs w:val="20"/>
        </w:rPr>
      </w:pPr>
      <w:r>
        <w:rPr>
          <w:bCs/>
          <w:sz w:val="20"/>
          <w:szCs w:val="20"/>
        </w:rPr>
        <w:t>Поставщик представляет по запросу Заказчика, в сроки, указанные в таком запросе, информацию о ходе исполнения обязательств по настоящему Договору.</w:t>
      </w:r>
    </w:p>
    <w:p w14:paraId="4434F72D" w14:textId="77777777" w:rsidR="007E468D" w:rsidRDefault="00D015D8">
      <w:pPr>
        <w:numPr>
          <w:ilvl w:val="1"/>
          <w:numId w:val="18"/>
        </w:numPr>
        <w:ind w:left="0" w:firstLine="709"/>
        <w:jc w:val="both"/>
        <w:rPr>
          <w:bCs/>
          <w:sz w:val="20"/>
          <w:szCs w:val="20"/>
        </w:rPr>
      </w:pPr>
      <w:r>
        <w:rPr>
          <w:bCs/>
          <w:sz w:val="20"/>
          <w:szCs w:val="20"/>
        </w:rPr>
        <w:t>Любое уведомление, адресованное Стороне Договора, направляется в письменной форме почтой, электронной почтой или факсимильной связью с последующим представлением оригинала. Уведомление вступает в силу в день получения его лицом, которому оно адресовано, если иное не установлено законом или настоящим Договором.</w:t>
      </w:r>
    </w:p>
    <w:p w14:paraId="3EFB507D" w14:textId="77777777" w:rsidR="007E468D" w:rsidRDefault="00D015D8">
      <w:pPr>
        <w:ind w:firstLine="709"/>
        <w:jc w:val="both"/>
        <w:rPr>
          <w:bCs/>
          <w:sz w:val="20"/>
          <w:szCs w:val="20"/>
        </w:rPr>
      </w:pPr>
      <w:r>
        <w:rPr>
          <w:bCs/>
          <w:sz w:val="20"/>
          <w:szCs w:val="20"/>
        </w:rPr>
        <w:t>Стороны условились о том, что документы, которыми они будут обмениваться в процессе выполнения настоящего Договора, переданные по факсимильной связи, признаются имеющими юридическую силу в следующих случаях:</w:t>
      </w:r>
    </w:p>
    <w:p w14:paraId="4A4BAEC4" w14:textId="77777777" w:rsidR="007E468D" w:rsidRDefault="00D015D8">
      <w:pPr>
        <w:ind w:firstLine="709"/>
        <w:jc w:val="both"/>
        <w:rPr>
          <w:bCs/>
          <w:sz w:val="20"/>
          <w:szCs w:val="20"/>
        </w:rPr>
      </w:pPr>
      <w:r>
        <w:rPr>
          <w:bCs/>
          <w:sz w:val="20"/>
          <w:szCs w:val="20"/>
        </w:rPr>
        <w:t>- полученное по факсу сообщение признается достоверно исходящим от стороны по Договору, если оно содержит отметки факсимильного аппарата стороны-отправителя с ее наименованием (при наличии в настройках факса) и номер телефона.</w:t>
      </w:r>
    </w:p>
    <w:p w14:paraId="547C697F" w14:textId="77777777" w:rsidR="007E468D" w:rsidRDefault="00D015D8">
      <w:pPr>
        <w:ind w:firstLine="709"/>
        <w:jc w:val="both"/>
        <w:rPr>
          <w:bCs/>
          <w:sz w:val="20"/>
          <w:szCs w:val="20"/>
        </w:rPr>
      </w:pPr>
      <w:r>
        <w:rPr>
          <w:bCs/>
          <w:sz w:val="20"/>
          <w:szCs w:val="20"/>
        </w:rPr>
        <w:t>- переданное по факсу сообщение подтверждается рапортом факсимильного аппарата стороны-отправителя, содержащим сведения о приеме сообщения стороной-получателем.</w:t>
      </w:r>
    </w:p>
    <w:p w14:paraId="43E8143D" w14:textId="77777777" w:rsidR="007E468D" w:rsidRDefault="00D015D8">
      <w:pPr>
        <w:numPr>
          <w:ilvl w:val="1"/>
          <w:numId w:val="18"/>
        </w:numPr>
        <w:ind w:left="0" w:firstLine="709"/>
        <w:jc w:val="both"/>
        <w:rPr>
          <w:bCs/>
          <w:sz w:val="20"/>
          <w:szCs w:val="20"/>
        </w:rPr>
      </w:pPr>
      <w:r>
        <w:rPr>
          <w:bCs/>
          <w:sz w:val="20"/>
          <w:szCs w:val="20"/>
        </w:rPr>
        <w:t>Во всем, что не предусмотрено настоящим Договором, Стороны руководствуются действующим законодательством Российской Федерации.</w:t>
      </w:r>
    </w:p>
    <w:p w14:paraId="395D3F9A" w14:textId="77777777" w:rsidR="007E468D" w:rsidRDefault="00D015D8">
      <w:pPr>
        <w:numPr>
          <w:ilvl w:val="1"/>
          <w:numId w:val="18"/>
        </w:numPr>
        <w:ind w:left="0" w:firstLine="709"/>
        <w:jc w:val="both"/>
        <w:rPr>
          <w:bCs/>
          <w:sz w:val="20"/>
          <w:szCs w:val="20"/>
        </w:rPr>
      </w:pPr>
      <w:r>
        <w:rPr>
          <w:bCs/>
          <w:sz w:val="20"/>
          <w:szCs w:val="20"/>
        </w:rPr>
        <w:t>Настоящий Договор заключен в форме электронного документа, подписанного усиленными электронными подписями Сторон. По обоюдному согласию Стороны также вправе дополнительно оформить настоящий договор в письменном виде в 2 (двух) экземплярах, по одному для каждой из Сторон.</w:t>
      </w:r>
    </w:p>
    <w:p w14:paraId="495DCFCF" w14:textId="77777777" w:rsidR="007E468D" w:rsidRDefault="00D015D8">
      <w:pPr>
        <w:numPr>
          <w:ilvl w:val="1"/>
          <w:numId w:val="18"/>
        </w:numPr>
        <w:jc w:val="both"/>
        <w:rPr>
          <w:bCs/>
          <w:sz w:val="20"/>
          <w:szCs w:val="20"/>
        </w:rPr>
      </w:pPr>
      <w:r>
        <w:rPr>
          <w:bCs/>
          <w:sz w:val="20"/>
          <w:szCs w:val="20"/>
        </w:rPr>
        <w:t>Неотъемлемой частью настоящего Договора являются:</w:t>
      </w:r>
    </w:p>
    <w:p w14:paraId="2EFA2260" w14:textId="77777777" w:rsidR="007E468D" w:rsidRDefault="00D015D8">
      <w:pPr>
        <w:ind w:left="709"/>
        <w:jc w:val="both"/>
        <w:rPr>
          <w:bCs/>
          <w:sz w:val="20"/>
          <w:szCs w:val="20"/>
        </w:rPr>
      </w:pPr>
      <w:r>
        <w:rPr>
          <w:bCs/>
          <w:sz w:val="20"/>
          <w:szCs w:val="20"/>
        </w:rPr>
        <w:t>- Приложение №1 – Спецификация поставляемого товара;</w:t>
      </w:r>
    </w:p>
    <w:p w14:paraId="4D057F1C" w14:textId="77777777" w:rsidR="007E468D" w:rsidRDefault="00D015D8">
      <w:pPr>
        <w:ind w:left="709"/>
        <w:jc w:val="both"/>
        <w:rPr>
          <w:bCs/>
          <w:sz w:val="20"/>
          <w:szCs w:val="20"/>
        </w:rPr>
      </w:pPr>
      <w:r>
        <w:rPr>
          <w:bCs/>
          <w:sz w:val="20"/>
          <w:szCs w:val="20"/>
        </w:rPr>
        <w:t>- Приложение №2 – Акт приема-передачи товара (форма).</w:t>
      </w:r>
    </w:p>
    <w:p w14:paraId="66EA44E3" w14:textId="77777777" w:rsidR="007E468D" w:rsidRDefault="00D015D8">
      <w:pPr>
        <w:numPr>
          <w:ilvl w:val="0"/>
          <w:numId w:val="18"/>
        </w:numPr>
        <w:spacing w:before="240"/>
        <w:jc w:val="center"/>
        <w:rPr>
          <w:bCs/>
          <w:sz w:val="20"/>
          <w:szCs w:val="20"/>
        </w:rPr>
      </w:pPr>
      <w:r>
        <w:rPr>
          <w:bCs/>
          <w:sz w:val="20"/>
          <w:szCs w:val="20"/>
        </w:rPr>
        <w:lastRenderedPageBreak/>
        <w:t>ЮРИДИЧЕСКИЕ АДРЕСА, РЕКВИЗИТЫ И ПОДПИСИ СТОРОН</w:t>
      </w:r>
    </w:p>
    <w:p w14:paraId="4461B200" w14:textId="77777777" w:rsidR="007E468D" w:rsidRDefault="007E468D">
      <w:pPr>
        <w:jc w:val="center"/>
        <w:rPr>
          <w:bCs/>
          <w:sz w:val="20"/>
          <w:szCs w:val="20"/>
        </w:rPr>
      </w:pPr>
    </w:p>
    <w:p w14:paraId="72F6754D" w14:textId="77777777" w:rsidR="007E468D" w:rsidRDefault="00D015D8">
      <w:pPr>
        <w:ind w:firstLine="708"/>
        <w:rPr>
          <w:bCs/>
          <w:sz w:val="20"/>
          <w:szCs w:val="20"/>
        </w:rPr>
      </w:pPr>
      <w:r>
        <w:rPr>
          <w:bCs/>
          <w:sz w:val="20"/>
          <w:szCs w:val="20"/>
        </w:rPr>
        <w:t>Заказчик:</w:t>
      </w:r>
      <w:r>
        <w:rPr>
          <w:bCs/>
          <w:sz w:val="20"/>
          <w:szCs w:val="20"/>
        </w:rPr>
        <w:tab/>
      </w:r>
      <w:r>
        <w:rPr>
          <w:bCs/>
          <w:sz w:val="20"/>
          <w:szCs w:val="20"/>
        </w:rPr>
        <w:tab/>
        <w:t xml:space="preserve">                                        Поставщик:</w:t>
      </w:r>
    </w:p>
    <w:p w14:paraId="73FEF9DD" w14:textId="77777777" w:rsidR="007E468D" w:rsidRDefault="007E468D">
      <w:pPr>
        <w:ind w:firstLine="708"/>
        <w:jc w:val="center"/>
        <w:rPr>
          <w:bCs/>
          <w:sz w:val="20"/>
          <w:szCs w:val="20"/>
        </w:rPr>
      </w:pPr>
    </w:p>
    <w:tbl>
      <w:tblPr>
        <w:tblpPr w:leftFromText="180" w:rightFromText="180" w:vertAnchor="text" w:horzAnchor="margin" w:tblpY="-21"/>
        <w:tblW w:w="9747" w:type="dxa"/>
        <w:tblLook w:val="01E0" w:firstRow="1" w:lastRow="1" w:firstColumn="1" w:lastColumn="1" w:noHBand="0" w:noVBand="0"/>
      </w:tblPr>
      <w:tblGrid>
        <w:gridCol w:w="4960"/>
        <w:gridCol w:w="4787"/>
      </w:tblGrid>
      <w:tr w:rsidR="007E468D" w14:paraId="184F9D17" w14:textId="77777777">
        <w:trPr>
          <w:trHeight w:val="562"/>
        </w:trPr>
        <w:tc>
          <w:tcPr>
            <w:tcW w:w="4960" w:type="dxa"/>
            <w:tcBorders>
              <w:top w:val="none" w:sz="0" w:space="0" w:color="000000"/>
              <w:left w:val="none" w:sz="0" w:space="0" w:color="000000"/>
              <w:bottom w:val="none" w:sz="0" w:space="0" w:color="000000"/>
              <w:right w:val="none" w:sz="0" w:space="0" w:color="000000"/>
            </w:tcBorders>
          </w:tcPr>
          <w:p w14:paraId="17C48CE6" w14:textId="77777777" w:rsidR="007E468D" w:rsidRDefault="00D015D8">
            <w:pPr>
              <w:jc w:val="center"/>
              <w:rPr>
                <w:bCs/>
                <w:sz w:val="20"/>
                <w:szCs w:val="20"/>
              </w:rPr>
            </w:pPr>
            <w:r>
              <w:rPr>
                <w:rFonts w:eastAsia="Calibri"/>
                <w:bCs/>
                <w:sz w:val="20"/>
                <w:szCs w:val="20"/>
                <w:lang w:eastAsia="en-US"/>
              </w:rPr>
              <w:t>Государственное профессиональное образовательное учреждение «Печорский промышленно-экономический техникум»</w:t>
            </w:r>
          </w:p>
        </w:tc>
        <w:tc>
          <w:tcPr>
            <w:tcW w:w="4787" w:type="dxa"/>
            <w:tcBorders>
              <w:top w:val="none" w:sz="0" w:space="0" w:color="000000"/>
              <w:left w:val="none" w:sz="0" w:space="0" w:color="000000"/>
              <w:bottom w:val="none" w:sz="0" w:space="0" w:color="000000"/>
              <w:right w:val="none" w:sz="0" w:space="0" w:color="000000"/>
            </w:tcBorders>
          </w:tcPr>
          <w:p w14:paraId="6A5DFF89" w14:textId="77777777" w:rsidR="007E468D" w:rsidRDefault="007E468D">
            <w:pPr>
              <w:rPr>
                <w:bCs/>
                <w:sz w:val="20"/>
                <w:szCs w:val="20"/>
              </w:rPr>
            </w:pPr>
          </w:p>
          <w:p w14:paraId="33211C83" w14:textId="77777777" w:rsidR="007E468D" w:rsidRDefault="007E468D">
            <w:pPr>
              <w:rPr>
                <w:bCs/>
                <w:sz w:val="20"/>
                <w:szCs w:val="20"/>
              </w:rPr>
            </w:pPr>
          </w:p>
        </w:tc>
      </w:tr>
      <w:tr w:rsidR="007E468D" w14:paraId="22A59303" w14:textId="77777777">
        <w:trPr>
          <w:trHeight w:val="1150"/>
        </w:trPr>
        <w:tc>
          <w:tcPr>
            <w:tcW w:w="4960" w:type="dxa"/>
            <w:tcBorders>
              <w:top w:val="none" w:sz="0" w:space="0" w:color="000000"/>
              <w:left w:val="none" w:sz="0" w:space="0" w:color="000000"/>
              <w:bottom w:val="none" w:sz="0" w:space="0" w:color="000000"/>
              <w:right w:val="none" w:sz="0" w:space="0" w:color="000000"/>
            </w:tcBorders>
          </w:tcPr>
          <w:p w14:paraId="414A4A7B" w14:textId="77777777" w:rsidR="007E468D" w:rsidRDefault="00D015D8">
            <w:pPr>
              <w:rPr>
                <w:bCs/>
                <w:sz w:val="20"/>
                <w:szCs w:val="20"/>
              </w:rPr>
            </w:pPr>
            <w:r>
              <w:rPr>
                <w:bCs/>
                <w:sz w:val="20"/>
                <w:szCs w:val="20"/>
              </w:rPr>
              <w:t>Юридический адрес: Республика Коми, г. Печора, Печорский проспект, д. 3</w:t>
            </w:r>
          </w:p>
          <w:p w14:paraId="5A182354" w14:textId="77777777" w:rsidR="007E468D" w:rsidRDefault="00D015D8">
            <w:pPr>
              <w:rPr>
                <w:bCs/>
                <w:sz w:val="20"/>
                <w:szCs w:val="20"/>
              </w:rPr>
            </w:pPr>
            <w:r>
              <w:rPr>
                <w:bCs/>
                <w:sz w:val="20"/>
                <w:szCs w:val="20"/>
              </w:rPr>
              <w:t xml:space="preserve">Телефон 8 (82142) 3-54-45, </w:t>
            </w:r>
            <w:proofErr w:type="gramStart"/>
            <w:r>
              <w:rPr>
                <w:bCs/>
                <w:sz w:val="20"/>
                <w:szCs w:val="20"/>
              </w:rPr>
              <w:t>Е</w:t>
            </w:r>
            <w:proofErr w:type="gramEnd"/>
            <w:r>
              <w:rPr>
                <w:bCs/>
                <w:sz w:val="20"/>
                <w:szCs w:val="20"/>
              </w:rPr>
              <w:t>-</w:t>
            </w:r>
            <w:proofErr w:type="spellStart"/>
            <w:r>
              <w:rPr>
                <w:bCs/>
                <w:sz w:val="20"/>
                <w:szCs w:val="20"/>
              </w:rPr>
              <w:t>mail</w:t>
            </w:r>
            <w:proofErr w:type="spellEnd"/>
            <w:r>
              <w:rPr>
                <w:bCs/>
                <w:sz w:val="20"/>
                <w:szCs w:val="20"/>
              </w:rPr>
              <w:t xml:space="preserve">:  ppet@minobr.rkomi.ru </w:t>
            </w:r>
          </w:p>
          <w:p w14:paraId="6B1034C4" w14:textId="77777777" w:rsidR="007E468D" w:rsidRDefault="00D015D8">
            <w:pPr>
              <w:rPr>
                <w:bCs/>
                <w:sz w:val="20"/>
                <w:szCs w:val="20"/>
              </w:rPr>
            </w:pPr>
            <w:r>
              <w:rPr>
                <w:bCs/>
                <w:sz w:val="20"/>
                <w:szCs w:val="20"/>
              </w:rPr>
              <w:t>ИНН 1105013961</w:t>
            </w:r>
          </w:p>
          <w:p w14:paraId="67C52894" w14:textId="77777777" w:rsidR="007E468D" w:rsidRDefault="00D015D8">
            <w:pPr>
              <w:rPr>
                <w:bCs/>
                <w:sz w:val="20"/>
                <w:szCs w:val="20"/>
              </w:rPr>
            </w:pPr>
            <w:r>
              <w:rPr>
                <w:bCs/>
                <w:sz w:val="20"/>
                <w:szCs w:val="20"/>
              </w:rPr>
              <w:t>КПП 110501001</w:t>
            </w:r>
          </w:p>
          <w:p w14:paraId="11B2ACD4" w14:textId="77777777" w:rsidR="007E468D" w:rsidRDefault="00D015D8">
            <w:pPr>
              <w:rPr>
                <w:bCs/>
                <w:sz w:val="20"/>
                <w:szCs w:val="20"/>
              </w:rPr>
            </w:pPr>
            <w:r>
              <w:rPr>
                <w:bCs/>
                <w:sz w:val="20"/>
                <w:szCs w:val="20"/>
              </w:rPr>
              <w:t>ОГРН 1021100875740</w:t>
            </w:r>
          </w:p>
          <w:p w14:paraId="0E9D0C8C" w14:textId="77777777" w:rsidR="007E468D" w:rsidRDefault="00D015D8">
            <w:pPr>
              <w:rPr>
                <w:bCs/>
                <w:sz w:val="20"/>
                <w:szCs w:val="20"/>
              </w:rPr>
            </w:pPr>
            <w:r>
              <w:rPr>
                <w:bCs/>
                <w:sz w:val="20"/>
                <w:szCs w:val="20"/>
              </w:rPr>
              <w:t>Бюджет: Министерство Финансов Республики Коми (ГПОУ «ППЭТ»)</w:t>
            </w:r>
          </w:p>
          <w:p w14:paraId="39F70DEF" w14:textId="77777777" w:rsidR="007E468D" w:rsidRDefault="00D015D8">
            <w:pPr>
              <w:rPr>
                <w:bCs/>
                <w:sz w:val="20"/>
                <w:szCs w:val="20"/>
              </w:rPr>
            </w:pPr>
            <w:proofErr w:type="gramStart"/>
            <w:r>
              <w:rPr>
                <w:bCs/>
                <w:sz w:val="20"/>
                <w:szCs w:val="20"/>
              </w:rPr>
              <w:t>Р</w:t>
            </w:r>
            <w:proofErr w:type="gramEnd"/>
            <w:r>
              <w:rPr>
                <w:bCs/>
                <w:sz w:val="20"/>
                <w:szCs w:val="20"/>
              </w:rPr>
              <w:t>/с 03224643870000000700</w:t>
            </w:r>
          </w:p>
          <w:p w14:paraId="55DE50B5" w14:textId="77777777" w:rsidR="007E468D" w:rsidRDefault="00D015D8">
            <w:pPr>
              <w:rPr>
                <w:bCs/>
                <w:sz w:val="20"/>
                <w:szCs w:val="20"/>
              </w:rPr>
            </w:pPr>
            <w:r>
              <w:rPr>
                <w:bCs/>
                <w:sz w:val="20"/>
                <w:szCs w:val="20"/>
              </w:rPr>
              <w:t xml:space="preserve">Л/с 30076202901- для Субсидии, </w:t>
            </w:r>
          </w:p>
          <w:p w14:paraId="4CCB0326" w14:textId="77777777" w:rsidR="007E468D" w:rsidRDefault="00D015D8">
            <w:pPr>
              <w:rPr>
                <w:bCs/>
                <w:sz w:val="20"/>
                <w:szCs w:val="20"/>
              </w:rPr>
            </w:pPr>
            <w:r>
              <w:rPr>
                <w:bCs/>
                <w:sz w:val="20"/>
                <w:szCs w:val="20"/>
              </w:rPr>
              <w:t>Л/с 31076202901- для Субсидии на иные цели</w:t>
            </w:r>
          </w:p>
          <w:p w14:paraId="2344A904" w14:textId="77777777" w:rsidR="007E468D" w:rsidRDefault="00D015D8">
            <w:pPr>
              <w:rPr>
                <w:bCs/>
                <w:sz w:val="20"/>
                <w:szCs w:val="20"/>
              </w:rPr>
            </w:pPr>
            <w:r>
              <w:rPr>
                <w:bCs/>
                <w:sz w:val="20"/>
                <w:szCs w:val="20"/>
              </w:rPr>
              <w:t>Отделение - НБ Республика Коми Банка России // УФК по Республике Коми г. Сыктывкар</w:t>
            </w:r>
          </w:p>
          <w:p w14:paraId="1C14BAA0" w14:textId="77777777" w:rsidR="007E468D" w:rsidRDefault="00D015D8">
            <w:pPr>
              <w:rPr>
                <w:bCs/>
                <w:sz w:val="20"/>
                <w:szCs w:val="20"/>
              </w:rPr>
            </w:pPr>
            <w:r>
              <w:rPr>
                <w:bCs/>
                <w:sz w:val="20"/>
                <w:szCs w:val="20"/>
              </w:rPr>
              <w:t>БИК 018702501</w:t>
            </w:r>
          </w:p>
          <w:p w14:paraId="62483A21" w14:textId="77777777" w:rsidR="007E468D" w:rsidRDefault="00D015D8">
            <w:pPr>
              <w:rPr>
                <w:bCs/>
                <w:sz w:val="20"/>
                <w:szCs w:val="20"/>
              </w:rPr>
            </w:pPr>
            <w:r>
              <w:rPr>
                <w:bCs/>
                <w:sz w:val="20"/>
                <w:szCs w:val="20"/>
              </w:rPr>
              <w:t>к/</w:t>
            </w:r>
            <w:proofErr w:type="spellStart"/>
            <w:r>
              <w:rPr>
                <w:bCs/>
                <w:sz w:val="20"/>
                <w:szCs w:val="20"/>
              </w:rPr>
              <w:t>сч</w:t>
            </w:r>
            <w:proofErr w:type="spellEnd"/>
            <w:r>
              <w:rPr>
                <w:bCs/>
                <w:sz w:val="20"/>
                <w:szCs w:val="20"/>
              </w:rPr>
              <w:t xml:space="preserve"> 40102810245370000074</w:t>
            </w:r>
          </w:p>
          <w:p w14:paraId="07EAF210" w14:textId="77777777" w:rsidR="007E468D" w:rsidRDefault="00D015D8">
            <w:pPr>
              <w:rPr>
                <w:bCs/>
                <w:sz w:val="20"/>
                <w:szCs w:val="20"/>
              </w:rPr>
            </w:pPr>
            <w:proofErr w:type="spellStart"/>
            <w:r>
              <w:rPr>
                <w:bCs/>
                <w:sz w:val="20"/>
                <w:szCs w:val="20"/>
              </w:rPr>
              <w:t>Внебюджет</w:t>
            </w:r>
            <w:proofErr w:type="spellEnd"/>
            <w:r>
              <w:rPr>
                <w:bCs/>
                <w:sz w:val="20"/>
                <w:szCs w:val="20"/>
              </w:rPr>
              <w:t>: расчетный счет 40603810828104000001, банк - Коми отделение № 8617 ПАО Сбербанк</w:t>
            </w:r>
          </w:p>
          <w:p w14:paraId="5B54FCC5" w14:textId="77777777" w:rsidR="007E468D" w:rsidRDefault="00D015D8">
            <w:pPr>
              <w:rPr>
                <w:bCs/>
                <w:sz w:val="20"/>
                <w:szCs w:val="20"/>
              </w:rPr>
            </w:pPr>
            <w:r>
              <w:rPr>
                <w:bCs/>
                <w:sz w:val="20"/>
                <w:szCs w:val="20"/>
              </w:rPr>
              <w:t xml:space="preserve"> г. Сыктывкар, </w:t>
            </w:r>
          </w:p>
          <w:p w14:paraId="6671EACE" w14:textId="77777777" w:rsidR="007E468D" w:rsidRDefault="00D015D8">
            <w:pPr>
              <w:rPr>
                <w:bCs/>
                <w:sz w:val="20"/>
                <w:szCs w:val="20"/>
              </w:rPr>
            </w:pPr>
            <w:proofErr w:type="spellStart"/>
            <w:proofErr w:type="gramStart"/>
            <w:r>
              <w:rPr>
                <w:bCs/>
                <w:sz w:val="20"/>
                <w:szCs w:val="20"/>
              </w:rPr>
              <w:t>кор</w:t>
            </w:r>
            <w:proofErr w:type="spellEnd"/>
            <w:r>
              <w:rPr>
                <w:bCs/>
                <w:sz w:val="20"/>
                <w:szCs w:val="20"/>
              </w:rPr>
              <w:t>/счет</w:t>
            </w:r>
            <w:proofErr w:type="gramEnd"/>
            <w:r>
              <w:rPr>
                <w:bCs/>
                <w:sz w:val="20"/>
                <w:szCs w:val="20"/>
              </w:rPr>
              <w:t xml:space="preserve"> 30101810400000000640,</w:t>
            </w:r>
          </w:p>
          <w:p w14:paraId="3B49C77D" w14:textId="77777777" w:rsidR="007E468D" w:rsidRDefault="00D015D8">
            <w:pPr>
              <w:rPr>
                <w:bCs/>
                <w:sz w:val="20"/>
                <w:szCs w:val="20"/>
              </w:rPr>
            </w:pPr>
            <w:r>
              <w:rPr>
                <w:bCs/>
                <w:sz w:val="20"/>
                <w:szCs w:val="20"/>
              </w:rPr>
              <w:t>БИК 048702640</w:t>
            </w:r>
          </w:p>
        </w:tc>
        <w:tc>
          <w:tcPr>
            <w:tcW w:w="4787" w:type="dxa"/>
            <w:tcBorders>
              <w:top w:val="none" w:sz="0" w:space="0" w:color="000000"/>
              <w:left w:val="none" w:sz="0" w:space="0" w:color="000000"/>
              <w:bottom w:val="none" w:sz="0" w:space="0" w:color="000000"/>
              <w:right w:val="none" w:sz="0" w:space="0" w:color="000000"/>
            </w:tcBorders>
          </w:tcPr>
          <w:p w14:paraId="1876DA68" w14:textId="77777777" w:rsidR="007E468D" w:rsidRDefault="00D015D8">
            <w:pPr>
              <w:rPr>
                <w:bCs/>
                <w:sz w:val="20"/>
                <w:szCs w:val="20"/>
              </w:rPr>
            </w:pPr>
            <w:r>
              <w:rPr>
                <w:bCs/>
                <w:sz w:val="20"/>
                <w:szCs w:val="20"/>
              </w:rPr>
              <w:t xml:space="preserve"> </w:t>
            </w:r>
          </w:p>
        </w:tc>
      </w:tr>
      <w:tr w:rsidR="007E468D" w14:paraId="2A17CD4C" w14:textId="77777777">
        <w:trPr>
          <w:trHeight w:val="1150"/>
        </w:trPr>
        <w:tc>
          <w:tcPr>
            <w:tcW w:w="4960" w:type="dxa"/>
            <w:tcBorders>
              <w:top w:val="none" w:sz="0" w:space="0" w:color="000000"/>
              <w:left w:val="none" w:sz="0" w:space="0" w:color="000000"/>
              <w:bottom w:val="none" w:sz="0" w:space="0" w:color="000000"/>
              <w:right w:val="none" w:sz="0" w:space="0" w:color="000000"/>
            </w:tcBorders>
          </w:tcPr>
          <w:p w14:paraId="45059BA7" w14:textId="77777777" w:rsidR="007E468D" w:rsidRDefault="007E468D">
            <w:pPr>
              <w:rPr>
                <w:bCs/>
                <w:sz w:val="20"/>
                <w:szCs w:val="20"/>
              </w:rPr>
            </w:pPr>
          </w:p>
          <w:p w14:paraId="03312D0A" w14:textId="77777777" w:rsidR="007E468D" w:rsidRDefault="00D015D8">
            <w:pPr>
              <w:rPr>
                <w:bCs/>
                <w:sz w:val="20"/>
                <w:szCs w:val="20"/>
              </w:rPr>
            </w:pPr>
            <w:r>
              <w:rPr>
                <w:bCs/>
                <w:sz w:val="20"/>
                <w:szCs w:val="20"/>
              </w:rPr>
              <w:t>Директор:</w:t>
            </w:r>
          </w:p>
          <w:p w14:paraId="1099842B" w14:textId="77777777" w:rsidR="007E468D" w:rsidRDefault="007E468D">
            <w:pPr>
              <w:rPr>
                <w:bCs/>
                <w:sz w:val="20"/>
                <w:szCs w:val="20"/>
              </w:rPr>
            </w:pPr>
          </w:p>
          <w:p w14:paraId="6C702D8D" w14:textId="77777777" w:rsidR="007E468D" w:rsidRDefault="00D015D8">
            <w:pPr>
              <w:rPr>
                <w:bCs/>
                <w:sz w:val="20"/>
                <w:szCs w:val="20"/>
              </w:rPr>
            </w:pPr>
            <w:r>
              <w:rPr>
                <w:bCs/>
                <w:sz w:val="20"/>
                <w:szCs w:val="20"/>
              </w:rPr>
              <w:t xml:space="preserve">_____________________ /Паншина Н.Н./                     </w:t>
            </w:r>
          </w:p>
        </w:tc>
        <w:tc>
          <w:tcPr>
            <w:tcW w:w="4787" w:type="dxa"/>
            <w:tcBorders>
              <w:top w:val="none" w:sz="0" w:space="0" w:color="000000"/>
              <w:left w:val="none" w:sz="0" w:space="0" w:color="000000"/>
              <w:bottom w:val="none" w:sz="0" w:space="0" w:color="000000"/>
              <w:right w:val="none" w:sz="0" w:space="0" w:color="000000"/>
            </w:tcBorders>
          </w:tcPr>
          <w:p w14:paraId="26907974" w14:textId="77777777" w:rsidR="007E468D" w:rsidRDefault="007E468D">
            <w:pPr>
              <w:rPr>
                <w:bCs/>
                <w:sz w:val="20"/>
                <w:szCs w:val="20"/>
              </w:rPr>
            </w:pPr>
          </w:p>
          <w:p w14:paraId="0F901B1B" w14:textId="77777777" w:rsidR="007E468D" w:rsidRDefault="007E468D">
            <w:pPr>
              <w:rPr>
                <w:bCs/>
                <w:sz w:val="20"/>
                <w:szCs w:val="20"/>
              </w:rPr>
            </w:pPr>
          </w:p>
          <w:p w14:paraId="266C849F" w14:textId="77777777" w:rsidR="007E468D" w:rsidRDefault="007E468D">
            <w:pPr>
              <w:rPr>
                <w:bCs/>
                <w:sz w:val="20"/>
                <w:szCs w:val="20"/>
              </w:rPr>
            </w:pPr>
          </w:p>
          <w:p w14:paraId="2C2888E0" w14:textId="77777777" w:rsidR="007E468D" w:rsidRDefault="00D015D8">
            <w:pPr>
              <w:rPr>
                <w:bCs/>
                <w:sz w:val="20"/>
                <w:szCs w:val="20"/>
              </w:rPr>
            </w:pPr>
            <w:r>
              <w:rPr>
                <w:bCs/>
                <w:sz w:val="20"/>
                <w:szCs w:val="20"/>
              </w:rPr>
              <w:t>________________/ФИО/</w:t>
            </w:r>
          </w:p>
        </w:tc>
      </w:tr>
    </w:tbl>
    <w:p w14:paraId="6E2BA0DE" w14:textId="77777777" w:rsidR="007E468D" w:rsidRDefault="007E468D">
      <w:pPr>
        <w:rPr>
          <w:bCs/>
          <w:sz w:val="20"/>
          <w:szCs w:val="20"/>
        </w:rPr>
      </w:pPr>
    </w:p>
    <w:p w14:paraId="1AC750B3" w14:textId="77777777" w:rsidR="007E468D" w:rsidRDefault="007E468D">
      <w:pPr>
        <w:rPr>
          <w:bCs/>
          <w:sz w:val="20"/>
          <w:szCs w:val="20"/>
        </w:rPr>
      </w:pPr>
    </w:p>
    <w:p w14:paraId="6B6F93CE" w14:textId="77777777" w:rsidR="007E468D" w:rsidRDefault="007E468D">
      <w:pPr>
        <w:ind w:firstLine="708"/>
        <w:rPr>
          <w:bCs/>
          <w:sz w:val="20"/>
          <w:szCs w:val="20"/>
        </w:rPr>
      </w:pPr>
    </w:p>
    <w:p w14:paraId="32862931" w14:textId="77777777" w:rsidR="007E468D" w:rsidRDefault="007E468D">
      <w:pPr>
        <w:rPr>
          <w:bCs/>
          <w:sz w:val="20"/>
          <w:szCs w:val="20"/>
        </w:rPr>
      </w:pPr>
    </w:p>
    <w:p w14:paraId="5FE7113E" w14:textId="77777777" w:rsidR="007E468D" w:rsidRDefault="007E468D">
      <w:pPr>
        <w:rPr>
          <w:bCs/>
          <w:sz w:val="20"/>
          <w:szCs w:val="20"/>
        </w:rPr>
      </w:pPr>
    </w:p>
    <w:p w14:paraId="3E8D6C90" w14:textId="77777777" w:rsidR="007E468D" w:rsidRDefault="007E468D">
      <w:pPr>
        <w:rPr>
          <w:bCs/>
          <w:sz w:val="20"/>
          <w:szCs w:val="20"/>
        </w:rPr>
      </w:pPr>
    </w:p>
    <w:p w14:paraId="528A9F83" w14:textId="77777777" w:rsidR="007E468D" w:rsidRDefault="007E468D">
      <w:pPr>
        <w:rPr>
          <w:bCs/>
          <w:sz w:val="20"/>
          <w:szCs w:val="20"/>
        </w:rPr>
      </w:pPr>
    </w:p>
    <w:p w14:paraId="2B163E35" w14:textId="77777777" w:rsidR="007E468D" w:rsidRDefault="007E468D">
      <w:pPr>
        <w:rPr>
          <w:bCs/>
          <w:sz w:val="20"/>
          <w:szCs w:val="20"/>
        </w:rPr>
      </w:pPr>
    </w:p>
    <w:p w14:paraId="0F5D3406" w14:textId="77777777" w:rsidR="007E468D" w:rsidRDefault="007E468D">
      <w:pPr>
        <w:rPr>
          <w:bCs/>
          <w:sz w:val="20"/>
          <w:szCs w:val="20"/>
        </w:rPr>
      </w:pPr>
    </w:p>
    <w:p w14:paraId="05A18993" w14:textId="77777777" w:rsidR="007E468D" w:rsidRDefault="007E468D">
      <w:pPr>
        <w:rPr>
          <w:bCs/>
          <w:sz w:val="20"/>
          <w:szCs w:val="20"/>
        </w:rPr>
      </w:pPr>
    </w:p>
    <w:p w14:paraId="21277324" w14:textId="77777777" w:rsidR="007E468D" w:rsidRDefault="007E468D">
      <w:pPr>
        <w:rPr>
          <w:bCs/>
          <w:sz w:val="20"/>
          <w:szCs w:val="20"/>
        </w:rPr>
      </w:pPr>
    </w:p>
    <w:p w14:paraId="01790266" w14:textId="77777777" w:rsidR="007E468D" w:rsidRDefault="007E468D">
      <w:pPr>
        <w:rPr>
          <w:bCs/>
          <w:sz w:val="20"/>
          <w:szCs w:val="20"/>
        </w:rPr>
      </w:pPr>
    </w:p>
    <w:p w14:paraId="1A5DC020" w14:textId="77777777" w:rsidR="007E468D" w:rsidRDefault="007E468D">
      <w:pPr>
        <w:rPr>
          <w:bCs/>
          <w:sz w:val="20"/>
          <w:szCs w:val="20"/>
        </w:rPr>
      </w:pPr>
    </w:p>
    <w:p w14:paraId="19A04087" w14:textId="77777777" w:rsidR="007E468D" w:rsidRDefault="007E468D">
      <w:pPr>
        <w:rPr>
          <w:bCs/>
          <w:sz w:val="20"/>
          <w:szCs w:val="20"/>
        </w:rPr>
      </w:pPr>
    </w:p>
    <w:p w14:paraId="33D8432A" w14:textId="77777777" w:rsidR="007E468D" w:rsidRDefault="007E468D">
      <w:pPr>
        <w:rPr>
          <w:bCs/>
          <w:sz w:val="20"/>
          <w:szCs w:val="20"/>
        </w:rPr>
      </w:pPr>
    </w:p>
    <w:p w14:paraId="0A95625D" w14:textId="77777777" w:rsidR="007E468D" w:rsidRDefault="007E468D">
      <w:pPr>
        <w:rPr>
          <w:bCs/>
          <w:sz w:val="20"/>
          <w:szCs w:val="20"/>
        </w:rPr>
      </w:pPr>
    </w:p>
    <w:p w14:paraId="1FEB392E" w14:textId="77777777" w:rsidR="007E468D" w:rsidRDefault="007E468D">
      <w:pPr>
        <w:rPr>
          <w:bCs/>
          <w:sz w:val="20"/>
          <w:szCs w:val="20"/>
        </w:rPr>
      </w:pPr>
    </w:p>
    <w:p w14:paraId="1DFD5C10" w14:textId="77777777" w:rsidR="007E468D" w:rsidRDefault="007E468D">
      <w:pPr>
        <w:rPr>
          <w:bCs/>
          <w:sz w:val="20"/>
          <w:szCs w:val="20"/>
        </w:rPr>
      </w:pPr>
    </w:p>
    <w:p w14:paraId="1BC19271" w14:textId="77777777" w:rsidR="007E468D" w:rsidRDefault="007E468D">
      <w:pPr>
        <w:rPr>
          <w:bCs/>
          <w:sz w:val="20"/>
          <w:szCs w:val="20"/>
        </w:rPr>
      </w:pPr>
    </w:p>
    <w:p w14:paraId="6C1BB2DB" w14:textId="77777777" w:rsidR="007E468D" w:rsidRDefault="007E468D">
      <w:pPr>
        <w:rPr>
          <w:bCs/>
          <w:sz w:val="20"/>
          <w:szCs w:val="20"/>
        </w:rPr>
      </w:pPr>
    </w:p>
    <w:p w14:paraId="7DA96DC9" w14:textId="77777777" w:rsidR="007E468D" w:rsidRDefault="007E468D">
      <w:pPr>
        <w:rPr>
          <w:bCs/>
          <w:sz w:val="20"/>
          <w:szCs w:val="20"/>
        </w:rPr>
      </w:pPr>
    </w:p>
    <w:p w14:paraId="67E5A1BE" w14:textId="77777777" w:rsidR="007E468D" w:rsidRDefault="007E468D">
      <w:pPr>
        <w:rPr>
          <w:bCs/>
          <w:sz w:val="20"/>
          <w:szCs w:val="20"/>
        </w:rPr>
      </w:pPr>
    </w:p>
    <w:p w14:paraId="6F7ADB40" w14:textId="77777777" w:rsidR="007E468D" w:rsidRDefault="007E468D">
      <w:pPr>
        <w:rPr>
          <w:bCs/>
          <w:sz w:val="20"/>
          <w:szCs w:val="20"/>
        </w:rPr>
      </w:pPr>
    </w:p>
    <w:p w14:paraId="573A0F4C" w14:textId="77777777" w:rsidR="007E468D" w:rsidRDefault="007E468D">
      <w:pPr>
        <w:rPr>
          <w:bCs/>
          <w:sz w:val="20"/>
          <w:szCs w:val="20"/>
        </w:rPr>
      </w:pPr>
    </w:p>
    <w:p w14:paraId="6969C9EC" w14:textId="77777777" w:rsidR="007E468D" w:rsidRDefault="007E468D">
      <w:pPr>
        <w:rPr>
          <w:bCs/>
          <w:sz w:val="20"/>
          <w:szCs w:val="20"/>
        </w:rPr>
      </w:pPr>
    </w:p>
    <w:p w14:paraId="1A74517B" w14:textId="77777777" w:rsidR="007E468D" w:rsidRDefault="007E468D">
      <w:pPr>
        <w:rPr>
          <w:bCs/>
          <w:sz w:val="20"/>
          <w:szCs w:val="20"/>
        </w:rPr>
      </w:pPr>
    </w:p>
    <w:p w14:paraId="7B66A0FD" w14:textId="77777777" w:rsidR="007E468D" w:rsidRDefault="00D015D8">
      <w:pPr>
        <w:ind w:left="2832"/>
        <w:jc w:val="right"/>
        <w:rPr>
          <w:bCs/>
          <w:sz w:val="20"/>
          <w:szCs w:val="20"/>
        </w:rPr>
      </w:pPr>
      <w:r>
        <w:rPr>
          <w:bCs/>
          <w:sz w:val="20"/>
          <w:szCs w:val="20"/>
        </w:rPr>
        <w:t xml:space="preserve">Приложение №1 </w:t>
      </w:r>
    </w:p>
    <w:p w14:paraId="2B3B0ACA" w14:textId="77777777" w:rsidR="007E468D" w:rsidRDefault="00D015D8">
      <w:pPr>
        <w:ind w:left="2832"/>
        <w:jc w:val="right"/>
        <w:rPr>
          <w:bCs/>
          <w:sz w:val="20"/>
          <w:szCs w:val="20"/>
        </w:rPr>
      </w:pPr>
      <w:r>
        <w:rPr>
          <w:bCs/>
          <w:sz w:val="20"/>
          <w:szCs w:val="20"/>
        </w:rPr>
        <w:t>к Договору №  _______</w:t>
      </w:r>
    </w:p>
    <w:p w14:paraId="1319AB0C" w14:textId="77777777" w:rsidR="007E468D" w:rsidRDefault="00D015D8">
      <w:pPr>
        <w:ind w:left="2832"/>
        <w:jc w:val="right"/>
        <w:rPr>
          <w:bCs/>
          <w:sz w:val="20"/>
          <w:szCs w:val="20"/>
        </w:rPr>
      </w:pPr>
      <w:r>
        <w:rPr>
          <w:bCs/>
          <w:sz w:val="20"/>
          <w:szCs w:val="20"/>
        </w:rPr>
        <w:t>от «____» _______________ 202_ г.</w:t>
      </w:r>
    </w:p>
    <w:p w14:paraId="5AC39FA8" w14:textId="77777777" w:rsidR="007E468D" w:rsidRDefault="007E468D">
      <w:pPr>
        <w:ind w:left="2832"/>
        <w:jc w:val="both"/>
        <w:rPr>
          <w:bCs/>
          <w:sz w:val="20"/>
          <w:szCs w:val="20"/>
        </w:rPr>
      </w:pPr>
    </w:p>
    <w:p w14:paraId="1DD0E7FE" w14:textId="77777777" w:rsidR="007E468D" w:rsidRDefault="007E468D">
      <w:pPr>
        <w:jc w:val="both"/>
        <w:rPr>
          <w:bCs/>
          <w:sz w:val="20"/>
          <w:szCs w:val="20"/>
        </w:rPr>
      </w:pPr>
    </w:p>
    <w:p w14:paraId="7260CDB1" w14:textId="77777777" w:rsidR="007E468D" w:rsidRDefault="00D015D8">
      <w:pPr>
        <w:jc w:val="center"/>
        <w:rPr>
          <w:bCs/>
          <w:sz w:val="20"/>
          <w:szCs w:val="20"/>
        </w:rPr>
      </w:pPr>
      <w:r>
        <w:rPr>
          <w:bCs/>
          <w:sz w:val="20"/>
          <w:szCs w:val="20"/>
        </w:rPr>
        <w:t>Спецификация поставляемого товара</w:t>
      </w:r>
    </w:p>
    <w:p w14:paraId="06BFF804" w14:textId="77777777" w:rsidR="007E468D" w:rsidRDefault="007E468D">
      <w:pPr>
        <w:jc w:val="both"/>
        <w:rPr>
          <w:bCs/>
          <w:sz w:val="20"/>
          <w:szCs w:val="20"/>
        </w:rPr>
      </w:pPr>
    </w:p>
    <w:tbl>
      <w:tblPr>
        <w:tblpPr w:leftFromText="180" w:rightFromText="180" w:vertAnchor="text" w:horzAnchor="margin" w:tblpY="91"/>
        <w:tblW w:w="9889" w:type="dxa"/>
        <w:tblLayout w:type="fixed"/>
        <w:tblLook w:val="04A0" w:firstRow="1" w:lastRow="0" w:firstColumn="1" w:lastColumn="0" w:noHBand="0" w:noVBand="1"/>
      </w:tblPr>
      <w:tblGrid>
        <w:gridCol w:w="675"/>
        <w:gridCol w:w="1589"/>
        <w:gridCol w:w="1813"/>
        <w:gridCol w:w="709"/>
        <w:gridCol w:w="770"/>
        <w:gridCol w:w="1134"/>
        <w:gridCol w:w="789"/>
        <w:gridCol w:w="1134"/>
        <w:gridCol w:w="1276"/>
      </w:tblGrid>
      <w:tr w:rsidR="007E468D" w14:paraId="5AB9AF57" w14:textId="77777777">
        <w:trPr>
          <w:trHeight w:val="1554"/>
        </w:trPr>
        <w:tc>
          <w:tcPr>
            <w:tcW w:w="675" w:type="dxa"/>
            <w:tcBorders>
              <w:top w:val="single" w:sz="4" w:space="0" w:color="000000"/>
              <w:left w:val="single" w:sz="4" w:space="0" w:color="000000"/>
              <w:bottom w:val="single" w:sz="4" w:space="0" w:color="000000"/>
              <w:right w:val="none" w:sz="4" w:space="0" w:color="000000"/>
            </w:tcBorders>
            <w:vAlign w:val="center"/>
          </w:tcPr>
          <w:p w14:paraId="0D9A568C" w14:textId="77777777" w:rsidR="007E468D" w:rsidRDefault="00D015D8">
            <w:pPr>
              <w:jc w:val="center"/>
              <w:rPr>
                <w:bCs/>
                <w:sz w:val="20"/>
                <w:szCs w:val="20"/>
                <w:lang w:eastAsia="zh-CN"/>
              </w:rPr>
            </w:pPr>
            <w:r>
              <w:rPr>
                <w:bCs/>
                <w:sz w:val="20"/>
                <w:szCs w:val="20"/>
                <w:lang w:eastAsia="zh-CN"/>
              </w:rPr>
              <w:t xml:space="preserve">№ </w:t>
            </w:r>
            <w:proofErr w:type="gramStart"/>
            <w:r>
              <w:rPr>
                <w:bCs/>
                <w:sz w:val="20"/>
                <w:szCs w:val="20"/>
                <w:lang w:eastAsia="zh-CN"/>
              </w:rPr>
              <w:t>п</w:t>
            </w:r>
            <w:proofErr w:type="gramEnd"/>
            <w:r>
              <w:rPr>
                <w:bCs/>
                <w:sz w:val="20"/>
                <w:szCs w:val="20"/>
                <w:lang w:eastAsia="zh-CN"/>
              </w:rPr>
              <w:t>/п</w:t>
            </w:r>
          </w:p>
        </w:tc>
        <w:tc>
          <w:tcPr>
            <w:tcW w:w="1589" w:type="dxa"/>
            <w:tcBorders>
              <w:top w:val="single" w:sz="4" w:space="0" w:color="000000"/>
              <w:left w:val="single" w:sz="4" w:space="0" w:color="000000"/>
              <w:bottom w:val="single" w:sz="4" w:space="0" w:color="000000"/>
              <w:right w:val="none" w:sz="4" w:space="0" w:color="000000"/>
            </w:tcBorders>
            <w:vAlign w:val="center"/>
          </w:tcPr>
          <w:p w14:paraId="74F6E8F6" w14:textId="77777777" w:rsidR="007E468D" w:rsidRDefault="00D015D8">
            <w:pPr>
              <w:shd w:val="clear" w:color="auto" w:fill="FFFFFF"/>
              <w:jc w:val="center"/>
              <w:rPr>
                <w:bCs/>
                <w:sz w:val="20"/>
                <w:szCs w:val="20"/>
              </w:rPr>
            </w:pPr>
            <w:r>
              <w:rPr>
                <w:bCs/>
                <w:sz w:val="20"/>
                <w:szCs w:val="20"/>
              </w:rPr>
              <w:t>Наименование товара, товарный знак (при наличии), марка/модель (при наличии)</w:t>
            </w:r>
          </w:p>
        </w:tc>
        <w:tc>
          <w:tcPr>
            <w:tcW w:w="1813" w:type="dxa"/>
            <w:tcBorders>
              <w:top w:val="single" w:sz="4" w:space="0" w:color="000000"/>
              <w:left w:val="single" w:sz="4" w:space="0" w:color="000000"/>
              <w:bottom w:val="single" w:sz="4" w:space="0" w:color="000000"/>
              <w:right w:val="none" w:sz="4" w:space="0" w:color="000000"/>
            </w:tcBorders>
            <w:vAlign w:val="center"/>
          </w:tcPr>
          <w:p w14:paraId="3F5416BC" w14:textId="77777777" w:rsidR="007E468D" w:rsidRDefault="00D015D8">
            <w:pPr>
              <w:shd w:val="clear" w:color="auto" w:fill="FFFFFF"/>
              <w:jc w:val="center"/>
              <w:rPr>
                <w:bCs/>
                <w:sz w:val="20"/>
                <w:szCs w:val="20"/>
              </w:rPr>
            </w:pPr>
            <w:r>
              <w:rPr>
                <w:bCs/>
                <w:sz w:val="20"/>
                <w:szCs w:val="20"/>
              </w:rPr>
              <w:t>Функциональные, технические, качественные, эксплуатационные  (потребительские) характеристики предмета закупки, ГОСТ</w:t>
            </w:r>
          </w:p>
        </w:tc>
        <w:tc>
          <w:tcPr>
            <w:tcW w:w="709" w:type="dxa"/>
            <w:tcBorders>
              <w:top w:val="single" w:sz="4" w:space="0" w:color="000000"/>
              <w:left w:val="single" w:sz="4" w:space="0" w:color="000000"/>
              <w:bottom w:val="single" w:sz="4" w:space="0" w:color="000000"/>
              <w:right w:val="none" w:sz="4" w:space="0" w:color="000000"/>
            </w:tcBorders>
            <w:vAlign w:val="center"/>
          </w:tcPr>
          <w:p w14:paraId="17F8FD65" w14:textId="77777777" w:rsidR="007E468D" w:rsidRDefault="00D015D8">
            <w:pPr>
              <w:jc w:val="center"/>
              <w:rPr>
                <w:bCs/>
                <w:sz w:val="20"/>
                <w:szCs w:val="20"/>
              </w:rPr>
            </w:pPr>
            <w:r>
              <w:rPr>
                <w:bCs/>
                <w:sz w:val="20"/>
                <w:szCs w:val="20"/>
              </w:rPr>
              <w:t>Ед. изм.</w:t>
            </w:r>
          </w:p>
        </w:tc>
        <w:tc>
          <w:tcPr>
            <w:tcW w:w="770" w:type="dxa"/>
            <w:tcBorders>
              <w:top w:val="single" w:sz="4" w:space="0" w:color="000000"/>
              <w:left w:val="single" w:sz="4" w:space="0" w:color="000000"/>
              <w:bottom w:val="single" w:sz="4" w:space="0" w:color="000000"/>
              <w:right w:val="none" w:sz="4" w:space="0" w:color="000000"/>
            </w:tcBorders>
            <w:vAlign w:val="center"/>
          </w:tcPr>
          <w:p w14:paraId="461DD007" w14:textId="77777777" w:rsidR="007E468D" w:rsidRDefault="00D015D8">
            <w:pPr>
              <w:jc w:val="center"/>
              <w:rPr>
                <w:bCs/>
                <w:sz w:val="20"/>
                <w:szCs w:val="20"/>
              </w:rPr>
            </w:pPr>
            <w:r>
              <w:rPr>
                <w:bCs/>
                <w:sz w:val="20"/>
                <w:szCs w:val="20"/>
              </w:rPr>
              <w:t>Кол-во</w:t>
            </w:r>
          </w:p>
        </w:tc>
        <w:tc>
          <w:tcPr>
            <w:tcW w:w="1134" w:type="dxa"/>
            <w:tcBorders>
              <w:top w:val="single" w:sz="4" w:space="0" w:color="000000"/>
              <w:left w:val="single" w:sz="4" w:space="0" w:color="000000"/>
              <w:bottom w:val="single" w:sz="4" w:space="0" w:color="000000"/>
              <w:right w:val="none" w:sz="4" w:space="0" w:color="000000"/>
            </w:tcBorders>
            <w:vAlign w:val="center"/>
          </w:tcPr>
          <w:p w14:paraId="00C26933" w14:textId="77777777" w:rsidR="007E468D" w:rsidRDefault="00D015D8">
            <w:pPr>
              <w:shd w:val="clear" w:color="auto" w:fill="FFFFFF"/>
              <w:jc w:val="center"/>
              <w:rPr>
                <w:bCs/>
                <w:sz w:val="20"/>
                <w:szCs w:val="20"/>
              </w:rPr>
            </w:pPr>
            <w:r>
              <w:rPr>
                <w:bCs/>
                <w:sz w:val="20"/>
                <w:szCs w:val="20"/>
              </w:rPr>
              <w:t>Наименование страны происхождения товара</w:t>
            </w:r>
          </w:p>
          <w:p w14:paraId="3D4A7609" w14:textId="77777777" w:rsidR="007E468D" w:rsidRDefault="007E468D">
            <w:pPr>
              <w:shd w:val="clear" w:color="auto" w:fill="FFFFFF"/>
              <w:jc w:val="center"/>
              <w:rPr>
                <w:bCs/>
                <w:sz w:val="20"/>
                <w:szCs w:val="20"/>
              </w:rPr>
            </w:pPr>
          </w:p>
        </w:tc>
        <w:tc>
          <w:tcPr>
            <w:tcW w:w="789" w:type="dxa"/>
            <w:tcBorders>
              <w:top w:val="single" w:sz="4" w:space="0" w:color="000000"/>
              <w:left w:val="single" w:sz="4" w:space="0" w:color="000000"/>
              <w:bottom w:val="single" w:sz="4" w:space="0" w:color="000000"/>
              <w:right w:val="single" w:sz="4" w:space="0" w:color="000000"/>
            </w:tcBorders>
            <w:vAlign w:val="center"/>
          </w:tcPr>
          <w:p w14:paraId="6C9F0D10" w14:textId="77777777" w:rsidR="007E468D" w:rsidRDefault="00D015D8">
            <w:pPr>
              <w:shd w:val="clear" w:color="auto" w:fill="FFFFFF"/>
              <w:jc w:val="center"/>
              <w:rPr>
                <w:bCs/>
                <w:sz w:val="20"/>
                <w:szCs w:val="20"/>
              </w:rPr>
            </w:pPr>
            <w:r>
              <w:rPr>
                <w:bCs/>
                <w:sz w:val="20"/>
                <w:szCs w:val="20"/>
              </w:rPr>
              <w:t xml:space="preserve">   Год изготовления</w:t>
            </w:r>
          </w:p>
        </w:tc>
        <w:tc>
          <w:tcPr>
            <w:tcW w:w="1134" w:type="dxa"/>
            <w:tcBorders>
              <w:top w:val="single" w:sz="4" w:space="0" w:color="000000"/>
              <w:left w:val="single" w:sz="4" w:space="0" w:color="000000"/>
              <w:bottom w:val="single" w:sz="4" w:space="0" w:color="000000"/>
              <w:right w:val="none" w:sz="4" w:space="0" w:color="000000"/>
            </w:tcBorders>
            <w:vAlign w:val="center"/>
          </w:tcPr>
          <w:p w14:paraId="2CC5034B" w14:textId="77777777" w:rsidR="007E468D" w:rsidRDefault="00D015D8">
            <w:pPr>
              <w:jc w:val="center"/>
              <w:rPr>
                <w:bCs/>
                <w:sz w:val="20"/>
                <w:szCs w:val="20"/>
              </w:rPr>
            </w:pPr>
            <w:r>
              <w:rPr>
                <w:bCs/>
                <w:sz w:val="20"/>
                <w:szCs w:val="20"/>
              </w:rPr>
              <w:t>Цена за ед. в руб. (с учетом НДС/ без учета НДС)</w:t>
            </w:r>
          </w:p>
        </w:tc>
        <w:tc>
          <w:tcPr>
            <w:tcW w:w="1276" w:type="dxa"/>
            <w:tcBorders>
              <w:top w:val="single" w:sz="4" w:space="0" w:color="000000"/>
              <w:left w:val="single" w:sz="4" w:space="0" w:color="000000"/>
              <w:bottom w:val="single" w:sz="4" w:space="0" w:color="000000"/>
              <w:right w:val="single" w:sz="4" w:space="0" w:color="000000"/>
            </w:tcBorders>
            <w:vAlign w:val="center"/>
          </w:tcPr>
          <w:p w14:paraId="1D1C1E0E" w14:textId="77777777" w:rsidR="007E468D" w:rsidRDefault="00D015D8">
            <w:pPr>
              <w:jc w:val="center"/>
              <w:rPr>
                <w:bCs/>
                <w:sz w:val="20"/>
                <w:szCs w:val="20"/>
              </w:rPr>
            </w:pPr>
            <w:r>
              <w:rPr>
                <w:bCs/>
                <w:sz w:val="20"/>
                <w:szCs w:val="20"/>
              </w:rPr>
              <w:t>Сумма с  НДС в руб. (в случае если предусмотрен НДС)</w:t>
            </w:r>
          </w:p>
        </w:tc>
      </w:tr>
      <w:tr w:rsidR="007E468D" w14:paraId="3DC4E50A" w14:textId="77777777">
        <w:trPr>
          <w:trHeight w:val="446"/>
        </w:trPr>
        <w:tc>
          <w:tcPr>
            <w:tcW w:w="675" w:type="dxa"/>
            <w:tcBorders>
              <w:top w:val="single" w:sz="4" w:space="0" w:color="000000"/>
              <w:left w:val="single" w:sz="4" w:space="0" w:color="000000"/>
              <w:bottom w:val="single" w:sz="4" w:space="0" w:color="000000"/>
              <w:right w:val="none" w:sz="4" w:space="0" w:color="000000"/>
            </w:tcBorders>
          </w:tcPr>
          <w:p w14:paraId="2088758C" w14:textId="77777777" w:rsidR="007E468D" w:rsidRDefault="00D015D8">
            <w:pPr>
              <w:rPr>
                <w:bCs/>
                <w:sz w:val="20"/>
                <w:szCs w:val="20"/>
                <w:lang w:eastAsia="zh-CN"/>
              </w:rPr>
            </w:pPr>
            <w:r>
              <w:rPr>
                <w:bCs/>
                <w:sz w:val="20"/>
                <w:szCs w:val="20"/>
                <w:lang w:eastAsia="zh-CN"/>
              </w:rPr>
              <w:t>1</w:t>
            </w:r>
          </w:p>
        </w:tc>
        <w:tc>
          <w:tcPr>
            <w:tcW w:w="1589" w:type="dxa"/>
            <w:tcBorders>
              <w:top w:val="single" w:sz="4" w:space="0" w:color="000000"/>
              <w:left w:val="single" w:sz="4" w:space="0" w:color="000000"/>
              <w:bottom w:val="single" w:sz="4" w:space="0" w:color="000000"/>
              <w:right w:val="none" w:sz="4" w:space="0" w:color="000000"/>
            </w:tcBorders>
          </w:tcPr>
          <w:p w14:paraId="2E1246A4" w14:textId="77777777" w:rsidR="007E468D" w:rsidRDefault="007E468D">
            <w:pPr>
              <w:jc w:val="center"/>
              <w:rPr>
                <w:bCs/>
                <w:sz w:val="20"/>
                <w:szCs w:val="20"/>
                <w:lang w:eastAsia="zh-CN"/>
              </w:rPr>
            </w:pPr>
          </w:p>
        </w:tc>
        <w:tc>
          <w:tcPr>
            <w:tcW w:w="1813" w:type="dxa"/>
            <w:tcBorders>
              <w:top w:val="single" w:sz="4" w:space="0" w:color="000000"/>
              <w:left w:val="single" w:sz="4" w:space="0" w:color="000000"/>
              <w:bottom w:val="single" w:sz="4" w:space="0" w:color="000000"/>
              <w:right w:val="none" w:sz="4" w:space="0" w:color="000000"/>
            </w:tcBorders>
          </w:tcPr>
          <w:p w14:paraId="0E2CBFB2" w14:textId="77777777" w:rsidR="007E468D" w:rsidRDefault="007E468D">
            <w:pPr>
              <w:jc w:val="center"/>
              <w:rPr>
                <w:bCs/>
                <w:sz w:val="20"/>
                <w:szCs w:val="20"/>
                <w:lang w:eastAsia="zh-CN"/>
              </w:rPr>
            </w:pPr>
          </w:p>
        </w:tc>
        <w:tc>
          <w:tcPr>
            <w:tcW w:w="709" w:type="dxa"/>
            <w:tcBorders>
              <w:top w:val="single" w:sz="4" w:space="0" w:color="000000"/>
              <w:left w:val="single" w:sz="4" w:space="0" w:color="000000"/>
              <w:bottom w:val="single" w:sz="4" w:space="0" w:color="000000"/>
              <w:right w:val="none" w:sz="4" w:space="0" w:color="000000"/>
            </w:tcBorders>
          </w:tcPr>
          <w:p w14:paraId="65C2D964" w14:textId="77777777" w:rsidR="007E468D" w:rsidRDefault="007E468D">
            <w:pPr>
              <w:jc w:val="center"/>
              <w:rPr>
                <w:bCs/>
                <w:sz w:val="20"/>
                <w:szCs w:val="20"/>
                <w:lang w:eastAsia="zh-CN"/>
              </w:rPr>
            </w:pPr>
          </w:p>
        </w:tc>
        <w:tc>
          <w:tcPr>
            <w:tcW w:w="770" w:type="dxa"/>
            <w:tcBorders>
              <w:top w:val="single" w:sz="4" w:space="0" w:color="000000"/>
              <w:left w:val="single" w:sz="4" w:space="0" w:color="000000"/>
              <w:bottom w:val="single" w:sz="4" w:space="0" w:color="000000"/>
              <w:right w:val="none" w:sz="4" w:space="0" w:color="000000"/>
            </w:tcBorders>
          </w:tcPr>
          <w:p w14:paraId="7F1AC756" w14:textId="77777777" w:rsidR="007E468D" w:rsidRDefault="007E468D">
            <w:pPr>
              <w:jc w:val="center"/>
              <w:rPr>
                <w:bCs/>
                <w:sz w:val="20"/>
                <w:szCs w:val="20"/>
                <w:lang w:eastAsia="zh-CN"/>
              </w:rPr>
            </w:pPr>
          </w:p>
        </w:tc>
        <w:tc>
          <w:tcPr>
            <w:tcW w:w="1134" w:type="dxa"/>
            <w:tcBorders>
              <w:top w:val="single" w:sz="4" w:space="0" w:color="000000"/>
              <w:left w:val="single" w:sz="4" w:space="0" w:color="000000"/>
              <w:bottom w:val="single" w:sz="4" w:space="0" w:color="000000"/>
              <w:right w:val="none" w:sz="4" w:space="0" w:color="000000"/>
            </w:tcBorders>
          </w:tcPr>
          <w:p w14:paraId="415E31AB" w14:textId="77777777" w:rsidR="007E468D" w:rsidRDefault="007E468D">
            <w:pPr>
              <w:jc w:val="center"/>
              <w:rPr>
                <w:bCs/>
                <w:sz w:val="20"/>
                <w:szCs w:val="20"/>
                <w:lang w:eastAsia="zh-CN"/>
              </w:rPr>
            </w:pPr>
          </w:p>
        </w:tc>
        <w:tc>
          <w:tcPr>
            <w:tcW w:w="789" w:type="dxa"/>
            <w:tcBorders>
              <w:top w:val="single" w:sz="4" w:space="0" w:color="000000"/>
              <w:left w:val="single" w:sz="4" w:space="0" w:color="000000"/>
              <w:bottom w:val="single" w:sz="4" w:space="0" w:color="000000"/>
              <w:right w:val="single" w:sz="4" w:space="0" w:color="000000"/>
            </w:tcBorders>
          </w:tcPr>
          <w:p w14:paraId="55A437AC" w14:textId="77777777" w:rsidR="007E468D" w:rsidRDefault="007E468D">
            <w:pPr>
              <w:rPr>
                <w:bCs/>
                <w:sz w:val="20"/>
                <w:szCs w:val="20"/>
                <w:lang w:eastAsia="zh-CN"/>
              </w:rPr>
            </w:pPr>
          </w:p>
        </w:tc>
        <w:tc>
          <w:tcPr>
            <w:tcW w:w="1134" w:type="dxa"/>
            <w:tcBorders>
              <w:top w:val="single" w:sz="4" w:space="0" w:color="000000"/>
              <w:left w:val="single" w:sz="4" w:space="0" w:color="000000"/>
              <w:bottom w:val="single" w:sz="4" w:space="0" w:color="000000"/>
              <w:right w:val="none" w:sz="4" w:space="0" w:color="000000"/>
            </w:tcBorders>
          </w:tcPr>
          <w:p w14:paraId="17F8B76D" w14:textId="77777777" w:rsidR="007E468D" w:rsidRDefault="007E468D">
            <w:pPr>
              <w:rPr>
                <w:bCs/>
                <w:sz w:val="20"/>
                <w:szCs w:val="20"/>
                <w:lang w:eastAsia="zh-CN"/>
              </w:rPr>
            </w:pPr>
          </w:p>
        </w:tc>
        <w:tc>
          <w:tcPr>
            <w:tcW w:w="1276" w:type="dxa"/>
            <w:tcBorders>
              <w:top w:val="single" w:sz="4" w:space="0" w:color="000000"/>
              <w:left w:val="single" w:sz="4" w:space="0" w:color="000000"/>
              <w:bottom w:val="single" w:sz="4" w:space="0" w:color="000000"/>
              <w:right w:val="single" w:sz="4" w:space="0" w:color="000000"/>
            </w:tcBorders>
          </w:tcPr>
          <w:p w14:paraId="3BA18054" w14:textId="77777777" w:rsidR="007E468D" w:rsidRDefault="007E468D">
            <w:pPr>
              <w:jc w:val="center"/>
              <w:rPr>
                <w:bCs/>
                <w:sz w:val="20"/>
                <w:szCs w:val="20"/>
                <w:lang w:eastAsia="zh-CN"/>
              </w:rPr>
            </w:pPr>
          </w:p>
        </w:tc>
      </w:tr>
      <w:tr w:rsidR="007E468D" w14:paraId="4EA09DC9" w14:textId="77777777">
        <w:trPr>
          <w:trHeight w:val="446"/>
        </w:trPr>
        <w:tc>
          <w:tcPr>
            <w:tcW w:w="675" w:type="dxa"/>
            <w:tcBorders>
              <w:top w:val="single" w:sz="4" w:space="0" w:color="000000"/>
              <w:left w:val="single" w:sz="4" w:space="0" w:color="000000"/>
              <w:bottom w:val="single" w:sz="4" w:space="0" w:color="000000"/>
              <w:right w:val="none" w:sz="4" w:space="0" w:color="000000"/>
            </w:tcBorders>
          </w:tcPr>
          <w:p w14:paraId="45939842" w14:textId="77777777" w:rsidR="007E468D" w:rsidRDefault="007E468D">
            <w:pPr>
              <w:rPr>
                <w:bCs/>
                <w:sz w:val="20"/>
                <w:szCs w:val="20"/>
                <w:lang w:eastAsia="zh-CN"/>
              </w:rPr>
            </w:pPr>
          </w:p>
        </w:tc>
        <w:tc>
          <w:tcPr>
            <w:tcW w:w="1589" w:type="dxa"/>
            <w:tcBorders>
              <w:top w:val="single" w:sz="4" w:space="0" w:color="000000"/>
              <w:left w:val="single" w:sz="4" w:space="0" w:color="000000"/>
              <w:bottom w:val="single" w:sz="4" w:space="0" w:color="000000"/>
              <w:right w:val="none" w:sz="4" w:space="0" w:color="000000"/>
            </w:tcBorders>
          </w:tcPr>
          <w:p w14:paraId="4A44FDD5" w14:textId="77777777" w:rsidR="007E468D" w:rsidRDefault="007E468D">
            <w:pPr>
              <w:jc w:val="center"/>
              <w:rPr>
                <w:bCs/>
                <w:sz w:val="20"/>
                <w:szCs w:val="20"/>
                <w:lang w:eastAsia="zh-CN"/>
              </w:rPr>
            </w:pPr>
          </w:p>
        </w:tc>
        <w:tc>
          <w:tcPr>
            <w:tcW w:w="1813" w:type="dxa"/>
            <w:tcBorders>
              <w:top w:val="single" w:sz="4" w:space="0" w:color="000000"/>
              <w:left w:val="single" w:sz="4" w:space="0" w:color="000000"/>
              <w:bottom w:val="single" w:sz="4" w:space="0" w:color="000000"/>
              <w:right w:val="none" w:sz="4" w:space="0" w:color="000000"/>
            </w:tcBorders>
          </w:tcPr>
          <w:p w14:paraId="53CAB6C2" w14:textId="77777777" w:rsidR="007E468D" w:rsidRDefault="007E468D">
            <w:pPr>
              <w:jc w:val="center"/>
              <w:rPr>
                <w:bCs/>
                <w:sz w:val="20"/>
                <w:szCs w:val="20"/>
                <w:lang w:eastAsia="zh-CN"/>
              </w:rPr>
            </w:pPr>
          </w:p>
        </w:tc>
        <w:tc>
          <w:tcPr>
            <w:tcW w:w="709" w:type="dxa"/>
            <w:tcBorders>
              <w:top w:val="single" w:sz="4" w:space="0" w:color="000000"/>
              <w:left w:val="single" w:sz="4" w:space="0" w:color="000000"/>
              <w:bottom w:val="single" w:sz="4" w:space="0" w:color="000000"/>
              <w:right w:val="none" w:sz="4" w:space="0" w:color="000000"/>
            </w:tcBorders>
          </w:tcPr>
          <w:p w14:paraId="22D21D46" w14:textId="77777777" w:rsidR="007E468D" w:rsidRDefault="007E468D">
            <w:pPr>
              <w:jc w:val="center"/>
              <w:rPr>
                <w:bCs/>
                <w:sz w:val="20"/>
                <w:szCs w:val="20"/>
                <w:lang w:eastAsia="zh-CN"/>
              </w:rPr>
            </w:pPr>
          </w:p>
        </w:tc>
        <w:tc>
          <w:tcPr>
            <w:tcW w:w="770" w:type="dxa"/>
            <w:tcBorders>
              <w:top w:val="single" w:sz="4" w:space="0" w:color="000000"/>
              <w:left w:val="single" w:sz="4" w:space="0" w:color="000000"/>
              <w:bottom w:val="single" w:sz="4" w:space="0" w:color="000000"/>
              <w:right w:val="none" w:sz="4" w:space="0" w:color="000000"/>
            </w:tcBorders>
          </w:tcPr>
          <w:p w14:paraId="71B9D660" w14:textId="77777777" w:rsidR="007E468D" w:rsidRDefault="007E468D">
            <w:pPr>
              <w:jc w:val="center"/>
              <w:rPr>
                <w:bCs/>
                <w:sz w:val="20"/>
                <w:szCs w:val="20"/>
                <w:lang w:eastAsia="zh-CN"/>
              </w:rPr>
            </w:pPr>
          </w:p>
        </w:tc>
        <w:tc>
          <w:tcPr>
            <w:tcW w:w="1134" w:type="dxa"/>
            <w:tcBorders>
              <w:top w:val="single" w:sz="4" w:space="0" w:color="000000"/>
              <w:left w:val="single" w:sz="4" w:space="0" w:color="000000"/>
              <w:bottom w:val="single" w:sz="4" w:space="0" w:color="000000"/>
              <w:right w:val="none" w:sz="4" w:space="0" w:color="000000"/>
            </w:tcBorders>
          </w:tcPr>
          <w:p w14:paraId="016219D0" w14:textId="77777777" w:rsidR="007E468D" w:rsidRDefault="007E468D">
            <w:pPr>
              <w:jc w:val="center"/>
              <w:rPr>
                <w:bCs/>
                <w:sz w:val="20"/>
                <w:szCs w:val="20"/>
                <w:lang w:eastAsia="zh-CN"/>
              </w:rPr>
            </w:pPr>
          </w:p>
        </w:tc>
        <w:tc>
          <w:tcPr>
            <w:tcW w:w="789" w:type="dxa"/>
            <w:tcBorders>
              <w:top w:val="single" w:sz="4" w:space="0" w:color="000000"/>
              <w:left w:val="single" w:sz="4" w:space="0" w:color="000000"/>
              <w:bottom w:val="single" w:sz="4" w:space="0" w:color="000000"/>
              <w:right w:val="single" w:sz="4" w:space="0" w:color="000000"/>
            </w:tcBorders>
          </w:tcPr>
          <w:p w14:paraId="2B84FAA2" w14:textId="77777777" w:rsidR="007E468D" w:rsidRDefault="007E468D">
            <w:pPr>
              <w:rPr>
                <w:bCs/>
                <w:sz w:val="20"/>
                <w:szCs w:val="20"/>
                <w:lang w:eastAsia="zh-CN"/>
              </w:rPr>
            </w:pPr>
          </w:p>
        </w:tc>
        <w:tc>
          <w:tcPr>
            <w:tcW w:w="1134" w:type="dxa"/>
            <w:tcBorders>
              <w:top w:val="single" w:sz="4" w:space="0" w:color="000000"/>
              <w:left w:val="single" w:sz="4" w:space="0" w:color="000000"/>
              <w:bottom w:val="single" w:sz="4" w:space="0" w:color="000000"/>
              <w:right w:val="none" w:sz="4" w:space="0" w:color="000000"/>
            </w:tcBorders>
          </w:tcPr>
          <w:p w14:paraId="278FE9ED" w14:textId="77777777" w:rsidR="007E468D" w:rsidRDefault="007E468D">
            <w:pPr>
              <w:rPr>
                <w:bCs/>
                <w:sz w:val="20"/>
                <w:szCs w:val="20"/>
                <w:lang w:eastAsia="zh-CN"/>
              </w:rPr>
            </w:pPr>
          </w:p>
        </w:tc>
        <w:tc>
          <w:tcPr>
            <w:tcW w:w="1276" w:type="dxa"/>
            <w:tcBorders>
              <w:top w:val="single" w:sz="4" w:space="0" w:color="000000"/>
              <w:left w:val="single" w:sz="4" w:space="0" w:color="000000"/>
              <w:bottom w:val="single" w:sz="4" w:space="0" w:color="000000"/>
              <w:right w:val="single" w:sz="4" w:space="0" w:color="000000"/>
            </w:tcBorders>
          </w:tcPr>
          <w:p w14:paraId="570DFC9B" w14:textId="77777777" w:rsidR="007E468D" w:rsidRDefault="007E468D">
            <w:pPr>
              <w:jc w:val="center"/>
              <w:rPr>
                <w:bCs/>
                <w:sz w:val="20"/>
                <w:szCs w:val="20"/>
                <w:lang w:eastAsia="zh-CN"/>
              </w:rPr>
            </w:pPr>
          </w:p>
        </w:tc>
      </w:tr>
      <w:tr w:rsidR="007E468D" w14:paraId="4A3C21E9" w14:textId="77777777">
        <w:trPr>
          <w:trHeight w:val="446"/>
        </w:trPr>
        <w:tc>
          <w:tcPr>
            <w:tcW w:w="675" w:type="dxa"/>
            <w:tcBorders>
              <w:top w:val="single" w:sz="4" w:space="0" w:color="000000"/>
              <w:left w:val="single" w:sz="4" w:space="0" w:color="000000"/>
              <w:bottom w:val="single" w:sz="4" w:space="0" w:color="000000"/>
              <w:right w:val="none" w:sz="4" w:space="0" w:color="000000"/>
            </w:tcBorders>
          </w:tcPr>
          <w:p w14:paraId="02D21784" w14:textId="77777777" w:rsidR="007E468D" w:rsidRDefault="007E468D">
            <w:pPr>
              <w:rPr>
                <w:bCs/>
                <w:sz w:val="20"/>
                <w:szCs w:val="20"/>
                <w:lang w:eastAsia="zh-CN"/>
              </w:rPr>
            </w:pPr>
          </w:p>
        </w:tc>
        <w:tc>
          <w:tcPr>
            <w:tcW w:w="1589" w:type="dxa"/>
            <w:tcBorders>
              <w:top w:val="single" w:sz="4" w:space="0" w:color="000000"/>
              <w:left w:val="single" w:sz="4" w:space="0" w:color="000000"/>
              <w:bottom w:val="single" w:sz="4" w:space="0" w:color="000000"/>
              <w:right w:val="none" w:sz="4" w:space="0" w:color="000000"/>
            </w:tcBorders>
          </w:tcPr>
          <w:p w14:paraId="50DCE138" w14:textId="77777777" w:rsidR="007E468D" w:rsidRDefault="00D015D8">
            <w:pPr>
              <w:jc w:val="center"/>
              <w:rPr>
                <w:bCs/>
                <w:sz w:val="20"/>
                <w:szCs w:val="20"/>
                <w:lang w:eastAsia="zh-CN"/>
              </w:rPr>
            </w:pPr>
            <w:r>
              <w:rPr>
                <w:bCs/>
                <w:sz w:val="20"/>
                <w:szCs w:val="20"/>
                <w:lang w:eastAsia="zh-CN"/>
              </w:rPr>
              <w:t>Итого:</w:t>
            </w:r>
          </w:p>
        </w:tc>
        <w:tc>
          <w:tcPr>
            <w:tcW w:w="1813" w:type="dxa"/>
            <w:tcBorders>
              <w:top w:val="single" w:sz="4" w:space="0" w:color="000000"/>
              <w:left w:val="single" w:sz="4" w:space="0" w:color="000000"/>
              <w:bottom w:val="single" w:sz="4" w:space="0" w:color="000000"/>
              <w:right w:val="none" w:sz="4" w:space="0" w:color="000000"/>
            </w:tcBorders>
          </w:tcPr>
          <w:p w14:paraId="44B8F903" w14:textId="77777777" w:rsidR="007E468D" w:rsidRDefault="007E468D">
            <w:pPr>
              <w:jc w:val="center"/>
              <w:rPr>
                <w:bCs/>
                <w:sz w:val="20"/>
                <w:szCs w:val="20"/>
                <w:lang w:eastAsia="zh-CN"/>
              </w:rPr>
            </w:pPr>
          </w:p>
        </w:tc>
        <w:tc>
          <w:tcPr>
            <w:tcW w:w="709" w:type="dxa"/>
            <w:tcBorders>
              <w:top w:val="single" w:sz="4" w:space="0" w:color="000000"/>
              <w:left w:val="single" w:sz="4" w:space="0" w:color="000000"/>
              <w:bottom w:val="single" w:sz="4" w:space="0" w:color="000000"/>
              <w:right w:val="none" w:sz="4" w:space="0" w:color="000000"/>
            </w:tcBorders>
          </w:tcPr>
          <w:p w14:paraId="0735C681" w14:textId="77777777" w:rsidR="007E468D" w:rsidRDefault="007E468D">
            <w:pPr>
              <w:jc w:val="center"/>
              <w:rPr>
                <w:bCs/>
                <w:sz w:val="20"/>
                <w:szCs w:val="20"/>
                <w:lang w:eastAsia="zh-CN"/>
              </w:rPr>
            </w:pPr>
          </w:p>
        </w:tc>
        <w:tc>
          <w:tcPr>
            <w:tcW w:w="770" w:type="dxa"/>
            <w:tcBorders>
              <w:top w:val="single" w:sz="4" w:space="0" w:color="000000"/>
              <w:left w:val="single" w:sz="4" w:space="0" w:color="000000"/>
              <w:bottom w:val="single" w:sz="4" w:space="0" w:color="000000"/>
              <w:right w:val="none" w:sz="4" w:space="0" w:color="000000"/>
            </w:tcBorders>
          </w:tcPr>
          <w:p w14:paraId="350CF13F" w14:textId="77777777" w:rsidR="007E468D" w:rsidRDefault="007E468D">
            <w:pPr>
              <w:jc w:val="center"/>
              <w:rPr>
                <w:bCs/>
                <w:sz w:val="20"/>
                <w:szCs w:val="20"/>
                <w:lang w:eastAsia="zh-CN"/>
              </w:rPr>
            </w:pPr>
          </w:p>
        </w:tc>
        <w:tc>
          <w:tcPr>
            <w:tcW w:w="1134" w:type="dxa"/>
            <w:tcBorders>
              <w:top w:val="single" w:sz="4" w:space="0" w:color="000000"/>
              <w:left w:val="single" w:sz="4" w:space="0" w:color="000000"/>
              <w:bottom w:val="single" w:sz="4" w:space="0" w:color="000000"/>
              <w:right w:val="none" w:sz="4" w:space="0" w:color="000000"/>
            </w:tcBorders>
          </w:tcPr>
          <w:p w14:paraId="4C8FC212" w14:textId="77777777" w:rsidR="007E468D" w:rsidRDefault="007E468D">
            <w:pPr>
              <w:jc w:val="center"/>
              <w:rPr>
                <w:bCs/>
                <w:sz w:val="20"/>
                <w:szCs w:val="20"/>
                <w:lang w:eastAsia="zh-CN"/>
              </w:rPr>
            </w:pPr>
          </w:p>
        </w:tc>
        <w:tc>
          <w:tcPr>
            <w:tcW w:w="789" w:type="dxa"/>
            <w:tcBorders>
              <w:top w:val="single" w:sz="4" w:space="0" w:color="000000"/>
              <w:left w:val="single" w:sz="4" w:space="0" w:color="000000"/>
              <w:bottom w:val="single" w:sz="4" w:space="0" w:color="000000"/>
              <w:right w:val="single" w:sz="4" w:space="0" w:color="000000"/>
            </w:tcBorders>
          </w:tcPr>
          <w:p w14:paraId="4215119E" w14:textId="77777777" w:rsidR="007E468D" w:rsidRDefault="007E468D">
            <w:pPr>
              <w:rPr>
                <w:bCs/>
                <w:sz w:val="20"/>
                <w:szCs w:val="20"/>
                <w:lang w:eastAsia="zh-CN"/>
              </w:rPr>
            </w:pPr>
          </w:p>
        </w:tc>
        <w:tc>
          <w:tcPr>
            <w:tcW w:w="1134" w:type="dxa"/>
            <w:tcBorders>
              <w:top w:val="single" w:sz="4" w:space="0" w:color="000000"/>
              <w:left w:val="single" w:sz="4" w:space="0" w:color="000000"/>
              <w:bottom w:val="single" w:sz="4" w:space="0" w:color="000000"/>
              <w:right w:val="none" w:sz="4" w:space="0" w:color="000000"/>
            </w:tcBorders>
          </w:tcPr>
          <w:p w14:paraId="3D51B583" w14:textId="77777777" w:rsidR="007E468D" w:rsidRDefault="007E468D">
            <w:pPr>
              <w:rPr>
                <w:bCs/>
                <w:sz w:val="20"/>
                <w:szCs w:val="20"/>
                <w:lang w:eastAsia="zh-CN"/>
              </w:rPr>
            </w:pPr>
          </w:p>
        </w:tc>
        <w:tc>
          <w:tcPr>
            <w:tcW w:w="1276" w:type="dxa"/>
            <w:tcBorders>
              <w:top w:val="single" w:sz="4" w:space="0" w:color="000000"/>
              <w:left w:val="single" w:sz="4" w:space="0" w:color="000000"/>
              <w:bottom w:val="single" w:sz="4" w:space="0" w:color="000000"/>
              <w:right w:val="single" w:sz="4" w:space="0" w:color="000000"/>
            </w:tcBorders>
          </w:tcPr>
          <w:p w14:paraId="02AD37A3" w14:textId="77777777" w:rsidR="007E468D" w:rsidRDefault="007E468D">
            <w:pPr>
              <w:jc w:val="center"/>
              <w:rPr>
                <w:bCs/>
                <w:sz w:val="20"/>
                <w:szCs w:val="20"/>
                <w:lang w:eastAsia="zh-CN"/>
              </w:rPr>
            </w:pPr>
          </w:p>
        </w:tc>
      </w:tr>
    </w:tbl>
    <w:p w14:paraId="7FEDBC3D" w14:textId="77777777" w:rsidR="007E468D" w:rsidRDefault="007E468D">
      <w:pPr>
        <w:pStyle w:val="13"/>
        <w:jc w:val="both"/>
        <w:rPr>
          <w:rFonts w:eastAsia="Calibri"/>
          <w:bCs/>
        </w:rPr>
      </w:pPr>
    </w:p>
    <w:p w14:paraId="37427F04" w14:textId="02462FC6" w:rsidR="00510589" w:rsidRPr="00510589" w:rsidRDefault="00510589" w:rsidP="00510589">
      <w:pPr>
        <w:pStyle w:val="2"/>
        <w:spacing w:before="0" w:after="0"/>
        <w:rPr>
          <w:rFonts w:ascii="Times New Roman" w:hAnsi="Times New Roman" w:cs="Times New Roman"/>
          <w:sz w:val="20"/>
          <w:szCs w:val="20"/>
        </w:rPr>
      </w:pPr>
      <w:r w:rsidRPr="00510589">
        <w:rPr>
          <w:rFonts w:ascii="Times New Roman" w:hAnsi="Times New Roman" w:cs="Times New Roman"/>
          <w:sz w:val="20"/>
          <w:szCs w:val="20"/>
        </w:rPr>
        <w:t>Технические требования к продукции</w:t>
      </w:r>
    </w:p>
    <w:p w14:paraId="0D0F9732" w14:textId="666C9EFD" w:rsidR="00510589" w:rsidRPr="00510589" w:rsidRDefault="00510589" w:rsidP="00510589">
      <w:pPr>
        <w:pStyle w:val="aff5"/>
        <w:tabs>
          <w:tab w:val="clear" w:pos="1985"/>
        </w:tabs>
        <w:spacing w:line="240" w:lineRule="auto"/>
        <w:ind w:left="0" w:firstLine="0"/>
        <w:rPr>
          <w:rStyle w:val="aff7"/>
          <w:rFonts w:eastAsia="Arial"/>
          <w:b w:val="0"/>
          <w:i w:val="0"/>
          <w:iCs w:val="0"/>
          <w:sz w:val="20"/>
          <w:szCs w:val="20"/>
        </w:rPr>
      </w:pPr>
      <w:r>
        <w:rPr>
          <w:rStyle w:val="aff7"/>
          <w:rFonts w:eastAsia="Arial"/>
          <w:b w:val="0"/>
          <w:sz w:val="20"/>
          <w:szCs w:val="20"/>
        </w:rPr>
        <w:t xml:space="preserve">1. </w:t>
      </w:r>
      <w:r w:rsidRPr="00510589">
        <w:rPr>
          <w:rStyle w:val="aff7"/>
          <w:rFonts w:eastAsia="Arial"/>
          <w:b w:val="0"/>
          <w:sz w:val="20"/>
          <w:szCs w:val="20"/>
        </w:rPr>
        <w:t xml:space="preserve">   Продукция должна соответствовать требованиям спецификации</w:t>
      </w:r>
    </w:p>
    <w:p w14:paraId="2A280B5E" w14:textId="052C88E6" w:rsidR="00510589" w:rsidRPr="00510589" w:rsidRDefault="00510589" w:rsidP="00510589">
      <w:pPr>
        <w:pStyle w:val="aff5"/>
        <w:tabs>
          <w:tab w:val="clear" w:pos="1985"/>
        </w:tabs>
        <w:spacing w:line="240" w:lineRule="auto"/>
        <w:ind w:left="0" w:firstLine="0"/>
        <w:rPr>
          <w:rStyle w:val="aff7"/>
          <w:rFonts w:eastAsia="Arial"/>
          <w:b w:val="0"/>
          <w:i w:val="0"/>
          <w:iCs w:val="0"/>
          <w:sz w:val="20"/>
          <w:szCs w:val="20"/>
        </w:rPr>
      </w:pPr>
      <w:r w:rsidRPr="00510589">
        <w:rPr>
          <w:rStyle w:val="aff7"/>
          <w:rFonts w:eastAsia="Arial"/>
          <w:b w:val="0"/>
          <w:sz w:val="20"/>
          <w:szCs w:val="20"/>
        </w:rPr>
        <w:t xml:space="preserve">2.   Продукция должна быть новой и ранее не использованной </w:t>
      </w:r>
    </w:p>
    <w:p w14:paraId="5D48E372" w14:textId="629E3AD6" w:rsidR="00510589" w:rsidRPr="00510589" w:rsidRDefault="00510589" w:rsidP="00510589">
      <w:pPr>
        <w:pStyle w:val="aff5"/>
        <w:tabs>
          <w:tab w:val="clear" w:pos="1985"/>
        </w:tabs>
        <w:spacing w:line="240" w:lineRule="auto"/>
        <w:ind w:left="0" w:firstLine="0"/>
        <w:rPr>
          <w:bCs/>
          <w:sz w:val="20"/>
          <w:szCs w:val="20"/>
        </w:rPr>
      </w:pPr>
      <w:r w:rsidRPr="00510589">
        <w:rPr>
          <w:bCs/>
          <w:sz w:val="20"/>
          <w:szCs w:val="20"/>
        </w:rPr>
        <w:t xml:space="preserve">3.  При поставке продукции поставщик должен предоставить сертификаты соответствия или документы </w:t>
      </w:r>
      <w:proofErr w:type="gramStart"/>
      <w:r w:rsidRPr="00510589">
        <w:rPr>
          <w:bCs/>
          <w:sz w:val="20"/>
          <w:szCs w:val="20"/>
        </w:rPr>
        <w:t>их</w:t>
      </w:r>
      <w:proofErr w:type="gramEnd"/>
      <w:r w:rsidRPr="00510589">
        <w:rPr>
          <w:bCs/>
          <w:sz w:val="20"/>
          <w:szCs w:val="20"/>
        </w:rPr>
        <w:t xml:space="preserve"> заменяющие и подтверждающие заявленные характеристики.</w:t>
      </w:r>
    </w:p>
    <w:p w14:paraId="28AA0BD9" w14:textId="77777777" w:rsidR="007E468D" w:rsidRDefault="007E468D">
      <w:pPr>
        <w:pStyle w:val="13"/>
        <w:jc w:val="both"/>
        <w:rPr>
          <w:rFonts w:eastAsia="Calibri"/>
          <w:bCs/>
          <w:i/>
        </w:rPr>
      </w:pPr>
    </w:p>
    <w:tbl>
      <w:tblPr>
        <w:tblpPr w:leftFromText="180" w:rightFromText="180" w:vertAnchor="text" w:horzAnchor="margin" w:tblpY="117"/>
        <w:tblW w:w="9747" w:type="dxa"/>
        <w:tblLook w:val="04A0" w:firstRow="1" w:lastRow="0" w:firstColumn="1" w:lastColumn="0" w:noHBand="0" w:noVBand="1"/>
      </w:tblPr>
      <w:tblGrid>
        <w:gridCol w:w="4928"/>
        <w:gridCol w:w="4819"/>
      </w:tblGrid>
      <w:tr w:rsidR="007E468D" w14:paraId="4A32EF18" w14:textId="77777777">
        <w:tc>
          <w:tcPr>
            <w:tcW w:w="4928" w:type="dxa"/>
            <w:tcBorders>
              <w:top w:val="none" w:sz="0" w:space="0" w:color="000000"/>
              <w:left w:val="none" w:sz="0" w:space="0" w:color="000000"/>
              <w:bottom w:val="none" w:sz="0" w:space="0" w:color="000000"/>
              <w:right w:val="none" w:sz="0" w:space="0" w:color="000000"/>
            </w:tcBorders>
          </w:tcPr>
          <w:p w14:paraId="1E954B9E" w14:textId="77777777" w:rsidR="007E468D" w:rsidRDefault="00D015D8">
            <w:pPr>
              <w:rPr>
                <w:bCs/>
                <w:sz w:val="20"/>
                <w:szCs w:val="20"/>
              </w:rPr>
            </w:pPr>
            <w:r>
              <w:rPr>
                <w:bCs/>
                <w:sz w:val="20"/>
                <w:szCs w:val="20"/>
                <w:lang w:eastAsia="zh-CN"/>
              </w:rPr>
              <w:t>Заказчик:</w:t>
            </w:r>
          </w:p>
          <w:p w14:paraId="6082A052" w14:textId="77777777" w:rsidR="007E468D" w:rsidRDefault="007E468D">
            <w:pPr>
              <w:jc w:val="both"/>
              <w:rPr>
                <w:bCs/>
                <w:sz w:val="20"/>
                <w:szCs w:val="20"/>
                <w:lang w:eastAsia="zh-CN"/>
              </w:rPr>
            </w:pPr>
          </w:p>
        </w:tc>
        <w:tc>
          <w:tcPr>
            <w:tcW w:w="4819" w:type="dxa"/>
            <w:tcBorders>
              <w:top w:val="none" w:sz="0" w:space="0" w:color="000000"/>
              <w:left w:val="none" w:sz="0" w:space="0" w:color="000000"/>
              <w:bottom w:val="none" w:sz="0" w:space="0" w:color="000000"/>
              <w:right w:val="none" w:sz="0" w:space="0" w:color="000000"/>
            </w:tcBorders>
          </w:tcPr>
          <w:p w14:paraId="0E4D6546" w14:textId="77777777" w:rsidR="007E468D" w:rsidRDefault="00D015D8">
            <w:pPr>
              <w:rPr>
                <w:bCs/>
                <w:sz w:val="20"/>
                <w:szCs w:val="20"/>
                <w:lang w:eastAsia="zh-CN"/>
              </w:rPr>
            </w:pPr>
            <w:r>
              <w:rPr>
                <w:bCs/>
                <w:sz w:val="20"/>
                <w:szCs w:val="20"/>
                <w:lang w:eastAsia="zh-CN"/>
              </w:rPr>
              <w:t>Поставщик:</w:t>
            </w:r>
          </w:p>
        </w:tc>
      </w:tr>
      <w:tr w:rsidR="007E468D" w14:paraId="5A9A2FE7" w14:textId="77777777">
        <w:trPr>
          <w:trHeight w:val="708"/>
        </w:trPr>
        <w:tc>
          <w:tcPr>
            <w:tcW w:w="4928" w:type="dxa"/>
            <w:tcBorders>
              <w:top w:val="none" w:sz="0" w:space="0" w:color="000000"/>
              <w:left w:val="none" w:sz="0" w:space="0" w:color="000000"/>
              <w:bottom w:val="none" w:sz="0" w:space="0" w:color="000000"/>
              <w:right w:val="none" w:sz="0" w:space="0" w:color="000000"/>
            </w:tcBorders>
          </w:tcPr>
          <w:p w14:paraId="1F0B3C32" w14:textId="77777777" w:rsidR="007E468D" w:rsidRDefault="00D015D8">
            <w:pPr>
              <w:jc w:val="both"/>
              <w:rPr>
                <w:bCs/>
                <w:sz w:val="20"/>
                <w:szCs w:val="20"/>
                <w:lang w:eastAsia="zh-CN"/>
              </w:rPr>
            </w:pPr>
            <w:r>
              <w:rPr>
                <w:bCs/>
                <w:sz w:val="20"/>
                <w:szCs w:val="20"/>
                <w:lang w:eastAsia="zh-CN"/>
              </w:rPr>
              <w:t>Директор</w:t>
            </w:r>
          </w:p>
          <w:p w14:paraId="0D1100CA" w14:textId="77777777" w:rsidR="007E468D" w:rsidRDefault="007E468D">
            <w:pPr>
              <w:jc w:val="both"/>
              <w:rPr>
                <w:bCs/>
                <w:sz w:val="20"/>
                <w:szCs w:val="20"/>
                <w:lang w:eastAsia="zh-CN"/>
              </w:rPr>
            </w:pPr>
          </w:p>
          <w:p w14:paraId="605808D1" w14:textId="77777777" w:rsidR="007E468D" w:rsidRDefault="00D015D8">
            <w:pPr>
              <w:jc w:val="both"/>
              <w:rPr>
                <w:bCs/>
                <w:sz w:val="20"/>
                <w:szCs w:val="20"/>
                <w:lang w:eastAsia="zh-CN"/>
              </w:rPr>
            </w:pPr>
            <w:r>
              <w:rPr>
                <w:bCs/>
                <w:sz w:val="20"/>
                <w:szCs w:val="20"/>
                <w:lang w:eastAsia="zh-CN"/>
              </w:rPr>
              <w:t xml:space="preserve">___________________/Паншина Н.Н./                                  </w:t>
            </w:r>
          </w:p>
        </w:tc>
        <w:tc>
          <w:tcPr>
            <w:tcW w:w="4819" w:type="dxa"/>
            <w:tcBorders>
              <w:top w:val="none" w:sz="0" w:space="0" w:color="000000"/>
              <w:left w:val="none" w:sz="0" w:space="0" w:color="000000"/>
              <w:bottom w:val="none" w:sz="0" w:space="0" w:color="000000"/>
              <w:right w:val="none" w:sz="0" w:space="0" w:color="000000"/>
            </w:tcBorders>
          </w:tcPr>
          <w:p w14:paraId="2C57260D" w14:textId="77777777" w:rsidR="007E468D" w:rsidRDefault="007E468D">
            <w:pPr>
              <w:jc w:val="both"/>
              <w:rPr>
                <w:bCs/>
                <w:sz w:val="20"/>
                <w:szCs w:val="20"/>
                <w:lang w:eastAsia="zh-CN"/>
              </w:rPr>
            </w:pPr>
          </w:p>
          <w:p w14:paraId="265B7852" w14:textId="77777777" w:rsidR="007E468D" w:rsidRDefault="007E468D">
            <w:pPr>
              <w:jc w:val="both"/>
              <w:rPr>
                <w:bCs/>
                <w:sz w:val="20"/>
                <w:szCs w:val="20"/>
                <w:lang w:eastAsia="zh-CN"/>
              </w:rPr>
            </w:pPr>
          </w:p>
          <w:p w14:paraId="1E23B317" w14:textId="77777777" w:rsidR="007E468D" w:rsidRDefault="00D015D8">
            <w:pPr>
              <w:jc w:val="both"/>
              <w:rPr>
                <w:bCs/>
                <w:sz w:val="20"/>
                <w:szCs w:val="20"/>
                <w:lang w:eastAsia="zh-CN"/>
              </w:rPr>
            </w:pPr>
            <w:r>
              <w:rPr>
                <w:bCs/>
                <w:sz w:val="20"/>
                <w:szCs w:val="20"/>
                <w:lang w:eastAsia="zh-CN"/>
              </w:rPr>
              <w:t>________________________ /_________/</w:t>
            </w:r>
          </w:p>
        </w:tc>
      </w:tr>
      <w:tr w:rsidR="007E468D" w14:paraId="04FE5C14" w14:textId="77777777">
        <w:tc>
          <w:tcPr>
            <w:tcW w:w="4928" w:type="dxa"/>
            <w:tcBorders>
              <w:top w:val="none" w:sz="0" w:space="0" w:color="000000"/>
              <w:left w:val="none" w:sz="0" w:space="0" w:color="000000"/>
              <w:bottom w:val="none" w:sz="0" w:space="0" w:color="000000"/>
              <w:right w:val="none" w:sz="0" w:space="0" w:color="000000"/>
            </w:tcBorders>
          </w:tcPr>
          <w:p w14:paraId="682C93BF" w14:textId="77777777" w:rsidR="007E468D" w:rsidRDefault="007E468D">
            <w:pPr>
              <w:rPr>
                <w:bCs/>
                <w:sz w:val="20"/>
                <w:szCs w:val="20"/>
                <w:lang w:eastAsia="zh-CN"/>
              </w:rPr>
            </w:pPr>
          </w:p>
        </w:tc>
        <w:tc>
          <w:tcPr>
            <w:tcW w:w="4819" w:type="dxa"/>
            <w:tcBorders>
              <w:top w:val="none" w:sz="0" w:space="0" w:color="000000"/>
              <w:left w:val="none" w:sz="0" w:space="0" w:color="000000"/>
              <w:bottom w:val="none" w:sz="0" w:space="0" w:color="000000"/>
              <w:right w:val="none" w:sz="0" w:space="0" w:color="000000"/>
            </w:tcBorders>
          </w:tcPr>
          <w:p w14:paraId="112CF6A2" w14:textId="77777777" w:rsidR="007E468D" w:rsidRDefault="007E468D">
            <w:pPr>
              <w:rPr>
                <w:bCs/>
                <w:sz w:val="20"/>
                <w:szCs w:val="20"/>
                <w:lang w:eastAsia="zh-CN"/>
              </w:rPr>
            </w:pPr>
          </w:p>
        </w:tc>
      </w:tr>
    </w:tbl>
    <w:p w14:paraId="2D1F19B9" w14:textId="77777777" w:rsidR="007E468D" w:rsidRDefault="007E468D">
      <w:pPr>
        <w:jc w:val="right"/>
        <w:rPr>
          <w:bCs/>
          <w:sz w:val="20"/>
          <w:szCs w:val="20"/>
        </w:rPr>
      </w:pPr>
    </w:p>
    <w:p w14:paraId="1D2A995D" w14:textId="77777777" w:rsidR="007E468D" w:rsidRDefault="007E468D">
      <w:pPr>
        <w:jc w:val="right"/>
        <w:rPr>
          <w:bCs/>
          <w:sz w:val="20"/>
          <w:szCs w:val="20"/>
        </w:rPr>
      </w:pPr>
    </w:p>
    <w:p w14:paraId="064A3F62" w14:textId="77777777" w:rsidR="007E468D" w:rsidRDefault="007E468D">
      <w:pPr>
        <w:jc w:val="right"/>
        <w:rPr>
          <w:bCs/>
          <w:sz w:val="20"/>
          <w:szCs w:val="20"/>
        </w:rPr>
      </w:pPr>
    </w:p>
    <w:p w14:paraId="696E47B9" w14:textId="77777777" w:rsidR="007E468D" w:rsidRDefault="007E468D">
      <w:pPr>
        <w:jc w:val="right"/>
        <w:rPr>
          <w:bCs/>
          <w:sz w:val="20"/>
          <w:szCs w:val="20"/>
        </w:rPr>
      </w:pPr>
    </w:p>
    <w:p w14:paraId="46C27C18" w14:textId="77777777" w:rsidR="007E468D" w:rsidRDefault="007E468D">
      <w:pPr>
        <w:jc w:val="right"/>
        <w:rPr>
          <w:bCs/>
          <w:sz w:val="20"/>
          <w:szCs w:val="20"/>
        </w:rPr>
      </w:pPr>
    </w:p>
    <w:p w14:paraId="2E1F702C" w14:textId="77777777" w:rsidR="007E468D" w:rsidRDefault="007E468D">
      <w:pPr>
        <w:jc w:val="right"/>
        <w:rPr>
          <w:bCs/>
          <w:sz w:val="20"/>
          <w:szCs w:val="20"/>
        </w:rPr>
      </w:pPr>
    </w:p>
    <w:p w14:paraId="071F1E75" w14:textId="77777777" w:rsidR="007E468D" w:rsidRDefault="007E468D">
      <w:pPr>
        <w:jc w:val="right"/>
        <w:rPr>
          <w:bCs/>
          <w:sz w:val="20"/>
          <w:szCs w:val="20"/>
        </w:rPr>
      </w:pPr>
    </w:p>
    <w:p w14:paraId="4FE01325" w14:textId="77777777" w:rsidR="007E468D" w:rsidRDefault="007E468D">
      <w:pPr>
        <w:jc w:val="right"/>
        <w:rPr>
          <w:bCs/>
          <w:sz w:val="20"/>
          <w:szCs w:val="20"/>
        </w:rPr>
      </w:pPr>
    </w:p>
    <w:p w14:paraId="624B4576" w14:textId="77777777" w:rsidR="007E468D" w:rsidRDefault="007E468D">
      <w:pPr>
        <w:jc w:val="right"/>
        <w:rPr>
          <w:bCs/>
          <w:sz w:val="20"/>
          <w:szCs w:val="20"/>
        </w:rPr>
      </w:pPr>
    </w:p>
    <w:p w14:paraId="7CB4A398" w14:textId="77777777" w:rsidR="007E468D" w:rsidRDefault="007E468D">
      <w:pPr>
        <w:jc w:val="right"/>
        <w:rPr>
          <w:bCs/>
          <w:sz w:val="20"/>
          <w:szCs w:val="20"/>
        </w:rPr>
      </w:pPr>
    </w:p>
    <w:p w14:paraId="38F4F55B" w14:textId="77777777" w:rsidR="007E468D" w:rsidRDefault="007E468D">
      <w:pPr>
        <w:jc w:val="right"/>
        <w:rPr>
          <w:bCs/>
          <w:sz w:val="20"/>
          <w:szCs w:val="20"/>
        </w:rPr>
      </w:pPr>
    </w:p>
    <w:p w14:paraId="287576B5" w14:textId="77777777" w:rsidR="007E468D" w:rsidRDefault="007E468D">
      <w:pPr>
        <w:jc w:val="right"/>
        <w:rPr>
          <w:bCs/>
          <w:sz w:val="20"/>
          <w:szCs w:val="20"/>
        </w:rPr>
      </w:pPr>
    </w:p>
    <w:p w14:paraId="3D57BEA4" w14:textId="6B44170E" w:rsidR="007E468D" w:rsidRDefault="00510589">
      <w:pPr>
        <w:jc w:val="right"/>
        <w:rPr>
          <w:bCs/>
          <w:sz w:val="20"/>
          <w:szCs w:val="20"/>
        </w:rPr>
      </w:pPr>
      <w:r>
        <w:rPr>
          <w:bCs/>
          <w:sz w:val="20"/>
          <w:szCs w:val="20"/>
        </w:rPr>
        <w:br w:type="page"/>
      </w:r>
    </w:p>
    <w:p w14:paraId="6A397EF4" w14:textId="77777777" w:rsidR="007E468D" w:rsidRDefault="00D015D8">
      <w:pPr>
        <w:jc w:val="right"/>
        <w:rPr>
          <w:bCs/>
          <w:sz w:val="20"/>
          <w:szCs w:val="20"/>
        </w:rPr>
      </w:pPr>
      <w:r>
        <w:rPr>
          <w:bCs/>
          <w:sz w:val="20"/>
          <w:szCs w:val="20"/>
        </w:rPr>
        <w:lastRenderedPageBreak/>
        <w:t xml:space="preserve">Приложение №2 </w:t>
      </w:r>
    </w:p>
    <w:p w14:paraId="3AC84DA1" w14:textId="77777777" w:rsidR="007E468D" w:rsidRDefault="00D015D8">
      <w:pPr>
        <w:ind w:left="2832"/>
        <w:jc w:val="right"/>
        <w:rPr>
          <w:bCs/>
          <w:sz w:val="20"/>
          <w:szCs w:val="20"/>
        </w:rPr>
      </w:pPr>
      <w:r>
        <w:rPr>
          <w:bCs/>
          <w:sz w:val="20"/>
          <w:szCs w:val="20"/>
        </w:rPr>
        <w:t>к Договору _______</w:t>
      </w:r>
    </w:p>
    <w:p w14:paraId="3156DE0D" w14:textId="77777777" w:rsidR="007E468D" w:rsidRDefault="00D015D8">
      <w:pPr>
        <w:ind w:left="2832"/>
        <w:jc w:val="right"/>
        <w:rPr>
          <w:bCs/>
          <w:sz w:val="20"/>
          <w:szCs w:val="20"/>
        </w:rPr>
      </w:pPr>
      <w:r>
        <w:rPr>
          <w:bCs/>
          <w:sz w:val="20"/>
          <w:szCs w:val="20"/>
        </w:rPr>
        <w:t>от «____» ______________ 202_ г.</w:t>
      </w:r>
    </w:p>
    <w:p w14:paraId="6C9153EA" w14:textId="77777777" w:rsidR="007E468D" w:rsidRDefault="007E468D">
      <w:pPr>
        <w:ind w:right="-29"/>
        <w:jc w:val="right"/>
        <w:rPr>
          <w:bCs/>
          <w:sz w:val="20"/>
          <w:szCs w:val="20"/>
        </w:rPr>
      </w:pPr>
    </w:p>
    <w:p w14:paraId="1E4D24E2" w14:textId="77777777" w:rsidR="007E468D" w:rsidRDefault="00D015D8">
      <w:pPr>
        <w:jc w:val="center"/>
        <w:rPr>
          <w:bCs/>
          <w:sz w:val="20"/>
          <w:szCs w:val="20"/>
        </w:rPr>
      </w:pPr>
      <w:r>
        <w:rPr>
          <w:bCs/>
          <w:sz w:val="20"/>
          <w:szCs w:val="20"/>
        </w:rPr>
        <w:t>ФОРМА</w:t>
      </w:r>
    </w:p>
    <w:p w14:paraId="108CA2BC" w14:textId="77777777" w:rsidR="007E468D" w:rsidRDefault="007E468D">
      <w:pPr>
        <w:jc w:val="center"/>
        <w:rPr>
          <w:bCs/>
          <w:sz w:val="20"/>
          <w:szCs w:val="20"/>
        </w:rPr>
      </w:pPr>
    </w:p>
    <w:p w14:paraId="7E4BB559" w14:textId="77777777" w:rsidR="007E468D" w:rsidRDefault="00D015D8">
      <w:pPr>
        <w:jc w:val="center"/>
        <w:rPr>
          <w:bCs/>
          <w:sz w:val="20"/>
          <w:szCs w:val="20"/>
        </w:rPr>
      </w:pPr>
      <w:r>
        <w:rPr>
          <w:bCs/>
          <w:sz w:val="20"/>
          <w:szCs w:val="20"/>
        </w:rPr>
        <w:t>АКТ ПРИЕМА-ПЕРЕДАЧИ ТОВАРА</w:t>
      </w:r>
    </w:p>
    <w:p w14:paraId="39791A3C" w14:textId="77777777" w:rsidR="007E468D" w:rsidRDefault="007E468D">
      <w:pPr>
        <w:jc w:val="both"/>
        <w:rPr>
          <w:bCs/>
          <w:sz w:val="20"/>
          <w:szCs w:val="20"/>
        </w:rPr>
      </w:pPr>
    </w:p>
    <w:p w14:paraId="75F02FDC" w14:textId="77777777" w:rsidR="007E468D" w:rsidRDefault="00D015D8">
      <w:pPr>
        <w:jc w:val="both"/>
        <w:rPr>
          <w:bCs/>
          <w:sz w:val="20"/>
          <w:szCs w:val="20"/>
        </w:rPr>
      </w:pPr>
      <w:r>
        <w:rPr>
          <w:bCs/>
          <w:sz w:val="20"/>
          <w:szCs w:val="20"/>
        </w:rPr>
        <w:t>г. _____________________                                                  "_____" _________________ 20____г.</w:t>
      </w:r>
    </w:p>
    <w:p w14:paraId="1A68F061" w14:textId="77777777" w:rsidR="007E468D" w:rsidRDefault="007E468D">
      <w:pPr>
        <w:jc w:val="both"/>
        <w:rPr>
          <w:bCs/>
          <w:sz w:val="20"/>
          <w:szCs w:val="20"/>
        </w:rPr>
      </w:pPr>
    </w:p>
    <w:p w14:paraId="46DA6A9E" w14:textId="77777777" w:rsidR="007E468D" w:rsidRDefault="00D015D8">
      <w:pPr>
        <w:ind w:firstLine="708"/>
        <w:jc w:val="both"/>
        <w:rPr>
          <w:bCs/>
          <w:sz w:val="20"/>
          <w:szCs w:val="20"/>
        </w:rPr>
      </w:pPr>
      <w:proofErr w:type="gramStart"/>
      <w:r>
        <w:rPr>
          <w:bCs/>
          <w:sz w:val="20"/>
          <w:szCs w:val="20"/>
        </w:rPr>
        <w:t>ГПОУ «ППЭТ», именуемое в дальнейшем "Заказчик", в лице ________________________, действующего на основании  _______________, с одной стороны, и _________________________, именуемое в дальнейшем "Поставщик", в лице ______________________________, действующего на основании _____________________ с другой стороны, вместе именуемые "Стороны", составили настоящий акт о нижеследующем:</w:t>
      </w:r>
      <w:proofErr w:type="gramEnd"/>
    </w:p>
    <w:p w14:paraId="4438FDC6" w14:textId="77777777" w:rsidR="007E468D" w:rsidRDefault="00D015D8">
      <w:pPr>
        <w:ind w:firstLine="142"/>
        <w:jc w:val="both"/>
        <w:rPr>
          <w:rFonts w:eastAsia="Calibri"/>
          <w:bCs/>
          <w:sz w:val="20"/>
          <w:szCs w:val="20"/>
          <w:lang w:eastAsia="en-US"/>
        </w:rPr>
      </w:pPr>
      <w:r>
        <w:rPr>
          <w:rFonts w:eastAsia="Calibri"/>
          <w:bCs/>
          <w:sz w:val="20"/>
          <w:szCs w:val="20"/>
          <w:lang w:eastAsia="en-US"/>
        </w:rPr>
        <w:t xml:space="preserve">1. В соответствии с Договором № ____ от ______ 20__ г. Поставщик выполнил все обязательства по поставке товара и оказанию сопутствующих услуг, а именно </w:t>
      </w:r>
    </w:p>
    <w:p w14:paraId="596C6E9E" w14:textId="77777777" w:rsidR="007E468D" w:rsidRDefault="00D015D8">
      <w:pPr>
        <w:tabs>
          <w:tab w:val="left" w:pos="2108"/>
          <w:tab w:val="left" w:pos="2650"/>
        </w:tabs>
        <w:jc w:val="both"/>
        <w:rPr>
          <w:rFonts w:eastAsia="Calibri"/>
          <w:bCs/>
          <w:sz w:val="20"/>
          <w:szCs w:val="20"/>
          <w:lang w:eastAsia="en-US"/>
        </w:rPr>
      </w:pPr>
      <w:r>
        <w:rPr>
          <w:rFonts w:eastAsia="Calibri"/>
          <w:bCs/>
          <w:sz w:val="20"/>
          <w:szCs w:val="20"/>
          <w:lang w:eastAsia="en-US"/>
        </w:rPr>
        <w:t xml:space="preserve">  2.Фактическое качество товара и сопутствующих услуг соответствует (не соответствует) требованиям Договора:__________________________________________________________</w:t>
      </w:r>
    </w:p>
    <w:p w14:paraId="2FDC8D80" w14:textId="77777777" w:rsidR="007E468D" w:rsidRDefault="00D015D8">
      <w:pPr>
        <w:jc w:val="both"/>
        <w:rPr>
          <w:bCs/>
          <w:sz w:val="20"/>
          <w:szCs w:val="20"/>
        </w:rPr>
      </w:pPr>
      <w:r>
        <w:rPr>
          <w:bCs/>
          <w:sz w:val="20"/>
          <w:szCs w:val="20"/>
        </w:rPr>
        <w:t>3. Вышеуказанные поставки согласно Договору должны быть выполнены "___" _________ 20__ г., фактически выполнены "___" _________ 20__ г.</w:t>
      </w:r>
    </w:p>
    <w:p w14:paraId="3B2D22C5" w14:textId="77777777" w:rsidR="007E468D" w:rsidRDefault="00D015D8">
      <w:pPr>
        <w:jc w:val="both"/>
        <w:rPr>
          <w:bCs/>
          <w:sz w:val="20"/>
          <w:szCs w:val="20"/>
        </w:rPr>
      </w:pPr>
      <w:r>
        <w:rPr>
          <w:bCs/>
          <w:sz w:val="20"/>
          <w:szCs w:val="20"/>
        </w:rPr>
        <w:t>4. Недостатки товара, сопутствующих услуг (выявлены, не выявлены)</w:t>
      </w:r>
    </w:p>
    <w:p w14:paraId="4D9BAD0B" w14:textId="77777777" w:rsidR="007E468D" w:rsidRDefault="00D015D8">
      <w:pPr>
        <w:jc w:val="both"/>
        <w:rPr>
          <w:bCs/>
          <w:sz w:val="20"/>
          <w:szCs w:val="20"/>
        </w:rPr>
      </w:pPr>
      <w:r>
        <w:rPr>
          <w:bCs/>
          <w:sz w:val="20"/>
          <w:szCs w:val="20"/>
        </w:rPr>
        <w:t>______________________________________________________________________________</w:t>
      </w:r>
    </w:p>
    <w:p w14:paraId="684A51CA" w14:textId="77777777" w:rsidR="007E468D" w:rsidRDefault="00D015D8">
      <w:pPr>
        <w:tabs>
          <w:tab w:val="left" w:pos="3375"/>
        </w:tabs>
        <w:ind w:firstLine="142"/>
        <w:jc w:val="both"/>
        <w:rPr>
          <w:bCs/>
          <w:sz w:val="20"/>
          <w:szCs w:val="20"/>
        </w:rPr>
      </w:pPr>
      <w:r>
        <w:rPr>
          <w:bCs/>
          <w:sz w:val="20"/>
          <w:szCs w:val="20"/>
        </w:rPr>
        <w:t>5. Результат по Договору:</w:t>
      </w:r>
    </w:p>
    <w:p w14:paraId="0630A793" w14:textId="77777777" w:rsidR="007E468D" w:rsidRDefault="00D015D8">
      <w:pPr>
        <w:tabs>
          <w:tab w:val="left" w:pos="3375"/>
        </w:tabs>
        <w:ind w:firstLine="142"/>
        <w:jc w:val="both"/>
        <w:rPr>
          <w:bCs/>
          <w:sz w:val="20"/>
          <w:szCs w:val="20"/>
        </w:rPr>
      </w:pPr>
      <w:r>
        <w:rPr>
          <w:bCs/>
          <w:sz w:val="20"/>
          <w:szCs w:val="20"/>
        </w:rPr>
        <w:tab/>
      </w:r>
    </w:p>
    <w:tbl>
      <w:tblPr>
        <w:tblW w:w="10431" w:type="dxa"/>
        <w:tblInd w:w="-400" w:type="dxa"/>
        <w:tblLayout w:type="fixed"/>
        <w:tblLook w:val="04A0" w:firstRow="1" w:lastRow="0" w:firstColumn="1" w:lastColumn="0" w:noHBand="0" w:noVBand="1"/>
      </w:tblPr>
      <w:tblGrid>
        <w:gridCol w:w="5345"/>
        <w:gridCol w:w="5086"/>
      </w:tblGrid>
      <w:tr w:rsidR="007E468D" w14:paraId="5EBDA050" w14:textId="77777777">
        <w:tc>
          <w:tcPr>
            <w:tcW w:w="5345" w:type="dxa"/>
            <w:tcBorders>
              <w:top w:val="none" w:sz="0" w:space="0" w:color="000000"/>
              <w:left w:val="none" w:sz="0" w:space="0" w:color="000000"/>
              <w:bottom w:val="none" w:sz="0" w:space="0" w:color="000000"/>
              <w:right w:val="none" w:sz="0" w:space="0" w:color="000000"/>
            </w:tcBorders>
          </w:tcPr>
          <w:p w14:paraId="1399692E" w14:textId="77777777" w:rsidR="007E468D" w:rsidRDefault="00D015D8">
            <w:pPr>
              <w:rPr>
                <w:bCs/>
                <w:sz w:val="20"/>
                <w:szCs w:val="20"/>
              </w:rPr>
            </w:pPr>
            <w:r>
              <w:rPr>
                <w:bCs/>
                <w:sz w:val="20"/>
                <w:szCs w:val="20"/>
              </w:rPr>
              <w:t>Сдал:</w:t>
            </w:r>
          </w:p>
          <w:p w14:paraId="7F64B4B7" w14:textId="77777777" w:rsidR="007E468D" w:rsidRDefault="00D015D8">
            <w:pPr>
              <w:rPr>
                <w:bCs/>
                <w:sz w:val="20"/>
                <w:szCs w:val="20"/>
              </w:rPr>
            </w:pPr>
            <w:r>
              <w:rPr>
                <w:bCs/>
                <w:sz w:val="20"/>
                <w:szCs w:val="20"/>
              </w:rPr>
              <w:t>Поставщик:</w:t>
            </w:r>
          </w:p>
          <w:p w14:paraId="5575DAB9" w14:textId="77777777" w:rsidR="007E468D" w:rsidRDefault="007E468D">
            <w:pPr>
              <w:rPr>
                <w:bCs/>
                <w:sz w:val="20"/>
                <w:szCs w:val="20"/>
              </w:rPr>
            </w:pPr>
          </w:p>
          <w:p w14:paraId="2554C9FE" w14:textId="77777777" w:rsidR="007E468D" w:rsidRDefault="00D015D8">
            <w:pPr>
              <w:rPr>
                <w:bCs/>
                <w:sz w:val="20"/>
                <w:szCs w:val="20"/>
              </w:rPr>
            </w:pPr>
            <w:r>
              <w:rPr>
                <w:bCs/>
                <w:sz w:val="20"/>
                <w:szCs w:val="20"/>
              </w:rPr>
              <w:t>________________________ / _____________ /</w:t>
            </w:r>
          </w:p>
          <w:p w14:paraId="40D5E67F" w14:textId="77777777" w:rsidR="007E468D" w:rsidRDefault="00D015D8">
            <w:pPr>
              <w:rPr>
                <w:bCs/>
                <w:sz w:val="20"/>
                <w:szCs w:val="20"/>
              </w:rPr>
            </w:pPr>
            <w:r>
              <w:rPr>
                <w:bCs/>
                <w:sz w:val="20"/>
                <w:szCs w:val="20"/>
              </w:rPr>
              <w:t xml:space="preserve">МП                                                                                                                                                             </w:t>
            </w:r>
          </w:p>
        </w:tc>
        <w:tc>
          <w:tcPr>
            <w:tcW w:w="5086" w:type="dxa"/>
            <w:tcBorders>
              <w:top w:val="none" w:sz="0" w:space="0" w:color="000000"/>
              <w:left w:val="none" w:sz="0" w:space="0" w:color="000000"/>
              <w:bottom w:val="none" w:sz="0" w:space="0" w:color="000000"/>
              <w:right w:val="none" w:sz="0" w:space="0" w:color="000000"/>
            </w:tcBorders>
          </w:tcPr>
          <w:p w14:paraId="68F86C14" w14:textId="77777777" w:rsidR="007E468D" w:rsidRDefault="00D015D8">
            <w:pPr>
              <w:rPr>
                <w:bCs/>
                <w:sz w:val="20"/>
                <w:szCs w:val="20"/>
              </w:rPr>
            </w:pPr>
            <w:r>
              <w:rPr>
                <w:bCs/>
                <w:sz w:val="20"/>
                <w:szCs w:val="20"/>
              </w:rPr>
              <w:t>Принял:</w:t>
            </w:r>
          </w:p>
          <w:p w14:paraId="1D572238" w14:textId="77777777" w:rsidR="007E468D" w:rsidRDefault="00D015D8">
            <w:pPr>
              <w:jc w:val="both"/>
              <w:rPr>
                <w:bCs/>
                <w:sz w:val="20"/>
                <w:szCs w:val="20"/>
              </w:rPr>
            </w:pPr>
            <w:r>
              <w:rPr>
                <w:bCs/>
                <w:sz w:val="20"/>
                <w:szCs w:val="20"/>
              </w:rPr>
              <w:t xml:space="preserve">Заказчик: </w:t>
            </w:r>
            <w:r>
              <w:rPr>
                <w:bCs/>
                <w:caps/>
                <w:sz w:val="20"/>
                <w:szCs w:val="20"/>
              </w:rPr>
              <w:t xml:space="preserve"> </w:t>
            </w:r>
          </w:p>
          <w:p w14:paraId="32C887D9" w14:textId="77777777" w:rsidR="007E468D" w:rsidRDefault="007E468D">
            <w:pPr>
              <w:rPr>
                <w:bCs/>
                <w:sz w:val="20"/>
                <w:szCs w:val="20"/>
              </w:rPr>
            </w:pPr>
          </w:p>
          <w:p w14:paraId="521070F0" w14:textId="77777777" w:rsidR="007E468D" w:rsidRDefault="00D015D8">
            <w:pPr>
              <w:rPr>
                <w:bCs/>
                <w:sz w:val="20"/>
                <w:szCs w:val="20"/>
              </w:rPr>
            </w:pPr>
            <w:r>
              <w:rPr>
                <w:bCs/>
                <w:sz w:val="20"/>
                <w:szCs w:val="20"/>
              </w:rPr>
              <w:t xml:space="preserve">_____________________ /_______________/    </w:t>
            </w:r>
          </w:p>
          <w:p w14:paraId="5BC9909C" w14:textId="77777777" w:rsidR="007E468D" w:rsidRDefault="00D015D8">
            <w:pPr>
              <w:rPr>
                <w:bCs/>
                <w:sz w:val="20"/>
                <w:szCs w:val="20"/>
              </w:rPr>
            </w:pPr>
            <w:r>
              <w:rPr>
                <w:bCs/>
                <w:sz w:val="20"/>
                <w:szCs w:val="20"/>
              </w:rPr>
              <w:t xml:space="preserve">МП                                          </w:t>
            </w:r>
          </w:p>
        </w:tc>
      </w:tr>
    </w:tbl>
    <w:p w14:paraId="2BBC0FA1" w14:textId="77777777" w:rsidR="007E468D" w:rsidRDefault="007E468D">
      <w:pPr>
        <w:ind w:firstLine="708"/>
        <w:jc w:val="center"/>
        <w:rPr>
          <w:bCs/>
          <w:sz w:val="20"/>
          <w:szCs w:val="20"/>
        </w:rPr>
      </w:pPr>
    </w:p>
    <w:tbl>
      <w:tblPr>
        <w:tblpPr w:leftFromText="180" w:rightFromText="180" w:vertAnchor="text" w:horzAnchor="margin" w:tblpX="-318" w:tblpY="102"/>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11"/>
        <w:gridCol w:w="5103"/>
      </w:tblGrid>
      <w:tr w:rsidR="007E468D" w14:paraId="0A7BAB9D" w14:textId="77777777">
        <w:trPr>
          <w:trHeight w:val="1842"/>
        </w:trPr>
        <w:tc>
          <w:tcPr>
            <w:tcW w:w="5211" w:type="dxa"/>
            <w:tcBorders>
              <w:top w:val="none" w:sz="4" w:space="0" w:color="000000"/>
              <w:left w:val="none" w:sz="4" w:space="0" w:color="000000"/>
              <w:bottom w:val="none" w:sz="4" w:space="0" w:color="000000"/>
              <w:right w:val="none" w:sz="4" w:space="0" w:color="000000"/>
            </w:tcBorders>
          </w:tcPr>
          <w:p w14:paraId="68B062E9" w14:textId="77777777" w:rsidR="007E468D" w:rsidRDefault="007E468D">
            <w:pPr>
              <w:rPr>
                <w:bCs/>
                <w:sz w:val="20"/>
                <w:szCs w:val="20"/>
              </w:rPr>
            </w:pPr>
          </w:p>
          <w:p w14:paraId="51CF732A" w14:textId="77777777" w:rsidR="007E468D" w:rsidRDefault="007E468D">
            <w:pPr>
              <w:rPr>
                <w:bCs/>
                <w:sz w:val="20"/>
                <w:szCs w:val="20"/>
              </w:rPr>
            </w:pPr>
          </w:p>
          <w:p w14:paraId="1E81E907" w14:textId="77777777" w:rsidR="007E468D" w:rsidRDefault="007E468D">
            <w:pPr>
              <w:rPr>
                <w:bCs/>
                <w:sz w:val="20"/>
                <w:szCs w:val="20"/>
              </w:rPr>
            </w:pPr>
          </w:p>
          <w:p w14:paraId="78D5720E" w14:textId="77777777" w:rsidR="007E468D" w:rsidRDefault="00D015D8">
            <w:pPr>
              <w:rPr>
                <w:bCs/>
                <w:sz w:val="20"/>
                <w:szCs w:val="20"/>
              </w:rPr>
            </w:pPr>
            <w:r>
              <w:rPr>
                <w:bCs/>
                <w:sz w:val="20"/>
                <w:szCs w:val="20"/>
              </w:rPr>
              <w:t>ПОСТАВЩИК</w:t>
            </w:r>
          </w:p>
          <w:p w14:paraId="2F856BFD" w14:textId="77777777" w:rsidR="007E468D" w:rsidRDefault="007E468D">
            <w:pPr>
              <w:rPr>
                <w:bCs/>
                <w:sz w:val="20"/>
                <w:szCs w:val="20"/>
              </w:rPr>
            </w:pPr>
          </w:p>
          <w:p w14:paraId="2C8C87C7" w14:textId="77777777" w:rsidR="007E468D" w:rsidRDefault="00D015D8">
            <w:pPr>
              <w:rPr>
                <w:bCs/>
                <w:sz w:val="20"/>
                <w:szCs w:val="20"/>
              </w:rPr>
            </w:pPr>
            <w:r>
              <w:rPr>
                <w:bCs/>
                <w:sz w:val="20"/>
                <w:szCs w:val="20"/>
              </w:rPr>
              <w:t xml:space="preserve"> ________________________ / _____________ /</w:t>
            </w:r>
          </w:p>
          <w:p w14:paraId="26419FFB" w14:textId="77777777" w:rsidR="007E468D" w:rsidRDefault="007E468D">
            <w:pPr>
              <w:rPr>
                <w:bCs/>
                <w:sz w:val="20"/>
                <w:szCs w:val="20"/>
              </w:rPr>
            </w:pPr>
          </w:p>
        </w:tc>
        <w:tc>
          <w:tcPr>
            <w:tcW w:w="5103" w:type="dxa"/>
            <w:tcBorders>
              <w:top w:val="none" w:sz="4" w:space="0" w:color="000000"/>
              <w:left w:val="none" w:sz="4" w:space="0" w:color="000000"/>
              <w:bottom w:val="none" w:sz="4" w:space="0" w:color="000000"/>
              <w:right w:val="none" w:sz="4" w:space="0" w:color="000000"/>
            </w:tcBorders>
          </w:tcPr>
          <w:p w14:paraId="3EA32CFC" w14:textId="77777777" w:rsidR="007E468D" w:rsidRDefault="007E468D">
            <w:pPr>
              <w:rPr>
                <w:bCs/>
                <w:sz w:val="20"/>
                <w:szCs w:val="20"/>
              </w:rPr>
            </w:pPr>
          </w:p>
          <w:p w14:paraId="1501A05B" w14:textId="77777777" w:rsidR="007E468D" w:rsidRDefault="007E468D">
            <w:pPr>
              <w:rPr>
                <w:bCs/>
                <w:sz w:val="20"/>
                <w:szCs w:val="20"/>
              </w:rPr>
            </w:pPr>
          </w:p>
          <w:p w14:paraId="7A71909B" w14:textId="77777777" w:rsidR="007E468D" w:rsidRDefault="007E468D">
            <w:pPr>
              <w:rPr>
                <w:bCs/>
                <w:sz w:val="20"/>
                <w:szCs w:val="20"/>
              </w:rPr>
            </w:pPr>
          </w:p>
          <w:p w14:paraId="71C58A6F" w14:textId="77777777" w:rsidR="007E468D" w:rsidRDefault="00D015D8">
            <w:pPr>
              <w:rPr>
                <w:bCs/>
                <w:sz w:val="20"/>
                <w:szCs w:val="20"/>
              </w:rPr>
            </w:pPr>
            <w:r>
              <w:rPr>
                <w:bCs/>
                <w:sz w:val="20"/>
                <w:szCs w:val="20"/>
              </w:rPr>
              <w:t>ЗАКАЗЧИК</w:t>
            </w:r>
          </w:p>
          <w:p w14:paraId="425CB58B" w14:textId="77777777" w:rsidR="007E468D" w:rsidRDefault="00D015D8">
            <w:pPr>
              <w:rPr>
                <w:bCs/>
                <w:sz w:val="20"/>
                <w:szCs w:val="20"/>
              </w:rPr>
            </w:pPr>
            <w:r>
              <w:rPr>
                <w:bCs/>
                <w:sz w:val="20"/>
                <w:szCs w:val="20"/>
              </w:rPr>
              <w:t xml:space="preserve">Директор    </w:t>
            </w:r>
          </w:p>
          <w:p w14:paraId="79AD5AA7" w14:textId="77777777" w:rsidR="007E468D" w:rsidRDefault="00D015D8">
            <w:pPr>
              <w:rPr>
                <w:bCs/>
                <w:sz w:val="20"/>
                <w:szCs w:val="20"/>
              </w:rPr>
            </w:pPr>
            <w:r>
              <w:rPr>
                <w:bCs/>
                <w:sz w:val="20"/>
                <w:szCs w:val="20"/>
              </w:rPr>
              <w:t xml:space="preserve">___________________/Паншина Н.Н./                                  </w:t>
            </w:r>
          </w:p>
        </w:tc>
      </w:tr>
    </w:tbl>
    <w:p w14:paraId="45734BB9" w14:textId="77777777" w:rsidR="00D015D8" w:rsidRDefault="00D015D8"/>
    <w:sectPr w:rsidR="00D015D8">
      <w:headerReference w:type="even" r:id="rId8"/>
      <w:footerReference w:type="default" r:id="rId9"/>
      <w:pgSz w:w="12240" w:h="15840"/>
      <w:pgMar w:top="951" w:right="851" w:bottom="1134" w:left="1701" w:header="283" w:footer="283"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F2547A" w14:textId="77777777" w:rsidR="00AC2733" w:rsidRDefault="00AC2733">
      <w:r>
        <w:separator/>
      </w:r>
    </w:p>
  </w:endnote>
  <w:endnote w:type="continuationSeparator" w:id="0">
    <w:p w14:paraId="4BBDF6C6" w14:textId="77777777" w:rsidR="00AC2733" w:rsidRDefault="00AC2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ultant">
    <w:charset w:val="00"/>
    <w:family w:val="auto"/>
    <w:pitch w:val="default"/>
  </w:font>
  <w:font w:name="Verdana">
    <w:panose1 w:val="020B0604030504040204"/>
    <w:charset w:val="CC"/>
    <w:family w:val="swiss"/>
    <w:pitch w:val="variable"/>
    <w:sig w:usb0="A00006FF" w:usb1="4000205B" w:usb2="00000010" w:usb3="00000000" w:csb0="0000019F" w:csb1="00000000"/>
  </w:font>
  <w:font w:name="NTTierce">
    <w:altName w:val="Calibri"/>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7E05A1" w14:textId="77777777" w:rsidR="007E468D" w:rsidRDefault="00D015D8">
    <w:pPr>
      <w:pStyle w:val="ae"/>
      <w:jc w:val="right"/>
    </w:pPr>
    <w:r>
      <w:fldChar w:fldCharType="begin"/>
    </w:r>
    <w:r>
      <w:instrText xml:space="preserve"> PAGE   \* MERGEFORMAT </w:instrText>
    </w:r>
    <w:r>
      <w:fldChar w:fldCharType="separate"/>
    </w:r>
    <w:r w:rsidR="00051BA8">
      <w:rPr>
        <w:noProof/>
      </w:rPr>
      <w:t>2</w:t>
    </w:r>
    <w:r>
      <w:fldChar w:fldCharType="end"/>
    </w:r>
  </w:p>
  <w:p w14:paraId="72AADFDB" w14:textId="77777777" w:rsidR="007E468D" w:rsidRDefault="007E468D">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7FCE3C" w14:textId="77777777" w:rsidR="00AC2733" w:rsidRDefault="00AC2733">
      <w:r>
        <w:separator/>
      </w:r>
    </w:p>
  </w:footnote>
  <w:footnote w:type="continuationSeparator" w:id="0">
    <w:p w14:paraId="0A244DB8" w14:textId="77777777" w:rsidR="00AC2733" w:rsidRDefault="00AC27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919A51" w14:textId="77777777" w:rsidR="007E468D" w:rsidRDefault="00D015D8">
    <w:pPr>
      <w:pStyle w:val="ac"/>
      <w:framePr w:wrap="around" w:vAnchor="text" w:hAnchor="margin" w:xAlign="center" w:y="1"/>
      <w:rPr>
        <w:rStyle w:val="afe"/>
      </w:rPr>
    </w:pPr>
    <w:r>
      <w:fldChar w:fldCharType="begin"/>
    </w:r>
    <w:r>
      <w:rPr>
        <w:rStyle w:val="afe"/>
      </w:rPr>
      <w:instrText xml:space="preserve">PAGE  </w:instrText>
    </w:r>
    <w:r>
      <w:fldChar w:fldCharType="end"/>
    </w:r>
  </w:p>
  <w:p w14:paraId="3FDA0E5C" w14:textId="77777777" w:rsidR="007E468D" w:rsidRDefault="007E468D">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05AD8"/>
    <w:multiLevelType w:val="hybridMultilevel"/>
    <w:tmpl w:val="B3AAEE28"/>
    <w:lvl w:ilvl="0" w:tplc="2E76BBC2">
      <w:start w:val="1"/>
      <w:numFmt w:val="decimal"/>
      <w:lvlText w:val="%1)"/>
      <w:lvlJc w:val="left"/>
      <w:pPr>
        <w:ind w:left="1069" w:hanging="360"/>
      </w:pPr>
      <w:rPr>
        <w:b w:val="0"/>
        <w:color w:val="000000"/>
      </w:rPr>
    </w:lvl>
    <w:lvl w:ilvl="1" w:tplc="7EF6268A">
      <w:start w:val="1"/>
      <w:numFmt w:val="lowerLetter"/>
      <w:lvlText w:val="%2."/>
      <w:lvlJc w:val="left"/>
      <w:pPr>
        <w:ind w:left="1789" w:hanging="360"/>
      </w:pPr>
    </w:lvl>
    <w:lvl w:ilvl="2" w:tplc="0576DFEA">
      <w:start w:val="1"/>
      <w:numFmt w:val="lowerRoman"/>
      <w:lvlText w:val="%3."/>
      <w:lvlJc w:val="right"/>
      <w:pPr>
        <w:ind w:left="2509" w:hanging="180"/>
      </w:pPr>
    </w:lvl>
    <w:lvl w:ilvl="3" w:tplc="980EF988">
      <w:start w:val="1"/>
      <w:numFmt w:val="decimal"/>
      <w:lvlText w:val="%4."/>
      <w:lvlJc w:val="left"/>
      <w:pPr>
        <w:ind w:left="3229" w:hanging="360"/>
      </w:pPr>
    </w:lvl>
    <w:lvl w:ilvl="4" w:tplc="5942B966">
      <w:start w:val="1"/>
      <w:numFmt w:val="lowerLetter"/>
      <w:lvlText w:val="%5."/>
      <w:lvlJc w:val="left"/>
      <w:pPr>
        <w:ind w:left="3949" w:hanging="360"/>
      </w:pPr>
    </w:lvl>
    <w:lvl w:ilvl="5" w:tplc="0B74D134">
      <w:start w:val="1"/>
      <w:numFmt w:val="lowerRoman"/>
      <w:lvlText w:val="%6."/>
      <w:lvlJc w:val="right"/>
      <w:pPr>
        <w:ind w:left="4669" w:hanging="180"/>
      </w:pPr>
    </w:lvl>
    <w:lvl w:ilvl="6" w:tplc="4728352A">
      <w:start w:val="1"/>
      <w:numFmt w:val="decimal"/>
      <w:lvlText w:val="%7."/>
      <w:lvlJc w:val="left"/>
      <w:pPr>
        <w:ind w:left="5389" w:hanging="360"/>
      </w:pPr>
    </w:lvl>
    <w:lvl w:ilvl="7" w:tplc="E8A4702C">
      <w:start w:val="1"/>
      <w:numFmt w:val="lowerLetter"/>
      <w:lvlText w:val="%8."/>
      <w:lvlJc w:val="left"/>
      <w:pPr>
        <w:ind w:left="6109" w:hanging="360"/>
      </w:pPr>
    </w:lvl>
    <w:lvl w:ilvl="8" w:tplc="B67AF708">
      <w:start w:val="1"/>
      <w:numFmt w:val="lowerRoman"/>
      <w:lvlText w:val="%9."/>
      <w:lvlJc w:val="right"/>
      <w:pPr>
        <w:ind w:left="6829" w:hanging="180"/>
      </w:pPr>
    </w:lvl>
  </w:abstractNum>
  <w:abstractNum w:abstractNumId="1">
    <w:nsid w:val="18842286"/>
    <w:multiLevelType w:val="multilevel"/>
    <w:tmpl w:val="7BA28162"/>
    <w:lvl w:ilvl="0">
      <w:start w:val="1"/>
      <w:numFmt w:val="decimal"/>
      <w:lvlText w:val="%1."/>
      <w:lvlJc w:val="left"/>
      <w:pPr>
        <w:ind w:left="360" w:hanging="360"/>
      </w:pPr>
    </w:lvl>
    <w:lvl w:ilvl="1">
      <w:start w:val="1"/>
      <w:numFmt w:val="decimal"/>
      <w:lvlText w:val="%1.%2."/>
      <w:lvlJc w:val="left"/>
      <w:pPr>
        <w:ind w:left="720" w:hanging="11"/>
      </w:pPr>
      <w:rPr>
        <w:b w:val="0"/>
        <w:strike w:val="0"/>
        <w:color w:val="FF0000"/>
      </w:rPr>
    </w:lvl>
    <w:lvl w:ilvl="2">
      <w:start w:val="1"/>
      <w:numFmt w:val="decimal"/>
      <w:lvlText w:val="%1.%2.%3"/>
      <w:lvlJc w:val="left"/>
      <w:pPr>
        <w:ind w:left="1080" w:hanging="360"/>
      </w:pPr>
      <w:rPr>
        <w:b w:val="0"/>
      </w:rPr>
    </w:lvl>
    <w:lvl w:ilvl="3">
      <w:start w:val="1"/>
      <w:numFmt w:val="decimal"/>
      <w:lvlText w:val="%1.%2.%3.%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1B90281C"/>
    <w:multiLevelType w:val="hybridMultilevel"/>
    <w:tmpl w:val="CEAC55D6"/>
    <w:lvl w:ilvl="0" w:tplc="73420E88">
      <w:start w:val="1"/>
      <w:numFmt w:val="decimal"/>
      <w:lvlText w:val="%1)"/>
      <w:lvlJc w:val="left"/>
      <w:pPr>
        <w:ind w:left="1069" w:hanging="360"/>
      </w:pPr>
      <w:rPr>
        <w:b w:val="0"/>
        <w:color w:val="000000"/>
      </w:rPr>
    </w:lvl>
    <w:lvl w:ilvl="1" w:tplc="F9106CC6">
      <w:start w:val="1"/>
      <w:numFmt w:val="lowerLetter"/>
      <w:lvlText w:val="%2."/>
      <w:lvlJc w:val="left"/>
      <w:pPr>
        <w:ind w:left="1789" w:hanging="360"/>
      </w:pPr>
    </w:lvl>
    <w:lvl w:ilvl="2" w:tplc="5366F580">
      <w:start w:val="1"/>
      <w:numFmt w:val="lowerRoman"/>
      <w:lvlText w:val="%3."/>
      <w:lvlJc w:val="right"/>
      <w:pPr>
        <w:ind w:left="2509" w:hanging="180"/>
      </w:pPr>
    </w:lvl>
    <w:lvl w:ilvl="3" w:tplc="DCCE6856">
      <w:start w:val="1"/>
      <w:numFmt w:val="decimal"/>
      <w:lvlText w:val="%4."/>
      <w:lvlJc w:val="left"/>
      <w:pPr>
        <w:ind w:left="3229" w:hanging="360"/>
      </w:pPr>
    </w:lvl>
    <w:lvl w:ilvl="4" w:tplc="1EC27632">
      <w:start w:val="1"/>
      <w:numFmt w:val="lowerLetter"/>
      <w:lvlText w:val="%5."/>
      <w:lvlJc w:val="left"/>
      <w:pPr>
        <w:ind w:left="3949" w:hanging="360"/>
      </w:pPr>
    </w:lvl>
    <w:lvl w:ilvl="5" w:tplc="C8285592">
      <w:start w:val="1"/>
      <w:numFmt w:val="lowerRoman"/>
      <w:lvlText w:val="%6."/>
      <w:lvlJc w:val="right"/>
      <w:pPr>
        <w:ind w:left="4669" w:hanging="180"/>
      </w:pPr>
    </w:lvl>
    <w:lvl w:ilvl="6" w:tplc="1CB48272">
      <w:start w:val="1"/>
      <w:numFmt w:val="decimal"/>
      <w:lvlText w:val="%7."/>
      <w:lvlJc w:val="left"/>
      <w:pPr>
        <w:ind w:left="5389" w:hanging="360"/>
      </w:pPr>
    </w:lvl>
    <w:lvl w:ilvl="7" w:tplc="EB6C2E6A">
      <w:start w:val="1"/>
      <w:numFmt w:val="lowerLetter"/>
      <w:lvlText w:val="%8."/>
      <w:lvlJc w:val="left"/>
      <w:pPr>
        <w:ind w:left="6109" w:hanging="360"/>
      </w:pPr>
    </w:lvl>
    <w:lvl w:ilvl="8" w:tplc="E8F8FB1E">
      <w:start w:val="1"/>
      <w:numFmt w:val="lowerRoman"/>
      <w:lvlText w:val="%9."/>
      <w:lvlJc w:val="right"/>
      <w:pPr>
        <w:ind w:left="6829" w:hanging="180"/>
      </w:pPr>
    </w:lvl>
  </w:abstractNum>
  <w:abstractNum w:abstractNumId="3">
    <w:nsid w:val="1DAA2AF4"/>
    <w:multiLevelType w:val="multilevel"/>
    <w:tmpl w:val="ECCCE690"/>
    <w:lvl w:ilvl="0">
      <w:start w:val="10"/>
      <w:numFmt w:val="decimal"/>
      <w:lvlText w:val="%1."/>
      <w:lvlJc w:val="left"/>
      <w:pPr>
        <w:ind w:left="480" w:hanging="480"/>
      </w:pPr>
      <w:rPr>
        <w:color w:val="FF0000"/>
      </w:rPr>
    </w:lvl>
    <w:lvl w:ilvl="1">
      <w:start w:val="1"/>
      <w:numFmt w:val="decimal"/>
      <w:lvlText w:val="%1.%2."/>
      <w:lvlJc w:val="left"/>
      <w:pPr>
        <w:ind w:left="1189" w:hanging="480"/>
      </w:pPr>
      <w:rPr>
        <w:b w:val="0"/>
        <w:color w:val="FF0000"/>
      </w:r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4">
    <w:nsid w:val="2FDF31FA"/>
    <w:multiLevelType w:val="multilevel"/>
    <w:tmpl w:val="B75A7E2C"/>
    <w:lvl w:ilvl="0">
      <w:start w:val="1"/>
      <w:numFmt w:val="decimal"/>
      <w:lvlText w:val="%1."/>
      <w:lvlJc w:val="left"/>
      <w:pPr>
        <w:ind w:left="2487" w:hanging="360"/>
      </w:pPr>
    </w:lvl>
    <w:lvl w:ilvl="1">
      <w:start w:val="1"/>
      <w:numFmt w:val="decimal"/>
      <w:lvlText w:val="%1.%2."/>
      <w:lvlJc w:val="left"/>
      <w:pPr>
        <w:ind w:left="720" w:hanging="11"/>
      </w:pPr>
      <w:rPr>
        <w:b w:val="0"/>
        <w:strike w:val="0"/>
      </w:rPr>
    </w:lvl>
    <w:lvl w:ilvl="2">
      <w:start w:val="1"/>
      <w:numFmt w:val="decimal"/>
      <w:lvlText w:val="%1.%2.%3"/>
      <w:lvlJc w:val="left"/>
      <w:pPr>
        <w:ind w:left="1080" w:hanging="360"/>
      </w:pPr>
      <w:rPr>
        <w:b w:val="0"/>
      </w:rPr>
    </w:lvl>
    <w:lvl w:ilvl="3">
      <w:start w:val="1"/>
      <w:numFmt w:val="decimal"/>
      <w:lvlText w:val="%1.%2.%3.%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33A91F9F"/>
    <w:multiLevelType w:val="multilevel"/>
    <w:tmpl w:val="BB344B84"/>
    <w:lvl w:ilvl="0">
      <w:start w:val="7"/>
      <w:numFmt w:val="decimal"/>
      <w:lvlText w:val="%1."/>
      <w:lvlJc w:val="left"/>
      <w:pPr>
        <w:ind w:left="360" w:hanging="360"/>
      </w:pPr>
    </w:lvl>
    <w:lvl w:ilvl="1">
      <w:start w:val="10"/>
      <w:numFmt w:val="decimal"/>
      <w:lvlText w:val="%1.%2."/>
      <w:lvlJc w:val="left"/>
      <w:pPr>
        <w:ind w:left="720" w:hanging="11"/>
      </w:pPr>
      <w:rPr>
        <w:b w:val="0"/>
        <w:strike w:val="0"/>
        <w:color w:val="FF0000"/>
      </w:rPr>
    </w:lvl>
    <w:lvl w:ilvl="2">
      <w:start w:val="1"/>
      <w:numFmt w:val="decimal"/>
      <w:lvlText w:val="%1.%2.%3"/>
      <w:lvlJc w:val="left"/>
      <w:pPr>
        <w:ind w:left="1080" w:hanging="360"/>
      </w:pPr>
      <w:rPr>
        <w:b w:val="0"/>
      </w:rPr>
    </w:lvl>
    <w:lvl w:ilvl="3">
      <w:start w:val="1"/>
      <w:numFmt w:val="decimal"/>
      <w:lvlText w:val="%1.%2.%3.%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34B66C65"/>
    <w:multiLevelType w:val="multilevel"/>
    <w:tmpl w:val="6CA68C7A"/>
    <w:lvl w:ilvl="0">
      <w:start w:val="1"/>
      <w:numFmt w:val="decimal"/>
      <w:lvlText w:val="%1."/>
      <w:lvlJc w:val="left"/>
      <w:pPr>
        <w:ind w:left="360" w:hanging="360"/>
      </w:pPr>
    </w:lvl>
    <w:lvl w:ilvl="1">
      <w:start w:val="1"/>
      <w:numFmt w:val="decimal"/>
      <w:lvlText w:val="%1.%2."/>
      <w:lvlJc w:val="left"/>
      <w:pPr>
        <w:ind w:left="720" w:hanging="11"/>
      </w:pPr>
      <w:rPr>
        <w:b w:val="0"/>
        <w:strike w:val="0"/>
        <w:color w:val="FF0000"/>
      </w:rPr>
    </w:lvl>
    <w:lvl w:ilvl="2">
      <w:start w:val="1"/>
      <w:numFmt w:val="decimal"/>
      <w:lvlText w:val="%1.%2.%3"/>
      <w:lvlJc w:val="left"/>
      <w:pPr>
        <w:ind w:left="1080" w:hanging="360"/>
      </w:pPr>
      <w:rPr>
        <w:b w:val="0"/>
      </w:rPr>
    </w:lvl>
    <w:lvl w:ilvl="3">
      <w:start w:val="1"/>
      <w:numFmt w:val="decimal"/>
      <w:lvlText w:val="%1.%2.%3.%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3CD16C58"/>
    <w:multiLevelType w:val="hybridMultilevel"/>
    <w:tmpl w:val="704EE80C"/>
    <w:lvl w:ilvl="0" w:tplc="B0C063E2">
      <w:start w:val="1"/>
      <w:numFmt w:val="decimal"/>
      <w:lvlText w:val="%1."/>
      <w:lvlJc w:val="left"/>
      <w:pPr>
        <w:ind w:left="2113" w:hanging="1545"/>
      </w:pPr>
      <w:rPr>
        <w:i w:val="0"/>
        <w:color w:val="00000A"/>
      </w:rPr>
    </w:lvl>
    <w:lvl w:ilvl="1" w:tplc="5E2C44F8">
      <w:start w:val="1"/>
      <w:numFmt w:val="lowerLetter"/>
      <w:lvlText w:val="%2."/>
      <w:lvlJc w:val="left"/>
      <w:pPr>
        <w:ind w:left="1648" w:hanging="360"/>
      </w:pPr>
    </w:lvl>
    <w:lvl w:ilvl="2" w:tplc="5540081A">
      <w:start w:val="1"/>
      <w:numFmt w:val="lowerRoman"/>
      <w:lvlText w:val="%3."/>
      <w:lvlJc w:val="right"/>
      <w:pPr>
        <w:ind w:left="2368" w:hanging="180"/>
      </w:pPr>
    </w:lvl>
    <w:lvl w:ilvl="3" w:tplc="0BAC0A9C">
      <w:start w:val="1"/>
      <w:numFmt w:val="decimal"/>
      <w:lvlText w:val="%4."/>
      <w:lvlJc w:val="left"/>
      <w:pPr>
        <w:ind w:left="3088" w:hanging="360"/>
      </w:pPr>
    </w:lvl>
    <w:lvl w:ilvl="4" w:tplc="7B1C533A">
      <w:start w:val="1"/>
      <w:numFmt w:val="lowerLetter"/>
      <w:lvlText w:val="%5."/>
      <w:lvlJc w:val="left"/>
      <w:pPr>
        <w:ind w:left="3808" w:hanging="360"/>
      </w:pPr>
    </w:lvl>
    <w:lvl w:ilvl="5" w:tplc="6B38B192">
      <w:start w:val="1"/>
      <w:numFmt w:val="lowerRoman"/>
      <w:lvlText w:val="%6."/>
      <w:lvlJc w:val="right"/>
      <w:pPr>
        <w:ind w:left="4528" w:hanging="180"/>
      </w:pPr>
    </w:lvl>
    <w:lvl w:ilvl="6" w:tplc="A6F69F8E">
      <w:start w:val="1"/>
      <w:numFmt w:val="decimal"/>
      <w:lvlText w:val="%7."/>
      <w:lvlJc w:val="left"/>
      <w:pPr>
        <w:ind w:left="5248" w:hanging="360"/>
      </w:pPr>
    </w:lvl>
    <w:lvl w:ilvl="7" w:tplc="72CC7EFC">
      <w:start w:val="1"/>
      <w:numFmt w:val="lowerLetter"/>
      <w:lvlText w:val="%8."/>
      <w:lvlJc w:val="left"/>
      <w:pPr>
        <w:ind w:left="5968" w:hanging="360"/>
      </w:pPr>
    </w:lvl>
    <w:lvl w:ilvl="8" w:tplc="0A966B3A">
      <w:start w:val="1"/>
      <w:numFmt w:val="lowerRoman"/>
      <w:lvlText w:val="%9."/>
      <w:lvlJc w:val="right"/>
      <w:pPr>
        <w:ind w:left="6688" w:hanging="180"/>
      </w:pPr>
    </w:lvl>
  </w:abstractNum>
  <w:abstractNum w:abstractNumId="8">
    <w:nsid w:val="3D6E775D"/>
    <w:multiLevelType w:val="multilevel"/>
    <w:tmpl w:val="C7348CA0"/>
    <w:lvl w:ilvl="0">
      <w:start w:val="9"/>
      <w:numFmt w:val="decimal"/>
      <w:lvlText w:val="%1."/>
      <w:lvlJc w:val="left"/>
      <w:pPr>
        <w:ind w:left="360" w:hanging="360"/>
      </w:pPr>
    </w:lvl>
    <w:lvl w:ilvl="1">
      <w:start w:val="1"/>
      <w:numFmt w:val="decimal"/>
      <w:lvlText w:val="%1.%2."/>
      <w:lvlJc w:val="left"/>
      <w:pPr>
        <w:ind w:left="720" w:hanging="11"/>
      </w:pPr>
      <w:rPr>
        <w:b w:val="0"/>
        <w:strike w:val="0"/>
        <w:color w:val="FF0000"/>
      </w:rPr>
    </w:lvl>
    <w:lvl w:ilvl="2">
      <w:start w:val="1"/>
      <w:numFmt w:val="decimal"/>
      <w:lvlText w:val="%1.%2.%3"/>
      <w:lvlJc w:val="left"/>
      <w:pPr>
        <w:ind w:left="1080" w:hanging="360"/>
      </w:pPr>
      <w:rPr>
        <w:b w:val="0"/>
      </w:rPr>
    </w:lvl>
    <w:lvl w:ilvl="3">
      <w:start w:val="1"/>
      <w:numFmt w:val="decimal"/>
      <w:lvlText w:val="%1.%2.%3.%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0"/>
      <w:numFmt w:val="decimal"/>
      <w:lvlText w:val="%7."/>
      <w:lvlJc w:val="left"/>
      <w:pPr>
        <w:ind w:left="2520" w:hanging="360"/>
      </w:pPr>
      <w:rPr>
        <w:color w:val="00000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40984AEF"/>
    <w:multiLevelType w:val="multilevel"/>
    <w:tmpl w:val="5ADE4E16"/>
    <w:lvl w:ilvl="0">
      <w:start w:val="9"/>
      <w:numFmt w:val="decimal"/>
      <w:lvlText w:val="%1."/>
      <w:lvlJc w:val="left"/>
      <w:pPr>
        <w:ind w:left="360" w:hanging="360"/>
      </w:pPr>
    </w:lvl>
    <w:lvl w:ilvl="1">
      <w:start w:val="10"/>
      <w:numFmt w:val="decimal"/>
      <w:lvlText w:val="%1.%2."/>
      <w:lvlJc w:val="left"/>
      <w:pPr>
        <w:ind w:left="862" w:hanging="11"/>
      </w:pPr>
      <w:rPr>
        <w:b w:val="0"/>
        <w:strike w:val="0"/>
        <w:color w:val="FF0000"/>
      </w:rPr>
    </w:lvl>
    <w:lvl w:ilvl="2">
      <w:start w:val="1"/>
      <w:numFmt w:val="decimal"/>
      <w:lvlText w:val="%1.%2.%3"/>
      <w:lvlJc w:val="left"/>
      <w:pPr>
        <w:ind w:left="1080" w:hanging="360"/>
      </w:pPr>
      <w:rPr>
        <w:b w:val="0"/>
      </w:rPr>
    </w:lvl>
    <w:lvl w:ilvl="3">
      <w:start w:val="1"/>
      <w:numFmt w:val="decimal"/>
      <w:lvlText w:val="%1.%2.%3.%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0"/>
      <w:numFmt w:val="decimal"/>
      <w:lvlText w:val="%7."/>
      <w:lvlJc w:val="left"/>
      <w:pPr>
        <w:ind w:left="2520" w:hanging="360"/>
      </w:pPr>
      <w:rPr>
        <w:color w:val="FF000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48CF77F8"/>
    <w:multiLevelType w:val="multilevel"/>
    <w:tmpl w:val="F466A20A"/>
    <w:lvl w:ilvl="0">
      <w:start w:val="10"/>
      <w:numFmt w:val="decimal"/>
      <w:lvlText w:val="%1."/>
      <w:lvlJc w:val="left"/>
      <w:pPr>
        <w:ind w:left="480" w:hanging="480"/>
      </w:pPr>
      <w:rPr>
        <w:color w:val="FF0000"/>
      </w:rPr>
    </w:lvl>
    <w:lvl w:ilvl="1">
      <w:start w:val="1"/>
      <w:numFmt w:val="decimal"/>
      <w:lvlText w:val="%1.%2."/>
      <w:lvlJc w:val="left"/>
      <w:pPr>
        <w:ind w:left="1189" w:hanging="480"/>
      </w:pPr>
      <w:rPr>
        <w:b w:val="0"/>
        <w:color w:val="FF0000"/>
      </w:r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1">
    <w:nsid w:val="4EE32719"/>
    <w:multiLevelType w:val="multilevel"/>
    <w:tmpl w:val="0AACAE84"/>
    <w:lvl w:ilvl="0">
      <w:start w:val="7"/>
      <w:numFmt w:val="decimal"/>
      <w:lvlText w:val="%1."/>
      <w:lvlJc w:val="left"/>
      <w:pPr>
        <w:ind w:left="360" w:hanging="360"/>
      </w:pPr>
    </w:lvl>
    <w:lvl w:ilvl="1">
      <w:start w:val="10"/>
      <w:numFmt w:val="decimal"/>
      <w:lvlText w:val="%1.%2."/>
      <w:lvlJc w:val="left"/>
      <w:pPr>
        <w:ind w:left="720" w:hanging="11"/>
      </w:pPr>
      <w:rPr>
        <w:b w:val="0"/>
        <w:strike w:val="0"/>
        <w:color w:val="FF0000"/>
      </w:rPr>
    </w:lvl>
    <w:lvl w:ilvl="2">
      <w:start w:val="1"/>
      <w:numFmt w:val="decimal"/>
      <w:lvlText w:val="%1.%2.%3"/>
      <w:lvlJc w:val="left"/>
      <w:pPr>
        <w:ind w:left="1080" w:hanging="360"/>
      </w:pPr>
      <w:rPr>
        <w:b w:val="0"/>
      </w:rPr>
    </w:lvl>
    <w:lvl w:ilvl="3">
      <w:start w:val="1"/>
      <w:numFmt w:val="decimal"/>
      <w:lvlText w:val="%1.%2.%3.%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0"/>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4F010D56"/>
    <w:multiLevelType w:val="multilevel"/>
    <w:tmpl w:val="6CFCA140"/>
    <w:lvl w:ilvl="0">
      <w:start w:val="10"/>
      <w:numFmt w:val="decimal"/>
      <w:lvlText w:val="%1."/>
      <w:lvlJc w:val="left"/>
      <w:pPr>
        <w:ind w:left="480" w:hanging="480"/>
      </w:pPr>
      <w:rPr>
        <w:color w:val="000000"/>
      </w:rPr>
    </w:lvl>
    <w:lvl w:ilvl="1">
      <w:start w:val="1"/>
      <w:numFmt w:val="decimal"/>
      <w:lvlText w:val="%1.%2."/>
      <w:lvlJc w:val="left"/>
      <w:pPr>
        <w:ind w:left="1189" w:hanging="480"/>
      </w:pPr>
      <w:rPr>
        <w:b w:val="0"/>
        <w:color w:val="000000"/>
      </w:r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3">
    <w:nsid w:val="517C5090"/>
    <w:multiLevelType w:val="multilevel"/>
    <w:tmpl w:val="B3043670"/>
    <w:lvl w:ilvl="0">
      <w:start w:val="7"/>
      <w:numFmt w:val="decimal"/>
      <w:lvlText w:val="%1."/>
      <w:lvlJc w:val="left"/>
      <w:pPr>
        <w:ind w:left="360" w:hanging="360"/>
      </w:pPr>
    </w:lvl>
    <w:lvl w:ilvl="1">
      <w:start w:val="2"/>
      <w:numFmt w:val="decimal"/>
      <w:lvlText w:val="%1.%2."/>
      <w:lvlJc w:val="left"/>
      <w:pPr>
        <w:ind w:left="720" w:hanging="11"/>
      </w:pPr>
      <w:rPr>
        <w:b w:val="0"/>
        <w:strike w:val="0"/>
        <w:color w:val="FF0000"/>
      </w:rPr>
    </w:lvl>
    <w:lvl w:ilvl="2">
      <w:start w:val="1"/>
      <w:numFmt w:val="decimal"/>
      <w:lvlText w:val="%1.%2.%3"/>
      <w:lvlJc w:val="left"/>
      <w:pPr>
        <w:ind w:left="1080" w:hanging="360"/>
      </w:pPr>
      <w:rPr>
        <w:b w:val="0"/>
      </w:rPr>
    </w:lvl>
    <w:lvl w:ilvl="3">
      <w:start w:val="1"/>
      <w:numFmt w:val="decimal"/>
      <w:lvlText w:val="%1.%2.%3.%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0"/>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58A1694F"/>
    <w:multiLevelType w:val="multilevel"/>
    <w:tmpl w:val="C6B822A8"/>
    <w:lvl w:ilvl="0">
      <w:start w:val="10"/>
      <w:numFmt w:val="decimal"/>
      <w:lvlText w:val="%1"/>
      <w:lvlJc w:val="left"/>
      <w:pPr>
        <w:ind w:left="420" w:hanging="420"/>
      </w:pPr>
    </w:lvl>
    <w:lvl w:ilvl="1">
      <w:start w:val="2"/>
      <w:numFmt w:val="decimal"/>
      <w:lvlText w:val="%1.%2"/>
      <w:lvlJc w:val="left"/>
      <w:pPr>
        <w:ind w:left="1129" w:hanging="42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5">
    <w:nsid w:val="61D562F0"/>
    <w:multiLevelType w:val="multilevel"/>
    <w:tmpl w:val="F86CF896"/>
    <w:lvl w:ilvl="0">
      <w:start w:val="7"/>
      <w:numFmt w:val="decimal"/>
      <w:lvlText w:val="%1."/>
      <w:lvlJc w:val="left"/>
      <w:pPr>
        <w:ind w:left="360" w:hanging="360"/>
      </w:pPr>
    </w:lvl>
    <w:lvl w:ilvl="1">
      <w:start w:val="10"/>
      <w:numFmt w:val="decimal"/>
      <w:lvlText w:val="%1.%2."/>
      <w:lvlJc w:val="left"/>
      <w:pPr>
        <w:ind w:left="720" w:hanging="11"/>
      </w:pPr>
      <w:rPr>
        <w:b w:val="0"/>
        <w:strike w:val="0"/>
        <w:color w:val="FF0000"/>
      </w:rPr>
    </w:lvl>
    <w:lvl w:ilvl="2">
      <w:start w:val="1"/>
      <w:numFmt w:val="decimal"/>
      <w:lvlText w:val="%1.%2.%3"/>
      <w:lvlJc w:val="left"/>
      <w:pPr>
        <w:ind w:left="1080" w:hanging="360"/>
      </w:pPr>
      <w:rPr>
        <w:b w:val="0"/>
      </w:rPr>
    </w:lvl>
    <w:lvl w:ilvl="3">
      <w:start w:val="1"/>
      <w:numFmt w:val="decimal"/>
      <w:lvlText w:val="%1.%2.%3.%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0"/>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67DE6B12"/>
    <w:multiLevelType w:val="multilevel"/>
    <w:tmpl w:val="D514F67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nsid w:val="785E0E52"/>
    <w:multiLevelType w:val="multilevel"/>
    <w:tmpl w:val="163693CE"/>
    <w:lvl w:ilvl="0">
      <w:start w:val="1"/>
      <w:numFmt w:val="decimal"/>
      <w:lvlText w:val="%1."/>
      <w:lvlJc w:val="left"/>
      <w:pPr>
        <w:ind w:left="360" w:hanging="360"/>
      </w:pPr>
    </w:lvl>
    <w:lvl w:ilvl="1">
      <w:start w:val="1"/>
      <w:numFmt w:val="decimal"/>
      <w:lvlText w:val="%1.%2."/>
      <w:lvlJc w:val="left"/>
      <w:pPr>
        <w:ind w:left="720" w:hanging="11"/>
      </w:pPr>
      <w:rPr>
        <w:b w:val="0"/>
        <w:strike w:val="0"/>
        <w:color w:val="FF0000"/>
      </w:rPr>
    </w:lvl>
    <w:lvl w:ilvl="2">
      <w:start w:val="1"/>
      <w:numFmt w:val="decimal"/>
      <w:lvlText w:val="%1.%2.%3"/>
      <w:lvlJc w:val="left"/>
      <w:pPr>
        <w:ind w:left="1080" w:hanging="360"/>
      </w:pPr>
      <w:rPr>
        <w:b w:val="0"/>
      </w:rPr>
    </w:lvl>
    <w:lvl w:ilvl="3">
      <w:start w:val="1"/>
      <w:numFmt w:val="decimal"/>
      <w:lvlText w:val="%1.%2.%3.%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7D6B5473"/>
    <w:multiLevelType w:val="multilevel"/>
    <w:tmpl w:val="B3C8B054"/>
    <w:lvl w:ilvl="0">
      <w:start w:val="1"/>
      <w:numFmt w:val="decimal"/>
      <w:lvlText w:val="%1."/>
      <w:lvlJc w:val="left"/>
      <w:pPr>
        <w:ind w:left="360" w:hanging="360"/>
      </w:pPr>
    </w:lvl>
    <w:lvl w:ilvl="1">
      <w:start w:val="1"/>
      <w:numFmt w:val="decimal"/>
      <w:lvlText w:val="%1.%2."/>
      <w:lvlJc w:val="left"/>
      <w:pPr>
        <w:ind w:left="720" w:hanging="11"/>
      </w:pPr>
      <w:rPr>
        <w:b w:val="0"/>
        <w:strike w:val="0"/>
        <w:color w:val="000000"/>
      </w:rPr>
    </w:lvl>
    <w:lvl w:ilvl="2">
      <w:start w:val="1"/>
      <w:numFmt w:val="decimal"/>
      <w:lvlText w:val="%1.%2.%3"/>
      <w:lvlJc w:val="left"/>
      <w:pPr>
        <w:ind w:left="1080" w:hanging="360"/>
      </w:pPr>
      <w:rPr>
        <w:b w:val="0"/>
      </w:rPr>
    </w:lvl>
    <w:lvl w:ilvl="3">
      <w:start w:val="1"/>
      <w:numFmt w:val="decimal"/>
      <w:lvlText w:val="%1.%2.%3.%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8"/>
  </w:num>
  <w:num w:numId="2">
    <w:abstractNumId w:val="0"/>
  </w:num>
  <w:num w:numId="3">
    <w:abstractNumId w:val="2"/>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7"/>
  </w:num>
  <w:num w:numId="8">
    <w:abstractNumId w:val="17"/>
  </w:num>
  <w:num w:numId="9">
    <w:abstractNumId w:val="6"/>
  </w:num>
  <w:num w:numId="10">
    <w:abstractNumId w:val="13"/>
  </w:num>
  <w:num w:numId="11">
    <w:abstractNumId w:val="5"/>
  </w:num>
  <w:num w:numId="12">
    <w:abstractNumId w:val="1"/>
  </w:num>
  <w:num w:numId="13">
    <w:abstractNumId w:val="15"/>
  </w:num>
  <w:num w:numId="14">
    <w:abstractNumId w:val="11"/>
  </w:num>
  <w:num w:numId="15">
    <w:abstractNumId w:val="8"/>
  </w:num>
  <w:num w:numId="16">
    <w:abstractNumId w:val="9"/>
  </w:num>
  <w:num w:numId="17">
    <w:abstractNumId w:val="14"/>
  </w:num>
  <w:num w:numId="18">
    <w:abstractNumId w:val="12"/>
  </w:num>
  <w:num w:numId="19">
    <w:abstractNumId w:val="3"/>
  </w:num>
  <w:num w:numId="20">
    <w:abstractNumId w:val="10"/>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68D"/>
    <w:rsid w:val="00051BA8"/>
    <w:rsid w:val="00335940"/>
    <w:rsid w:val="003562BB"/>
    <w:rsid w:val="00371760"/>
    <w:rsid w:val="00510589"/>
    <w:rsid w:val="007E468D"/>
    <w:rsid w:val="00AC2733"/>
    <w:rsid w:val="00D015D8"/>
    <w:rsid w:val="00D474AC"/>
    <w:rsid w:val="00E727E0"/>
    <w:rsid w:val="00F26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C5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paragraph" w:styleId="1">
    <w:name w:val="heading 1"/>
    <w:basedOn w:val="a"/>
    <w:next w:val="a"/>
    <w:link w:val="10"/>
    <w:qFormat/>
    <w:pPr>
      <w:keepNext/>
      <w:spacing w:before="240" w:after="60"/>
      <w:jc w:val="both"/>
      <w:outlineLvl w:val="0"/>
    </w:pPr>
    <w:rPr>
      <w:rFonts w:ascii="Arial" w:hAnsi="Arial" w:cs="Arial"/>
      <w:b/>
      <w:bCs/>
      <w:sz w:val="32"/>
      <w:szCs w:val="32"/>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link w:val="30"/>
    <w:qFormat/>
    <w:pPr>
      <w:outlineLvl w:val="2"/>
    </w:pPr>
    <w:rPr>
      <w:b/>
      <w:bCs/>
      <w:sz w:val="27"/>
      <w:szCs w:val="27"/>
    </w:rPr>
  </w:style>
  <w:style w:type="paragraph" w:styleId="4">
    <w:name w:val="heading 4"/>
    <w:basedOn w:val="a"/>
    <w:next w:val="a"/>
    <w:link w:val="40"/>
    <w:semiHidden/>
    <w:unhideWhenUsed/>
    <w:qFormat/>
    <w:pPr>
      <w:keepNext/>
      <w:spacing w:before="240" w:after="60"/>
      <w:outlineLvl w:val="3"/>
    </w:pPr>
    <w:rPr>
      <w:rFonts w:ascii="Calibri" w:hAnsi="Calibri"/>
      <w:b/>
      <w:bCs/>
      <w:sz w:val="28"/>
      <w:szCs w:val="28"/>
      <w:lang w:val="en-US" w:eastAsia="en-US"/>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Heading4Char">
    <w:name w:val="Heading 4 Char"/>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link w:val="a5"/>
    <w:qFormat/>
    <w:rPr>
      <w:rFonts w:ascii="Calibri" w:eastAsia="Calibri" w:hAnsi="Calibri"/>
      <w:sz w:val="22"/>
      <w:szCs w:val="22"/>
      <w:lang w:eastAsia="en-US"/>
    </w:rPr>
  </w:style>
  <w:style w:type="paragraph" w:styleId="a6">
    <w:name w:val="Title"/>
    <w:basedOn w:val="a"/>
    <w:next w:val="a"/>
    <w:link w:val="a7"/>
    <w:qFormat/>
    <w:pPr>
      <w:spacing w:before="240" w:after="60"/>
      <w:jc w:val="center"/>
      <w:outlineLvl w:val="0"/>
    </w:pPr>
    <w:rPr>
      <w:rFonts w:ascii="Cambria" w:hAnsi="Cambria"/>
      <w:b/>
      <w:bCs/>
      <w:sz w:val="32"/>
      <w:szCs w:val="32"/>
      <w:lang w:val="en-US" w:eastAsia="en-US"/>
    </w:rPr>
  </w:style>
  <w:style w:type="character" w:customStyle="1" w:styleId="TitleChar">
    <w:name w:val="Title Char"/>
    <w:uiPriority w:val="10"/>
    <w:rPr>
      <w:sz w:val="48"/>
      <w:szCs w:val="48"/>
    </w:rPr>
  </w:style>
  <w:style w:type="paragraph" w:styleId="a8">
    <w:name w:val="Subtitle"/>
    <w:basedOn w:val="a"/>
    <w:next w:val="a"/>
    <w:link w:val="a9"/>
    <w:uiPriority w:val="11"/>
    <w:qFormat/>
    <w:pPr>
      <w:spacing w:before="200" w:after="200"/>
    </w:pPr>
  </w:style>
  <w:style w:type="character" w:customStyle="1" w:styleId="a9">
    <w:name w:val="Подзаголовок Знак"/>
    <w:link w:val="a8"/>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a">
    <w:name w:val="Intense Quote"/>
    <w:basedOn w:val="a"/>
    <w:next w:val="a"/>
    <w:link w:val="ab"/>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b">
    <w:name w:val="Выделенная цитата Знак"/>
    <w:link w:val="aa"/>
    <w:uiPriority w:val="30"/>
    <w:rPr>
      <w:i/>
    </w:rPr>
  </w:style>
  <w:style w:type="paragraph" w:styleId="ac">
    <w:name w:val="header"/>
    <w:basedOn w:val="a"/>
    <w:link w:val="ad"/>
    <w:uiPriority w:val="99"/>
    <w:pPr>
      <w:tabs>
        <w:tab w:val="center" w:pos="4677"/>
        <w:tab w:val="right" w:pos="9355"/>
      </w:tabs>
    </w:pPr>
    <w:rPr>
      <w:lang w:val="en-US" w:eastAsia="en-US"/>
    </w:rPr>
  </w:style>
  <w:style w:type="character" w:customStyle="1" w:styleId="HeaderChar">
    <w:name w:val="Header Char"/>
    <w:uiPriority w:val="99"/>
  </w:style>
  <w:style w:type="paragraph" w:styleId="ae">
    <w:name w:val="footer"/>
    <w:basedOn w:val="a"/>
    <w:link w:val="af"/>
    <w:uiPriority w:val="99"/>
    <w:pPr>
      <w:tabs>
        <w:tab w:val="center" w:pos="4677"/>
        <w:tab w:val="right" w:pos="9355"/>
      </w:tabs>
    </w:pPr>
    <w:rPr>
      <w:lang w:val="en-US" w:eastAsia="en-US"/>
    </w:rPr>
  </w:style>
  <w:style w:type="character" w:customStyle="1" w:styleId="FooterChar">
    <w:name w:val="Footer Char"/>
    <w:uiPriority w:val="99"/>
  </w:style>
  <w:style w:type="paragraph" w:styleId="af0">
    <w:name w:val="caption"/>
    <w:basedOn w:val="a"/>
    <w:next w:val="a"/>
    <w:uiPriority w:val="35"/>
    <w:semiHidden/>
    <w:unhideWhenUsed/>
    <w:qFormat/>
    <w:pPr>
      <w:spacing w:line="276" w:lineRule="auto"/>
    </w:pPr>
    <w:rPr>
      <w:b/>
      <w:bCs/>
      <w:color w:val="4F81BD"/>
      <w:sz w:val="18"/>
      <w:szCs w:val="18"/>
    </w:rPr>
  </w:style>
  <w:style w:type="character" w:customStyle="1" w:styleId="CaptionChar">
    <w:name w:val="Caption Char"/>
    <w:uiPriority w:val="99"/>
  </w:style>
  <w:style w:type="table" w:styleId="af1">
    <w:name w:val="Table Grid"/>
    <w:basedOn w:val="a1"/>
    <w:tblPr>
      <w:tblInd w:w="0" w:type="dxa"/>
      <w:tblCellMar>
        <w:top w:w="0" w:type="dxa"/>
        <w:left w:w="108" w:type="dxa"/>
        <w:bottom w:w="0" w:type="dxa"/>
        <w:right w:w="108" w:type="dxa"/>
      </w:tblCellMar>
    </w:tblPr>
  </w:style>
  <w:style w:type="table" w:customStyle="1" w:styleId="TableGridLight">
    <w:name w:val="Table Grid Light"/>
    <w:uiPriority w:val="59"/>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
    <w:name w:val="Таблица простая 11"/>
    <w:uiPriority w:val="59"/>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0">
    <w:name w:val="Таблица простая 21"/>
    <w:uiPriority w:val="59"/>
    <w:rPr>
      <w:lang w:eastAsia="zh-C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
    <w:name w:val="Таблица простая 31"/>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41">
    <w:name w:val="Таблица простая 41"/>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51">
    <w:name w:val="Таблица простая 51"/>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11">
    <w:name w:val="Таблица-сетка 1 светлая1"/>
    <w:uiPriority w:val="99"/>
    <w:rPr>
      <w:lang w:eastAsia="zh-C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
    <w:name w:val="Таблица-сетка 21"/>
    <w:uiPriority w:val="99"/>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
    <w:name w:val="Таблица-сетка 31"/>
    <w:uiPriority w:val="99"/>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
    <w:name w:val="Таблица-сетка 41"/>
    <w:uiPriority w:val="59"/>
    <w:rPr>
      <w:lang w:eastAsia="zh-C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
    <w:name w:val="Таблица-сетка 5 темная1"/>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0" w:type="dxa"/>
        <w:bottom w:w="0" w:type="dxa"/>
        <w:right w:w="0" w:type="dxa"/>
      </w:tblCellMar>
    </w:tblPr>
  </w:style>
  <w:style w:type="table" w:customStyle="1" w:styleId="GridTable5Dark-Accent1">
    <w:name w:val="Grid Table 5 Dark- Accent 1"/>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0" w:type="dxa"/>
        <w:bottom w:w="0" w:type="dxa"/>
        <w:right w:w="0" w:type="dxa"/>
      </w:tblCellMar>
    </w:tblPr>
  </w:style>
  <w:style w:type="table" w:customStyle="1" w:styleId="GridTable5Dark-Accent2">
    <w:name w:val="Grid Table 5 Dark - Accent 2"/>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0" w:type="dxa"/>
        <w:bottom w:w="0" w:type="dxa"/>
        <w:right w:w="0" w:type="dxa"/>
      </w:tblCellMar>
    </w:tblPr>
  </w:style>
  <w:style w:type="table" w:customStyle="1" w:styleId="GridTable5Dark-Accent3">
    <w:name w:val="Grid Table 5 Dark - Accent 3"/>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0" w:type="dxa"/>
        <w:bottom w:w="0" w:type="dxa"/>
        <w:right w:w="0" w:type="dxa"/>
      </w:tblCellMar>
    </w:tblPr>
  </w:style>
  <w:style w:type="table" w:customStyle="1" w:styleId="GridTable5Dark-Accent4">
    <w:name w:val="Grid Table 5 Dark- Accent 4"/>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0" w:type="dxa"/>
        <w:bottom w:w="0" w:type="dxa"/>
        <w:right w:w="0" w:type="dxa"/>
      </w:tblCellMar>
    </w:tblPr>
  </w:style>
  <w:style w:type="table" w:customStyle="1" w:styleId="GridTable5Dark-Accent5">
    <w:name w:val="Grid Table 5 Dark - Accent 5"/>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0" w:type="dxa"/>
        <w:bottom w:w="0" w:type="dxa"/>
        <w:right w:w="0" w:type="dxa"/>
      </w:tblCellMar>
    </w:tblPr>
  </w:style>
  <w:style w:type="table" w:customStyle="1" w:styleId="GridTable5Dark-Accent6">
    <w:name w:val="Grid Table 5 Dark - Accent 6"/>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0" w:type="dxa"/>
        <w:bottom w:w="0" w:type="dxa"/>
        <w:right w:w="0" w:type="dxa"/>
      </w:tblCellMar>
    </w:tblPr>
  </w:style>
  <w:style w:type="table" w:customStyle="1" w:styleId="-61">
    <w:name w:val="Таблица-сетка 6 цветная1"/>
    <w:uiPriority w:val="99"/>
    <w:rPr>
      <w:lang w:eastAsia="zh-C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rPr>
      <w:lang w:eastAsia="zh-C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rPr>
      <w:lang w:eastAsia="zh-C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rPr>
      <w:lang w:eastAsia="zh-C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rPr>
      <w:lang w:eastAsia="zh-C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
    <w:name w:val="Таблица-сетка 7 цветная1"/>
    <w:uiPriority w:val="99"/>
    <w:rPr>
      <w:lang w:eastAsia="zh-C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rPr>
      <w:lang w:eastAsia="zh-C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rPr>
      <w:lang w:eastAsia="zh-C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rPr>
      <w:lang w:eastAsia="zh-C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rPr>
      <w:lang w:eastAsia="zh-C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rPr>
      <w:lang w:eastAsia="zh-C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rPr>
      <w:lang w:eastAsia="zh-C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0">
    <w:name w:val="Список-таблица 1 светлая1"/>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1">
    <w:name w:val="List Table 1 Light - Accent 1"/>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210">
    <w:name w:val="Список-таблица 21"/>
    <w:uiPriority w:val="99"/>
    <w:rPr>
      <w:lang w:eastAsia="zh-C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rPr>
      <w:lang w:eastAsia="zh-C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rPr>
      <w:lang w:eastAsia="zh-C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rPr>
      <w:lang w:eastAsia="zh-C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rPr>
      <w:lang w:eastAsia="zh-C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rPr>
      <w:lang w:eastAsia="zh-C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rPr>
      <w:lang w:eastAsia="zh-C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0">
    <w:name w:val="Список-таблица 31"/>
    <w:uiPriority w:val="99"/>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rPr>
      <w:lang w:eastAsia="zh-C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rPr>
      <w:lang w:eastAsia="zh-C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rPr>
      <w:lang w:eastAsia="zh-C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rPr>
      <w:lang w:eastAsia="zh-C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0">
    <w:name w:val="Список-таблица 41"/>
    <w:uiPriority w:val="99"/>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0">
    <w:name w:val="Список-таблица 5 темная1"/>
    <w:uiPriority w:val="99"/>
    <w:rPr>
      <w:lang w:eastAsia="zh-C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0" w:type="dxa"/>
        <w:bottom w:w="0" w:type="dxa"/>
        <w:right w:w="0" w:type="dxa"/>
      </w:tblCellMar>
    </w:tblPr>
  </w:style>
  <w:style w:type="table" w:customStyle="1" w:styleId="ListTable5Dark-Accent1">
    <w:name w:val="List Table 5 Dark - Accent 1"/>
    <w:uiPriority w:val="99"/>
    <w:rPr>
      <w:lang w:eastAsia="zh-C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0" w:type="dxa"/>
        <w:bottom w:w="0" w:type="dxa"/>
        <w:right w:w="0" w:type="dxa"/>
      </w:tblCellMar>
    </w:tblPr>
  </w:style>
  <w:style w:type="table" w:customStyle="1" w:styleId="ListTable5Dark-Accent2">
    <w:name w:val="List Table 5 Dark - Accent 2"/>
    <w:uiPriority w:val="99"/>
    <w:rPr>
      <w:lang w:eastAsia="zh-C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0" w:type="dxa"/>
        <w:bottom w:w="0" w:type="dxa"/>
        <w:right w:w="0" w:type="dxa"/>
      </w:tblCellMar>
    </w:tblPr>
  </w:style>
  <w:style w:type="table" w:customStyle="1" w:styleId="ListTable5Dark-Accent3">
    <w:name w:val="List Table 5 Dark - Accent 3"/>
    <w:uiPriority w:val="99"/>
    <w:rPr>
      <w:lang w:eastAsia="zh-C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0" w:type="dxa"/>
        <w:bottom w:w="0" w:type="dxa"/>
        <w:right w:w="0" w:type="dxa"/>
      </w:tblCellMar>
    </w:tblPr>
  </w:style>
  <w:style w:type="table" w:customStyle="1" w:styleId="ListTable5Dark-Accent4">
    <w:name w:val="List Table 5 Dark - Accent 4"/>
    <w:uiPriority w:val="99"/>
    <w:rPr>
      <w:lang w:eastAsia="zh-C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0" w:type="dxa"/>
        <w:bottom w:w="0" w:type="dxa"/>
        <w:right w:w="0" w:type="dxa"/>
      </w:tblCellMar>
    </w:tblPr>
  </w:style>
  <w:style w:type="table" w:customStyle="1" w:styleId="ListTable5Dark-Accent5">
    <w:name w:val="List Table 5 Dark - Accent 5"/>
    <w:uiPriority w:val="99"/>
    <w:rPr>
      <w:lang w:eastAsia="zh-C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0" w:type="dxa"/>
        <w:bottom w:w="0" w:type="dxa"/>
        <w:right w:w="0" w:type="dxa"/>
      </w:tblCellMar>
    </w:tblPr>
  </w:style>
  <w:style w:type="table" w:customStyle="1" w:styleId="ListTable5Dark-Accent6">
    <w:name w:val="List Table 5 Dark - Accent 6"/>
    <w:uiPriority w:val="99"/>
    <w:rPr>
      <w:lang w:eastAsia="zh-C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0" w:type="dxa"/>
        <w:bottom w:w="0" w:type="dxa"/>
        <w:right w:w="0" w:type="dxa"/>
      </w:tblCellMar>
    </w:tblPr>
  </w:style>
  <w:style w:type="table" w:customStyle="1" w:styleId="-610">
    <w:name w:val="Список-таблица 6 цветная1"/>
    <w:uiPriority w:val="99"/>
    <w:rPr>
      <w:lang w:eastAsia="zh-C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rPr>
      <w:lang w:eastAsia="zh-C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rPr>
      <w:lang w:eastAsia="zh-C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rPr>
      <w:lang w:eastAsia="zh-C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rPr>
      <w:lang w:eastAsia="zh-C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rPr>
      <w:lang w:eastAsia="zh-C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rPr>
      <w:lang w:eastAsia="zh-C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0">
    <w:name w:val="Список-таблица 7 цветная1"/>
    <w:uiPriority w:val="99"/>
    <w:rPr>
      <w:lang w:eastAsia="zh-C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rPr>
      <w:lang w:eastAsia="zh-C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rPr>
      <w:lang w:eastAsia="zh-C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rPr>
      <w:lang w:eastAsia="zh-C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rPr>
      <w:lang w:eastAsia="zh-C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rPr>
      <w:lang w:eastAsia="zh-C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rPr>
      <w:lang w:eastAsia="zh-C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rPr>
      <w:lang w:eastAsia="zh-C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styleId="af2">
    <w:name w:val="Hyperlink"/>
    <w:rPr>
      <w:color w:val="0000FF"/>
      <w:u w:val="single"/>
    </w:rPr>
  </w:style>
  <w:style w:type="paragraph" w:styleId="af3">
    <w:name w:val="footnote text"/>
    <w:basedOn w:val="a"/>
    <w:link w:val="af4"/>
    <w:uiPriority w:val="99"/>
    <w:semiHidden/>
    <w:unhideWhenUsed/>
    <w:pPr>
      <w:spacing w:after="40"/>
    </w:pPr>
    <w:rPr>
      <w:sz w:val="18"/>
    </w:rPr>
  </w:style>
  <w:style w:type="character" w:customStyle="1" w:styleId="af4">
    <w:name w:val="Текст сноски Знак"/>
    <w:link w:val="af3"/>
    <w:uiPriority w:val="99"/>
    <w:rPr>
      <w:sz w:val="18"/>
    </w:rPr>
  </w:style>
  <w:style w:type="character" w:styleId="af5">
    <w:name w:val="footnote reference"/>
    <w:uiPriority w:val="99"/>
    <w:unhideWhenUsed/>
    <w:rPr>
      <w:vertAlign w:val="superscript"/>
    </w:rPr>
  </w:style>
  <w:style w:type="paragraph" w:styleId="af6">
    <w:name w:val="endnote text"/>
    <w:basedOn w:val="a"/>
    <w:link w:val="af7"/>
    <w:uiPriority w:val="99"/>
    <w:semiHidden/>
    <w:unhideWhenUsed/>
    <w:rPr>
      <w:sz w:val="20"/>
    </w:rPr>
  </w:style>
  <w:style w:type="character" w:customStyle="1" w:styleId="af7">
    <w:name w:val="Текст концевой сноски Знак"/>
    <w:link w:val="af6"/>
    <w:uiPriority w:val="99"/>
    <w:rPr>
      <w:sz w:val="20"/>
    </w:rPr>
  </w:style>
  <w:style w:type="character" w:styleId="af8">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9">
    <w:name w:val="TOC Heading"/>
    <w:uiPriority w:val="39"/>
    <w:unhideWhenUsed/>
    <w:rPr>
      <w:lang w:eastAsia="zh-CN"/>
    </w:rPr>
  </w:style>
  <w:style w:type="paragraph" w:styleId="afa">
    <w:name w:val="table of figures"/>
    <w:basedOn w:val="a"/>
    <w:next w:val="a"/>
    <w:uiPriority w:val="99"/>
    <w:unhideWhenUsed/>
  </w:style>
  <w:style w:type="character" w:customStyle="1" w:styleId="ConsPlusNormal">
    <w:name w:val="ConsPlusNormal Знак"/>
    <w:link w:val="ConsPlusNormal0"/>
    <w:rPr>
      <w:rFonts w:ascii="Arial" w:hAnsi="Arial" w:cs="Arial"/>
      <w:lang w:val="ru-RU" w:eastAsia="ru-RU" w:bidi="ar-SA"/>
    </w:rPr>
  </w:style>
  <w:style w:type="character" w:styleId="afb">
    <w:name w:val="Strong"/>
    <w:qFormat/>
    <w:rPr>
      <w:b/>
      <w:bCs/>
    </w:rPr>
  </w:style>
  <w:style w:type="character" w:customStyle="1" w:styleId="col5">
    <w:name w:val="col5"/>
    <w:basedOn w:val="a0"/>
  </w:style>
  <w:style w:type="character" w:customStyle="1" w:styleId="24">
    <w:name w:val="Основной текст с отступом 2 Знак"/>
    <w:link w:val="25"/>
    <w:rPr>
      <w:color w:val="000000"/>
      <w:sz w:val="26"/>
      <w:szCs w:val="24"/>
    </w:rPr>
  </w:style>
  <w:style w:type="character" w:customStyle="1" w:styleId="af">
    <w:name w:val="Нижний колонтитул Знак"/>
    <w:link w:val="ae"/>
    <w:uiPriority w:val="99"/>
    <w:rPr>
      <w:sz w:val="24"/>
      <w:szCs w:val="24"/>
    </w:rPr>
  </w:style>
  <w:style w:type="character" w:styleId="afc">
    <w:name w:val="Emphasis"/>
    <w:qFormat/>
    <w:rPr>
      <w:i/>
      <w:iCs/>
    </w:rPr>
  </w:style>
  <w:style w:type="character" w:customStyle="1" w:styleId="33">
    <w:name w:val="Основной текст с отступом 3 Знак"/>
    <w:link w:val="34"/>
    <w:rPr>
      <w:color w:val="000000"/>
      <w:sz w:val="26"/>
      <w:szCs w:val="24"/>
    </w:rPr>
  </w:style>
  <w:style w:type="character" w:customStyle="1" w:styleId="a7">
    <w:name w:val="Название Знак"/>
    <w:link w:val="a6"/>
    <w:rPr>
      <w:rFonts w:ascii="Cambria" w:eastAsia="Times New Roman" w:hAnsi="Cambria" w:cs="Times New Roman"/>
      <w:b/>
      <w:bCs/>
      <w:sz w:val="32"/>
      <w:szCs w:val="32"/>
    </w:rPr>
  </w:style>
  <w:style w:type="character" w:customStyle="1" w:styleId="afd">
    <w:name w:val="Гипертекстовая ссылка"/>
    <w:uiPriority w:val="99"/>
    <w:rPr>
      <w:rFonts w:cs="Times New Roman"/>
      <w:color w:val="106BBE"/>
    </w:rPr>
  </w:style>
  <w:style w:type="character" w:customStyle="1" w:styleId="ad">
    <w:name w:val="Верхний колонтитул Знак"/>
    <w:link w:val="ac"/>
    <w:uiPriority w:val="99"/>
    <w:rPr>
      <w:sz w:val="24"/>
      <w:szCs w:val="24"/>
    </w:rPr>
  </w:style>
  <w:style w:type="character" w:customStyle="1" w:styleId="ConsNormal">
    <w:name w:val="ConsNormal Знак"/>
    <w:link w:val="ConsNormal0"/>
    <w:rPr>
      <w:rFonts w:ascii="Arial" w:hAnsi="Arial" w:cs="Arial"/>
      <w:lang w:val="ru-RU" w:eastAsia="ru-RU" w:bidi="ar-SA"/>
    </w:rPr>
  </w:style>
  <w:style w:type="character" w:customStyle="1" w:styleId="iceouttxt5">
    <w:name w:val="iceouttxt5"/>
    <w:rPr>
      <w:rFonts w:ascii="Arial" w:hAnsi="Arial" w:cs="Arial"/>
      <w:color w:val="666666"/>
      <w:sz w:val="13"/>
      <w:szCs w:val="13"/>
    </w:rPr>
  </w:style>
  <w:style w:type="character" w:styleId="afe">
    <w:name w:val="page number"/>
    <w:basedOn w:val="a0"/>
  </w:style>
  <w:style w:type="character" w:customStyle="1" w:styleId="aff">
    <w:name w:val="Основной шрифт"/>
    <w:semiHidden/>
  </w:style>
  <w:style w:type="paragraph" w:customStyle="1" w:styleId="ConsPlusNonformat">
    <w:name w:val="ConsPlusNonformat"/>
    <w:rPr>
      <w:rFonts w:ascii="Courier New" w:hAnsi="Courier New" w:cs="Courier New"/>
    </w:rPr>
  </w:style>
  <w:style w:type="paragraph" w:customStyle="1" w:styleId="a50">
    <w:name w:val="a5"/>
    <w:basedOn w:val="a"/>
    <w:pPr>
      <w:spacing w:before="150" w:after="150"/>
      <w:ind w:left="150" w:right="150"/>
    </w:pPr>
  </w:style>
  <w:style w:type="paragraph" w:customStyle="1" w:styleId="ConsPlusNormal0">
    <w:name w:val="ConsPlusNormal"/>
    <w:link w:val="ConsPlusNormal"/>
    <w:pPr>
      <w:ind w:firstLine="720"/>
    </w:pPr>
    <w:rPr>
      <w:rFonts w:ascii="Arial" w:hAnsi="Arial" w:cs="Arial"/>
    </w:rPr>
  </w:style>
  <w:style w:type="paragraph" w:styleId="aff0">
    <w:name w:val="Body Text Indent"/>
    <w:basedOn w:val="a"/>
    <w:pPr>
      <w:spacing w:before="129" w:after="129"/>
      <w:ind w:left="129" w:right="129"/>
    </w:pPr>
  </w:style>
  <w:style w:type="paragraph" w:styleId="aff1">
    <w:name w:val="Body Text"/>
    <w:basedOn w:val="a"/>
    <w:pPr>
      <w:spacing w:after="120"/>
    </w:pPr>
  </w:style>
  <w:style w:type="paragraph" w:customStyle="1" w:styleId="35">
    <w:name w:val="3"/>
    <w:basedOn w:val="a"/>
    <w:pPr>
      <w:spacing w:before="129" w:after="129"/>
      <w:ind w:left="129" w:right="129"/>
    </w:pPr>
  </w:style>
  <w:style w:type="paragraph" w:customStyle="1" w:styleId="ConsNormal0">
    <w:name w:val="ConsNormal"/>
    <w:link w:val="ConsNormal"/>
    <w:pPr>
      <w:widowControl w:val="0"/>
      <w:ind w:firstLine="720"/>
    </w:pPr>
    <w:rPr>
      <w:rFonts w:ascii="Arial" w:hAnsi="Arial" w:cs="Arial"/>
    </w:rPr>
  </w:style>
  <w:style w:type="paragraph" w:styleId="34">
    <w:name w:val="Body Text Indent 3"/>
    <w:basedOn w:val="a"/>
    <w:link w:val="33"/>
    <w:pPr>
      <w:ind w:firstLine="709"/>
      <w:jc w:val="both"/>
    </w:pPr>
    <w:rPr>
      <w:color w:val="000000"/>
      <w:sz w:val="26"/>
      <w:lang w:val="en-US" w:eastAsia="en-US"/>
    </w:rPr>
  </w:style>
  <w:style w:type="paragraph" w:customStyle="1" w:styleId="36">
    <w:name w:val="Раздел 3"/>
    <w:basedOn w:val="a"/>
    <w:pPr>
      <w:tabs>
        <w:tab w:val="left" w:pos="360"/>
      </w:tabs>
      <w:spacing w:before="120" w:after="120"/>
      <w:ind w:left="360" w:hanging="360"/>
      <w:jc w:val="center"/>
    </w:pPr>
    <w:rPr>
      <w:b/>
      <w:bCs/>
    </w:rPr>
  </w:style>
  <w:style w:type="paragraph" w:customStyle="1" w:styleId="ConsPlusTitle">
    <w:name w:val="ConsPlusTitle"/>
    <w:rPr>
      <w:b/>
      <w:bCs/>
      <w:sz w:val="26"/>
      <w:szCs w:val="26"/>
    </w:rPr>
  </w:style>
  <w:style w:type="paragraph" w:styleId="25">
    <w:name w:val="Body Text Indent 2"/>
    <w:basedOn w:val="a"/>
    <w:link w:val="24"/>
    <w:pPr>
      <w:spacing w:before="100" w:after="100"/>
      <w:ind w:firstLine="708"/>
      <w:jc w:val="both"/>
    </w:pPr>
    <w:rPr>
      <w:color w:val="000000"/>
      <w:sz w:val="26"/>
      <w:lang w:val="en-US" w:eastAsia="en-US"/>
    </w:rPr>
  </w:style>
  <w:style w:type="paragraph" w:styleId="26">
    <w:name w:val="Body Text 2"/>
    <w:basedOn w:val="a"/>
    <w:pPr>
      <w:spacing w:after="120" w:line="480" w:lineRule="auto"/>
    </w:pPr>
  </w:style>
  <w:style w:type="paragraph" w:customStyle="1" w:styleId="13">
    <w:name w:val="Обычный1"/>
    <w:uiPriority w:val="99"/>
    <w:qFormat/>
  </w:style>
  <w:style w:type="paragraph" w:styleId="aff2">
    <w:name w:val="Balloon Text"/>
    <w:basedOn w:val="a"/>
    <w:semiHidden/>
    <w:rPr>
      <w:rFonts w:ascii="Tahoma" w:hAnsi="Tahoma" w:cs="Tahoma"/>
      <w:sz w:val="16"/>
      <w:szCs w:val="16"/>
    </w:rPr>
  </w:style>
  <w:style w:type="paragraph" w:customStyle="1" w:styleId="ConsNonformat">
    <w:name w:val="ConsNonformat"/>
    <w:pPr>
      <w:widowControl w:val="0"/>
    </w:pPr>
    <w:rPr>
      <w:rFonts w:ascii="Courier New" w:hAnsi="Courier New" w:cs="Courier New"/>
    </w:rPr>
  </w:style>
  <w:style w:type="paragraph" w:customStyle="1" w:styleId="Normal1">
    <w:name w:val="Normal1"/>
    <w:pPr>
      <w:widowControl w:val="0"/>
      <w:ind w:firstLine="720"/>
    </w:pPr>
  </w:style>
  <w:style w:type="paragraph" w:styleId="aff3">
    <w:name w:val="Normal (Web)"/>
    <w:basedOn w:val="a"/>
    <w:uiPriority w:val="99"/>
    <w:pPr>
      <w:spacing w:before="200" w:after="200"/>
      <w:ind w:left="200" w:right="200"/>
    </w:pPr>
  </w:style>
  <w:style w:type="paragraph" w:customStyle="1" w:styleId="Nonformat">
    <w:name w:val="Nonformat"/>
    <w:basedOn w:val="Normal1"/>
    <w:pPr>
      <w:ind w:firstLine="0"/>
    </w:pPr>
    <w:rPr>
      <w:rFonts w:ascii="Consultant" w:hAnsi="Consultant"/>
    </w:rPr>
  </w:style>
  <w:style w:type="paragraph" w:customStyle="1" w:styleId="27">
    <w:name w:val="Обычный2"/>
  </w:style>
  <w:style w:type="paragraph" w:customStyle="1" w:styleId="aff4">
    <w:name w:val="Знак"/>
    <w:basedOn w:val="a"/>
    <w:pPr>
      <w:spacing w:after="160" w:line="240" w:lineRule="exact"/>
    </w:pPr>
    <w:rPr>
      <w:rFonts w:ascii="Verdana" w:hAnsi="Verdana"/>
      <w:lang w:val="en-US" w:eastAsia="en-US"/>
    </w:rPr>
  </w:style>
  <w:style w:type="character" w:customStyle="1" w:styleId="40">
    <w:name w:val="Заголовок 4 Знак"/>
    <w:link w:val="4"/>
    <w:semiHidden/>
    <w:rPr>
      <w:rFonts w:ascii="Calibri" w:eastAsia="Times New Roman" w:hAnsi="Calibri" w:cs="Times New Roman"/>
      <w:b/>
      <w:bCs/>
      <w:sz w:val="28"/>
      <w:szCs w:val="28"/>
    </w:rPr>
  </w:style>
  <w:style w:type="character" w:customStyle="1" w:styleId="a5">
    <w:name w:val="Без интервала Знак"/>
    <w:link w:val="a4"/>
    <w:rPr>
      <w:rFonts w:ascii="Calibri" w:eastAsia="Calibri" w:hAnsi="Calibri"/>
      <w:sz w:val="22"/>
      <w:szCs w:val="22"/>
      <w:lang w:eastAsia="en-US" w:bidi="ar-SA"/>
    </w:rPr>
  </w:style>
  <w:style w:type="paragraph" w:customStyle="1" w:styleId="caaieiaie3">
    <w:name w:val="caaieiaie 3"/>
    <w:basedOn w:val="a"/>
    <w:next w:val="a"/>
    <w:qFormat/>
    <w:pPr>
      <w:keepNext/>
      <w:spacing w:line="276" w:lineRule="auto"/>
      <w:jc w:val="center"/>
    </w:pPr>
    <w:rPr>
      <w:rFonts w:ascii="NTTierce" w:eastAsia="Calibri" w:hAnsi="NTTierce"/>
      <w:b/>
      <w:sz w:val="22"/>
      <w:szCs w:val="20"/>
      <w:lang w:eastAsia="en-US"/>
    </w:rPr>
  </w:style>
  <w:style w:type="paragraph" w:customStyle="1" w:styleId="aff5">
    <w:name w:val="Пункт"/>
    <w:basedOn w:val="aff1"/>
    <w:rsid w:val="00510589"/>
    <w:pPr>
      <w:tabs>
        <w:tab w:val="num" w:pos="1985"/>
        <w:tab w:val="num" w:pos="2160"/>
      </w:tabs>
      <w:spacing w:after="0" w:line="360" w:lineRule="auto"/>
      <w:ind w:left="1985" w:hanging="720"/>
      <w:jc w:val="both"/>
    </w:pPr>
    <w:rPr>
      <w:sz w:val="28"/>
      <w:szCs w:val="28"/>
    </w:rPr>
  </w:style>
  <w:style w:type="paragraph" w:customStyle="1" w:styleId="aff6">
    <w:name w:val="Подпункт"/>
    <w:basedOn w:val="aff5"/>
    <w:rsid w:val="00510589"/>
    <w:pPr>
      <w:tabs>
        <w:tab w:val="clear" w:pos="1985"/>
        <w:tab w:val="num" w:pos="2880"/>
        <w:tab w:val="num" w:pos="3119"/>
      </w:tabs>
      <w:ind w:left="3119"/>
    </w:pPr>
  </w:style>
  <w:style w:type="character" w:customStyle="1" w:styleId="aff7">
    <w:name w:val="комментарий"/>
    <w:rsid w:val="00510589"/>
    <w:rPr>
      <w:b/>
      <w:bCs/>
      <w:i/>
      <w:i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paragraph" w:styleId="1">
    <w:name w:val="heading 1"/>
    <w:basedOn w:val="a"/>
    <w:next w:val="a"/>
    <w:link w:val="10"/>
    <w:qFormat/>
    <w:pPr>
      <w:keepNext/>
      <w:spacing w:before="240" w:after="60"/>
      <w:jc w:val="both"/>
      <w:outlineLvl w:val="0"/>
    </w:pPr>
    <w:rPr>
      <w:rFonts w:ascii="Arial" w:hAnsi="Arial" w:cs="Arial"/>
      <w:b/>
      <w:bCs/>
      <w:sz w:val="32"/>
      <w:szCs w:val="32"/>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link w:val="30"/>
    <w:qFormat/>
    <w:pPr>
      <w:outlineLvl w:val="2"/>
    </w:pPr>
    <w:rPr>
      <w:b/>
      <w:bCs/>
      <w:sz w:val="27"/>
      <w:szCs w:val="27"/>
    </w:rPr>
  </w:style>
  <w:style w:type="paragraph" w:styleId="4">
    <w:name w:val="heading 4"/>
    <w:basedOn w:val="a"/>
    <w:next w:val="a"/>
    <w:link w:val="40"/>
    <w:semiHidden/>
    <w:unhideWhenUsed/>
    <w:qFormat/>
    <w:pPr>
      <w:keepNext/>
      <w:spacing w:before="240" w:after="60"/>
      <w:outlineLvl w:val="3"/>
    </w:pPr>
    <w:rPr>
      <w:rFonts w:ascii="Calibri" w:hAnsi="Calibri"/>
      <w:b/>
      <w:bCs/>
      <w:sz w:val="28"/>
      <w:szCs w:val="28"/>
      <w:lang w:val="en-US" w:eastAsia="en-US"/>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Heading4Char">
    <w:name w:val="Heading 4 Char"/>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link w:val="a5"/>
    <w:qFormat/>
    <w:rPr>
      <w:rFonts w:ascii="Calibri" w:eastAsia="Calibri" w:hAnsi="Calibri"/>
      <w:sz w:val="22"/>
      <w:szCs w:val="22"/>
      <w:lang w:eastAsia="en-US"/>
    </w:rPr>
  </w:style>
  <w:style w:type="paragraph" w:styleId="a6">
    <w:name w:val="Title"/>
    <w:basedOn w:val="a"/>
    <w:next w:val="a"/>
    <w:link w:val="a7"/>
    <w:qFormat/>
    <w:pPr>
      <w:spacing w:before="240" w:after="60"/>
      <w:jc w:val="center"/>
      <w:outlineLvl w:val="0"/>
    </w:pPr>
    <w:rPr>
      <w:rFonts w:ascii="Cambria" w:hAnsi="Cambria"/>
      <w:b/>
      <w:bCs/>
      <w:sz w:val="32"/>
      <w:szCs w:val="32"/>
      <w:lang w:val="en-US" w:eastAsia="en-US"/>
    </w:rPr>
  </w:style>
  <w:style w:type="character" w:customStyle="1" w:styleId="TitleChar">
    <w:name w:val="Title Char"/>
    <w:uiPriority w:val="10"/>
    <w:rPr>
      <w:sz w:val="48"/>
      <w:szCs w:val="48"/>
    </w:rPr>
  </w:style>
  <w:style w:type="paragraph" w:styleId="a8">
    <w:name w:val="Subtitle"/>
    <w:basedOn w:val="a"/>
    <w:next w:val="a"/>
    <w:link w:val="a9"/>
    <w:uiPriority w:val="11"/>
    <w:qFormat/>
    <w:pPr>
      <w:spacing w:before="200" w:after="200"/>
    </w:pPr>
  </w:style>
  <w:style w:type="character" w:customStyle="1" w:styleId="a9">
    <w:name w:val="Подзаголовок Знак"/>
    <w:link w:val="a8"/>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a">
    <w:name w:val="Intense Quote"/>
    <w:basedOn w:val="a"/>
    <w:next w:val="a"/>
    <w:link w:val="ab"/>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b">
    <w:name w:val="Выделенная цитата Знак"/>
    <w:link w:val="aa"/>
    <w:uiPriority w:val="30"/>
    <w:rPr>
      <w:i/>
    </w:rPr>
  </w:style>
  <w:style w:type="paragraph" w:styleId="ac">
    <w:name w:val="header"/>
    <w:basedOn w:val="a"/>
    <w:link w:val="ad"/>
    <w:uiPriority w:val="99"/>
    <w:pPr>
      <w:tabs>
        <w:tab w:val="center" w:pos="4677"/>
        <w:tab w:val="right" w:pos="9355"/>
      </w:tabs>
    </w:pPr>
    <w:rPr>
      <w:lang w:val="en-US" w:eastAsia="en-US"/>
    </w:rPr>
  </w:style>
  <w:style w:type="character" w:customStyle="1" w:styleId="HeaderChar">
    <w:name w:val="Header Char"/>
    <w:uiPriority w:val="99"/>
  </w:style>
  <w:style w:type="paragraph" w:styleId="ae">
    <w:name w:val="footer"/>
    <w:basedOn w:val="a"/>
    <w:link w:val="af"/>
    <w:uiPriority w:val="99"/>
    <w:pPr>
      <w:tabs>
        <w:tab w:val="center" w:pos="4677"/>
        <w:tab w:val="right" w:pos="9355"/>
      </w:tabs>
    </w:pPr>
    <w:rPr>
      <w:lang w:val="en-US" w:eastAsia="en-US"/>
    </w:rPr>
  </w:style>
  <w:style w:type="character" w:customStyle="1" w:styleId="FooterChar">
    <w:name w:val="Footer Char"/>
    <w:uiPriority w:val="99"/>
  </w:style>
  <w:style w:type="paragraph" w:styleId="af0">
    <w:name w:val="caption"/>
    <w:basedOn w:val="a"/>
    <w:next w:val="a"/>
    <w:uiPriority w:val="35"/>
    <w:semiHidden/>
    <w:unhideWhenUsed/>
    <w:qFormat/>
    <w:pPr>
      <w:spacing w:line="276" w:lineRule="auto"/>
    </w:pPr>
    <w:rPr>
      <w:b/>
      <w:bCs/>
      <w:color w:val="4F81BD"/>
      <w:sz w:val="18"/>
      <w:szCs w:val="18"/>
    </w:rPr>
  </w:style>
  <w:style w:type="character" w:customStyle="1" w:styleId="CaptionChar">
    <w:name w:val="Caption Char"/>
    <w:uiPriority w:val="99"/>
  </w:style>
  <w:style w:type="table" w:styleId="af1">
    <w:name w:val="Table Grid"/>
    <w:basedOn w:val="a1"/>
    <w:tblPr>
      <w:tblInd w:w="0" w:type="dxa"/>
      <w:tblCellMar>
        <w:top w:w="0" w:type="dxa"/>
        <w:left w:w="108" w:type="dxa"/>
        <w:bottom w:w="0" w:type="dxa"/>
        <w:right w:w="108" w:type="dxa"/>
      </w:tblCellMar>
    </w:tblPr>
  </w:style>
  <w:style w:type="table" w:customStyle="1" w:styleId="TableGridLight">
    <w:name w:val="Table Grid Light"/>
    <w:uiPriority w:val="59"/>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
    <w:name w:val="Таблица простая 11"/>
    <w:uiPriority w:val="59"/>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0">
    <w:name w:val="Таблица простая 21"/>
    <w:uiPriority w:val="59"/>
    <w:rPr>
      <w:lang w:eastAsia="zh-C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
    <w:name w:val="Таблица простая 31"/>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41">
    <w:name w:val="Таблица простая 41"/>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51">
    <w:name w:val="Таблица простая 51"/>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11">
    <w:name w:val="Таблица-сетка 1 светлая1"/>
    <w:uiPriority w:val="99"/>
    <w:rPr>
      <w:lang w:eastAsia="zh-C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
    <w:name w:val="Таблица-сетка 21"/>
    <w:uiPriority w:val="99"/>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
    <w:name w:val="Таблица-сетка 31"/>
    <w:uiPriority w:val="99"/>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
    <w:name w:val="Таблица-сетка 41"/>
    <w:uiPriority w:val="59"/>
    <w:rPr>
      <w:lang w:eastAsia="zh-C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
    <w:name w:val="Таблица-сетка 5 темная1"/>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0" w:type="dxa"/>
        <w:bottom w:w="0" w:type="dxa"/>
        <w:right w:w="0" w:type="dxa"/>
      </w:tblCellMar>
    </w:tblPr>
  </w:style>
  <w:style w:type="table" w:customStyle="1" w:styleId="GridTable5Dark-Accent1">
    <w:name w:val="Grid Table 5 Dark- Accent 1"/>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0" w:type="dxa"/>
        <w:bottom w:w="0" w:type="dxa"/>
        <w:right w:w="0" w:type="dxa"/>
      </w:tblCellMar>
    </w:tblPr>
  </w:style>
  <w:style w:type="table" w:customStyle="1" w:styleId="GridTable5Dark-Accent2">
    <w:name w:val="Grid Table 5 Dark - Accent 2"/>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0" w:type="dxa"/>
        <w:bottom w:w="0" w:type="dxa"/>
        <w:right w:w="0" w:type="dxa"/>
      </w:tblCellMar>
    </w:tblPr>
  </w:style>
  <w:style w:type="table" w:customStyle="1" w:styleId="GridTable5Dark-Accent3">
    <w:name w:val="Grid Table 5 Dark - Accent 3"/>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0" w:type="dxa"/>
        <w:bottom w:w="0" w:type="dxa"/>
        <w:right w:w="0" w:type="dxa"/>
      </w:tblCellMar>
    </w:tblPr>
  </w:style>
  <w:style w:type="table" w:customStyle="1" w:styleId="GridTable5Dark-Accent4">
    <w:name w:val="Grid Table 5 Dark- Accent 4"/>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0" w:type="dxa"/>
        <w:bottom w:w="0" w:type="dxa"/>
        <w:right w:w="0" w:type="dxa"/>
      </w:tblCellMar>
    </w:tblPr>
  </w:style>
  <w:style w:type="table" w:customStyle="1" w:styleId="GridTable5Dark-Accent5">
    <w:name w:val="Grid Table 5 Dark - Accent 5"/>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0" w:type="dxa"/>
        <w:bottom w:w="0" w:type="dxa"/>
        <w:right w:w="0" w:type="dxa"/>
      </w:tblCellMar>
    </w:tblPr>
  </w:style>
  <w:style w:type="table" w:customStyle="1" w:styleId="GridTable5Dark-Accent6">
    <w:name w:val="Grid Table 5 Dark - Accent 6"/>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0" w:type="dxa"/>
        <w:bottom w:w="0" w:type="dxa"/>
        <w:right w:w="0" w:type="dxa"/>
      </w:tblCellMar>
    </w:tblPr>
  </w:style>
  <w:style w:type="table" w:customStyle="1" w:styleId="-61">
    <w:name w:val="Таблица-сетка 6 цветная1"/>
    <w:uiPriority w:val="99"/>
    <w:rPr>
      <w:lang w:eastAsia="zh-C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rPr>
      <w:lang w:eastAsia="zh-C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rPr>
      <w:lang w:eastAsia="zh-C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rPr>
      <w:lang w:eastAsia="zh-C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rPr>
      <w:lang w:eastAsia="zh-C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
    <w:name w:val="Таблица-сетка 7 цветная1"/>
    <w:uiPriority w:val="99"/>
    <w:rPr>
      <w:lang w:eastAsia="zh-C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rPr>
      <w:lang w:eastAsia="zh-C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rPr>
      <w:lang w:eastAsia="zh-C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rPr>
      <w:lang w:eastAsia="zh-C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rPr>
      <w:lang w:eastAsia="zh-C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rPr>
      <w:lang w:eastAsia="zh-C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rPr>
      <w:lang w:eastAsia="zh-C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0">
    <w:name w:val="Список-таблица 1 светлая1"/>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1">
    <w:name w:val="List Table 1 Light - Accent 1"/>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210">
    <w:name w:val="Список-таблица 21"/>
    <w:uiPriority w:val="99"/>
    <w:rPr>
      <w:lang w:eastAsia="zh-C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rPr>
      <w:lang w:eastAsia="zh-C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rPr>
      <w:lang w:eastAsia="zh-C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rPr>
      <w:lang w:eastAsia="zh-C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rPr>
      <w:lang w:eastAsia="zh-C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rPr>
      <w:lang w:eastAsia="zh-C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rPr>
      <w:lang w:eastAsia="zh-C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0">
    <w:name w:val="Список-таблица 31"/>
    <w:uiPriority w:val="99"/>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rPr>
      <w:lang w:eastAsia="zh-C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rPr>
      <w:lang w:eastAsia="zh-C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rPr>
      <w:lang w:eastAsia="zh-C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rPr>
      <w:lang w:eastAsia="zh-C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0">
    <w:name w:val="Список-таблица 41"/>
    <w:uiPriority w:val="99"/>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0">
    <w:name w:val="Список-таблица 5 темная1"/>
    <w:uiPriority w:val="99"/>
    <w:rPr>
      <w:lang w:eastAsia="zh-C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0" w:type="dxa"/>
        <w:bottom w:w="0" w:type="dxa"/>
        <w:right w:w="0" w:type="dxa"/>
      </w:tblCellMar>
    </w:tblPr>
  </w:style>
  <w:style w:type="table" w:customStyle="1" w:styleId="ListTable5Dark-Accent1">
    <w:name w:val="List Table 5 Dark - Accent 1"/>
    <w:uiPriority w:val="99"/>
    <w:rPr>
      <w:lang w:eastAsia="zh-C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0" w:type="dxa"/>
        <w:bottom w:w="0" w:type="dxa"/>
        <w:right w:w="0" w:type="dxa"/>
      </w:tblCellMar>
    </w:tblPr>
  </w:style>
  <w:style w:type="table" w:customStyle="1" w:styleId="ListTable5Dark-Accent2">
    <w:name w:val="List Table 5 Dark - Accent 2"/>
    <w:uiPriority w:val="99"/>
    <w:rPr>
      <w:lang w:eastAsia="zh-C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0" w:type="dxa"/>
        <w:bottom w:w="0" w:type="dxa"/>
        <w:right w:w="0" w:type="dxa"/>
      </w:tblCellMar>
    </w:tblPr>
  </w:style>
  <w:style w:type="table" w:customStyle="1" w:styleId="ListTable5Dark-Accent3">
    <w:name w:val="List Table 5 Dark - Accent 3"/>
    <w:uiPriority w:val="99"/>
    <w:rPr>
      <w:lang w:eastAsia="zh-C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0" w:type="dxa"/>
        <w:bottom w:w="0" w:type="dxa"/>
        <w:right w:w="0" w:type="dxa"/>
      </w:tblCellMar>
    </w:tblPr>
  </w:style>
  <w:style w:type="table" w:customStyle="1" w:styleId="ListTable5Dark-Accent4">
    <w:name w:val="List Table 5 Dark - Accent 4"/>
    <w:uiPriority w:val="99"/>
    <w:rPr>
      <w:lang w:eastAsia="zh-C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0" w:type="dxa"/>
        <w:bottom w:w="0" w:type="dxa"/>
        <w:right w:w="0" w:type="dxa"/>
      </w:tblCellMar>
    </w:tblPr>
  </w:style>
  <w:style w:type="table" w:customStyle="1" w:styleId="ListTable5Dark-Accent5">
    <w:name w:val="List Table 5 Dark - Accent 5"/>
    <w:uiPriority w:val="99"/>
    <w:rPr>
      <w:lang w:eastAsia="zh-C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0" w:type="dxa"/>
        <w:bottom w:w="0" w:type="dxa"/>
        <w:right w:w="0" w:type="dxa"/>
      </w:tblCellMar>
    </w:tblPr>
  </w:style>
  <w:style w:type="table" w:customStyle="1" w:styleId="ListTable5Dark-Accent6">
    <w:name w:val="List Table 5 Dark - Accent 6"/>
    <w:uiPriority w:val="99"/>
    <w:rPr>
      <w:lang w:eastAsia="zh-C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0" w:type="dxa"/>
        <w:bottom w:w="0" w:type="dxa"/>
        <w:right w:w="0" w:type="dxa"/>
      </w:tblCellMar>
    </w:tblPr>
  </w:style>
  <w:style w:type="table" w:customStyle="1" w:styleId="-610">
    <w:name w:val="Список-таблица 6 цветная1"/>
    <w:uiPriority w:val="99"/>
    <w:rPr>
      <w:lang w:eastAsia="zh-C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rPr>
      <w:lang w:eastAsia="zh-C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rPr>
      <w:lang w:eastAsia="zh-C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rPr>
      <w:lang w:eastAsia="zh-C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rPr>
      <w:lang w:eastAsia="zh-C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rPr>
      <w:lang w:eastAsia="zh-C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rPr>
      <w:lang w:eastAsia="zh-C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0">
    <w:name w:val="Список-таблица 7 цветная1"/>
    <w:uiPriority w:val="99"/>
    <w:rPr>
      <w:lang w:eastAsia="zh-C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rPr>
      <w:lang w:eastAsia="zh-C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rPr>
      <w:lang w:eastAsia="zh-C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rPr>
      <w:lang w:eastAsia="zh-C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rPr>
      <w:lang w:eastAsia="zh-C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rPr>
      <w:lang w:eastAsia="zh-C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rPr>
      <w:lang w:eastAsia="zh-C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rPr>
      <w:lang w:eastAsia="zh-C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styleId="af2">
    <w:name w:val="Hyperlink"/>
    <w:rPr>
      <w:color w:val="0000FF"/>
      <w:u w:val="single"/>
    </w:rPr>
  </w:style>
  <w:style w:type="paragraph" w:styleId="af3">
    <w:name w:val="footnote text"/>
    <w:basedOn w:val="a"/>
    <w:link w:val="af4"/>
    <w:uiPriority w:val="99"/>
    <w:semiHidden/>
    <w:unhideWhenUsed/>
    <w:pPr>
      <w:spacing w:after="40"/>
    </w:pPr>
    <w:rPr>
      <w:sz w:val="18"/>
    </w:rPr>
  </w:style>
  <w:style w:type="character" w:customStyle="1" w:styleId="af4">
    <w:name w:val="Текст сноски Знак"/>
    <w:link w:val="af3"/>
    <w:uiPriority w:val="99"/>
    <w:rPr>
      <w:sz w:val="18"/>
    </w:rPr>
  </w:style>
  <w:style w:type="character" w:styleId="af5">
    <w:name w:val="footnote reference"/>
    <w:uiPriority w:val="99"/>
    <w:unhideWhenUsed/>
    <w:rPr>
      <w:vertAlign w:val="superscript"/>
    </w:rPr>
  </w:style>
  <w:style w:type="paragraph" w:styleId="af6">
    <w:name w:val="endnote text"/>
    <w:basedOn w:val="a"/>
    <w:link w:val="af7"/>
    <w:uiPriority w:val="99"/>
    <w:semiHidden/>
    <w:unhideWhenUsed/>
    <w:rPr>
      <w:sz w:val="20"/>
    </w:rPr>
  </w:style>
  <w:style w:type="character" w:customStyle="1" w:styleId="af7">
    <w:name w:val="Текст концевой сноски Знак"/>
    <w:link w:val="af6"/>
    <w:uiPriority w:val="99"/>
    <w:rPr>
      <w:sz w:val="20"/>
    </w:rPr>
  </w:style>
  <w:style w:type="character" w:styleId="af8">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9">
    <w:name w:val="TOC Heading"/>
    <w:uiPriority w:val="39"/>
    <w:unhideWhenUsed/>
    <w:rPr>
      <w:lang w:eastAsia="zh-CN"/>
    </w:rPr>
  </w:style>
  <w:style w:type="paragraph" w:styleId="afa">
    <w:name w:val="table of figures"/>
    <w:basedOn w:val="a"/>
    <w:next w:val="a"/>
    <w:uiPriority w:val="99"/>
    <w:unhideWhenUsed/>
  </w:style>
  <w:style w:type="character" w:customStyle="1" w:styleId="ConsPlusNormal">
    <w:name w:val="ConsPlusNormal Знак"/>
    <w:link w:val="ConsPlusNormal0"/>
    <w:rPr>
      <w:rFonts w:ascii="Arial" w:hAnsi="Arial" w:cs="Arial"/>
      <w:lang w:val="ru-RU" w:eastAsia="ru-RU" w:bidi="ar-SA"/>
    </w:rPr>
  </w:style>
  <w:style w:type="character" w:styleId="afb">
    <w:name w:val="Strong"/>
    <w:qFormat/>
    <w:rPr>
      <w:b/>
      <w:bCs/>
    </w:rPr>
  </w:style>
  <w:style w:type="character" w:customStyle="1" w:styleId="col5">
    <w:name w:val="col5"/>
    <w:basedOn w:val="a0"/>
  </w:style>
  <w:style w:type="character" w:customStyle="1" w:styleId="24">
    <w:name w:val="Основной текст с отступом 2 Знак"/>
    <w:link w:val="25"/>
    <w:rPr>
      <w:color w:val="000000"/>
      <w:sz w:val="26"/>
      <w:szCs w:val="24"/>
    </w:rPr>
  </w:style>
  <w:style w:type="character" w:customStyle="1" w:styleId="af">
    <w:name w:val="Нижний колонтитул Знак"/>
    <w:link w:val="ae"/>
    <w:uiPriority w:val="99"/>
    <w:rPr>
      <w:sz w:val="24"/>
      <w:szCs w:val="24"/>
    </w:rPr>
  </w:style>
  <w:style w:type="character" w:styleId="afc">
    <w:name w:val="Emphasis"/>
    <w:qFormat/>
    <w:rPr>
      <w:i/>
      <w:iCs/>
    </w:rPr>
  </w:style>
  <w:style w:type="character" w:customStyle="1" w:styleId="33">
    <w:name w:val="Основной текст с отступом 3 Знак"/>
    <w:link w:val="34"/>
    <w:rPr>
      <w:color w:val="000000"/>
      <w:sz w:val="26"/>
      <w:szCs w:val="24"/>
    </w:rPr>
  </w:style>
  <w:style w:type="character" w:customStyle="1" w:styleId="a7">
    <w:name w:val="Название Знак"/>
    <w:link w:val="a6"/>
    <w:rPr>
      <w:rFonts w:ascii="Cambria" w:eastAsia="Times New Roman" w:hAnsi="Cambria" w:cs="Times New Roman"/>
      <w:b/>
      <w:bCs/>
      <w:sz w:val="32"/>
      <w:szCs w:val="32"/>
    </w:rPr>
  </w:style>
  <w:style w:type="character" w:customStyle="1" w:styleId="afd">
    <w:name w:val="Гипертекстовая ссылка"/>
    <w:uiPriority w:val="99"/>
    <w:rPr>
      <w:rFonts w:cs="Times New Roman"/>
      <w:color w:val="106BBE"/>
    </w:rPr>
  </w:style>
  <w:style w:type="character" w:customStyle="1" w:styleId="ad">
    <w:name w:val="Верхний колонтитул Знак"/>
    <w:link w:val="ac"/>
    <w:uiPriority w:val="99"/>
    <w:rPr>
      <w:sz w:val="24"/>
      <w:szCs w:val="24"/>
    </w:rPr>
  </w:style>
  <w:style w:type="character" w:customStyle="1" w:styleId="ConsNormal">
    <w:name w:val="ConsNormal Знак"/>
    <w:link w:val="ConsNormal0"/>
    <w:rPr>
      <w:rFonts w:ascii="Arial" w:hAnsi="Arial" w:cs="Arial"/>
      <w:lang w:val="ru-RU" w:eastAsia="ru-RU" w:bidi="ar-SA"/>
    </w:rPr>
  </w:style>
  <w:style w:type="character" w:customStyle="1" w:styleId="iceouttxt5">
    <w:name w:val="iceouttxt5"/>
    <w:rPr>
      <w:rFonts w:ascii="Arial" w:hAnsi="Arial" w:cs="Arial"/>
      <w:color w:val="666666"/>
      <w:sz w:val="13"/>
      <w:szCs w:val="13"/>
    </w:rPr>
  </w:style>
  <w:style w:type="character" w:styleId="afe">
    <w:name w:val="page number"/>
    <w:basedOn w:val="a0"/>
  </w:style>
  <w:style w:type="character" w:customStyle="1" w:styleId="aff">
    <w:name w:val="Основной шрифт"/>
    <w:semiHidden/>
  </w:style>
  <w:style w:type="paragraph" w:customStyle="1" w:styleId="ConsPlusNonformat">
    <w:name w:val="ConsPlusNonformat"/>
    <w:rPr>
      <w:rFonts w:ascii="Courier New" w:hAnsi="Courier New" w:cs="Courier New"/>
    </w:rPr>
  </w:style>
  <w:style w:type="paragraph" w:customStyle="1" w:styleId="a50">
    <w:name w:val="a5"/>
    <w:basedOn w:val="a"/>
    <w:pPr>
      <w:spacing w:before="150" w:after="150"/>
      <w:ind w:left="150" w:right="150"/>
    </w:pPr>
  </w:style>
  <w:style w:type="paragraph" w:customStyle="1" w:styleId="ConsPlusNormal0">
    <w:name w:val="ConsPlusNormal"/>
    <w:link w:val="ConsPlusNormal"/>
    <w:pPr>
      <w:ind w:firstLine="720"/>
    </w:pPr>
    <w:rPr>
      <w:rFonts w:ascii="Arial" w:hAnsi="Arial" w:cs="Arial"/>
    </w:rPr>
  </w:style>
  <w:style w:type="paragraph" w:styleId="aff0">
    <w:name w:val="Body Text Indent"/>
    <w:basedOn w:val="a"/>
    <w:pPr>
      <w:spacing w:before="129" w:after="129"/>
      <w:ind w:left="129" w:right="129"/>
    </w:pPr>
  </w:style>
  <w:style w:type="paragraph" w:styleId="aff1">
    <w:name w:val="Body Text"/>
    <w:basedOn w:val="a"/>
    <w:pPr>
      <w:spacing w:after="120"/>
    </w:pPr>
  </w:style>
  <w:style w:type="paragraph" w:customStyle="1" w:styleId="35">
    <w:name w:val="3"/>
    <w:basedOn w:val="a"/>
    <w:pPr>
      <w:spacing w:before="129" w:after="129"/>
      <w:ind w:left="129" w:right="129"/>
    </w:pPr>
  </w:style>
  <w:style w:type="paragraph" w:customStyle="1" w:styleId="ConsNormal0">
    <w:name w:val="ConsNormal"/>
    <w:link w:val="ConsNormal"/>
    <w:pPr>
      <w:widowControl w:val="0"/>
      <w:ind w:firstLine="720"/>
    </w:pPr>
    <w:rPr>
      <w:rFonts w:ascii="Arial" w:hAnsi="Arial" w:cs="Arial"/>
    </w:rPr>
  </w:style>
  <w:style w:type="paragraph" w:styleId="34">
    <w:name w:val="Body Text Indent 3"/>
    <w:basedOn w:val="a"/>
    <w:link w:val="33"/>
    <w:pPr>
      <w:ind w:firstLine="709"/>
      <w:jc w:val="both"/>
    </w:pPr>
    <w:rPr>
      <w:color w:val="000000"/>
      <w:sz w:val="26"/>
      <w:lang w:val="en-US" w:eastAsia="en-US"/>
    </w:rPr>
  </w:style>
  <w:style w:type="paragraph" w:customStyle="1" w:styleId="36">
    <w:name w:val="Раздел 3"/>
    <w:basedOn w:val="a"/>
    <w:pPr>
      <w:tabs>
        <w:tab w:val="left" w:pos="360"/>
      </w:tabs>
      <w:spacing w:before="120" w:after="120"/>
      <w:ind w:left="360" w:hanging="360"/>
      <w:jc w:val="center"/>
    </w:pPr>
    <w:rPr>
      <w:b/>
      <w:bCs/>
    </w:rPr>
  </w:style>
  <w:style w:type="paragraph" w:customStyle="1" w:styleId="ConsPlusTitle">
    <w:name w:val="ConsPlusTitle"/>
    <w:rPr>
      <w:b/>
      <w:bCs/>
      <w:sz w:val="26"/>
      <w:szCs w:val="26"/>
    </w:rPr>
  </w:style>
  <w:style w:type="paragraph" w:styleId="25">
    <w:name w:val="Body Text Indent 2"/>
    <w:basedOn w:val="a"/>
    <w:link w:val="24"/>
    <w:pPr>
      <w:spacing w:before="100" w:after="100"/>
      <w:ind w:firstLine="708"/>
      <w:jc w:val="both"/>
    </w:pPr>
    <w:rPr>
      <w:color w:val="000000"/>
      <w:sz w:val="26"/>
      <w:lang w:val="en-US" w:eastAsia="en-US"/>
    </w:rPr>
  </w:style>
  <w:style w:type="paragraph" w:styleId="26">
    <w:name w:val="Body Text 2"/>
    <w:basedOn w:val="a"/>
    <w:pPr>
      <w:spacing w:after="120" w:line="480" w:lineRule="auto"/>
    </w:pPr>
  </w:style>
  <w:style w:type="paragraph" w:customStyle="1" w:styleId="13">
    <w:name w:val="Обычный1"/>
    <w:uiPriority w:val="99"/>
    <w:qFormat/>
  </w:style>
  <w:style w:type="paragraph" w:styleId="aff2">
    <w:name w:val="Balloon Text"/>
    <w:basedOn w:val="a"/>
    <w:semiHidden/>
    <w:rPr>
      <w:rFonts w:ascii="Tahoma" w:hAnsi="Tahoma" w:cs="Tahoma"/>
      <w:sz w:val="16"/>
      <w:szCs w:val="16"/>
    </w:rPr>
  </w:style>
  <w:style w:type="paragraph" w:customStyle="1" w:styleId="ConsNonformat">
    <w:name w:val="ConsNonformat"/>
    <w:pPr>
      <w:widowControl w:val="0"/>
    </w:pPr>
    <w:rPr>
      <w:rFonts w:ascii="Courier New" w:hAnsi="Courier New" w:cs="Courier New"/>
    </w:rPr>
  </w:style>
  <w:style w:type="paragraph" w:customStyle="1" w:styleId="Normal1">
    <w:name w:val="Normal1"/>
    <w:pPr>
      <w:widowControl w:val="0"/>
      <w:ind w:firstLine="720"/>
    </w:pPr>
  </w:style>
  <w:style w:type="paragraph" w:styleId="aff3">
    <w:name w:val="Normal (Web)"/>
    <w:basedOn w:val="a"/>
    <w:uiPriority w:val="99"/>
    <w:pPr>
      <w:spacing w:before="200" w:after="200"/>
      <w:ind w:left="200" w:right="200"/>
    </w:pPr>
  </w:style>
  <w:style w:type="paragraph" w:customStyle="1" w:styleId="Nonformat">
    <w:name w:val="Nonformat"/>
    <w:basedOn w:val="Normal1"/>
    <w:pPr>
      <w:ind w:firstLine="0"/>
    </w:pPr>
    <w:rPr>
      <w:rFonts w:ascii="Consultant" w:hAnsi="Consultant"/>
    </w:rPr>
  </w:style>
  <w:style w:type="paragraph" w:customStyle="1" w:styleId="27">
    <w:name w:val="Обычный2"/>
  </w:style>
  <w:style w:type="paragraph" w:customStyle="1" w:styleId="aff4">
    <w:name w:val="Знак"/>
    <w:basedOn w:val="a"/>
    <w:pPr>
      <w:spacing w:after="160" w:line="240" w:lineRule="exact"/>
    </w:pPr>
    <w:rPr>
      <w:rFonts w:ascii="Verdana" w:hAnsi="Verdana"/>
      <w:lang w:val="en-US" w:eastAsia="en-US"/>
    </w:rPr>
  </w:style>
  <w:style w:type="character" w:customStyle="1" w:styleId="40">
    <w:name w:val="Заголовок 4 Знак"/>
    <w:link w:val="4"/>
    <w:semiHidden/>
    <w:rPr>
      <w:rFonts w:ascii="Calibri" w:eastAsia="Times New Roman" w:hAnsi="Calibri" w:cs="Times New Roman"/>
      <w:b/>
      <w:bCs/>
      <w:sz w:val="28"/>
      <w:szCs w:val="28"/>
    </w:rPr>
  </w:style>
  <w:style w:type="character" w:customStyle="1" w:styleId="a5">
    <w:name w:val="Без интервала Знак"/>
    <w:link w:val="a4"/>
    <w:rPr>
      <w:rFonts w:ascii="Calibri" w:eastAsia="Calibri" w:hAnsi="Calibri"/>
      <w:sz w:val="22"/>
      <w:szCs w:val="22"/>
      <w:lang w:eastAsia="en-US" w:bidi="ar-SA"/>
    </w:rPr>
  </w:style>
  <w:style w:type="paragraph" w:customStyle="1" w:styleId="caaieiaie3">
    <w:name w:val="caaieiaie 3"/>
    <w:basedOn w:val="a"/>
    <w:next w:val="a"/>
    <w:qFormat/>
    <w:pPr>
      <w:keepNext/>
      <w:spacing w:line="276" w:lineRule="auto"/>
      <w:jc w:val="center"/>
    </w:pPr>
    <w:rPr>
      <w:rFonts w:ascii="NTTierce" w:eastAsia="Calibri" w:hAnsi="NTTierce"/>
      <w:b/>
      <w:sz w:val="22"/>
      <w:szCs w:val="20"/>
      <w:lang w:eastAsia="en-US"/>
    </w:rPr>
  </w:style>
  <w:style w:type="paragraph" w:customStyle="1" w:styleId="aff5">
    <w:name w:val="Пункт"/>
    <w:basedOn w:val="aff1"/>
    <w:rsid w:val="00510589"/>
    <w:pPr>
      <w:tabs>
        <w:tab w:val="num" w:pos="1985"/>
        <w:tab w:val="num" w:pos="2160"/>
      </w:tabs>
      <w:spacing w:after="0" w:line="360" w:lineRule="auto"/>
      <w:ind w:left="1985" w:hanging="720"/>
      <w:jc w:val="both"/>
    </w:pPr>
    <w:rPr>
      <w:sz w:val="28"/>
      <w:szCs w:val="28"/>
    </w:rPr>
  </w:style>
  <w:style w:type="paragraph" w:customStyle="1" w:styleId="aff6">
    <w:name w:val="Подпункт"/>
    <w:basedOn w:val="aff5"/>
    <w:rsid w:val="00510589"/>
    <w:pPr>
      <w:tabs>
        <w:tab w:val="clear" w:pos="1985"/>
        <w:tab w:val="num" w:pos="2880"/>
        <w:tab w:val="num" w:pos="3119"/>
      </w:tabs>
      <w:ind w:left="3119"/>
    </w:pPr>
  </w:style>
  <w:style w:type="character" w:customStyle="1" w:styleId="aff7">
    <w:name w:val="комментарий"/>
    <w:rsid w:val="00510589"/>
    <w:rPr>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4462</Words>
  <Characters>25439</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УПРАВЛЕНИЕ ИНФОРМАЦИОННЫХ СОЦИАЛЬНЫХ ТЕХНОЛОГИЙ,  ГОСУДАРСТВЕННОГО ЗАКАЗА И ЛИЦЕНЗИРОВАНИЯ</vt:lpstr>
    </vt:vector>
  </TitlesOfParts>
  <Company>Microsoft</Company>
  <LinksUpToDate>false</LinksUpToDate>
  <CharactersWithSpaces>29842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УПРАВЛЕНИЕ ИНФОРМАЦИОННЫХ СОЦИАЛЬНЫХ ТЕХНОЛОГИЙ,  ГОСУДАРСТВЕННОГО ЗАКАЗА И ЛИЦЕНЗИРОВАНИЯ</dc:title>
  <dc:creator>I</dc:creator>
  <cp:lastModifiedBy>User</cp:lastModifiedBy>
  <cp:revision>4</cp:revision>
  <dcterms:created xsi:type="dcterms:W3CDTF">2025-03-03T08:51:00Z</dcterms:created>
  <dcterms:modified xsi:type="dcterms:W3CDTF">2025-03-04T06:54:00Z</dcterms:modified>
  <cp:version>917504</cp:version>
</cp:coreProperties>
</file>