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FAC81" w14:textId="77777777" w:rsidR="000A2C6D" w:rsidRPr="00865BB4" w:rsidRDefault="00DD64E3" w:rsidP="00865BB4">
      <w:pPr>
        <w:spacing w:after="0" w:line="240" w:lineRule="auto"/>
        <w:jc w:val="right"/>
        <w:rPr>
          <w:rFonts w:ascii="Times New Roman" w:hAnsi="Times New Roman" w:cs="Times New Roman"/>
          <w:bCs/>
          <w:color w:val="000000" w:themeColor="text1"/>
        </w:rPr>
      </w:pPr>
      <w:r w:rsidRPr="00865BB4">
        <w:rPr>
          <w:rFonts w:ascii="Times New Roman" w:hAnsi="Times New Roman" w:cs="Times New Roman"/>
          <w:bCs/>
          <w:color w:val="000000" w:themeColor="text1"/>
        </w:rPr>
        <w:t>Утверждаю:</w:t>
      </w:r>
    </w:p>
    <w:p w14:paraId="02F99940" w14:textId="77777777" w:rsidR="000A2C6D" w:rsidRPr="00865BB4" w:rsidRDefault="00DD64E3" w:rsidP="00865BB4">
      <w:pPr>
        <w:spacing w:after="0" w:line="240" w:lineRule="auto"/>
        <w:jc w:val="right"/>
        <w:rPr>
          <w:rFonts w:ascii="Times New Roman" w:hAnsi="Times New Roman" w:cs="Times New Roman"/>
          <w:bCs/>
          <w:color w:val="000000" w:themeColor="text1"/>
        </w:rPr>
      </w:pPr>
      <w:r w:rsidRPr="00865BB4">
        <w:rPr>
          <w:rFonts w:ascii="Times New Roman" w:hAnsi="Times New Roman" w:cs="Times New Roman"/>
          <w:bCs/>
          <w:color w:val="000000" w:themeColor="text1"/>
        </w:rPr>
        <w:t>Директор МАУ «КДК «Арт –Праздник»</w:t>
      </w:r>
    </w:p>
    <w:p w14:paraId="3C78CB32" w14:textId="77777777" w:rsidR="000A2C6D" w:rsidRPr="00865BB4" w:rsidRDefault="000A2C6D" w:rsidP="00865BB4">
      <w:pPr>
        <w:spacing w:after="0" w:line="240" w:lineRule="auto"/>
        <w:jc w:val="right"/>
        <w:rPr>
          <w:rFonts w:ascii="Times New Roman" w:hAnsi="Times New Roman" w:cs="Times New Roman"/>
          <w:bCs/>
          <w:color w:val="000000" w:themeColor="text1"/>
        </w:rPr>
      </w:pPr>
    </w:p>
    <w:p w14:paraId="011817AF" w14:textId="77777777" w:rsidR="000A2C6D" w:rsidRPr="00865BB4" w:rsidRDefault="00DD64E3" w:rsidP="00865BB4">
      <w:pPr>
        <w:tabs>
          <w:tab w:val="left" w:pos="3940"/>
        </w:tabs>
        <w:spacing w:after="0" w:line="240" w:lineRule="auto"/>
        <w:jc w:val="right"/>
        <w:rPr>
          <w:rFonts w:ascii="Times New Roman" w:hAnsi="Times New Roman" w:cs="Times New Roman"/>
          <w:bCs/>
          <w:color w:val="000000" w:themeColor="text1"/>
        </w:rPr>
      </w:pPr>
      <w:r w:rsidRPr="00865BB4">
        <w:rPr>
          <w:rFonts w:ascii="Times New Roman" w:hAnsi="Times New Roman" w:cs="Times New Roman"/>
          <w:bCs/>
          <w:color w:val="000000" w:themeColor="text1"/>
        </w:rPr>
        <w:t xml:space="preserve">_________________С.Р. Гафарова </w:t>
      </w:r>
    </w:p>
    <w:p w14:paraId="145148E1" w14:textId="77777777" w:rsidR="000A2C6D" w:rsidRPr="00865BB4" w:rsidRDefault="00DD64E3" w:rsidP="00865BB4">
      <w:pPr>
        <w:tabs>
          <w:tab w:val="left" w:pos="3940"/>
        </w:tabs>
        <w:spacing w:after="0" w:line="240" w:lineRule="auto"/>
        <w:jc w:val="right"/>
        <w:rPr>
          <w:rFonts w:ascii="Times New Roman" w:hAnsi="Times New Roman" w:cs="Times New Roman"/>
          <w:bCs/>
          <w:color w:val="000000" w:themeColor="text1"/>
        </w:rPr>
      </w:pPr>
      <w:r w:rsidRPr="00865BB4">
        <w:rPr>
          <w:rFonts w:ascii="Times New Roman" w:hAnsi="Times New Roman" w:cs="Times New Roman"/>
          <w:bCs/>
          <w:color w:val="000000" w:themeColor="text1"/>
        </w:rPr>
        <w:t xml:space="preserve">    Подпись             расшифровка</w:t>
      </w:r>
    </w:p>
    <w:p w14:paraId="0D658AFA" w14:textId="77777777" w:rsidR="000A2C6D" w:rsidRPr="00865BB4" w:rsidRDefault="000A2C6D" w:rsidP="00865BB4">
      <w:pPr>
        <w:spacing w:after="120" w:line="240" w:lineRule="auto"/>
        <w:ind w:right="639"/>
        <w:rPr>
          <w:rFonts w:ascii="Times New Roman" w:eastAsia="Calibri" w:hAnsi="Times New Roman" w:cs="Times New Roman"/>
          <w:b/>
        </w:rPr>
      </w:pPr>
    </w:p>
    <w:p w14:paraId="0B915062" w14:textId="77777777" w:rsidR="000A2C6D" w:rsidRPr="00865BB4" w:rsidRDefault="000A2C6D" w:rsidP="00865BB4">
      <w:pPr>
        <w:spacing w:after="120" w:line="240" w:lineRule="auto"/>
        <w:ind w:right="639"/>
        <w:rPr>
          <w:rFonts w:ascii="Times New Roman" w:eastAsia="Calibri" w:hAnsi="Times New Roman" w:cs="Times New Roman"/>
          <w:b/>
        </w:rPr>
      </w:pPr>
    </w:p>
    <w:p w14:paraId="60C57A3B" w14:textId="77777777" w:rsidR="000A2C6D" w:rsidRPr="00865BB4" w:rsidRDefault="000A2C6D" w:rsidP="00865BB4">
      <w:pPr>
        <w:spacing w:after="120" w:line="240" w:lineRule="auto"/>
        <w:ind w:right="639"/>
        <w:rPr>
          <w:rFonts w:ascii="Times New Roman" w:eastAsia="Calibri" w:hAnsi="Times New Roman" w:cs="Times New Roman"/>
          <w:b/>
        </w:rPr>
      </w:pPr>
    </w:p>
    <w:p w14:paraId="12EF1B97" w14:textId="4AEAE36F" w:rsidR="000A2C6D" w:rsidRPr="00865BB4" w:rsidRDefault="00DD64E3" w:rsidP="00865BB4">
      <w:pPr>
        <w:spacing w:after="0" w:line="240" w:lineRule="auto"/>
        <w:jc w:val="center"/>
        <w:rPr>
          <w:rFonts w:ascii="Times New Roman" w:eastAsia="Calibri" w:hAnsi="Times New Roman" w:cs="Times New Roman"/>
          <w:b/>
          <w:caps/>
        </w:rPr>
      </w:pPr>
      <w:r w:rsidRPr="00865BB4">
        <w:rPr>
          <w:rFonts w:ascii="Times New Roman" w:eastAsia="Calibri" w:hAnsi="Times New Roman" w:cs="Times New Roman"/>
          <w:b/>
          <w:caps/>
        </w:rPr>
        <w:t>ДОКУМЕНТАЦИЯ О</w:t>
      </w:r>
      <w:r w:rsidR="009C363A">
        <w:rPr>
          <w:rFonts w:ascii="Times New Roman" w:eastAsia="Calibri" w:hAnsi="Times New Roman" w:cs="Times New Roman"/>
          <w:b/>
          <w:caps/>
        </w:rPr>
        <w:t xml:space="preserve"> проведении аукциона в электронной форме</w:t>
      </w:r>
      <w:r w:rsidRPr="00865BB4">
        <w:rPr>
          <w:rFonts w:ascii="Times New Roman" w:eastAsia="Calibri" w:hAnsi="Times New Roman" w:cs="Times New Roman"/>
          <w:b/>
          <w:caps/>
        </w:rPr>
        <w:t xml:space="preserve"> </w:t>
      </w:r>
    </w:p>
    <w:p w14:paraId="7A022C18"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4062966C" w14:textId="77777777" w:rsidR="000A2C6D" w:rsidRPr="00865BB4" w:rsidRDefault="000A2C6D" w:rsidP="00865BB4">
      <w:pPr>
        <w:spacing w:after="0" w:line="240" w:lineRule="auto"/>
        <w:jc w:val="center"/>
        <w:rPr>
          <w:rFonts w:ascii="Times New Roman" w:eastAsia="Times New Roman" w:hAnsi="Times New Roman" w:cs="Times New Roman"/>
          <w:lang w:eastAsia="ru-RU"/>
        </w:rPr>
      </w:pPr>
    </w:p>
    <w:tbl>
      <w:tblPr>
        <w:tblW w:w="494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83"/>
        <w:gridCol w:w="7351"/>
      </w:tblGrid>
      <w:tr w:rsidR="000A2C6D" w:rsidRPr="00865BB4" w14:paraId="3103407D" w14:textId="77777777" w:rsidTr="009C363A">
        <w:trPr>
          <w:trHeight w:val="1081"/>
        </w:trPr>
        <w:tc>
          <w:tcPr>
            <w:tcW w:w="1145" w:type="pct"/>
            <w:vAlign w:val="center"/>
          </w:tcPr>
          <w:p w14:paraId="00C4DBDC" w14:textId="4634581B" w:rsidR="000A2C6D" w:rsidRPr="00865BB4" w:rsidRDefault="00DD64E3" w:rsidP="009C363A">
            <w:pPr>
              <w:spacing w:line="240" w:lineRule="auto"/>
              <w:rPr>
                <w:rFonts w:ascii="Times New Roman" w:eastAsia="Times New Roman" w:hAnsi="Times New Roman" w:cs="Times New Roman"/>
                <w:b/>
                <w:i/>
                <w:lang w:eastAsia="ru-RU"/>
              </w:rPr>
            </w:pPr>
            <w:r w:rsidRPr="00865BB4">
              <w:rPr>
                <w:rFonts w:ascii="Times New Roman" w:eastAsia="Times New Roman" w:hAnsi="Times New Roman" w:cs="Times New Roman"/>
                <w:b/>
                <w:i/>
                <w:lang w:eastAsia="ru-RU"/>
              </w:rPr>
              <w:t>Заказчик:</w:t>
            </w:r>
          </w:p>
        </w:tc>
        <w:tc>
          <w:tcPr>
            <w:tcW w:w="3855" w:type="pct"/>
            <w:vAlign w:val="center"/>
          </w:tcPr>
          <w:p w14:paraId="1617FAF5" w14:textId="28659F7B" w:rsidR="000A2C6D" w:rsidRPr="00865BB4" w:rsidRDefault="00DD64E3" w:rsidP="009C363A">
            <w:pPr>
              <w:spacing w:after="0" w:line="240" w:lineRule="auto"/>
              <w:jc w:val="center"/>
              <w:rPr>
                <w:rFonts w:ascii="Times New Roman" w:hAnsi="Times New Roman" w:cs="Times New Roman"/>
                <w:lang w:eastAsia="ru-RU"/>
              </w:rPr>
            </w:pPr>
            <w:r w:rsidRPr="00865BB4">
              <w:rPr>
                <w:rFonts w:ascii="Times New Roman" w:eastAsia="Times New Roman" w:hAnsi="Times New Roman" w:cs="Times New Roman"/>
                <w:lang w:eastAsia="ru-RU"/>
              </w:rPr>
              <w:t xml:space="preserve">Муниципальное автономное учреждение «Культурно-досуговый </w:t>
            </w:r>
            <w:proofErr w:type="gramStart"/>
            <w:r w:rsidRPr="00865BB4">
              <w:rPr>
                <w:rFonts w:ascii="Times New Roman" w:eastAsia="Times New Roman" w:hAnsi="Times New Roman" w:cs="Times New Roman"/>
                <w:lang w:eastAsia="ru-RU"/>
              </w:rPr>
              <w:t>комплекс  «</w:t>
            </w:r>
            <w:proofErr w:type="gramEnd"/>
            <w:r w:rsidRPr="00865BB4">
              <w:rPr>
                <w:rFonts w:ascii="Times New Roman" w:hAnsi="Times New Roman" w:cs="Times New Roman"/>
                <w:bCs/>
                <w:color w:val="000000" w:themeColor="text1"/>
              </w:rPr>
              <w:t>Арт –Праздник»</w:t>
            </w:r>
          </w:p>
        </w:tc>
      </w:tr>
      <w:tr w:rsidR="000A2C6D" w:rsidRPr="00865BB4" w14:paraId="605144E3" w14:textId="77777777">
        <w:trPr>
          <w:trHeight w:val="702"/>
        </w:trPr>
        <w:tc>
          <w:tcPr>
            <w:tcW w:w="1145" w:type="pct"/>
          </w:tcPr>
          <w:p w14:paraId="64CDD56F" w14:textId="77777777" w:rsidR="000A2C6D" w:rsidRPr="00865BB4" w:rsidRDefault="00DD64E3" w:rsidP="00865BB4">
            <w:pPr>
              <w:spacing w:line="240" w:lineRule="auto"/>
              <w:rPr>
                <w:rFonts w:ascii="Times New Roman" w:eastAsia="Times New Roman" w:hAnsi="Times New Roman" w:cs="Times New Roman"/>
                <w:b/>
                <w:i/>
                <w:lang w:eastAsia="ru-RU"/>
              </w:rPr>
            </w:pPr>
            <w:r w:rsidRPr="00865BB4">
              <w:rPr>
                <w:rFonts w:ascii="Times New Roman" w:eastAsia="Times New Roman" w:hAnsi="Times New Roman" w:cs="Times New Roman"/>
                <w:b/>
                <w:i/>
                <w:lang w:eastAsia="ru-RU"/>
              </w:rPr>
              <w:t>Наименование объекта закупки:</w:t>
            </w:r>
          </w:p>
        </w:tc>
        <w:tc>
          <w:tcPr>
            <w:tcW w:w="3855" w:type="pct"/>
            <w:vAlign w:val="center"/>
          </w:tcPr>
          <w:p w14:paraId="4781F999" w14:textId="5E78E188" w:rsidR="000A2C6D" w:rsidRPr="00865BB4" w:rsidRDefault="009C363A" w:rsidP="00865BB4">
            <w:pPr>
              <w:spacing w:after="0" w:line="240" w:lineRule="auto"/>
              <w:jc w:val="center"/>
              <w:rPr>
                <w:rFonts w:ascii="Times New Roman" w:eastAsia="Times New Roman" w:hAnsi="Times New Roman" w:cs="Times New Roman"/>
                <w:lang w:eastAsia="ru-RU"/>
              </w:rPr>
            </w:pPr>
            <w:r w:rsidRPr="009C363A">
              <w:rPr>
                <w:rFonts w:ascii="Times New Roman" w:eastAsia="Times New Roman" w:hAnsi="Times New Roman" w:cs="Times New Roman"/>
                <w:lang w:eastAsia="ru-RU"/>
              </w:rPr>
              <w:t>выполнение работ по разработке проектно-сметной документации на утепление фасада здания МЦ "Метро"</w:t>
            </w:r>
          </w:p>
        </w:tc>
      </w:tr>
      <w:tr w:rsidR="000A2C6D" w:rsidRPr="00865BB4" w14:paraId="00AB30A0" w14:textId="77777777">
        <w:tc>
          <w:tcPr>
            <w:tcW w:w="1145" w:type="pct"/>
          </w:tcPr>
          <w:p w14:paraId="28CC9E4B" w14:textId="77777777" w:rsidR="000A2C6D" w:rsidRPr="00865BB4" w:rsidRDefault="00DD64E3" w:rsidP="00865BB4">
            <w:pPr>
              <w:spacing w:line="240" w:lineRule="auto"/>
              <w:rPr>
                <w:rFonts w:ascii="Times New Roman" w:eastAsia="Times New Roman" w:hAnsi="Times New Roman" w:cs="Times New Roman"/>
                <w:b/>
                <w:i/>
                <w:lang w:eastAsia="ru-RU"/>
              </w:rPr>
            </w:pPr>
            <w:r w:rsidRPr="00865BB4">
              <w:rPr>
                <w:rFonts w:ascii="Times New Roman" w:eastAsia="Times New Roman" w:hAnsi="Times New Roman" w:cs="Times New Roman"/>
                <w:b/>
                <w:i/>
                <w:lang w:eastAsia="ru-RU"/>
              </w:rPr>
              <w:t>Начальная (максимальная) цена договора / значение договора, рублей:</w:t>
            </w:r>
          </w:p>
        </w:tc>
        <w:tc>
          <w:tcPr>
            <w:tcW w:w="3855" w:type="pct"/>
            <w:vAlign w:val="center"/>
          </w:tcPr>
          <w:p w14:paraId="4CE17751" w14:textId="28157C36" w:rsidR="000A2C6D" w:rsidRPr="00865BB4" w:rsidRDefault="009C363A" w:rsidP="00865BB4">
            <w:pPr>
              <w:spacing w:after="0" w:line="240" w:lineRule="auto"/>
              <w:jc w:val="center"/>
              <w:rPr>
                <w:rFonts w:ascii="Times New Roman" w:eastAsia="Times New Roman" w:hAnsi="Times New Roman" w:cs="Times New Roman"/>
                <w:lang w:eastAsia="ru-RU"/>
              </w:rPr>
            </w:pPr>
            <w:r w:rsidRPr="009C363A">
              <w:rPr>
                <w:rFonts w:ascii="Times New Roman" w:eastAsia="Times New Roman" w:hAnsi="Times New Roman" w:cs="Times New Roman"/>
                <w:lang w:eastAsia="ru-RU"/>
              </w:rPr>
              <w:t>584 194 (Пятьсот восемьдесят четыре тысячи сто девяносто четыре) рубля 08 копеек, с учетом НДС.</w:t>
            </w:r>
          </w:p>
        </w:tc>
      </w:tr>
    </w:tbl>
    <w:p w14:paraId="42752791" w14:textId="77777777" w:rsidR="000A2C6D" w:rsidRPr="00865BB4" w:rsidRDefault="000A2C6D" w:rsidP="00865BB4">
      <w:pPr>
        <w:spacing w:line="240" w:lineRule="auto"/>
        <w:ind w:right="639"/>
        <w:rPr>
          <w:rFonts w:ascii="Times New Roman" w:eastAsia="Calibri" w:hAnsi="Times New Roman" w:cs="Times New Roman"/>
        </w:rPr>
      </w:pPr>
    </w:p>
    <w:p w14:paraId="237BBD6C" w14:textId="77777777" w:rsidR="000A2C6D" w:rsidRPr="00865BB4" w:rsidRDefault="000A2C6D" w:rsidP="00865BB4">
      <w:pPr>
        <w:spacing w:line="240" w:lineRule="auto"/>
        <w:ind w:right="639"/>
        <w:jc w:val="center"/>
        <w:rPr>
          <w:rFonts w:ascii="Times New Roman" w:eastAsia="Calibri" w:hAnsi="Times New Roman" w:cs="Times New Roman"/>
        </w:rPr>
      </w:pPr>
    </w:p>
    <w:p w14:paraId="5D1E8BB5" w14:textId="77777777" w:rsidR="000A2C6D" w:rsidRPr="00865BB4" w:rsidRDefault="000A2C6D" w:rsidP="00865BB4">
      <w:pPr>
        <w:spacing w:line="240" w:lineRule="auto"/>
        <w:ind w:right="639"/>
        <w:jc w:val="center"/>
        <w:rPr>
          <w:rFonts w:ascii="Times New Roman" w:eastAsia="Calibri" w:hAnsi="Times New Roman" w:cs="Times New Roman"/>
        </w:rPr>
      </w:pPr>
    </w:p>
    <w:p w14:paraId="77E296C9" w14:textId="77777777" w:rsidR="000A2C6D" w:rsidRPr="00865BB4" w:rsidRDefault="000A2C6D" w:rsidP="00865BB4">
      <w:pPr>
        <w:spacing w:line="240" w:lineRule="auto"/>
        <w:ind w:right="639"/>
        <w:rPr>
          <w:rFonts w:ascii="Times New Roman" w:eastAsia="Calibri" w:hAnsi="Times New Roman" w:cs="Times New Roman"/>
        </w:rPr>
      </w:pPr>
    </w:p>
    <w:p w14:paraId="4ABF9CC6" w14:textId="77777777" w:rsidR="000A2C6D" w:rsidRPr="00865BB4" w:rsidRDefault="000A2C6D" w:rsidP="00865BB4">
      <w:pPr>
        <w:spacing w:line="240" w:lineRule="auto"/>
        <w:ind w:right="639"/>
        <w:rPr>
          <w:rFonts w:ascii="Times New Roman" w:eastAsia="Calibri" w:hAnsi="Times New Roman" w:cs="Times New Roman"/>
        </w:rPr>
      </w:pPr>
    </w:p>
    <w:p w14:paraId="33EE263B" w14:textId="77777777" w:rsidR="000A2C6D" w:rsidRPr="00865BB4" w:rsidRDefault="000A2C6D" w:rsidP="00865BB4">
      <w:pPr>
        <w:spacing w:line="240" w:lineRule="auto"/>
        <w:ind w:right="639"/>
        <w:rPr>
          <w:rFonts w:ascii="Times New Roman" w:eastAsia="Calibri" w:hAnsi="Times New Roman" w:cs="Times New Roman"/>
        </w:rPr>
      </w:pPr>
    </w:p>
    <w:p w14:paraId="523D7827" w14:textId="77777777" w:rsidR="000A2C6D" w:rsidRPr="00865BB4" w:rsidRDefault="000A2C6D" w:rsidP="00865BB4">
      <w:pPr>
        <w:spacing w:line="240" w:lineRule="auto"/>
        <w:ind w:right="639"/>
        <w:rPr>
          <w:rFonts w:ascii="Times New Roman" w:eastAsia="Calibri" w:hAnsi="Times New Roman" w:cs="Times New Roman"/>
        </w:rPr>
      </w:pPr>
    </w:p>
    <w:p w14:paraId="1B375E64" w14:textId="77777777" w:rsidR="000A2C6D" w:rsidRPr="00865BB4" w:rsidRDefault="000A2C6D" w:rsidP="00865BB4">
      <w:pPr>
        <w:spacing w:line="240" w:lineRule="auto"/>
        <w:ind w:right="639"/>
        <w:rPr>
          <w:rFonts w:ascii="Times New Roman" w:eastAsia="Calibri" w:hAnsi="Times New Roman" w:cs="Times New Roman"/>
        </w:rPr>
      </w:pPr>
    </w:p>
    <w:p w14:paraId="362CDD39" w14:textId="77777777" w:rsidR="000A2C6D" w:rsidRPr="00865BB4" w:rsidRDefault="000A2C6D" w:rsidP="00865BB4">
      <w:pPr>
        <w:spacing w:line="240" w:lineRule="auto"/>
        <w:ind w:right="639"/>
        <w:rPr>
          <w:rFonts w:ascii="Times New Roman" w:eastAsia="Calibri" w:hAnsi="Times New Roman" w:cs="Times New Roman"/>
        </w:rPr>
      </w:pPr>
    </w:p>
    <w:p w14:paraId="722FA4B4" w14:textId="77777777" w:rsidR="000A2C6D" w:rsidRPr="00865BB4" w:rsidRDefault="000A2C6D" w:rsidP="00865BB4">
      <w:pPr>
        <w:spacing w:line="240" w:lineRule="auto"/>
        <w:ind w:right="639"/>
        <w:rPr>
          <w:rFonts w:ascii="Times New Roman" w:eastAsia="Calibri" w:hAnsi="Times New Roman" w:cs="Times New Roman"/>
        </w:rPr>
      </w:pPr>
    </w:p>
    <w:p w14:paraId="28CE74CB" w14:textId="77777777" w:rsidR="000A2C6D" w:rsidRPr="00865BB4" w:rsidRDefault="000A2C6D" w:rsidP="00865BB4">
      <w:pPr>
        <w:spacing w:line="240" w:lineRule="auto"/>
        <w:ind w:right="639"/>
        <w:rPr>
          <w:rFonts w:ascii="Times New Roman" w:eastAsia="Calibri" w:hAnsi="Times New Roman" w:cs="Times New Roman"/>
        </w:rPr>
      </w:pPr>
    </w:p>
    <w:p w14:paraId="13635CB3" w14:textId="77777777" w:rsidR="000A2C6D" w:rsidRPr="00865BB4" w:rsidRDefault="000A2C6D" w:rsidP="00865BB4">
      <w:pPr>
        <w:spacing w:line="240" w:lineRule="auto"/>
        <w:ind w:right="639"/>
        <w:rPr>
          <w:rFonts w:ascii="Times New Roman" w:eastAsia="Calibri" w:hAnsi="Times New Roman" w:cs="Times New Roman"/>
        </w:rPr>
      </w:pPr>
    </w:p>
    <w:p w14:paraId="65E80768" w14:textId="77777777" w:rsidR="000A2C6D" w:rsidRPr="00865BB4" w:rsidRDefault="000A2C6D" w:rsidP="00865BB4">
      <w:pPr>
        <w:spacing w:line="240" w:lineRule="auto"/>
        <w:ind w:right="639"/>
        <w:rPr>
          <w:rFonts w:ascii="Times New Roman" w:eastAsia="Calibri" w:hAnsi="Times New Roman" w:cs="Times New Roman"/>
        </w:rPr>
      </w:pPr>
    </w:p>
    <w:p w14:paraId="0DA828B2" w14:textId="3023F82F" w:rsidR="009C363A" w:rsidRDefault="009C363A">
      <w:pPr>
        <w:rPr>
          <w:rFonts w:ascii="Times New Roman" w:eastAsia="Calibri" w:hAnsi="Times New Roman" w:cs="Times New Roman"/>
        </w:rPr>
      </w:pPr>
      <w:r>
        <w:rPr>
          <w:rFonts w:ascii="Times New Roman" w:eastAsia="Calibri" w:hAnsi="Times New Roman" w:cs="Times New Roman"/>
        </w:rPr>
        <w:br w:type="page"/>
      </w:r>
    </w:p>
    <w:p w14:paraId="6EF4FB43" w14:textId="77777777" w:rsidR="000A2C6D" w:rsidRPr="00865BB4" w:rsidRDefault="000A2C6D" w:rsidP="00865BB4">
      <w:pPr>
        <w:spacing w:line="240" w:lineRule="auto"/>
        <w:ind w:right="639"/>
        <w:rPr>
          <w:rFonts w:ascii="Times New Roman" w:eastAsia="Calibri" w:hAnsi="Times New Roman" w:cs="Times New Roman"/>
        </w:rPr>
      </w:pPr>
    </w:p>
    <w:p w14:paraId="072DE8F8" w14:textId="77777777" w:rsidR="000A2C6D" w:rsidRPr="00865BB4" w:rsidRDefault="00DD64E3" w:rsidP="00865BB4">
      <w:pPr>
        <w:widowControl w:val="0"/>
        <w:spacing w:after="0" w:line="240" w:lineRule="auto"/>
        <w:jc w:val="center"/>
        <w:rPr>
          <w:rFonts w:ascii="Times New Roman" w:eastAsia="Times New Roman" w:hAnsi="Times New Roman" w:cs="Times New Roman"/>
          <w:b/>
          <w:bCs/>
          <w:caps/>
          <w:lang w:eastAsia="ru-RU"/>
        </w:rPr>
      </w:pPr>
      <w:r w:rsidRPr="00865BB4">
        <w:rPr>
          <w:rFonts w:ascii="Times New Roman" w:eastAsia="Times New Roman" w:hAnsi="Times New Roman" w:cs="Times New Roman"/>
          <w:b/>
          <w:lang w:eastAsia="ru-RU"/>
        </w:rPr>
        <w:t xml:space="preserve">РАЗДЕЛ 1.  </w:t>
      </w:r>
      <w:r w:rsidRPr="00865BB4">
        <w:rPr>
          <w:rFonts w:ascii="Times New Roman" w:eastAsia="Calibri" w:hAnsi="Times New Roman" w:cs="Times New Roman"/>
          <w:b/>
          <w:bCs/>
          <w:iCs/>
          <w:caps/>
        </w:rPr>
        <w:t>информационная карта аукциона</w:t>
      </w:r>
    </w:p>
    <w:p w14:paraId="074F1D55" w14:textId="77777777" w:rsidR="000A2C6D" w:rsidRPr="00865BB4" w:rsidRDefault="000A2C6D" w:rsidP="00865BB4">
      <w:pPr>
        <w:widowControl w:val="0"/>
        <w:spacing w:after="0" w:line="240" w:lineRule="auto"/>
        <w:jc w:val="center"/>
        <w:rPr>
          <w:rFonts w:ascii="Times New Roman" w:eastAsia="Times New Roman" w:hAnsi="Times New Roman" w:cs="Times New Roman"/>
          <w:b/>
          <w:bCs/>
          <w:caps/>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9187"/>
      </w:tblGrid>
      <w:tr w:rsidR="000A2C6D" w:rsidRPr="00865BB4" w14:paraId="349E9126" w14:textId="77777777">
        <w:tc>
          <w:tcPr>
            <w:tcW w:w="560" w:type="dxa"/>
          </w:tcPr>
          <w:p w14:paraId="0124F1F1"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 п/п</w:t>
            </w:r>
          </w:p>
        </w:tc>
        <w:tc>
          <w:tcPr>
            <w:tcW w:w="9187" w:type="dxa"/>
          </w:tcPr>
          <w:p w14:paraId="0162568A"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Наименование пункта и текст пояснений</w:t>
            </w:r>
          </w:p>
        </w:tc>
      </w:tr>
      <w:tr w:rsidR="000A2C6D" w:rsidRPr="00865BB4" w14:paraId="46C9C878" w14:textId="77777777">
        <w:tc>
          <w:tcPr>
            <w:tcW w:w="560" w:type="dxa"/>
            <w:tcBorders>
              <w:bottom w:val="none" w:sz="4" w:space="0" w:color="000000"/>
            </w:tcBorders>
          </w:tcPr>
          <w:p w14:paraId="423339CE"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1.</w:t>
            </w:r>
          </w:p>
        </w:tc>
        <w:tc>
          <w:tcPr>
            <w:tcW w:w="9187" w:type="dxa"/>
            <w:tcBorders>
              <w:bottom w:val="none" w:sz="4" w:space="0" w:color="000000"/>
            </w:tcBorders>
          </w:tcPr>
          <w:p w14:paraId="423D5A9B" w14:textId="77777777" w:rsidR="000A2C6D" w:rsidRPr="00865BB4" w:rsidRDefault="00DD64E3" w:rsidP="00865BB4">
            <w:pPr>
              <w:widowControl w:val="0"/>
              <w:spacing w:after="0" w:line="240" w:lineRule="auto"/>
              <w:jc w:val="both"/>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Заказчик:</w:t>
            </w:r>
          </w:p>
        </w:tc>
      </w:tr>
      <w:tr w:rsidR="000A2C6D" w:rsidRPr="00865BB4" w14:paraId="2C891924" w14:textId="77777777">
        <w:tc>
          <w:tcPr>
            <w:tcW w:w="560" w:type="dxa"/>
            <w:tcBorders>
              <w:top w:val="none" w:sz="4" w:space="0" w:color="000000"/>
            </w:tcBorders>
          </w:tcPr>
          <w:p w14:paraId="461C8D78" w14:textId="77777777" w:rsidR="000A2C6D" w:rsidRPr="00865BB4" w:rsidRDefault="000A2C6D" w:rsidP="00865BB4">
            <w:pPr>
              <w:widowControl w:val="0"/>
              <w:spacing w:after="0" w:line="240" w:lineRule="auto"/>
              <w:jc w:val="center"/>
              <w:rPr>
                <w:rFonts w:ascii="Times New Roman" w:eastAsia="Times New Roman" w:hAnsi="Times New Roman" w:cs="Times New Roman"/>
                <w:b/>
                <w:lang w:eastAsia="ru-RU"/>
              </w:rPr>
            </w:pPr>
          </w:p>
        </w:tc>
        <w:tc>
          <w:tcPr>
            <w:tcW w:w="9187" w:type="dxa"/>
            <w:tcBorders>
              <w:top w:val="none" w:sz="4" w:space="0" w:color="000000"/>
            </w:tcBorders>
          </w:tcPr>
          <w:p w14:paraId="506C0152" w14:textId="77777777" w:rsidR="000A2C6D" w:rsidRPr="00865BB4" w:rsidRDefault="00DD64E3" w:rsidP="00865BB4">
            <w:pPr>
              <w:spacing w:after="0" w:line="240" w:lineRule="auto"/>
              <w:jc w:val="both"/>
              <w:rPr>
                <w:rFonts w:ascii="Times New Roman" w:hAnsi="Times New Roman" w:cs="Times New Roman"/>
                <w:bCs/>
                <w:color w:val="000000" w:themeColor="text1"/>
              </w:rPr>
            </w:pPr>
            <w:r w:rsidRPr="00865BB4">
              <w:rPr>
                <w:rFonts w:ascii="Times New Roman" w:eastAsia="Times New Roman" w:hAnsi="Times New Roman" w:cs="Times New Roman"/>
                <w:lang w:eastAsia="ar-SA"/>
              </w:rPr>
              <w:t>Наименование</w:t>
            </w:r>
            <w:r w:rsidRPr="00865BB4">
              <w:rPr>
                <w:rFonts w:ascii="Times New Roman" w:eastAsia="Calibri" w:hAnsi="Times New Roman" w:cs="Times New Roman"/>
                <w:lang w:eastAsia="ar-SA"/>
              </w:rPr>
              <w:t xml:space="preserve">: </w:t>
            </w:r>
            <w:r w:rsidRPr="00865BB4">
              <w:rPr>
                <w:rFonts w:ascii="Times New Roman" w:eastAsia="Times New Roman" w:hAnsi="Times New Roman" w:cs="Times New Roman"/>
                <w:lang w:eastAsia="ru-RU"/>
              </w:rPr>
              <w:t xml:space="preserve">Муниципальное автономное учреждение «Культурно-досуговый </w:t>
            </w:r>
            <w:proofErr w:type="gramStart"/>
            <w:r w:rsidRPr="00865BB4">
              <w:rPr>
                <w:rFonts w:ascii="Times New Roman" w:eastAsia="Times New Roman" w:hAnsi="Times New Roman" w:cs="Times New Roman"/>
                <w:lang w:eastAsia="ru-RU"/>
              </w:rPr>
              <w:t>комплекс  «</w:t>
            </w:r>
            <w:proofErr w:type="gramEnd"/>
            <w:r w:rsidRPr="00865BB4">
              <w:rPr>
                <w:rFonts w:ascii="Times New Roman" w:hAnsi="Times New Roman" w:cs="Times New Roman"/>
                <w:bCs/>
                <w:color w:val="000000" w:themeColor="text1"/>
              </w:rPr>
              <w:t>Арт –Праздник»</w:t>
            </w:r>
          </w:p>
          <w:p w14:paraId="5A7B80A0" w14:textId="77777777" w:rsidR="000A2C6D" w:rsidRPr="00865BB4" w:rsidRDefault="00DD64E3" w:rsidP="00865BB4">
            <w:pPr>
              <w:spacing w:after="0" w:line="240" w:lineRule="auto"/>
              <w:jc w:val="both"/>
              <w:rPr>
                <w:rFonts w:ascii="Times New Roman" w:hAnsi="Times New Roman" w:cs="Times New Roman"/>
                <w:color w:val="35383B"/>
                <w:shd w:val="clear" w:color="auto" w:fill="F1F2F3"/>
              </w:rPr>
            </w:pPr>
            <w:r w:rsidRPr="00865BB4">
              <w:rPr>
                <w:rFonts w:ascii="Times New Roman" w:eastAsia="Calibri" w:hAnsi="Times New Roman" w:cs="Times New Roman"/>
              </w:rPr>
              <w:t xml:space="preserve">Юридический адрес: </w:t>
            </w:r>
            <w:r w:rsidRPr="00865BB4">
              <w:rPr>
                <w:rStyle w:val="copytarget"/>
                <w:rFonts w:ascii="Times New Roman" w:hAnsi="Times New Roman" w:cs="Times New Roman"/>
                <w:color w:val="35383B"/>
              </w:rPr>
              <w:t xml:space="preserve">628485, Ханты-Мансийский Автономный округ - Югра, город Когалым, ул. Степана </w:t>
            </w:r>
            <w:proofErr w:type="spellStart"/>
            <w:r w:rsidRPr="00865BB4">
              <w:rPr>
                <w:rStyle w:val="copytarget"/>
                <w:rFonts w:ascii="Times New Roman" w:hAnsi="Times New Roman" w:cs="Times New Roman"/>
                <w:color w:val="35383B"/>
              </w:rPr>
              <w:t>Повха</w:t>
            </w:r>
            <w:proofErr w:type="spellEnd"/>
            <w:r w:rsidRPr="00865BB4">
              <w:rPr>
                <w:rStyle w:val="copytarget"/>
                <w:rFonts w:ascii="Times New Roman" w:hAnsi="Times New Roman" w:cs="Times New Roman"/>
                <w:color w:val="35383B"/>
              </w:rPr>
              <w:t>, д. 11</w:t>
            </w:r>
            <w:r w:rsidRPr="00865BB4">
              <w:rPr>
                <w:rFonts w:ascii="Times New Roman" w:hAnsi="Times New Roman" w:cs="Times New Roman"/>
                <w:color w:val="35383B"/>
                <w:shd w:val="clear" w:color="auto" w:fill="F1F2F3"/>
              </w:rPr>
              <w:t> </w:t>
            </w:r>
          </w:p>
          <w:p w14:paraId="4F027229" w14:textId="77777777" w:rsidR="000A2C6D" w:rsidRPr="00865BB4" w:rsidRDefault="00DD64E3" w:rsidP="00865BB4">
            <w:pPr>
              <w:spacing w:after="0" w:line="240" w:lineRule="auto"/>
              <w:jc w:val="both"/>
              <w:rPr>
                <w:rFonts w:ascii="Times New Roman" w:hAnsi="Times New Roman" w:cs="Times New Roman"/>
              </w:rPr>
            </w:pPr>
            <w:r w:rsidRPr="00865BB4">
              <w:rPr>
                <w:rFonts w:ascii="Times New Roman" w:eastAsia="Calibri" w:hAnsi="Times New Roman" w:cs="Times New Roman"/>
              </w:rPr>
              <w:t xml:space="preserve">Адрес электронной почты: </w:t>
            </w:r>
            <w:r w:rsidRPr="00865BB4">
              <w:rPr>
                <w:rFonts w:ascii="Times New Roman" w:eastAsia="Calibri" w:hAnsi="Times New Roman" w:cs="Times New Roman"/>
                <w:lang w:val="en-US"/>
              </w:rPr>
              <w:t>art</w:t>
            </w:r>
            <w:r w:rsidRPr="00865BB4">
              <w:rPr>
                <w:rFonts w:ascii="Times New Roman" w:eastAsia="Calibri" w:hAnsi="Times New Roman" w:cs="Times New Roman"/>
              </w:rPr>
              <w:t>.</w:t>
            </w:r>
            <w:proofErr w:type="spellStart"/>
            <w:r w:rsidRPr="00865BB4">
              <w:rPr>
                <w:rFonts w:ascii="Times New Roman" w:eastAsia="Calibri" w:hAnsi="Times New Roman" w:cs="Times New Roman"/>
                <w:lang w:val="en-US"/>
              </w:rPr>
              <w:t>prazdnik</w:t>
            </w:r>
            <w:proofErr w:type="spellEnd"/>
            <w:r w:rsidRPr="00865BB4">
              <w:rPr>
                <w:rFonts w:ascii="Times New Roman" w:eastAsia="Calibri" w:hAnsi="Times New Roman" w:cs="Times New Roman"/>
              </w:rPr>
              <w:t>.</w:t>
            </w:r>
            <w:proofErr w:type="spellStart"/>
            <w:r w:rsidRPr="00865BB4">
              <w:rPr>
                <w:rFonts w:ascii="Times New Roman" w:eastAsia="Calibri" w:hAnsi="Times New Roman" w:cs="Times New Roman"/>
                <w:lang w:val="en-US"/>
              </w:rPr>
              <w:t>kog</w:t>
            </w:r>
            <w:proofErr w:type="spellEnd"/>
            <w:r w:rsidRPr="00865BB4">
              <w:rPr>
                <w:rFonts w:ascii="Times New Roman" w:eastAsia="Calibri" w:hAnsi="Times New Roman" w:cs="Times New Roman"/>
              </w:rPr>
              <w:t>@</w:t>
            </w:r>
            <w:proofErr w:type="spellStart"/>
            <w:r w:rsidRPr="00865BB4">
              <w:rPr>
                <w:rFonts w:ascii="Times New Roman" w:eastAsia="Calibri" w:hAnsi="Times New Roman" w:cs="Times New Roman"/>
                <w:lang w:val="en-US"/>
              </w:rPr>
              <w:t>yandex</w:t>
            </w:r>
            <w:proofErr w:type="spellEnd"/>
            <w:r w:rsidRPr="00865BB4">
              <w:rPr>
                <w:rFonts w:ascii="Times New Roman" w:eastAsia="Calibri" w:hAnsi="Times New Roman" w:cs="Times New Roman"/>
              </w:rPr>
              <w:t>.</w:t>
            </w:r>
            <w:proofErr w:type="spellStart"/>
            <w:r w:rsidRPr="00865BB4">
              <w:rPr>
                <w:rFonts w:ascii="Times New Roman" w:eastAsia="Calibri" w:hAnsi="Times New Roman" w:cs="Times New Roman"/>
                <w:lang w:val="en-US"/>
              </w:rPr>
              <w:t>ru</w:t>
            </w:r>
            <w:proofErr w:type="spellEnd"/>
            <w:r w:rsidRPr="00865BB4">
              <w:rPr>
                <w:rFonts w:ascii="Times New Roman" w:eastAsia="Calibri" w:hAnsi="Times New Roman" w:cs="Times New Roman"/>
              </w:rPr>
              <w:t xml:space="preserve"> </w:t>
            </w:r>
          </w:p>
          <w:p w14:paraId="2BE26849" w14:textId="77777777" w:rsidR="000A2C6D" w:rsidRPr="00865BB4" w:rsidRDefault="00DD64E3" w:rsidP="00865BB4">
            <w:pPr>
              <w:spacing w:after="0" w:line="240" w:lineRule="auto"/>
              <w:jc w:val="both"/>
              <w:rPr>
                <w:rFonts w:ascii="Times New Roman" w:eastAsia="Calibri" w:hAnsi="Times New Roman" w:cs="Times New Roman"/>
              </w:rPr>
            </w:pPr>
            <w:r w:rsidRPr="00865BB4">
              <w:rPr>
                <w:rFonts w:ascii="Times New Roman" w:eastAsia="Calibri" w:hAnsi="Times New Roman" w:cs="Times New Roman"/>
              </w:rPr>
              <w:t>Номер контактного телефона: +7(34667)4-30-22</w:t>
            </w:r>
          </w:p>
          <w:p w14:paraId="27C786BF" w14:textId="77777777" w:rsidR="000A2C6D" w:rsidRPr="00865BB4" w:rsidRDefault="00DD64E3" w:rsidP="00865BB4">
            <w:pPr>
              <w:spacing w:after="0" w:line="240" w:lineRule="auto"/>
              <w:jc w:val="both"/>
              <w:rPr>
                <w:rFonts w:ascii="Times New Roman" w:eastAsia="Calibri" w:hAnsi="Times New Roman" w:cs="Times New Roman"/>
              </w:rPr>
            </w:pPr>
            <w:r w:rsidRPr="00865BB4">
              <w:rPr>
                <w:rFonts w:ascii="Times New Roman" w:eastAsia="Calibri" w:hAnsi="Times New Roman" w:cs="Times New Roman"/>
              </w:rPr>
              <w:t>Ответственное должностное лицо: Колодий Вадим Леонидович</w:t>
            </w:r>
          </w:p>
        </w:tc>
      </w:tr>
      <w:tr w:rsidR="000A2C6D" w:rsidRPr="00865BB4" w14:paraId="7C43699C" w14:textId="77777777">
        <w:tc>
          <w:tcPr>
            <w:tcW w:w="560" w:type="dxa"/>
            <w:tcBorders>
              <w:bottom w:val="none" w:sz="4" w:space="0" w:color="000000"/>
            </w:tcBorders>
          </w:tcPr>
          <w:p w14:paraId="2296460F" w14:textId="77777777" w:rsidR="000A2C6D" w:rsidRPr="00865BB4" w:rsidRDefault="00DD64E3" w:rsidP="00865BB4">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w:t>
            </w:r>
          </w:p>
        </w:tc>
        <w:tc>
          <w:tcPr>
            <w:tcW w:w="9187" w:type="dxa"/>
            <w:tcBorders>
              <w:bottom w:val="none" w:sz="4" w:space="0" w:color="000000"/>
            </w:tcBorders>
            <w:shd w:val="clear" w:color="auto" w:fill="auto"/>
          </w:tcPr>
          <w:p w14:paraId="7A0A67F7" w14:textId="77777777" w:rsidR="000A2C6D" w:rsidRPr="00865BB4" w:rsidRDefault="00DD64E3" w:rsidP="00865BB4">
            <w:pPr>
              <w:widowControl w:val="0"/>
              <w:spacing w:after="0" w:line="240" w:lineRule="auto"/>
              <w:jc w:val="both"/>
              <w:rPr>
                <w:rFonts w:ascii="Times New Roman" w:eastAsia="Times New Roman" w:hAnsi="Times New Roman" w:cs="Times New Roman"/>
                <w:b/>
                <w:lang w:eastAsia="ru-RU"/>
              </w:rPr>
            </w:pPr>
            <w:r w:rsidRPr="00865BB4">
              <w:rPr>
                <w:rFonts w:ascii="Times New Roman" w:eastAsia="Calibri" w:hAnsi="Times New Roman" w:cs="Times New Roman"/>
                <w:b/>
              </w:rPr>
              <w:t>Способ определения Поставщика (Подрядчика, Исполнителя):</w:t>
            </w:r>
          </w:p>
        </w:tc>
      </w:tr>
      <w:tr w:rsidR="000A2C6D" w:rsidRPr="00865BB4" w14:paraId="2AFEBFBE" w14:textId="77777777">
        <w:trPr>
          <w:trHeight w:val="485"/>
        </w:trPr>
        <w:tc>
          <w:tcPr>
            <w:tcW w:w="560" w:type="dxa"/>
            <w:tcBorders>
              <w:top w:val="none" w:sz="4" w:space="0" w:color="000000"/>
            </w:tcBorders>
          </w:tcPr>
          <w:p w14:paraId="413781AE" w14:textId="77777777" w:rsidR="000A2C6D" w:rsidRPr="00865BB4" w:rsidRDefault="000A2C6D" w:rsidP="00865BB4">
            <w:pPr>
              <w:widowControl w:val="0"/>
              <w:spacing w:after="0" w:line="240" w:lineRule="auto"/>
              <w:jc w:val="center"/>
              <w:rPr>
                <w:rFonts w:ascii="Times New Roman" w:eastAsia="Calibri" w:hAnsi="Times New Roman" w:cs="Times New Roman"/>
                <w:b/>
              </w:rPr>
            </w:pPr>
          </w:p>
        </w:tc>
        <w:tc>
          <w:tcPr>
            <w:tcW w:w="9187" w:type="dxa"/>
            <w:tcBorders>
              <w:top w:val="none" w:sz="4" w:space="0" w:color="000000"/>
            </w:tcBorders>
            <w:shd w:val="clear" w:color="auto" w:fill="auto"/>
          </w:tcPr>
          <w:p w14:paraId="0976BB5E" w14:textId="77777777" w:rsidR="000A2C6D" w:rsidRPr="00865BB4" w:rsidRDefault="00DD64E3" w:rsidP="00865BB4">
            <w:pPr>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 xml:space="preserve">Аукцион в электронной форме </w:t>
            </w:r>
          </w:p>
        </w:tc>
      </w:tr>
      <w:tr w:rsidR="000A2C6D" w:rsidRPr="00865BB4" w14:paraId="129599FE" w14:textId="77777777">
        <w:tc>
          <w:tcPr>
            <w:tcW w:w="560" w:type="dxa"/>
            <w:tcBorders>
              <w:bottom w:val="none" w:sz="4" w:space="0" w:color="000000"/>
            </w:tcBorders>
          </w:tcPr>
          <w:p w14:paraId="0A0EB784" w14:textId="77777777" w:rsidR="000A2C6D" w:rsidRPr="00865BB4" w:rsidRDefault="00DD64E3" w:rsidP="00865BB4">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3.</w:t>
            </w:r>
          </w:p>
        </w:tc>
        <w:tc>
          <w:tcPr>
            <w:tcW w:w="9187" w:type="dxa"/>
            <w:tcBorders>
              <w:bottom w:val="none" w:sz="4" w:space="0" w:color="000000"/>
            </w:tcBorders>
            <w:shd w:val="clear" w:color="auto" w:fill="auto"/>
          </w:tcPr>
          <w:p w14:paraId="71A2EE1C" w14:textId="77777777" w:rsidR="000A2C6D" w:rsidRPr="00865BB4" w:rsidRDefault="00DD64E3" w:rsidP="00865BB4">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b/>
              </w:rPr>
              <w:t>Ограничение участия в определении Поставщика (Подрядчика, Исполнителя):</w:t>
            </w:r>
          </w:p>
        </w:tc>
      </w:tr>
      <w:tr w:rsidR="000A2C6D" w:rsidRPr="00865BB4" w14:paraId="5ACEC86F" w14:textId="77777777">
        <w:tc>
          <w:tcPr>
            <w:tcW w:w="560" w:type="dxa"/>
            <w:tcBorders>
              <w:top w:val="none" w:sz="4" w:space="0" w:color="000000"/>
            </w:tcBorders>
          </w:tcPr>
          <w:p w14:paraId="10415575" w14:textId="77777777" w:rsidR="000A2C6D" w:rsidRPr="00865BB4" w:rsidRDefault="000A2C6D" w:rsidP="00865BB4">
            <w:pPr>
              <w:widowControl w:val="0"/>
              <w:spacing w:after="0" w:line="240" w:lineRule="auto"/>
              <w:jc w:val="center"/>
              <w:rPr>
                <w:rFonts w:ascii="Times New Roman" w:eastAsia="Calibri" w:hAnsi="Times New Roman" w:cs="Times New Roman"/>
                <w:b/>
              </w:rPr>
            </w:pPr>
          </w:p>
        </w:tc>
        <w:tc>
          <w:tcPr>
            <w:tcW w:w="9187" w:type="dxa"/>
            <w:tcBorders>
              <w:top w:val="none" w:sz="4" w:space="0" w:color="000000"/>
            </w:tcBorders>
            <w:shd w:val="clear" w:color="auto" w:fill="auto"/>
          </w:tcPr>
          <w:p w14:paraId="3578151D" w14:textId="77777777" w:rsidR="000A2C6D" w:rsidRPr="00865BB4" w:rsidRDefault="00DD64E3" w:rsidP="00865BB4">
            <w:pPr>
              <w:widowControl w:val="0"/>
              <w:spacing w:after="0" w:line="240" w:lineRule="auto"/>
              <w:jc w:val="both"/>
              <w:rPr>
                <w:rFonts w:ascii="Times New Roman" w:eastAsia="Calibri" w:hAnsi="Times New Roman" w:cs="Times New Roman"/>
              </w:rPr>
            </w:pPr>
            <w:r w:rsidRPr="00865BB4">
              <w:rPr>
                <w:rFonts w:ascii="Times New Roman" w:hAnsi="Times New Roman" w:cs="Times New Roman"/>
                <w:lang w:eastAsia="ru-RU"/>
              </w:rPr>
              <w:t>Не установлено</w:t>
            </w:r>
          </w:p>
        </w:tc>
      </w:tr>
      <w:tr w:rsidR="000A2C6D" w:rsidRPr="00865BB4" w14:paraId="07F49EE0" w14:textId="77777777">
        <w:tc>
          <w:tcPr>
            <w:tcW w:w="560" w:type="dxa"/>
            <w:tcBorders>
              <w:bottom w:val="none" w:sz="4" w:space="0" w:color="000000"/>
            </w:tcBorders>
          </w:tcPr>
          <w:p w14:paraId="49EC2E6E" w14:textId="77777777" w:rsidR="000A2C6D" w:rsidRPr="00865BB4" w:rsidRDefault="00DD64E3" w:rsidP="00865BB4">
            <w:pPr>
              <w:widowControl w:val="0"/>
              <w:spacing w:after="0" w:line="240" w:lineRule="auto"/>
              <w:jc w:val="center"/>
              <w:outlineLvl w:val="0"/>
              <w:rPr>
                <w:rFonts w:ascii="Times New Roman" w:eastAsia="Calibri" w:hAnsi="Times New Roman" w:cs="Times New Roman"/>
                <w:b/>
              </w:rPr>
            </w:pPr>
            <w:r w:rsidRPr="00865BB4">
              <w:rPr>
                <w:rFonts w:ascii="Times New Roman" w:eastAsia="Calibri" w:hAnsi="Times New Roman" w:cs="Times New Roman"/>
                <w:b/>
              </w:rPr>
              <w:t>4.</w:t>
            </w:r>
          </w:p>
        </w:tc>
        <w:tc>
          <w:tcPr>
            <w:tcW w:w="9187" w:type="dxa"/>
            <w:tcBorders>
              <w:bottom w:val="none" w:sz="4" w:space="0" w:color="000000"/>
            </w:tcBorders>
            <w:shd w:val="clear" w:color="auto" w:fill="auto"/>
          </w:tcPr>
          <w:p w14:paraId="04BDFF37" w14:textId="77777777" w:rsidR="000A2C6D" w:rsidRPr="00865BB4" w:rsidRDefault="00DD64E3" w:rsidP="00865BB4">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b/>
              </w:rPr>
              <w:t>Преимущества, предоставляемые Заказчиком в отношении Поставщика (Подрядчика, Исполнителя):</w:t>
            </w:r>
          </w:p>
        </w:tc>
      </w:tr>
      <w:tr w:rsidR="000A2C6D" w:rsidRPr="00865BB4" w14:paraId="34CE1612" w14:textId="77777777">
        <w:tc>
          <w:tcPr>
            <w:tcW w:w="560" w:type="dxa"/>
            <w:tcBorders>
              <w:top w:val="none" w:sz="4" w:space="0" w:color="000000"/>
            </w:tcBorders>
          </w:tcPr>
          <w:p w14:paraId="4E7FAC33" w14:textId="77777777" w:rsidR="000A2C6D" w:rsidRPr="00865BB4" w:rsidRDefault="000A2C6D" w:rsidP="00865BB4">
            <w:pPr>
              <w:widowControl w:val="0"/>
              <w:spacing w:after="0" w:line="240" w:lineRule="auto"/>
              <w:jc w:val="center"/>
              <w:outlineLvl w:val="0"/>
              <w:rPr>
                <w:rFonts w:ascii="Times New Roman" w:eastAsia="Calibri" w:hAnsi="Times New Roman" w:cs="Times New Roman"/>
                <w:b/>
              </w:rPr>
            </w:pPr>
          </w:p>
        </w:tc>
        <w:tc>
          <w:tcPr>
            <w:tcW w:w="9187" w:type="dxa"/>
            <w:tcBorders>
              <w:top w:val="none" w:sz="4" w:space="0" w:color="000000"/>
            </w:tcBorders>
            <w:shd w:val="clear" w:color="auto" w:fill="auto"/>
          </w:tcPr>
          <w:p w14:paraId="12FDFC8B" w14:textId="77777777" w:rsidR="000A2C6D" w:rsidRPr="00865BB4" w:rsidRDefault="00DD64E3" w:rsidP="00865BB4">
            <w:pPr>
              <w:widowControl w:val="0"/>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Не установлено</w:t>
            </w:r>
          </w:p>
        </w:tc>
      </w:tr>
      <w:tr w:rsidR="000A2C6D" w:rsidRPr="00865BB4" w14:paraId="5C61ED24" w14:textId="77777777">
        <w:tc>
          <w:tcPr>
            <w:tcW w:w="560" w:type="dxa"/>
            <w:tcBorders>
              <w:top w:val="none" w:sz="4" w:space="0" w:color="000000"/>
            </w:tcBorders>
          </w:tcPr>
          <w:p w14:paraId="61318582" w14:textId="77777777" w:rsidR="000A2C6D" w:rsidRPr="00865BB4" w:rsidRDefault="00DD64E3" w:rsidP="00865BB4">
            <w:pPr>
              <w:widowControl w:val="0"/>
              <w:spacing w:after="0" w:line="240" w:lineRule="auto"/>
              <w:jc w:val="center"/>
              <w:outlineLvl w:val="0"/>
              <w:rPr>
                <w:rFonts w:ascii="Times New Roman" w:eastAsia="Calibri" w:hAnsi="Times New Roman" w:cs="Times New Roman"/>
                <w:b/>
              </w:rPr>
            </w:pPr>
            <w:r w:rsidRPr="00865BB4">
              <w:rPr>
                <w:rFonts w:ascii="Times New Roman" w:eastAsia="Calibri" w:hAnsi="Times New Roman" w:cs="Times New Roman"/>
                <w:b/>
              </w:rPr>
              <w:t>5</w:t>
            </w:r>
          </w:p>
        </w:tc>
        <w:tc>
          <w:tcPr>
            <w:tcW w:w="9187" w:type="dxa"/>
            <w:tcBorders>
              <w:top w:val="none" w:sz="4" w:space="0" w:color="000000"/>
            </w:tcBorders>
            <w:shd w:val="clear" w:color="auto" w:fill="auto"/>
          </w:tcPr>
          <w:p w14:paraId="43DBA551" w14:textId="1D89F8C3" w:rsidR="000A2C6D" w:rsidRPr="00865BB4" w:rsidRDefault="00DD64E3" w:rsidP="00865BB4">
            <w:pPr>
              <w:widowControl w:val="0"/>
              <w:spacing w:after="0" w:line="240" w:lineRule="auto"/>
              <w:jc w:val="both"/>
              <w:rPr>
                <w:rFonts w:ascii="Times New Roman" w:hAnsi="Times New Roman" w:cs="Times New Roman"/>
                <w:b/>
                <w:lang w:eastAsia="ru-RU"/>
              </w:rPr>
            </w:pPr>
            <w:r w:rsidRPr="00865BB4">
              <w:rPr>
                <w:rFonts w:ascii="Times New Roman" w:eastAsia="Calibri" w:hAnsi="Times New Roman" w:cs="Times New Roman"/>
                <w:b/>
                <w:lang w:eastAsia="ru-RU"/>
              </w:rPr>
              <w:t xml:space="preserve">Адрес электронной площадки в сети «Интернет»: </w:t>
            </w:r>
            <w:r w:rsidRPr="00865BB4">
              <w:rPr>
                <w:rFonts w:ascii="Times New Roman" w:eastAsia="Calibri" w:hAnsi="Times New Roman" w:cs="Times New Roman"/>
                <w:lang w:eastAsia="ru-RU"/>
              </w:rPr>
              <w:t>Электронная торговая площадка Федерация закупок (</w:t>
            </w:r>
            <w:hyperlink r:id="rId8" w:tooltip="https://торги.223фз.рф" w:history="1">
              <w:r w:rsidRPr="00865BB4">
                <w:rPr>
                  <w:rStyle w:val="aff"/>
                  <w:rFonts w:ascii="Times New Roman" w:hAnsi="Times New Roman"/>
                </w:rPr>
                <w:t>https://торги.223фз.рф</w:t>
              </w:r>
            </w:hyperlink>
            <w:r w:rsidRPr="00865BB4">
              <w:rPr>
                <w:rFonts w:ascii="Times New Roman" w:hAnsi="Times New Roman" w:cs="Times New Roman"/>
              </w:rPr>
              <w:t>)</w:t>
            </w:r>
          </w:p>
        </w:tc>
      </w:tr>
      <w:tr w:rsidR="000A2C6D" w:rsidRPr="00865BB4" w14:paraId="5A3891AD" w14:textId="77777777">
        <w:tc>
          <w:tcPr>
            <w:tcW w:w="560" w:type="dxa"/>
            <w:tcBorders>
              <w:top w:val="none" w:sz="4" w:space="0" w:color="000000"/>
            </w:tcBorders>
          </w:tcPr>
          <w:p w14:paraId="33D35A51" w14:textId="77777777" w:rsidR="000A2C6D" w:rsidRPr="00865BB4" w:rsidRDefault="00DD64E3" w:rsidP="00865BB4">
            <w:pPr>
              <w:widowControl w:val="0"/>
              <w:spacing w:after="0" w:line="240" w:lineRule="auto"/>
              <w:jc w:val="center"/>
              <w:outlineLvl w:val="0"/>
              <w:rPr>
                <w:rFonts w:ascii="Times New Roman" w:eastAsia="Calibri" w:hAnsi="Times New Roman" w:cs="Times New Roman"/>
                <w:b/>
              </w:rPr>
            </w:pPr>
            <w:r w:rsidRPr="00865BB4">
              <w:rPr>
                <w:rFonts w:ascii="Times New Roman" w:eastAsia="Calibri" w:hAnsi="Times New Roman" w:cs="Times New Roman"/>
                <w:b/>
              </w:rPr>
              <w:t>6</w:t>
            </w:r>
          </w:p>
        </w:tc>
        <w:tc>
          <w:tcPr>
            <w:tcW w:w="9187" w:type="dxa"/>
            <w:tcBorders>
              <w:top w:val="none" w:sz="4" w:space="0" w:color="000000"/>
              <w:bottom w:val="single" w:sz="4" w:space="0" w:color="000000"/>
            </w:tcBorders>
            <w:shd w:val="clear" w:color="auto" w:fill="auto"/>
          </w:tcPr>
          <w:p w14:paraId="4E3C9FE7" w14:textId="77777777" w:rsidR="000A2C6D" w:rsidRPr="00865BB4" w:rsidRDefault="00DD64E3" w:rsidP="00865BB4">
            <w:pPr>
              <w:spacing w:after="0" w:line="240" w:lineRule="auto"/>
              <w:jc w:val="both"/>
              <w:rPr>
                <w:rFonts w:ascii="Times New Roman" w:eastAsia="Times New Roman" w:hAnsi="Times New Roman" w:cs="Times New Roman"/>
                <w:b/>
                <w:color w:val="000000"/>
                <w:lang w:eastAsia="ru-RU"/>
              </w:rPr>
            </w:pPr>
            <w:r w:rsidRPr="00865BB4">
              <w:rPr>
                <w:rFonts w:ascii="Times New Roman" w:eastAsia="Times New Roman" w:hAnsi="Times New Roman" w:cs="Times New Roman"/>
                <w:b/>
                <w:color w:val="000000"/>
                <w:lang w:eastAsia="ru-RU"/>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в том числе требования к безопасности, техническим характеристикам,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6CF4FE4" w14:textId="77777777" w:rsidR="000A2C6D" w:rsidRPr="00865BB4" w:rsidRDefault="00DD64E3" w:rsidP="00865BB4">
            <w:pPr>
              <w:widowControl w:val="0"/>
              <w:spacing w:after="0" w:line="240" w:lineRule="auto"/>
              <w:jc w:val="both"/>
              <w:rPr>
                <w:rFonts w:ascii="Times New Roman" w:eastAsia="Calibri" w:hAnsi="Times New Roman" w:cs="Times New Roman"/>
                <w:shd w:val="clear" w:color="auto" w:fill="FFFFFF"/>
              </w:rPr>
            </w:pPr>
            <w:r w:rsidRPr="00865BB4">
              <w:rPr>
                <w:rFonts w:ascii="Times New Roman" w:eastAsia="Times New Roman" w:hAnsi="Times New Roman" w:cs="Times New Roman"/>
                <w:lang w:eastAsia="ru-RU"/>
              </w:rPr>
              <w:t xml:space="preserve">В соответствии с приложением № 2  </w:t>
            </w:r>
          </w:p>
        </w:tc>
      </w:tr>
      <w:tr w:rsidR="000A2C6D" w:rsidRPr="00865BB4" w14:paraId="2CCC477A" w14:textId="77777777" w:rsidTr="009578C8">
        <w:trPr>
          <w:trHeight w:val="416"/>
        </w:trPr>
        <w:tc>
          <w:tcPr>
            <w:tcW w:w="560" w:type="dxa"/>
            <w:tcBorders>
              <w:bottom w:val="single" w:sz="4" w:space="0" w:color="auto"/>
            </w:tcBorders>
          </w:tcPr>
          <w:p w14:paraId="16BE3D9A" w14:textId="5E7E9603" w:rsidR="000A2C6D" w:rsidRPr="00865BB4" w:rsidRDefault="009578C8" w:rsidP="00865BB4">
            <w:pPr>
              <w:widowControl w:val="0"/>
              <w:spacing w:after="0" w:line="240" w:lineRule="auto"/>
              <w:outlineLvl w:val="0"/>
              <w:rPr>
                <w:rFonts w:ascii="Times New Roman" w:eastAsia="Calibri" w:hAnsi="Times New Roman" w:cs="Times New Roman"/>
                <w:b/>
              </w:rPr>
            </w:pPr>
            <w:r>
              <w:rPr>
                <w:rFonts w:ascii="Times New Roman" w:eastAsia="Calibri" w:hAnsi="Times New Roman" w:cs="Times New Roman"/>
                <w:b/>
              </w:rPr>
              <w:t>7</w:t>
            </w:r>
          </w:p>
        </w:tc>
        <w:tc>
          <w:tcPr>
            <w:tcW w:w="9187" w:type="dxa"/>
            <w:tcBorders>
              <w:bottom w:val="single" w:sz="4" w:space="0" w:color="auto"/>
            </w:tcBorders>
            <w:shd w:val="clear" w:color="auto" w:fill="auto"/>
          </w:tcPr>
          <w:p w14:paraId="3369A91E" w14:textId="77777777" w:rsidR="009578C8" w:rsidRPr="009578C8" w:rsidRDefault="009578C8" w:rsidP="009578C8">
            <w:pPr>
              <w:widowControl w:val="0"/>
              <w:tabs>
                <w:tab w:val="left" w:pos="460"/>
              </w:tabs>
              <w:autoSpaceDE w:val="0"/>
              <w:autoSpaceDN w:val="0"/>
              <w:spacing w:after="0" w:line="240" w:lineRule="auto"/>
              <w:ind w:left="-107" w:right="104"/>
              <w:jc w:val="both"/>
              <w:rPr>
                <w:rFonts w:ascii="Times New Roman" w:hAnsi="Times New Roman" w:cs="Times New Roman"/>
                <w:b/>
              </w:rPr>
            </w:pPr>
            <w:r w:rsidRPr="009578C8">
              <w:rPr>
                <w:rFonts w:ascii="Times New Roman" w:hAnsi="Times New Roman" w:cs="Times New Roman"/>
                <w:b/>
              </w:rPr>
              <w:t xml:space="preserve">Предоставление национального режима при осуществлении закупок в соответствии с Постановлением Правительства РФ от 23 декабря 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789A66F" w14:textId="77777777" w:rsidR="009578C8" w:rsidRPr="009578C8" w:rsidRDefault="009578C8" w:rsidP="009578C8">
            <w:pPr>
              <w:spacing w:after="0" w:line="240" w:lineRule="auto"/>
              <w:ind w:left="142"/>
              <w:jc w:val="both"/>
              <w:rPr>
                <w:rFonts w:ascii="Times New Roman" w:hAnsi="Times New Roman" w:cs="Times New Roman"/>
                <w:b/>
                <w:bCs/>
                <w:u w:val="single"/>
              </w:rPr>
            </w:pPr>
            <w:r w:rsidRPr="009578C8">
              <w:rPr>
                <w:rFonts w:ascii="Times New Roman" w:hAnsi="Times New Roman" w:cs="Times New Roman"/>
                <w:b/>
                <w:bCs/>
                <w:u w:val="single"/>
              </w:rPr>
              <w:t>Установлено преимущество в отношении товаров (работ, услуг) российского происхождения в соответствии с п.1 указанного постановления.</w:t>
            </w:r>
          </w:p>
          <w:p w14:paraId="76C2D58D" w14:textId="77777777" w:rsidR="009578C8" w:rsidRPr="009578C8" w:rsidRDefault="009578C8" w:rsidP="009578C8">
            <w:pPr>
              <w:pStyle w:val="affff0"/>
              <w:ind w:left="142"/>
              <w:jc w:val="both"/>
              <w:rPr>
                <w:rFonts w:cs="Times New Roman"/>
                <w:sz w:val="22"/>
                <w:szCs w:val="22"/>
              </w:rPr>
            </w:pPr>
            <w:r w:rsidRPr="009578C8">
              <w:rPr>
                <w:rFonts w:cs="Times New Roman"/>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B876B59" w14:textId="77777777" w:rsidR="009578C8" w:rsidRPr="009578C8" w:rsidRDefault="009578C8" w:rsidP="009578C8">
            <w:pPr>
              <w:pStyle w:val="affff0"/>
              <w:ind w:left="142"/>
              <w:jc w:val="both"/>
              <w:rPr>
                <w:rFonts w:cs="Times New Roman"/>
                <w:sz w:val="22"/>
                <w:szCs w:val="22"/>
              </w:rPr>
            </w:pPr>
            <w:r w:rsidRPr="009578C8">
              <w:rPr>
                <w:rFonts w:cs="Times New Roman"/>
                <w:sz w:val="22"/>
                <w:szCs w:val="22"/>
              </w:rPr>
              <w:t>б) в случае заключения договора с участником закупки, указанным в </w:t>
            </w:r>
            <w:hyperlink r:id="rId9" w:anchor="/document/12188083/entry/31405031" w:history="1">
              <w:r w:rsidRPr="009578C8">
                <w:rPr>
                  <w:rFonts w:cs="Times New Roman"/>
                  <w:sz w:val="22"/>
                  <w:szCs w:val="22"/>
                </w:rPr>
                <w:t>подпункте "а"</w:t>
              </w:r>
            </w:hyperlink>
            <w:r w:rsidRPr="009578C8">
              <w:rPr>
                <w:rFonts w:cs="Times New Roman"/>
                <w:sz w:val="22"/>
                <w:szCs w:val="22"/>
              </w:rPr>
              <w:t>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0F7F96E3" w14:textId="052E092E" w:rsidR="000A2C6D" w:rsidRPr="009578C8" w:rsidRDefault="009578C8" w:rsidP="009578C8">
            <w:pPr>
              <w:widowControl w:val="0"/>
              <w:spacing w:after="0" w:line="240" w:lineRule="auto"/>
              <w:jc w:val="both"/>
              <w:rPr>
                <w:rFonts w:ascii="Times New Roman" w:eastAsia="Times New Roman" w:hAnsi="Times New Roman" w:cs="Times New Roman"/>
                <w:lang w:eastAsia="ru-RU"/>
              </w:rPr>
            </w:pPr>
            <w:r w:rsidRPr="009578C8">
              <w:rPr>
                <w:rFonts w:ascii="Times New Roman" w:eastAsia="SimSun" w:hAnsi="Times New Roman" w:cs="Times New Roman"/>
                <w:kern w:val="1"/>
                <w:lang w:eastAsia="hi-IN" w:bidi="hi-IN"/>
              </w:rPr>
              <w:t>в) перемена подрядчика (исполнителя) (в случае, если эта перемена допускается </w:t>
            </w:r>
            <w:hyperlink r:id="rId10" w:anchor="/document/10164072/entry/3" w:history="1">
              <w:r w:rsidRPr="009578C8">
                <w:rPr>
                  <w:rFonts w:ascii="Times New Roman" w:eastAsia="SimSun" w:hAnsi="Times New Roman" w:cs="Times New Roman"/>
                  <w:kern w:val="1"/>
                  <w:lang w:eastAsia="hi-IN" w:bidi="hi-IN"/>
                </w:rPr>
                <w:t xml:space="preserve">гражданским </w:t>
              </w:r>
              <w:r w:rsidRPr="009578C8">
                <w:rPr>
                  <w:rFonts w:ascii="Times New Roman" w:eastAsia="SimSun" w:hAnsi="Times New Roman" w:cs="Times New Roman"/>
                  <w:kern w:val="1"/>
                  <w:lang w:eastAsia="hi-IN" w:bidi="hi-IN"/>
                </w:rPr>
                <w:lastRenderedPageBreak/>
                <w:t>законодательством</w:t>
              </w:r>
            </w:hyperlink>
            <w:r w:rsidRPr="009578C8">
              <w:rPr>
                <w:rFonts w:ascii="Times New Roman" w:eastAsia="SimSun" w:hAnsi="Times New Roman" w:cs="Times New Roman"/>
                <w:kern w:val="1"/>
                <w:lang w:eastAsia="hi-IN" w:bidi="hi-IN"/>
              </w:rPr>
              <w:t>), с которым заключен договор, допускается исключительно на российское лицо, если договор заключен с российским лицом.</w:t>
            </w:r>
          </w:p>
        </w:tc>
      </w:tr>
      <w:tr w:rsidR="00D24F44" w:rsidRPr="00865BB4" w14:paraId="08E469A6" w14:textId="77777777" w:rsidTr="009578C8">
        <w:trPr>
          <w:trHeight w:val="464"/>
        </w:trPr>
        <w:tc>
          <w:tcPr>
            <w:tcW w:w="560" w:type="dxa"/>
            <w:tcBorders>
              <w:bottom w:val="single" w:sz="4" w:space="0" w:color="auto"/>
            </w:tcBorders>
          </w:tcPr>
          <w:p w14:paraId="34946B5A" w14:textId="3DB5C059" w:rsidR="00D24F4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lastRenderedPageBreak/>
              <w:t>8</w:t>
            </w:r>
          </w:p>
        </w:tc>
        <w:tc>
          <w:tcPr>
            <w:tcW w:w="9187" w:type="dxa"/>
            <w:tcBorders>
              <w:bottom w:val="single" w:sz="4" w:space="0" w:color="auto"/>
            </w:tcBorders>
            <w:shd w:val="clear" w:color="auto" w:fill="auto"/>
          </w:tcPr>
          <w:p w14:paraId="3CE71A30" w14:textId="7C031BB0" w:rsidR="00D24F44" w:rsidRPr="00865BB4" w:rsidRDefault="00D24F44" w:rsidP="009578C8">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b/>
                <w:shd w:val="clear" w:color="auto" w:fill="FFFFFF"/>
              </w:rPr>
              <w:t xml:space="preserve">Требования к содержанию, форме, оформлению и составу заявки на участие в закупке: </w:t>
            </w:r>
            <w:r w:rsidRPr="00865BB4">
              <w:rPr>
                <w:rFonts w:ascii="Times New Roman" w:eastAsia="Times New Roman" w:hAnsi="Times New Roman" w:cs="Times New Roman"/>
                <w:lang w:eastAsia="ru-RU"/>
              </w:rPr>
              <w:t>В соответствии с разделом 4 к настоящей документации</w:t>
            </w:r>
            <w:r w:rsidRPr="00865BB4">
              <w:rPr>
                <w:rFonts w:ascii="Times New Roman" w:eastAsia="Calibri" w:hAnsi="Times New Roman" w:cs="Times New Roman"/>
                <w:shd w:val="clear" w:color="auto" w:fill="FFFFFF"/>
              </w:rPr>
              <w:t>.</w:t>
            </w:r>
          </w:p>
        </w:tc>
      </w:tr>
      <w:tr w:rsidR="00D24F44" w:rsidRPr="00865BB4" w14:paraId="7768E1DF" w14:textId="77777777" w:rsidTr="009578C8">
        <w:trPr>
          <w:trHeight w:val="89"/>
        </w:trPr>
        <w:tc>
          <w:tcPr>
            <w:tcW w:w="560" w:type="dxa"/>
            <w:tcBorders>
              <w:bottom w:val="single" w:sz="4" w:space="0" w:color="auto"/>
            </w:tcBorders>
          </w:tcPr>
          <w:p w14:paraId="695C05BC" w14:textId="2329B07E"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9</w:t>
            </w:r>
          </w:p>
        </w:tc>
        <w:tc>
          <w:tcPr>
            <w:tcW w:w="9187" w:type="dxa"/>
            <w:tcBorders>
              <w:bottom w:val="single" w:sz="4" w:space="0" w:color="auto"/>
            </w:tcBorders>
            <w:shd w:val="clear" w:color="auto" w:fill="auto"/>
          </w:tcPr>
          <w:p w14:paraId="0A54EF31" w14:textId="1E4A2075" w:rsidR="00D24F44" w:rsidRPr="00865BB4" w:rsidRDefault="00D24F44" w:rsidP="009578C8">
            <w:pPr>
              <w:spacing w:after="0" w:line="240" w:lineRule="auto"/>
              <w:jc w:val="both"/>
              <w:rPr>
                <w:rFonts w:ascii="Times New Roman" w:eastAsia="Calibri" w:hAnsi="Times New Roman" w:cs="Times New Roman"/>
                <w:b/>
              </w:rPr>
            </w:pPr>
            <w:r w:rsidRPr="00865BB4">
              <w:rPr>
                <w:rFonts w:ascii="Times New Roman" w:eastAsia="Calibri" w:hAnsi="Times New Roman" w:cs="Times New Roman"/>
                <w:b/>
              </w:rPr>
              <w:t>Требования к участникам закупки</w:t>
            </w:r>
            <w:r w:rsidRPr="00865BB4">
              <w:rPr>
                <w:rFonts w:ascii="Times New Roman" w:eastAsia="Calibri" w:hAnsi="Times New Roman" w:cs="Times New Roman"/>
                <w:b/>
                <w:shd w:val="clear" w:color="auto" w:fill="FFFFFF"/>
              </w:rPr>
              <w:t>:</w:t>
            </w:r>
            <w:r w:rsidRPr="00865BB4">
              <w:rPr>
                <w:rFonts w:ascii="Times New Roman" w:eastAsia="Times New Roman" w:hAnsi="Times New Roman" w:cs="Times New Roman"/>
                <w:lang w:eastAsia="ru-RU"/>
              </w:rPr>
              <w:t xml:space="preserve"> В соответствии с разделом 3 к настоящей документации</w:t>
            </w:r>
            <w:r w:rsidRPr="00865BB4">
              <w:rPr>
                <w:rFonts w:ascii="Times New Roman" w:eastAsia="Calibri" w:hAnsi="Times New Roman" w:cs="Times New Roman"/>
                <w:shd w:val="clear" w:color="auto" w:fill="FFFFFF"/>
              </w:rPr>
              <w:t>.</w:t>
            </w:r>
          </w:p>
        </w:tc>
      </w:tr>
      <w:tr w:rsidR="00D24F44" w:rsidRPr="00865BB4" w14:paraId="3FBAD476" w14:textId="77777777" w:rsidTr="009578C8">
        <w:trPr>
          <w:trHeight w:val="248"/>
        </w:trPr>
        <w:tc>
          <w:tcPr>
            <w:tcW w:w="560" w:type="dxa"/>
            <w:tcBorders>
              <w:bottom w:val="single" w:sz="4" w:space="0" w:color="auto"/>
            </w:tcBorders>
          </w:tcPr>
          <w:p w14:paraId="0DAE1543" w14:textId="4015E61D"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10</w:t>
            </w:r>
          </w:p>
        </w:tc>
        <w:tc>
          <w:tcPr>
            <w:tcW w:w="9187" w:type="dxa"/>
            <w:tcBorders>
              <w:bottom w:val="single" w:sz="4" w:space="0" w:color="auto"/>
            </w:tcBorders>
            <w:shd w:val="clear" w:color="auto" w:fill="auto"/>
          </w:tcPr>
          <w:p w14:paraId="6A725885" w14:textId="1A5F53F5" w:rsidR="00D24F44" w:rsidRPr="00865BB4" w:rsidRDefault="00D24F44" w:rsidP="009578C8">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b/>
              </w:rPr>
              <w:t xml:space="preserve">Наименование объекта закупки: </w:t>
            </w:r>
            <w:r w:rsidR="009578C8" w:rsidRPr="009578C8">
              <w:rPr>
                <w:rFonts w:ascii="Times New Roman" w:eastAsia="Times New Roman" w:hAnsi="Times New Roman" w:cs="Times New Roman"/>
                <w:lang w:eastAsia="ru-RU"/>
              </w:rPr>
              <w:t>выполнение работ по разработке проектно-сметной документации на утепление фасада здания МЦ "Метро"</w:t>
            </w:r>
          </w:p>
        </w:tc>
      </w:tr>
      <w:tr w:rsidR="00D24F44" w:rsidRPr="00865BB4" w14:paraId="39B32355" w14:textId="77777777" w:rsidTr="009578C8">
        <w:trPr>
          <w:trHeight w:val="549"/>
        </w:trPr>
        <w:tc>
          <w:tcPr>
            <w:tcW w:w="560" w:type="dxa"/>
            <w:tcBorders>
              <w:bottom w:val="single" w:sz="4" w:space="0" w:color="auto"/>
            </w:tcBorders>
          </w:tcPr>
          <w:p w14:paraId="7D758D27" w14:textId="6BCB5D0A"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11</w:t>
            </w:r>
          </w:p>
        </w:tc>
        <w:tc>
          <w:tcPr>
            <w:tcW w:w="9187" w:type="dxa"/>
            <w:tcBorders>
              <w:bottom w:val="single" w:sz="4" w:space="0" w:color="auto"/>
            </w:tcBorders>
            <w:shd w:val="clear" w:color="auto" w:fill="auto"/>
          </w:tcPr>
          <w:p w14:paraId="21B50CA7" w14:textId="7DACC630" w:rsidR="00D24F44" w:rsidRPr="009924A0" w:rsidRDefault="00D24F44" w:rsidP="009924A0">
            <w:pPr>
              <w:spacing w:after="0" w:line="240" w:lineRule="auto"/>
              <w:jc w:val="both"/>
              <w:rPr>
                <w:rFonts w:ascii="Times New Roman" w:eastAsia="Calibri" w:hAnsi="Times New Roman" w:cs="Times New Roman"/>
                <w:b/>
              </w:rPr>
            </w:pPr>
            <w:r w:rsidRPr="009924A0">
              <w:rPr>
                <w:rFonts w:ascii="Times New Roman" w:eastAsia="Calibri" w:hAnsi="Times New Roman" w:cs="Times New Roman"/>
                <w:b/>
              </w:rPr>
              <w:t xml:space="preserve">Место поставки товара, выполнения работы, оказания услуги: </w:t>
            </w:r>
            <w:proofErr w:type="spellStart"/>
            <w:r w:rsidR="009924A0" w:rsidRPr="009924A0">
              <w:rPr>
                <w:rFonts w:ascii="Times New Roman" w:eastAsia="Calibri" w:hAnsi="Times New Roman" w:cs="Times New Roman"/>
                <w:b/>
              </w:rPr>
              <w:t>г.Когалым</w:t>
            </w:r>
            <w:proofErr w:type="spellEnd"/>
            <w:r w:rsidR="009924A0" w:rsidRPr="009924A0">
              <w:rPr>
                <w:rFonts w:ascii="Times New Roman" w:eastAsia="Calibri" w:hAnsi="Times New Roman" w:cs="Times New Roman"/>
                <w:b/>
              </w:rPr>
              <w:t xml:space="preserve">, </w:t>
            </w:r>
            <w:proofErr w:type="spellStart"/>
            <w:r w:rsidR="009924A0" w:rsidRPr="009924A0">
              <w:rPr>
                <w:rFonts w:ascii="Times New Roman" w:eastAsia="Calibri" w:hAnsi="Times New Roman" w:cs="Times New Roman"/>
                <w:b/>
              </w:rPr>
              <w:t>ул.Степана</w:t>
            </w:r>
            <w:proofErr w:type="spellEnd"/>
            <w:r w:rsidR="009924A0" w:rsidRPr="009924A0">
              <w:rPr>
                <w:rFonts w:ascii="Times New Roman" w:eastAsia="Calibri" w:hAnsi="Times New Roman" w:cs="Times New Roman"/>
                <w:b/>
              </w:rPr>
              <w:t xml:space="preserve"> Повха,11.</w:t>
            </w:r>
          </w:p>
        </w:tc>
      </w:tr>
      <w:tr w:rsidR="00D24F44" w:rsidRPr="00865BB4" w14:paraId="21E5CDF5" w14:textId="77777777" w:rsidTr="009578C8">
        <w:trPr>
          <w:trHeight w:val="557"/>
        </w:trPr>
        <w:tc>
          <w:tcPr>
            <w:tcW w:w="560" w:type="dxa"/>
            <w:tcBorders>
              <w:bottom w:val="single" w:sz="4" w:space="0" w:color="auto"/>
            </w:tcBorders>
          </w:tcPr>
          <w:p w14:paraId="42669C5A" w14:textId="272656DA"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12</w:t>
            </w:r>
          </w:p>
        </w:tc>
        <w:tc>
          <w:tcPr>
            <w:tcW w:w="9187" w:type="dxa"/>
            <w:tcBorders>
              <w:bottom w:val="single" w:sz="4" w:space="0" w:color="auto"/>
            </w:tcBorders>
            <w:shd w:val="clear" w:color="auto" w:fill="auto"/>
          </w:tcPr>
          <w:p w14:paraId="7588F32C" w14:textId="5011A21C" w:rsidR="00D24F44" w:rsidRPr="009924A0" w:rsidRDefault="00D24F44" w:rsidP="009924A0">
            <w:pPr>
              <w:widowControl w:val="0"/>
              <w:spacing w:after="0" w:line="240" w:lineRule="auto"/>
              <w:jc w:val="both"/>
              <w:rPr>
                <w:rFonts w:ascii="Times New Roman" w:eastAsia="Times New Roman" w:hAnsi="Times New Roman" w:cs="Times New Roman"/>
                <w:b/>
                <w:lang w:eastAsia="ru-RU"/>
              </w:rPr>
            </w:pPr>
            <w:r w:rsidRPr="009924A0">
              <w:rPr>
                <w:rFonts w:ascii="Times New Roman" w:eastAsia="Calibri" w:hAnsi="Times New Roman" w:cs="Times New Roman"/>
                <w:b/>
              </w:rPr>
              <w:t>Сроки (периоды) поставки товара, выполнения работы, оказания услуг:</w:t>
            </w:r>
            <w:r w:rsidRPr="009924A0">
              <w:rPr>
                <w:rFonts w:ascii="Times New Roman" w:eastAsia="Calibri" w:hAnsi="Times New Roman" w:cs="Times New Roman"/>
              </w:rPr>
              <w:t xml:space="preserve"> </w:t>
            </w:r>
            <w:r w:rsidR="009924A0" w:rsidRPr="009924A0">
              <w:rPr>
                <w:rFonts w:ascii="Times New Roman" w:eastAsia="Calibri" w:hAnsi="Times New Roman" w:cs="Times New Roman"/>
              </w:rPr>
              <w:t>60 рабочих дней со дня подписания договора.</w:t>
            </w:r>
          </w:p>
        </w:tc>
      </w:tr>
      <w:tr w:rsidR="00D24F44" w:rsidRPr="00865BB4" w14:paraId="6D3DDB62" w14:textId="77777777" w:rsidTr="009578C8">
        <w:trPr>
          <w:trHeight w:val="565"/>
        </w:trPr>
        <w:tc>
          <w:tcPr>
            <w:tcW w:w="560" w:type="dxa"/>
            <w:tcBorders>
              <w:bottom w:val="single" w:sz="4" w:space="0" w:color="auto"/>
            </w:tcBorders>
          </w:tcPr>
          <w:p w14:paraId="55584B29" w14:textId="69CE0DAE"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13</w:t>
            </w:r>
          </w:p>
        </w:tc>
        <w:tc>
          <w:tcPr>
            <w:tcW w:w="9187" w:type="dxa"/>
            <w:tcBorders>
              <w:bottom w:val="single" w:sz="4" w:space="0" w:color="auto"/>
            </w:tcBorders>
            <w:shd w:val="clear" w:color="auto" w:fill="auto"/>
          </w:tcPr>
          <w:p w14:paraId="374856FC" w14:textId="46D00706" w:rsidR="00D24F44" w:rsidRPr="00865BB4" w:rsidRDefault="00D24F44" w:rsidP="00D24F44">
            <w:pPr>
              <w:widowControl w:val="0"/>
              <w:spacing w:after="0" w:line="240" w:lineRule="auto"/>
              <w:jc w:val="both"/>
              <w:rPr>
                <w:rFonts w:ascii="Times New Roman" w:eastAsia="Times New Roman" w:hAnsi="Times New Roman" w:cs="Times New Roman"/>
                <w:b/>
                <w:lang w:eastAsia="ru-RU"/>
              </w:rPr>
            </w:pPr>
            <w:r w:rsidRPr="00865BB4">
              <w:rPr>
                <w:rFonts w:ascii="Times New Roman" w:eastAsia="Calibri" w:hAnsi="Times New Roman" w:cs="Times New Roman"/>
                <w:b/>
                <w:shd w:val="clear" w:color="auto" w:fill="FFFFFF"/>
              </w:rPr>
              <w:t>Условия поставки товара, выполнения работы, оказания услуги:</w:t>
            </w:r>
            <w:r w:rsidRPr="00865BB4">
              <w:rPr>
                <w:rFonts w:ascii="Times New Roman" w:eastAsia="Calibri" w:hAnsi="Times New Roman" w:cs="Times New Roman"/>
                <w:shd w:val="clear" w:color="auto" w:fill="FFFFFF"/>
              </w:rPr>
              <w:t xml:space="preserve"> качественно и своевременно в соответствии со сроками настоящей документации.</w:t>
            </w:r>
          </w:p>
        </w:tc>
      </w:tr>
      <w:tr w:rsidR="00D24F44" w:rsidRPr="00865BB4" w14:paraId="660D61CE" w14:textId="77777777">
        <w:trPr>
          <w:trHeight w:val="825"/>
        </w:trPr>
        <w:tc>
          <w:tcPr>
            <w:tcW w:w="560" w:type="dxa"/>
            <w:tcBorders>
              <w:bottom w:val="single" w:sz="4" w:space="0" w:color="auto"/>
            </w:tcBorders>
          </w:tcPr>
          <w:p w14:paraId="7C6FFA5F" w14:textId="3A9EB30D" w:rsidR="00D24F44" w:rsidRPr="00865BB4" w:rsidRDefault="00D24F44" w:rsidP="00865BB4">
            <w:pPr>
              <w:widowControl w:val="0"/>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14</w:t>
            </w:r>
          </w:p>
        </w:tc>
        <w:tc>
          <w:tcPr>
            <w:tcW w:w="9187" w:type="dxa"/>
            <w:tcBorders>
              <w:bottom w:val="single" w:sz="4" w:space="0" w:color="auto"/>
            </w:tcBorders>
            <w:shd w:val="clear" w:color="auto" w:fill="auto"/>
          </w:tcPr>
          <w:p w14:paraId="487CB6BF" w14:textId="5163DA88" w:rsidR="00D24F44" w:rsidRPr="00865BB4" w:rsidRDefault="00D24F44" w:rsidP="00D24F44">
            <w:pPr>
              <w:widowControl w:val="0"/>
              <w:spacing w:after="0" w:line="240" w:lineRule="auto"/>
              <w:jc w:val="both"/>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737B987F" w14:textId="77777777" w:rsidR="00D24F44" w:rsidRPr="00865BB4" w:rsidRDefault="00D24F44" w:rsidP="00D24F44">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rPr>
              <w:t xml:space="preserve">В соответствии с разделом 6 </w:t>
            </w:r>
            <w:r w:rsidRPr="00865BB4">
              <w:rPr>
                <w:rFonts w:ascii="Times New Roman" w:eastAsia="Times New Roman" w:hAnsi="Times New Roman" w:cs="Times New Roman"/>
                <w:lang w:eastAsia="ru-RU"/>
              </w:rPr>
              <w:t>к настоящей документации</w:t>
            </w:r>
            <w:r w:rsidRPr="00865BB4">
              <w:rPr>
                <w:rFonts w:ascii="Times New Roman" w:eastAsia="Calibri" w:hAnsi="Times New Roman" w:cs="Times New Roman"/>
                <w:shd w:val="clear" w:color="auto" w:fill="FFFFFF"/>
              </w:rPr>
              <w:t>.</w:t>
            </w:r>
          </w:p>
          <w:p w14:paraId="6EE5196D" w14:textId="660002C8" w:rsidR="00D24F44" w:rsidRPr="00865BB4" w:rsidRDefault="00D24F44" w:rsidP="00D24F44">
            <w:pPr>
              <w:widowControl w:val="0"/>
              <w:spacing w:after="0" w:line="240" w:lineRule="auto"/>
              <w:jc w:val="both"/>
              <w:rPr>
                <w:rFonts w:ascii="Times New Roman" w:eastAsia="Times New Roman" w:hAnsi="Times New Roman" w:cs="Times New Roman"/>
                <w:b/>
                <w:lang w:eastAsia="ru-RU"/>
              </w:rPr>
            </w:pPr>
            <w:r w:rsidRPr="00865BB4">
              <w:rPr>
                <w:rFonts w:ascii="Times New Roman" w:eastAsiaTheme="minorEastAsia" w:hAnsi="Times New Roman" w:cs="Times New Roman"/>
                <w:lang w:eastAsia="ru-RU"/>
              </w:rPr>
              <w:t xml:space="preserve">Цена должна включать в себя расходы на поставку товара, его доставку, уплату пошлин, налогов (в том числе НДС) и сборов, установленных законодательством Российской Федерации, которые Поставщик должен уплачивать в соответствии с условиями </w:t>
            </w:r>
            <w:r w:rsidRPr="00865BB4">
              <w:rPr>
                <w:rFonts w:ascii="Times New Roman" w:eastAsiaTheme="minorEastAsia" w:hAnsi="Times New Roman" w:cs="Times New Roman"/>
                <w:color w:val="000000"/>
                <w:lang w:eastAsia="ru-RU"/>
              </w:rPr>
              <w:t>договора</w:t>
            </w:r>
            <w:r w:rsidRPr="00865BB4">
              <w:rPr>
                <w:rFonts w:ascii="Times New Roman" w:eastAsiaTheme="minorEastAsia" w:hAnsi="Times New Roman" w:cs="Times New Roman"/>
                <w:lang w:eastAsia="ru-RU"/>
              </w:rPr>
              <w:t xml:space="preserve"> или на иных основаниях.</w:t>
            </w:r>
          </w:p>
        </w:tc>
      </w:tr>
      <w:tr w:rsidR="000A2C6D" w:rsidRPr="00865BB4" w14:paraId="3A652BCC" w14:textId="77777777">
        <w:trPr>
          <w:trHeight w:val="825"/>
        </w:trPr>
        <w:tc>
          <w:tcPr>
            <w:tcW w:w="560" w:type="dxa"/>
            <w:tcBorders>
              <w:bottom w:val="single" w:sz="4" w:space="0" w:color="auto"/>
            </w:tcBorders>
          </w:tcPr>
          <w:p w14:paraId="33DED1F6" w14:textId="77777777" w:rsidR="000A2C6D" w:rsidRPr="00865BB4" w:rsidRDefault="00DD64E3" w:rsidP="00865BB4">
            <w:pPr>
              <w:widowControl w:val="0"/>
              <w:spacing w:after="0" w:line="240" w:lineRule="auto"/>
              <w:jc w:val="center"/>
              <w:outlineLvl w:val="0"/>
              <w:rPr>
                <w:rFonts w:ascii="Times New Roman" w:eastAsia="Calibri" w:hAnsi="Times New Roman" w:cs="Times New Roman"/>
                <w:b/>
              </w:rPr>
            </w:pPr>
            <w:r w:rsidRPr="00865BB4">
              <w:rPr>
                <w:rFonts w:ascii="Times New Roman" w:eastAsia="Calibri" w:hAnsi="Times New Roman" w:cs="Times New Roman"/>
                <w:b/>
              </w:rPr>
              <w:t>15.</w:t>
            </w:r>
          </w:p>
        </w:tc>
        <w:tc>
          <w:tcPr>
            <w:tcW w:w="9187" w:type="dxa"/>
            <w:tcBorders>
              <w:bottom w:val="single" w:sz="4" w:space="0" w:color="auto"/>
            </w:tcBorders>
            <w:shd w:val="clear" w:color="auto" w:fill="auto"/>
          </w:tcPr>
          <w:p w14:paraId="06299E84" w14:textId="77777777" w:rsidR="000A2C6D" w:rsidRPr="009578C8" w:rsidRDefault="00DD64E3" w:rsidP="00865BB4">
            <w:pPr>
              <w:widowControl w:val="0"/>
              <w:spacing w:after="0" w:line="240" w:lineRule="auto"/>
              <w:jc w:val="both"/>
              <w:rPr>
                <w:rFonts w:ascii="Times New Roman" w:eastAsia="Calibri" w:hAnsi="Times New Roman" w:cs="Times New Roman"/>
              </w:rPr>
            </w:pPr>
            <w:r w:rsidRPr="009578C8">
              <w:rPr>
                <w:rFonts w:ascii="Times New Roman" w:eastAsia="Times New Roman" w:hAnsi="Times New Roman" w:cs="Times New Roman"/>
                <w:b/>
                <w:lang w:eastAsia="ru-RU"/>
              </w:rPr>
              <w:t>Форма, сроки и порядок оплаты товара, работы, услуги</w:t>
            </w:r>
            <w:r w:rsidRPr="009578C8">
              <w:rPr>
                <w:rFonts w:ascii="Times New Roman" w:eastAsia="Calibri" w:hAnsi="Times New Roman" w:cs="Times New Roman"/>
                <w:b/>
              </w:rPr>
              <w:t>:</w:t>
            </w:r>
          </w:p>
          <w:p w14:paraId="3E4C5A8A" w14:textId="1544D75B" w:rsidR="009578C8" w:rsidRPr="009578C8" w:rsidRDefault="009578C8" w:rsidP="009578C8">
            <w:pPr>
              <w:pStyle w:val="a"/>
              <w:numPr>
                <w:ilvl w:val="0"/>
                <w:numId w:val="0"/>
              </w:numPr>
              <w:spacing w:line="240" w:lineRule="auto"/>
              <w:rPr>
                <w:bCs/>
                <w:iCs/>
                <w:sz w:val="22"/>
                <w:szCs w:val="22"/>
              </w:rPr>
            </w:pPr>
            <w:r w:rsidRPr="009578C8">
              <w:rPr>
                <w:color w:val="000000"/>
                <w:sz w:val="22"/>
                <w:szCs w:val="22"/>
              </w:rPr>
              <w:t xml:space="preserve">Оплата по Договору осуществляется </w:t>
            </w:r>
            <w:r w:rsidRPr="009578C8">
              <w:rPr>
                <w:bCs/>
                <w:iCs/>
                <w:sz w:val="22"/>
                <w:szCs w:val="22"/>
              </w:rPr>
              <w:t xml:space="preserve">безналичным расчетом, оплата производится в течение 7 (семи) рабочих дней с даты двустороннего подписания документа о приемке товара. </w:t>
            </w:r>
          </w:p>
          <w:p w14:paraId="05B2E0C2" w14:textId="4F82B54C" w:rsidR="000A2C6D" w:rsidRPr="00865BB4" w:rsidRDefault="009578C8" w:rsidP="009578C8">
            <w:pPr>
              <w:pStyle w:val="a"/>
              <w:numPr>
                <w:ilvl w:val="0"/>
                <w:numId w:val="0"/>
              </w:numPr>
              <w:spacing w:line="240" w:lineRule="auto"/>
            </w:pPr>
            <w:r w:rsidRPr="009578C8">
              <w:rPr>
                <w:bCs/>
                <w:iCs/>
                <w:sz w:val="22"/>
                <w:szCs w:val="22"/>
              </w:rPr>
              <w:t>Форма оплаты - безналичный расчет. Авансовый платеж не предусмотрен.</w:t>
            </w:r>
          </w:p>
        </w:tc>
      </w:tr>
      <w:tr w:rsidR="00E06261" w:rsidRPr="00865BB4" w14:paraId="1CAF15AF" w14:textId="77777777">
        <w:trPr>
          <w:trHeight w:val="750"/>
        </w:trPr>
        <w:tc>
          <w:tcPr>
            <w:tcW w:w="560" w:type="dxa"/>
            <w:tcBorders>
              <w:top w:val="single" w:sz="4" w:space="0" w:color="auto"/>
              <w:bottom w:val="single" w:sz="4" w:space="0" w:color="auto"/>
            </w:tcBorders>
          </w:tcPr>
          <w:p w14:paraId="564E0939"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t>16</w:t>
            </w:r>
          </w:p>
        </w:tc>
        <w:tc>
          <w:tcPr>
            <w:tcW w:w="9187" w:type="dxa"/>
            <w:tcBorders>
              <w:top w:val="single" w:sz="4" w:space="0" w:color="auto"/>
              <w:bottom w:val="single" w:sz="4" w:space="0" w:color="auto"/>
            </w:tcBorders>
            <w:shd w:val="clear" w:color="auto" w:fill="auto"/>
          </w:tcPr>
          <w:p w14:paraId="10C5965D" w14:textId="77777777" w:rsidR="00E06261" w:rsidRPr="00865BB4" w:rsidRDefault="00E06261" w:rsidP="00E06261">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b/>
                <w:shd w:val="clear" w:color="auto" w:fill="FFFFFF"/>
              </w:rPr>
              <w:t>Критерии оценки и сопоставления заявок на участие в закупке:</w:t>
            </w:r>
          </w:p>
          <w:p w14:paraId="392A092F" w14:textId="07262C5B" w:rsidR="00E06261" w:rsidRPr="00865BB4" w:rsidRDefault="00E06261" w:rsidP="00E06261">
            <w:pPr>
              <w:widowControl w:val="0"/>
              <w:spacing w:after="0" w:line="240" w:lineRule="auto"/>
              <w:jc w:val="both"/>
              <w:rPr>
                <w:rFonts w:ascii="Times New Roman" w:eastAsia="Times New Roman" w:hAnsi="Times New Roman" w:cs="Times New Roman"/>
                <w:b/>
                <w:lang w:eastAsia="ru-RU"/>
              </w:rPr>
            </w:pPr>
            <w:r w:rsidRPr="00865BB4">
              <w:rPr>
                <w:rFonts w:ascii="Times New Roman" w:eastAsia="Calibri" w:hAnsi="Times New Roman" w:cs="Times New Roman"/>
                <w:shd w:val="clear" w:color="auto" w:fill="FFFFFF"/>
                <w:lang w:eastAsia="ru-RU"/>
              </w:rPr>
              <w:t>Не установлено</w:t>
            </w:r>
          </w:p>
        </w:tc>
      </w:tr>
      <w:tr w:rsidR="00E06261" w:rsidRPr="00865BB4" w14:paraId="29CF871C" w14:textId="77777777">
        <w:trPr>
          <w:trHeight w:val="75"/>
        </w:trPr>
        <w:tc>
          <w:tcPr>
            <w:tcW w:w="560" w:type="dxa"/>
            <w:tcBorders>
              <w:top w:val="single" w:sz="4" w:space="0" w:color="auto"/>
              <w:bottom w:val="single" w:sz="4" w:space="0" w:color="auto"/>
            </w:tcBorders>
          </w:tcPr>
          <w:p w14:paraId="03DFAA9A"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t>17</w:t>
            </w:r>
          </w:p>
        </w:tc>
        <w:tc>
          <w:tcPr>
            <w:tcW w:w="9187" w:type="dxa"/>
            <w:tcBorders>
              <w:top w:val="single" w:sz="4" w:space="0" w:color="auto"/>
              <w:bottom w:val="single" w:sz="4" w:space="0" w:color="auto"/>
            </w:tcBorders>
            <w:shd w:val="clear" w:color="auto" w:fill="auto"/>
          </w:tcPr>
          <w:p w14:paraId="5E8045DF" w14:textId="77777777" w:rsidR="00E06261" w:rsidRPr="00865BB4" w:rsidRDefault="00E06261" w:rsidP="00E06261">
            <w:pPr>
              <w:tabs>
                <w:tab w:val="left" w:pos="0"/>
                <w:tab w:val="left" w:pos="540"/>
              </w:tabs>
              <w:spacing w:after="0" w:line="240" w:lineRule="auto"/>
              <w:jc w:val="both"/>
              <w:rPr>
                <w:rFonts w:ascii="Times New Roman" w:eastAsia="Calibri" w:hAnsi="Times New Roman" w:cs="Times New Roman"/>
                <w:b/>
                <w:shd w:val="clear" w:color="auto" w:fill="FFFFFF"/>
                <w:lang w:eastAsia="ru-RU"/>
              </w:rPr>
            </w:pPr>
            <w:r w:rsidRPr="00865BB4">
              <w:rPr>
                <w:rFonts w:ascii="Times New Roman" w:eastAsia="Calibri" w:hAnsi="Times New Roman" w:cs="Times New Roman"/>
                <w:b/>
                <w:shd w:val="clear" w:color="auto" w:fill="FFFFFF"/>
                <w:lang w:eastAsia="ru-RU"/>
              </w:rPr>
              <w:t xml:space="preserve">Порядок оценки и сопоставления заявок на участие в закупке: </w:t>
            </w:r>
          </w:p>
          <w:p w14:paraId="47B9466C" w14:textId="7A05594B" w:rsidR="00E06261" w:rsidRPr="00865BB4" w:rsidRDefault="00E06261" w:rsidP="00E06261">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shd w:val="clear" w:color="auto" w:fill="FFFFFF"/>
              </w:rPr>
              <w:t>Не установлено</w:t>
            </w:r>
          </w:p>
        </w:tc>
      </w:tr>
      <w:tr w:rsidR="00E06261" w:rsidRPr="00865BB4" w14:paraId="79F1332C" w14:textId="77777777">
        <w:trPr>
          <w:trHeight w:val="495"/>
        </w:trPr>
        <w:tc>
          <w:tcPr>
            <w:tcW w:w="560" w:type="dxa"/>
            <w:tcBorders>
              <w:top w:val="single" w:sz="4" w:space="0" w:color="auto"/>
              <w:bottom w:val="single" w:sz="4" w:space="0" w:color="auto"/>
            </w:tcBorders>
          </w:tcPr>
          <w:p w14:paraId="197F09E7"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t>18</w:t>
            </w:r>
          </w:p>
        </w:tc>
        <w:tc>
          <w:tcPr>
            <w:tcW w:w="9187" w:type="dxa"/>
            <w:tcBorders>
              <w:top w:val="single" w:sz="4" w:space="0" w:color="auto"/>
              <w:bottom w:val="single" w:sz="4" w:space="0" w:color="auto"/>
            </w:tcBorders>
            <w:shd w:val="clear" w:color="auto" w:fill="auto"/>
          </w:tcPr>
          <w:p w14:paraId="06B5725E" w14:textId="3A3F97EB" w:rsidR="00E06261" w:rsidRPr="00865BB4" w:rsidRDefault="00E06261" w:rsidP="00E06261">
            <w:pPr>
              <w:widowControl w:val="0"/>
              <w:spacing w:after="0" w:line="240" w:lineRule="auto"/>
              <w:jc w:val="both"/>
              <w:rPr>
                <w:rFonts w:ascii="Times New Roman" w:eastAsia="Calibri" w:hAnsi="Times New Roman" w:cs="Times New Roman"/>
                <w:b/>
                <w:shd w:val="clear" w:color="auto" w:fill="FFFFFF"/>
              </w:rPr>
            </w:pPr>
            <w:r w:rsidRPr="00865BB4">
              <w:rPr>
                <w:rFonts w:ascii="Times New Roman" w:eastAsia="Calibri" w:hAnsi="Times New Roman" w:cs="Times New Roman"/>
                <w:b/>
                <w:shd w:val="clear" w:color="auto" w:fill="FFFFFF"/>
              </w:rPr>
              <w:t xml:space="preserve"> Требования к привлекаемым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w:t>
            </w:r>
            <w:proofErr w:type="gramStart"/>
            <w:r w:rsidRPr="00865BB4">
              <w:rPr>
                <w:rFonts w:ascii="Times New Roman" w:eastAsia="Calibri" w:hAnsi="Times New Roman" w:cs="Times New Roman"/>
                <w:b/>
                <w:shd w:val="clear" w:color="auto" w:fill="FFFFFF"/>
              </w:rPr>
              <w:t xml:space="preserve">энергии:  </w:t>
            </w:r>
            <w:r w:rsidRPr="00865BB4">
              <w:rPr>
                <w:rFonts w:ascii="Times New Roman" w:eastAsia="Calibri" w:hAnsi="Times New Roman" w:cs="Times New Roman"/>
                <w:shd w:val="clear" w:color="auto" w:fill="FFFFFF"/>
              </w:rPr>
              <w:t>Не</w:t>
            </w:r>
            <w:proofErr w:type="gramEnd"/>
            <w:r w:rsidRPr="00865BB4">
              <w:rPr>
                <w:rFonts w:ascii="Times New Roman" w:eastAsia="Calibri" w:hAnsi="Times New Roman" w:cs="Times New Roman"/>
                <w:shd w:val="clear" w:color="auto" w:fill="FFFFFF"/>
              </w:rPr>
              <w:t xml:space="preserve"> установлено</w:t>
            </w:r>
          </w:p>
        </w:tc>
      </w:tr>
      <w:tr w:rsidR="00E06261" w:rsidRPr="00865BB4" w14:paraId="563FC81C" w14:textId="77777777">
        <w:trPr>
          <w:trHeight w:val="347"/>
        </w:trPr>
        <w:tc>
          <w:tcPr>
            <w:tcW w:w="560" w:type="dxa"/>
            <w:tcBorders>
              <w:top w:val="single" w:sz="4" w:space="0" w:color="auto"/>
              <w:bottom w:val="single" w:sz="4" w:space="0" w:color="auto"/>
            </w:tcBorders>
          </w:tcPr>
          <w:p w14:paraId="35451393"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t>19</w:t>
            </w:r>
          </w:p>
        </w:tc>
        <w:tc>
          <w:tcPr>
            <w:tcW w:w="9187" w:type="dxa"/>
            <w:tcBorders>
              <w:top w:val="single" w:sz="4" w:space="0" w:color="auto"/>
              <w:bottom w:val="single" w:sz="4" w:space="0" w:color="auto"/>
            </w:tcBorders>
            <w:shd w:val="clear" w:color="auto" w:fill="auto"/>
          </w:tcPr>
          <w:p w14:paraId="214E5C83" w14:textId="34B3EE02" w:rsidR="00E06261" w:rsidRPr="00865BB4" w:rsidRDefault="00E06261" w:rsidP="00E06261">
            <w:pPr>
              <w:spacing w:after="0" w:line="240" w:lineRule="auto"/>
              <w:jc w:val="both"/>
              <w:rPr>
                <w:rFonts w:ascii="Times New Roman" w:eastAsia="Calibri" w:hAnsi="Times New Roman" w:cs="Times New Roman"/>
                <w:b/>
                <w:shd w:val="clear" w:color="auto" w:fill="FFFFFF"/>
              </w:rPr>
            </w:pPr>
            <w:r w:rsidRPr="00865BB4">
              <w:rPr>
                <w:rFonts w:ascii="Times New Roman" w:eastAsia="Calibri" w:hAnsi="Times New Roman" w:cs="Times New Roman"/>
                <w:b/>
                <w:shd w:val="clear" w:color="auto" w:fill="FFFFFF"/>
              </w:rPr>
              <w:t xml:space="preserve">Место, дата и время вскрытия конвертов с заявками участников закупки, если закупкой предусмотрена процедура вскрытия </w:t>
            </w:r>
            <w:proofErr w:type="gramStart"/>
            <w:r w:rsidRPr="00865BB4">
              <w:rPr>
                <w:rFonts w:ascii="Times New Roman" w:eastAsia="Calibri" w:hAnsi="Times New Roman" w:cs="Times New Roman"/>
                <w:b/>
                <w:shd w:val="clear" w:color="auto" w:fill="FFFFFF"/>
              </w:rPr>
              <w:t>конвертов:</w:t>
            </w:r>
            <w:r>
              <w:rPr>
                <w:rFonts w:ascii="Times New Roman" w:eastAsia="Calibri" w:hAnsi="Times New Roman" w:cs="Times New Roman"/>
                <w:b/>
                <w:shd w:val="clear" w:color="auto" w:fill="FFFFFF"/>
              </w:rPr>
              <w:t xml:space="preserve"> </w:t>
            </w:r>
            <w:r w:rsidRPr="00865BB4">
              <w:rPr>
                <w:rFonts w:ascii="Times New Roman" w:eastAsia="Calibri" w:hAnsi="Times New Roman" w:cs="Times New Roman"/>
                <w:shd w:val="clear" w:color="auto" w:fill="FFFFFF"/>
              </w:rPr>
              <w:t xml:space="preserve"> Не</w:t>
            </w:r>
            <w:proofErr w:type="gramEnd"/>
            <w:r w:rsidRPr="00865BB4">
              <w:rPr>
                <w:rFonts w:ascii="Times New Roman" w:eastAsia="Calibri" w:hAnsi="Times New Roman" w:cs="Times New Roman"/>
                <w:shd w:val="clear" w:color="auto" w:fill="FFFFFF"/>
              </w:rPr>
              <w:t xml:space="preserve"> установлено</w:t>
            </w:r>
          </w:p>
        </w:tc>
      </w:tr>
      <w:tr w:rsidR="00E06261" w:rsidRPr="00865BB4" w14:paraId="62BDD969" w14:textId="77777777">
        <w:trPr>
          <w:trHeight w:val="1005"/>
        </w:trPr>
        <w:tc>
          <w:tcPr>
            <w:tcW w:w="560" w:type="dxa"/>
            <w:tcBorders>
              <w:top w:val="single" w:sz="4" w:space="0" w:color="auto"/>
              <w:bottom w:val="single" w:sz="4" w:space="0" w:color="auto"/>
            </w:tcBorders>
          </w:tcPr>
          <w:p w14:paraId="67ECAEB0"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 xml:space="preserve">20 </w:t>
            </w:r>
          </w:p>
        </w:tc>
        <w:tc>
          <w:tcPr>
            <w:tcW w:w="9187" w:type="dxa"/>
            <w:tcBorders>
              <w:top w:val="single" w:sz="4" w:space="0" w:color="auto"/>
              <w:bottom w:val="single" w:sz="4" w:space="0" w:color="auto"/>
            </w:tcBorders>
            <w:shd w:val="clear" w:color="auto" w:fill="auto"/>
          </w:tcPr>
          <w:p w14:paraId="75BEA22F" w14:textId="77777777" w:rsidR="00E06261" w:rsidRPr="00865BB4" w:rsidRDefault="00E06261" w:rsidP="00E06261">
            <w:pPr>
              <w:widowControl w:val="0"/>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 xml:space="preserve">Сведения о валюте, используемой для формирования цены договора </w:t>
            </w:r>
            <w:r w:rsidRPr="00865BB4">
              <w:rPr>
                <w:rFonts w:ascii="Times New Roman" w:hAnsi="Times New Roman" w:cs="Times New Roman"/>
                <w:b/>
                <w:lang w:eastAsia="ru-RU"/>
              </w:rPr>
              <w:br/>
              <w:t>и расчётов с поставщиками (исполнителями, подрядчиками):</w:t>
            </w:r>
          </w:p>
          <w:p w14:paraId="7749BBFD" w14:textId="2D60CEA6" w:rsidR="00E06261" w:rsidRPr="00865BB4" w:rsidRDefault="00E06261" w:rsidP="00E06261">
            <w:pPr>
              <w:spacing w:after="0" w:line="240" w:lineRule="auto"/>
              <w:jc w:val="both"/>
              <w:rPr>
                <w:rFonts w:ascii="Times New Roman" w:eastAsia="Calibri" w:hAnsi="Times New Roman" w:cs="Times New Roman"/>
                <w:b/>
              </w:rPr>
            </w:pPr>
            <w:r w:rsidRPr="00865BB4">
              <w:rPr>
                <w:rFonts w:ascii="Times New Roman" w:eastAsia="Calibri" w:hAnsi="Times New Roman" w:cs="Times New Roman"/>
              </w:rPr>
              <w:t xml:space="preserve">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Pr="00865BB4">
              <w:rPr>
                <w:rFonts w:ascii="Times New Roman" w:eastAsia="Calibri" w:hAnsi="Times New Roman" w:cs="Times New Roman"/>
                <w:shd w:val="clear" w:color="auto" w:fill="FFFFFF"/>
              </w:rPr>
              <w:t>договора</w:t>
            </w:r>
            <w:r w:rsidRPr="00865BB4">
              <w:rPr>
                <w:rFonts w:ascii="Times New Roman" w:eastAsia="Calibri" w:hAnsi="Times New Roman" w:cs="Times New Roman"/>
              </w:rPr>
              <w:t>, не предусматривается.</w:t>
            </w:r>
          </w:p>
        </w:tc>
      </w:tr>
      <w:tr w:rsidR="00E06261" w:rsidRPr="00865BB4" w14:paraId="279CE80E" w14:textId="77777777">
        <w:trPr>
          <w:trHeight w:val="645"/>
        </w:trPr>
        <w:tc>
          <w:tcPr>
            <w:tcW w:w="560" w:type="dxa"/>
            <w:tcBorders>
              <w:top w:val="single" w:sz="4" w:space="0" w:color="auto"/>
              <w:bottom w:val="single" w:sz="4" w:space="0" w:color="auto"/>
            </w:tcBorders>
          </w:tcPr>
          <w:p w14:paraId="284A7EC4"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21</w:t>
            </w:r>
          </w:p>
        </w:tc>
        <w:tc>
          <w:tcPr>
            <w:tcW w:w="9187" w:type="dxa"/>
            <w:tcBorders>
              <w:top w:val="single" w:sz="4" w:space="0" w:color="auto"/>
              <w:bottom w:val="single" w:sz="4" w:space="0" w:color="auto"/>
            </w:tcBorders>
            <w:shd w:val="clear" w:color="auto" w:fill="auto"/>
          </w:tcPr>
          <w:p w14:paraId="5FDFCBDE" w14:textId="75E48D98" w:rsidR="00E06261" w:rsidRPr="00865BB4" w:rsidRDefault="00E06261" w:rsidP="00E06261">
            <w:pPr>
              <w:widowControl w:val="0"/>
              <w:spacing w:after="0" w:line="240" w:lineRule="auto"/>
              <w:jc w:val="both"/>
              <w:rPr>
                <w:rFonts w:ascii="Times New Roman" w:eastAsia="Calibri" w:hAnsi="Times New Roman" w:cs="Times New Roman"/>
              </w:rPr>
            </w:pPr>
            <w:r w:rsidRPr="00865BB4">
              <w:rPr>
                <w:rFonts w:ascii="Times New Roman" w:hAnsi="Times New Roman" w:cs="Times New Roman"/>
                <w:b/>
                <w:lang w:eastAsia="ru-RU"/>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r>
              <w:rPr>
                <w:rFonts w:ascii="Times New Roman" w:hAnsi="Times New Roman" w:cs="Times New Roman"/>
                <w:b/>
                <w:lang w:eastAsia="ru-RU"/>
              </w:rPr>
              <w:t xml:space="preserve"> </w:t>
            </w:r>
            <w:r w:rsidRPr="00865BB4">
              <w:rPr>
                <w:rFonts w:ascii="Times New Roman" w:eastAsia="Calibri" w:hAnsi="Times New Roman" w:cs="Times New Roman"/>
                <w:shd w:val="clear" w:color="auto" w:fill="FFFFFF"/>
              </w:rPr>
              <w:t>Не установлено</w:t>
            </w:r>
          </w:p>
        </w:tc>
      </w:tr>
      <w:tr w:rsidR="00E06261" w:rsidRPr="00865BB4" w14:paraId="61390BC6" w14:textId="77777777">
        <w:trPr>
          <w:trHeight w:val="645"/>
        </w:trPr>
        <w:tc>
          <w:tcPr>
            <w:tcW w:w="560" w:type="dxa"/>
            <w:tcBorders>
              <w:top w:val="single" w:sz="4" w:space="0" w:color="auto"/>
              <w:bottom w:val="single" w:sz="4" w:space="0" w:color="auto"/>
            </w:tcBorders>
          </w:tcPr>
          <w:p w14:paraId="497F23D9"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22.</w:t>
            </w:r>
          </w:p>
        </w:tc>
        <w:tc>
          <w:tcPr>
            <w:tcW w:w="9187" w:type="dxa"/>
            <w:tcBorders>
              <w:top w:val="single" w:sz="4" w:space="0" w:color="auto"/>
              <w:bottom w:val="single" w:sz="4" w:space="0" w:color="auto"/>
            </w:tcBorders>
            <w:shd w:val="clear" w:color="auto" w:fill="auto"/>
          </w:tcPr>
          <w:p w14:paraId="645663A1" w14:textId="4ABBA445" w:rsidR="00E06261" w:rsidRPr="00865BB4" w:rsidRDefault="00E06261" w:rsidP="009924A0">
            <w:pPr>
              <w:widowControl w:val="0"/>
              <w:spacing w:after="0" w:line="240" w:lineRule="auto"/>
              <w:jc w:val="both"/>
              <w:rPr>
                <w:rFonts w:ascii="Times New Roman" w:hAnsi="Times New Roman" w:cs="Times New Roman"/>
                <w:b/>
                <w:lang w:eastAsia="ru-RU"/>
              </w:rPr>
            </w:pPr>
            <w:r w:rsidRPr="009924A0">
              <w:rPr>
                <w:rFonts w:ascii="Times New Roman" w:eastAsia="Calibri" w:hAnsi="Times New Roman" w:cs="Times New Roman"/>
                <w:b/>
              </w:rPr>
              <w:t xml:space="preserve">Источник финансирования: </w:t>
            </w:r>
            <w:r w:rsidR="009924A0" w:rsidRPr="009924A0">
              <w:rPr>
                <w:rFonts w:ascii="Times New Roman" w:eastAsia="Calibri" w:hAnsi="Times New Roman" w:cs="Times New Roman"/>
                <w:b/>
              </w:rPr>
              <w:t xml:space="preserve">Бюджет </w:t>
            </w:r>
            <w:proofErr w:type="spellStart"/>
            <w:r w:rsidR="009924A0" w:rsidRPr="009924A0">
              <w:rPr>
                <w:rFonts w:ascii="Times New Roman" w:eastAsia="Calibri" w:hAnsi="Times New Roman" w:cs="Times New Roman"/>
                <w:b/>
              </w:rPr>
              <w:t>г.Когалыма</w:t>
            </w:r>
            <w:proofErr w:type="spellEnd"/>
            <w:r w:rsidR="009924A0" w:rsidRPr="009924A0">
              <w:rPr>
                <w:rFonts w:ascii="Times New Roman" w:eastAsia="Calibri" w:hAnsi="Times New Roman" w:cs="Times New Roman"/>
                <w:b/>
              </w:rPr>
              <w:t>.</w:t>
            </w:r>
          </w:p>
        </w:tc>
      </w:tr>
      <w:tr w:rsidR="00E06261" w:rsidRPr="00865BB4" w14:paraId="1D4A29D2" w14:textId="77777777">
        <w:trPr>
          <w:trHeight w:val="416"/>
        </w:trPr>
        <w:tc>
          <w:tcPr>
            <w:tcW w:w="560" w:type="dxa"/>
            <w:tcBorders>
              <w:top w:val="single" w:sz="4" w:space="0" w:color="auto"/>
              <w:bottom w:val="single" w:sz="4" w:space="0" w:color="auto"/>
            </w:tcBorders>
          </w:tcPr>
          <w:p w14:paraId="6485A789"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23.</w:t>
            </w:r>
          </w:p>
        </w:tc>
        <w:tc>
          <w:tcPr>
            <w:tcW w:w="9187" w:type="dxa"/>
            <w:tcBorders>
              <w:top w:val="single" w:sz="4" w:space="0" w:color="auto"/>
              <w:bottom w:val="single" w:sz="4" w:space="0" w:color="auto"/>
            </w:tcBorders>
            <w:shd w:val="clear" w:color="auto" w:fill="auto"/>
          </w:tcPr>
          <w:p w14:paraId="3A417571" w14:textId="77777777" w:rsidR="00E06261" w:rsidRPr="00865BB4" w:rsidRDefault="00E06261" w:rsidP="00E06261">
            <w:pPr>
              <w:tabs>
                <w:tab w:val="num" w:pos="0"/>
              </w:tabs>
              <w:spacing w:after="0" w:line="240" w:lineRule="auto"/>
              <w:jc w:val="both"/>
              <w:rPr>
                <w:rFonts w:ascii="Times New Roman" w:eastAsia="Calibri" w:hAnsi="Times New Roman" w:cs="Times New Roman"/>
                <w:b/>
              </w:rPr>
            </w:pPr>
            <w:r w:rsidRPr="00865BB4">
              <w:rPr>
                <w:rFonts w:ascii="Times New Roman" w:eastAsia="Times New Roman" w:hAnsi="Times New Roman" w:cs="Times New Roman"/>
                <w:b/>
                <w:lang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Pr="00865BB4">
              <w:rPr>
                <w:rFonts w:ascii="Times New Roman" w:eastAsia="Calibri" w:hAnsi="Times New Roman" w:cs="Times New Roman"/>
                <w:b/>
              </w:rPr>
              <w:t>:</w:t>
            </w:r>
          </w:p>
          <w:p w14:paraId="76790F3A" w14:textId="7C435653" w:rsidR="00E06261" w:rsidRPr="00865BB4" w:rsidRDefault="00E06261" w:rsidP="00E06261">
            <w:pPr>
              <w:widowControl w:val="0"/>
              <w:spacing w:after="0" w:line="240" w:lineRule="auto"/>
              <w:jc w:val="both"/>
              <w:rPr>
                <w:rFonts w:ascii="Times New Roman" w:eastAsia="Times-Roman" w:hAnsi="Times New Roman" w:cs="Times New Roman"/>
              </w:rPr>
            </w:pPr>
            <w:r w:rsidRPr="00865BB4">
              <w:rPr>
                <w:rFonts w:ascii="Times New Roman" w:eastAsia="Calibri" w:hAnsi="Times New Roman" w:cs="Times New Roman"/>
              </w:rPr>
              <w:t xml:space="preserve">Не предоставляется в соответствии с ч. 27 ст. </w:t>
            </w:r>
            <w:proofErr w:type="gramStart"/>
            <w:r w:rsidRPr="00865BB4">
              <w:rPr>
                <w:rFonts w:ascii="Times New Roman" w:eastAsia="Calibri" w:hAnsi="Times New Roman" w:cs="Times New Roman"/>
              </w:rPr>
              <w:t>3.2  Федерального</w:t>
            </w:r>
            <w:proofErr w:type="gramEnd"/>
            <w:r w:rsidRPr="00865BB4">
              <w:rPr>
                <w:rFonts w:ascii="Times New Roman" w:eastAsia="Calibri" w:hAnsi="Times New Roman" w:cs="Times New Roman"/>
              </w:rPr>
              <w:t xml:space="preserve"> закона "О закупках товаров, </w:t>
            </w:r>
            <w:r w:rsidRPr="00865BB4">
              <w:rPr>
                <w:rFonts w:ascii="Times New Roman" w:eastAsia="Calibri" w:hAnsi="Times New Roman" w:cs="Times New Roman"/>
              </w:rPr>
              <w:lastRenderedPageBreak/>
              <w:t>работ, услуг отдельными видами юридических лиц" от 18.07.2011 N 223-ФЗ.</w:t>
            </w:r>
          </w:p>
        </w:tc>
      </w:tr>
      <w:tr w:rsidR="00E06261" w:rsidRPr="00865BB4" w14:paraId="07FEA75C" w14:textId="77777777">
        <w:trPr>
          <w:trHeight w:val="273"/>
        </w:trPr>
        <w:tc>
          <w:tcPr>
            <w:tcW w:w="560" w:type="dxa"/>
            <w:tcBorders>
              <w:top w:val="single" w:sz="4" w:space="0" w:color="auto"/>
              <w:bottom w:val="single" w:sz="4" w:space="0" w:color="auto"/>
            </w:tcBorders>
          </w:tcPr>
          <w:p w14:paraId="4133199B"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lastRenderedPageBreak/>
              <w:t>24</w:t>
            </w:r>
          </w:p>
        </w:tc>
        <w:tc>
          <w:tcPr>
            <w:tcW w:w="9187" w:type="dxa"/>
            <w:tcBorders>
              <w:top w:val="single" w:sz="4" w:space="0" w:color="auto"/>
              <w:bottom w:val="single" w:sz="4" w:space="0" w:color="auto"/>
            </w:tcBorders>
            <w:shd w:val="clear" w:color="auto" w:fill="auto"/>
          </w:tcPr>
          <w:p w14:paraId="3E53AC08" w14:textId="77777777" w:rsidR="00E06261" w:rsidRPr="00865BB4" w:rsidRDefault="00E06261" w:rsidP="00E06261">
            <w:pPr>
              <w:tabs>
                <w:tab w:val="num" w:pos="0"/>
              </w:tabs>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 xml:space="preserve">Срок действия обеспечения заявки (при необходимости):  </w:t>
            </w:r>
          </w:p>
          <w:p w14:paraId="64FE39DC" w14:textId="2AFB8EBE" w:rsidR="00E06261" w:rsidRPr="00865BB4" w:rsidRDefault="00E06261" w:rsidP="00E06261">
            <w:pPr>
              <w:widowControl w:val="0"/>
              <w:spacing w:after="0" w:line="240" w:lineRule="auto"/>
              <w:jc w:val="both"/>
              <w:rPr>
                <w:rFonts w:ascii="Times New Roman" w:eastAsia="Calibri" w:hAnsi="Times New Roman" w:cs="Times New Roman"/>
              </w:rPr>
            </w:pPr>
            <w:r w:rsidRPr="00865BB4">
              <w:rPr>
                <w:rFonts w:ascii="Times New Roman" w:eastAsia="Calibri" w:hAnsi="Times New Roman" w:cs="Times New Roman"/>
                <w:shd w:val="clear" w:color="auto" w:fill="FFFFFF"/>
              </w:rPr>
              <w:t>Не установлено</w:t>
            </w:r>
          </w:p>
        </w:tc>
      </w:tr>
      <w:tr w:rsidR="00E06261" w:rsidRPr="00865BB4" w14:paraId="5486BE69" w14:textId="77777777">
        <w:trPr>
          <w:trHeight w:val="690"/>
        </w:trPr>
        <w:tc>
          <w:tcPr>
            <w:tcW w:w="560" w:type="dxa"/>
            <w:tcBorders>
              <w:top w:val="single" w:sz="4" w:space="0" w:color="auto"/>
              <w:bottom w:val="single" w:sz="4" w:space="0" w:color="auto"/>
            </w:tcBorders>
          </w:tcPr>
          <w:p w14:paraId="4F672041"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25</w:t>
            </w:r>
          </w:p>
        </w:tc>
        <w:tc>
          <w:tcPr>
            <w:tcW w:w="9187" w:type="dxa"/>
            <w:tcBorders>
              <w:top w:val="single" w:sz="4" w:space="0" w:color="auto"/>
              <w:bottom w:val="single" w:sz="4" w:space="0" w:color="auto"/>
            </w:tcBorders>
            <w:shd w:val="clear" w:color="auto" w:fill="auto"/>
          </w:tcPr>
          <w:p w14:paraId="28D37D9D" w14:textId="0B6E7C2C" w:rsidR="00E06261" w:rsidRPr="00E06261" w:rsidRDefault="00E06261" w:rsidP="00AC469B">
            <w:pPr>
              <w:shd w:val="clear" w:color="auto" w:fill="FFFFFF"/>
              <w:tabs>
                <w:tab w:val="num" w:pos="0"/>
                <w:tab w:val="left" w:pos="1498"/>
              </w:tabs>
              <w:spacing w:after="0" w:line="240" w:lineRule="auto"/>
              <w:jc w:val="both"/>
              <w:rPr>
                <w:rFonts w:ascii="Times New Roman" w:eastAsia="Times New Roman" w:hAnsi="Times New Roman" w:cs="Times New Roman"/>
                <w:b/>
                <w:highlight w:val="yellow"/>
                <w:lang w:eastAsia="ru-RU"/>
              </w:rPr>
            </w:pPr>
            <w:r w:rsidRPr="00AC469B">
              <w:rPr>
                <w:rFonts w:ascii="Times New Roman" w:eastAsia="Times New Roman" w:hAnsi="Times New Roman" w:cs="Times New Roman"/>
                <w:b/>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AC469B">
              <w:rPr>
                <w:rFonts w:ascii="Times New Roman" w:eastAsia="Calibri" w:hAnsi="Times New Roman" w:cs="Times New Roman"/>
                <w:b/>
                <w:shd w:val="clear" w:color="auto" w:fill="FFFFFF"/>
              </w:rPr>
              <w:t xml:space="preserve">: </w:t>
            </w:r>
            <w:r w:rsidR="00AC469B" w:rsidRPr="00AC469B">
              <w:rPr>
                <w:rFonts w:ascii="Times New Roman" w:eastAsia="Calibri" w:hAnsi="Times New Roman" w:cs="Times New Roman"/>
                <w:bCs/>
                <w:shd w:val="clear" w:color="auto" w:fill="FFFFFF"/>
              </w:rPr>
              <w:t>не установлено</w:t>
            </w:r>
          </w:p>
        </w:tc>
      </w:tr>
      <w:tr w:rsidR="00E06261" w:rsidRPr="00865BB4" w14:paraId="21FAB5AA" w14:textId="77777777">
        <w:trPr>
          <w:trHeight w:val="416"/>
        </w:trPr>
        <w:tc>
          <w:tcPr>
            <w:tcW w:w="560" w:type="dxa"/>
            <w:tcBorders>
              <w:top w:val="single" w:sz="4" w:space="0" w:color="auto"/>
              <w:bottom w:val="single" w:sz="4" w:space="0" w:color="auto"/>
            </w:tcBorders>
          </w:tcPr>
          <w:p w14:paraId="50439BD5"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 xml:space="preserve"> 26.</w:t>
            </w:r>
          </w:p>
        </w:tc>
        <w:tc>
          <w:tcPr>
            <w:tcW w:w="9187" w:type="dxa"/>
            <w:tcBorders>
              <w:top w:val="single" w:sz="4" w:space="0" w:color="auto"/>
              <w:bottom w:val="single" w:sz="4" w:space="0" w:color="auto"/>
            </w:tcBorders>
            <w:shd w:val="clear" w:color="auto" w:fill="auto"/>
          </w:tcPr>
          <w:p w14:paraId="0EE5D3CA" w14:textId="6DD8D8BD" w:rsidR="00E06261" w:rsidRPr="00865BB4" w:rsidRDefault="00E06261" w:rsidP="00E06261">
            <w:pPr>
              <w:widowControl w:val="0"/>
              <w:spacing w:after="0" w:line="240" w:lineRule="auto"/>
              <w:jc w:val="both"/>
              <w:rPr>
                <w:rFonts w:ascii="Times New Roman" w:eastAsia="AR PL SungtiL GB" w:hAnsi="Times New Roman" w:cs="Times New Roman"/>
                <w:color w:val="000000" w:themeColor="text1"/>
                <w:lang w:eastAsia="zh-CN" w:bidi="hi-IN"/>
              </w:rPr>
            </w:pPr>
            <w:r w:rsidRPr="00865BB4">
              <w:rPr>
                <w:rFonts w:ascii="Times New Roman" w:eastAsia="AR PL SungtiL GB" w:hAnsi="Times New Roman" w:cs="Times New Roman"/>
                <w:b/>
                <w:lang w:eastAsia="zh-CN" w:bidi="hi-IN"/>
              </w:rPr>
              <w:t xml:space="preserve">Антидемпинговые меры: </w:t>
            </w:r>
            <w:r w:rsidRPr="00865BB4">
              <w:rPr>
                <w:rFonts w:ascii="Times New Roman" w:eastAsia="AR PL SungtiL GB" w:hAnsi="Times New Roman" w:cs="Times New Roman"/>
                <w:lang w:eastAsia="zh-CN" w:bidi="hi-IN"/>
              </w:rPr>
              <w:t xml:space="preserve">Не требуются </w:t>
            </w:r>
          </w:p>
        </w:tc>
      </w:tr>
      <w:tr w:rsidR="00E06261" w:rsidRPr="00865BB4" w14:paraId="1F0965E8" w14:textId="77777777">
        <w:trPr>
          <w:trHeight w:val="273"/>
        </w:trPr>
        <w:tc>
          <w:tcPr>
            <w:tcW w:w="560" w:type="dxa"/>
            <w:tcBorders>
              <w:top w:val="single" w:sz="4" w:space="0" w:color="auto"/>
              <w:bottom w:val="single" w:sz="4" w:space="0" w:color="auto"/>
            </w:tcBorders>
          </w:tcPr>
          <w:p w14:paraId="2A1806F6"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 xml:space="preserve">27. </w:t>
            </w:r>
          </w:p>
        </w:tc>
        <w:tc>
          <w:tcPr>
            <w:tcW w:w="9187" w:type="dxa"/>
            <w:tcBorders>
              <w:top w:val="single" w:sz="4" w:space="0" w:color="auto"/>
              <w:bottom w:val="single" w:sz="4" w:space="0" w:color="auto"/>
            </w:tcBorders>
            <w:shd w:val="clear" w:color="auto" w:fill="auto"/>
          </w:tcPr>
          <w:p w14:paraId="32FFBAFB" w14:textId="77777777" w:rsidR="00E06261" w:rsidRPr="00865BB4" w:rsidRDefault="00E06261" w:rsidP="00E06261">
            <w:pPr>
              <w:widowControl w:val="0"/>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Реквизиты счёта для внесения обеспечения заявок, обеспечения исполнения договора (при необходимости):</w:t>
            </w:r>
          </w:p>
          <w:p w14:paraId="76CFDACA" w14:textId="17B4ED74" w:rsidR="00E06261" w:rsidRPr="00865BB4" w:rsidRDefault="00E06261" w:rsidP="00E06261">
            <w:pPr>
              <w:widowControl w:val="0"/>
              <w:spacing w:after="0" w:line="240" w:lineRule="auto"/>
              <w:jc w:val="both"/>
              <w:rPr>
                <w:rFonts w:ascii="Times New Roman" w:eastAsia="AR PL SungtiL GB" w:hAnsi="Times New Roman" w:cs="Times New Roman"/>
                <w:lang w:eastAsia="zh-CN" w:bidi="hi-IN"/>
              </w:rPr>
            </w:pPr>
            <w:r w:rsidRPr="00865BB4">
              <w:rPr>
                <w:rFonts w:ascii="Times New Roman" w:hAnsi="Times New Roman" w:cs="Times New Roman"/>
                <w:lang w:eastAsia="ru-RU"/>
              </w:rPr>
              <w:t xml:space="preserve">В случае выбора участником закупки способа обеспечения исполнения договора – внесение денежных средств, денежные средства должны быть перечислены </w:t>
            </w:r>
            <w:r w:rsidRPr="00865BB4">
              <w:rPr>
                <w:rFonts w:ascii="Times New Roman" w:hAnsi="Times New Roman" w:cs="Times New Roman"/>
                <w:lang w:eastAsia="ru-RU"/>
              </w:rPr>
              <w:br/>
              <w:t>по следующим реквизитам: Не установлено</w:t>
            </w:r>
          </w:p>
        </w:tc>
      </w:tr>
      <w:tr w:rsidR="00E06261" w:rsidRPr="00865BB4" w14:paraId="7AF20F46" w14:textId="77777777">
        <w:trPr>
          <w:trHeight w:val="273"/>
        </w:trPr>
        <w:tc>
          <w:tcPr>
            <w:tcW w:w="560" w:type="dxa"/>
            <w:tcBorders>
              <w:top w:val="single" w:sz="4" w:space="0" w:color="auto"/>
              <w:bottom w:val="single" w:sz="4" w:space="0" w:color="auto"/>
            </w:tcBorders>
          </w:tcPr>
          <w:p w14:paraId="469725C3"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28.</w:t>
            </w:r>
          </w:p>
        </w:tc>
        <w:tc>
          <w:tcPr>
            <w:tcW w:w="9187" w:type="dxa"/>
            <w:tcBorders>
              <w:top w:val="single" w:sz="4" w:space="0" w:color="auto"/>
              <w:bottom w:val="single" w:sz="4" w:space="0" w:color="auto"/>
            </w:tcBorders>
            <w:shd w:val="clear" w:color="auto" w:fill="auto"/>
          </w:tcPr>
          <w:p w14:paraId="13062C72" w14:textId="77777777" w:rsidR="00E06261" w:rsidRPr="00865BB4" w:rsidRDefault="00E06261" w:rsidP="00E06261">
            <w:pPr>
              <w:widowControl w:val="0"/>
              <w:spacing w:after="0" w:line="240" w:lineRule="auto"/>
              <w:jc w:val="both"/>
              <w:rPr>
                <w:rFonts w:ascii="Times New Roman" w:eastAsia="AR PL SungtiL GB" w:hAnsi="Times New Roman" w:cs="Times New Roman"/>
                <w:lang w:eastAsia="zh-CN" w:bidi="hi-IN"/>
              </w:rPr>
            </w:pPr>
            <w:r w:rsidRPr="00865BB4">
              <w:rPr>
                <w:rFonts w:ascii="Times New Roman" w:eastAsia="AR PL SungtiL GB" w:hAnsi="Times New Roman" w:cs="Times New Roman"/>
                <w:b/>
                <w:lang w:eastAsia="zh-CN" w:bidi="hi-IN"/>
              </w:rPr>
              <w:t>Требование к участникам закупки, являющимся физическими лицами, о представлении Заказчику письменного согласия субъекта на обработку персональных данных:</w:t>
            </w:r>
          </w:p>
          <w:p w14:paraId="53583B91" w14:textId="6EE3D8D1"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AR PL SungtiL GB" w:hAnsi="Times New Roman" w:cs="Times New Roman"/>
                <w:lang w:eastAsia="zh-CN" w:bidi="hi-IN"/>
              </w:rPr>
              <w:t>Наличие</w:t>
            </w:r>
          </w:p>
        </w:tc>
      </w:tr>
      <w:tr w:rsidR="00E06261" w:rsidRPr="00865BB4" w14:paraId="70BDC849" w14:textId="77777777">
        <w:trPr>
          <w:trHeight w:val="1125"/>
        </w:trPr>
        <w:tc>
          <w:tcPr>
            <w:tcW w:w="560" w:type="dxa"/>
            <w:tcBorders>
              <w:top w:val="single" w:sz="4" w:space="0" w:color="auto"/>
              <w:bottom w:val="single" w:sz="4" w:space="0" w:color="auto"/>
            </w:tcBorders>
          </w:tcPr>
          <w:p w14:paraId="3340FC52"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t>29.</w:t>
            </w:r>
          </w:p>
        </w:tc>
        <w:tc>
          <w:tcPr>
            <w:tcW w:w="9187" w:type="dxa"/>
            <w:tcBorders>
              <w:top w:val="single" w:sz="4" w:space="0" w:color="auto"/>
              <w:bottom w:val="single" w:sz="4" w:space="0" w:color="auto"/>
            </w:tcBorders>
            <w:shd w:val="clear" w:color="auto" w:fill="auto"/>
          </w:tcPr>
          <w:p w14:paraId="1586D1ED" w14:textId="77777777" w:rsidR="00E06261" w:rsidRPr="00865BB4" w:rsidRDefault="00E06261" w:rsidP="00E06261">
            <w:pPr>
              <w:spacing w:after="0" w:line="240" w:lineRule="auto"/>
              <w:jc w:val="both"/>
              <w:rPr>
                <w:rFonts w:ascii="Times New Roman" w:eastAsia="Calibri" w:hAnsi="Times New Roman" w:cs="Times New Roman"/>
                <w:b/>
              </w:rPr>
            </w:pPr>
            <w:r w:rsidRPr="00865BB4">
              <w:rPr>
                <w:rFonts w:ascii="Times New Roman" w:eastAsia="Calibri" w:hAnsi="Times New Roman" w:cs="Times New Roman"/>
                <w:b/>
                <w:shd w:val="clear" w:color="auto" w:fill="FFFFFF"/>
              </w:rPr>
              <w:t>Форма, порядок, дата и время окончания срока предоставления участникам закупки разъяснений положений документации о закупке, ее</w:t>
            </w:r>
            <w:r w:rsidRPr="00865BB4">
              <w:rPr>
                <w:rFonts w:ascii="Times New Roman" w:eastAsia="Calibri" w:hAnsi="Times New Roman" w:cs="Times New Roman"/>
                <w:b/>
              </w:rPr>
              <w:t xml:space="preserve"> изменение, отмена или дополнение (при необходимости): </w:t>
            </w:r>
          </w:p>
          <w:p w14:paraId="70303A73"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AR PL SungtiL GB" w:hAnsi="Times New Roman" w:cs="Times New Roman"/>
                <w:lang w:eastAsia="zh-CN" w:bidi="hi-IN"/>
              </w:rPr>
              <w:t xml:space="preserve">Любой участник аукциона вправе направить Заказчику в порядке, предусмотренном Законом № 223–ФЗ, запрос о даче разъяснений положений извещения об осуществлении закупки и (или) документации о закупке </w:t>
            </w:r>
            <w:r w:rsidRPr="00865BB4">
              <w:rPr>
                <w:rFonts w:ascii="Times New Roman" w:hAnsi="Times New Roman" w:cs="Times New Roman"/>
                <w:lang w:eastAsia="ru-RU"/>
              </w:rPr>
              <w:t xml:space="preserve">не позднее чем за 3 рабочих дня до дня окончания срока подачи заявок на участие в открытом </w:t>
            </w:r>
            <w:proofErr w:type="gramStart"/>
            <w:r w:rsidRPr="00865BB4">
              <w:rPr>
                <w:rFonts w:ascii="Times New Roman" w:hAnsi="Times New Roman" w:cs="Times New Roman"/>
                <w:lang w:eastAsia="ru-RU"/>
              </w:rPr>
              <w:t>аукционе,  в</w:t>
            </w:r>
            <w:proofErr w:type="gramEnd"/>
            <w:r w:rsidRPr="00865BB4">
              <w:rPr>
                <w:rFonts w:ascii="Times New Roman" w:hAnsi="Times New Roman" w:cs="Times New Roman"/>
                <w:lang w:eastAsia="ru-RU"/>
              </w:rPr>
              <w:t xml:space="preserve"> порядке, определенном документацией о проведении открытого аукциона. </w:t>
            </w:r>
          </w:p>
          <w:p w14:paraId="053F4751"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AR PL SungtiL GB" w:hAnsi="Times New Roman" w:cs="Times New Roman"/>
                <w:lang w:eastAsia="zh-CN" w:bidi="hi-IN"/>
              </w:rPr>
              <w:t>В течение трех рабочих дней с даты поступления указанного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79F9383"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AR PL SungtiL GB" w:hAnsi="Times New Roman" w:cs="Times New Roman"/>
                <w:lang w:eastAsia="zh-CN" w:bidi="hi-IN"/>
              </w:rPr>
              <w:t>Разъяснения положений документации о закупке не должны изменять предмет закупки и существенные условия проекта договора.</w:t>
            </w:r>
          </w:p>
          <w:p w14:paraId="6FEB056B" w14:textId="77777777" w:rsidR="00E06261" w:rsidRPr="00865BB4" w:rsidRDefault="00E06261" w:rsidP="00E06261">
            <w:pPr>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63BCB3D"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Если заказчик продлевает срок окончания приёма аукционных заявок, то участник, уже подавший заявку, вправе принять одно из следующих решений:</w:t>
            </w:r>
          </w:p>
          <w:p w14:paraId="5EF0B641"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1) отозвать поданную заявку;</w:t>
            </w:r>
          </w:p>
          <w:p w14:paraId="538CC64F"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2) не отзывать поданную заявку, продлив при этом срок её действия и срок действия обеспечения заявки на соответствующий период времени и изменив её (при необходимости);</w:t>
            </w:r>
          </w:p>
          <w:p w14:paraId="5AA0B7B6"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3) не отзывать поданную заявку и не изменять срок её действия, при этом аукционная заявка утрачивает свою силу в первоначально установленный в ней срок.</w:t>
            </w:r>
          </w:p>
          <w:p w14:paraId="62B4BA59" w14:textId="77777777" w:rsidR="00E06261" w:rsidRPr="00865BB4" w:rsidRDefault="00E06261" w:rsidP="00E06261">
            <w:pPr>
              <w:spacing w:after="0" w:line="240" w:lineRule="auto"/>
              <w:jc w:val="both"/>
              <w:rPr>
                <w:rFonts w:ascii="Times New Roman" w:eastAsia="Calibri" w:hAnsi="Times New Roman" w:cs="Times New Roman"/>
              </w:rPr>
            </w:pPr>
            <w:r w:rsidRPr="00865BB4">
              <w:rPr>
                <w:rFonts w:ascii="Times New Roman" w:eastAsia="Calibri" w:hAnsi="Times New Roman" w:cs="Times New Roman"/>
              </w:rPr>
              <w:t>Заказчик вправе отменить закупку по одному и более предмету закупки (лоту) до наступления даты и времени окончания срока подачи заявок на участие в аукционе. Решение об отмене закупки размещается в единой информационной системе в день принятия этого решения.</w:t>
            </w:r>
          </w:p>
          <w:p w14:paraId="4A5DE47D" w14:textId="77777777" w:rsidR="00E06261" w:rsidRPr="00865BB4" w:rsidRDefault="00E06261" w:rsidP="00E06261">
            <w:pPr>
              <w:spacing w:after="0" w:line="240" w:lineRule="auto"/>
              <w:jc w:val="both"/>
              <w:rPr>
                <w:rFonts w:ascii="Times New Roman" w:eastAsia="Calibri" w:hAnsi="Times New Roman" w:cs="Times New Roman"/>
              </w:rPr>
            </w:pPr>
            <w:r w:rsidRPr="00865BB4">
              <w:rPr>
                <w:rFonts w:ascii="Times New Roman" w:eastAsia="Calibri" w:hAnsi="Times New Roman" w:cs="Times New Roman"/>
              </w:rPr>
              <w:t>По истечении вышеуказанного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427CE2" w14:textId="0F13686E" w:rsidR="00E06261" w:rsidRPr="00865BB4" w:rsidRDefault="00E06261" w:rsidP="00E06261">
            <w:pPr>
              <w:tabs>
                <w:tab w:val="left" w:pos="0"/>
                <w:tab w:val="left" w:pos="540"/>
              </w:tabs>
              <w:spacing w:after="0" w:line="240" w:lineRule="auto"/>
              <w:jc w:val="both"/>
              <w:rPr>
                <w:rFonts w:ascii="Times New Roman" w:eastAsia="Calibri" w:hAnsi="Times New Roman" w:cs="Times New Roman"/>
                <w:b/>
                <w:shd w:val="clear" w:color="auto" w:fill="FFFFFF"/>
                <w:lang w:eastAsia="ru-RU"/>
              </w:rPr>
            </w:pPr>
            <w:r w:rsidRPr="00865BB4">
              <w:rPr>
                <w:rFonts w:ascii="Times New Roman" w:eastAsia="AR PL SungtiL GB" w:hAnsi="Times New Roman" w:cs="Times New Roman"/>
                <w:lang w:eastAsia="zh-CN" w:bidi="hi-IN"/>
              </w:rPr>
              <w:lastRenderedPageBreak/>
              <w:t xml:space="preserve">Заказчик не несет обязательств и ответственности в случае, если участники </w:t>
            </w:r>
            <w:proofErr w:type="gramStart"/>
            <w:r w:rsidRPr="00865BB4">
              <w:rPr>
                <w:rFonts w:ascii="Times New Roman" w:eastAsia="AR PL SungtiL GB" w:hAnsi="Times New Roman" w:cs="Times New Roman"/>
                <w:lang w:eastAsia="zh-CN" w:bidi="hi-IN"/>
              </w:rPr>
              <w:t>закупки  не</w:t>
            </w:r>
            <w:proofErr w:type="gramEnd"/>
            <w:r w:rsidRPr="00865BB4">
              <w:rPr>
                <w:rFonts w:ascii="Times New Roman" w:eastAsia="AR PL SungtiL GB" w:hAnsi="Times New Roman" w:cs="Times New Roman"/>
                <w:lang w:eastAsia="zh-CN" w:bidi="hi-IN"/>
              </w:rPr>
              <w:t xml:space="preserve"> ознакомились с информацией об изменении документации об аукционе, извещения о проведении аукциона или отказе от проведения аукциона.</w:t>
            </w:r>
          </w:p>
        </w:tc>
      </w:tr>
      <w:tr w:rsidR="00E06261" w:rsidRPr="00865BB4" w14:paraId="3B8EA987" w14:textId="77777777">
        <w:trPr>
          <w:trHeight w:val="1125"/>
        </w:trPr>
        <w:tc>
          <w:tcPr>
            <w:tcW w:w="560" w:type="dxa"/>
            <w:tcBorders>
              <w:top w:val="single" w:sz="4" w:space="0" w:color="auto"/>
              <w:bottom w:val="single" w:sz="4" w:space="0" w:color="auto"/>
            </w:tcBorders>
          </w:tcPr>
          <w:p w14:paraId="3BB97ECC" w14:textId="77777777" w:rsidR="00E06261" w:rsidRPr="00865BB4" w:rsidRDefault="00E06261" w:rsidP="00E06261">
            <w:pPr>
              <w:widowControl w:val="0"/>
              <w:spacing w:after="0" w:line="240" w:lineRule="auto"/>
              <w:outlineLvl w:val="0"/>
              <w:rPr>
                <w:rFonts w:ascii="Times New Roman" w:eastAsia="Calibri" w:hAnsi="Times New Roman" w:cs="Times New Roman"/>
                <w:b/>
              </w:rPr>
            </w:pPr>
            <w:r w:rsidRPr="00865BB4">
              <w:rPr>
                <w:rFonts w:ascii="Times New Roman" w:eastAsia="Calibri" w:hAnsi="Times New Roman" w:cs="Times New Roman"/>
                <w:b/>
              </w:rPr>
              <w:lastRenderedPageBreak/>
              <w:t>30.</w:t>
            </w:r>
          </w:p>
        </w:tc>
        <w:tc>
          <w:tcPr>
            <w:tcW w:w="9187" w:type="dxa"/>
            <w:tcBorders>
              <w:top w:val="single" w:sz="4" w:space="0" w:color="auto"/>
              <w:bottom w:val="single" w:sz="4" w:space="0" w:color="auto"/>
            </w:tcBorders>
            <w:shd w:val="clear" w:color="auto" w:fill="auto"/>
          </w:tcPr>
          <w:p w14:paraId="686EC748" w14:textId="77777777" w:rsidR="00E06261" w:rsidRPr="00865BB4" w:rsidRDefault="00E06261" w:rsidP="00E06261">
            <w:pPr>
              <w:shd w:val="clear" w:color="auto" w:fill="FFFFFF"/>
              <w:tabs>
                <w:tab w:val="num" w:pos="0"/>
                <w:tab w:val="left" w:pos="1411"/>
              </w:tabs>
              <w:spacing w:after="0" w:line="240" w:lineRule="auto"/>
              <w:jc w:val="both"/>
              <w:rPr>
                <w:rFonts w:ascii="Times New Roman" w:eastAsia="Calibri" w:hAnsi="Times New Roman" w:cs="Times New Roman"/>
                <w:b/>
                <w:shd w:val="clear" w:color="auto" w:fill="FFFFFF"/>
              </w:rPr>
            </w:pPr>
            <w:r w:rsidRPr="00865BB4">
              <w:rPr>
                <w:rFonts w:ascii="Times New Roman" w:hAnsi="Times New Roman" w:cs="Times New Roman"/>
                <w:b/>
                <w:lang w:eastAsia="ru-RU"/>
              </w:rPr>
              <w:t>Даты и время начала и окончания приёма аукционных заявок</w:t>
            </w:r>
            <w:r w:rsidRPr="00865BB4">
              <w:rPr>
                <w:rFonts w:ascii="Times New Roman" w:eastAsia="Calibri" w:hAnsi="Times New Roman" w:cs="Times New Roman"/>
                <w:b/>
                <w:shd w:val="clear" w:color="auto" w:fill="FFFFFF"/>
              </w:rPr>
              <w:t xml:space="preserve">: </w:t>
            </w:r>
          </w:p>
          <w:p w14:paraId="7CE0046C" w14:textId="77777777" w:rsidR="00E06261" w:rsidRPr="00865BB4" w:rsidRDefault="00E06261" w:rsidP="00E06261">
            <w:pPr>
              <w:shd w:val="clear" w:color="auto" w:fill="FFFFFF"/>
              <w:tabs>
                <w:tab w:val="num" w:pos="0"/>
                <w:tab w:val="left" w:pos="1411"/>
              </w:tabs>
              <w:spacing w:after="0" w:line="240" w:lineRule="auto"/>
              <w:jc w:val="both"/>
              <w:rPr>
                <w:rFonts w:ascii="Times New Roman" w:eastAsia="Times New Roman" w:hAnsi="Times New Roman" w:cs="Times New Roman"/>
                <w:b/>
              </w:rPr>
            </w:pPr>
            <w:r w:rsidRPr="00865BB4">
              <w:rPr>
                <w:rFonts w:ascii="Times New Roman" w:eastAsia="Calibri" w:hAnsi="Times New Roman" w:cs="Times New Roman"/>
                <w:shd w:val="clear" w:color="auto" w:fill="FFFFFF"/>
              </w:rPr>
              <w:t xml:space="preserve">Извещение о закупке размещается в единой информационной системе и </w:t>
            </w:r>
            <w:r w:rsidRPr="00865BB4">
              <w:rPr>
                <w:rFonts w:ascii="Times New Roman" w:eastAsia="Calibri" w:hAnsi="Times New Roman" w:cs="Times New Roman"/>
                <w:bCs/>
              </w:rPr>
              <w:t xml:space="preserve">на электронной торговой площадке </w:t>
            </w:r>
            <w:r w:rsidRPr="00865BB4">
              <w:rPr>
                <w:rFonts w:ascii="Times New Roman" w:eastAsia="Calibri" w:hAnsi="Times New Roman" w:cs="Times New Roman"/>
                <w:lang w:eastAsia="ru-RU"/>
              </w:rPr>
              <w:t>ЭТП Федерация закупок (</w:t>
            </w:r>
            <w:hyperlink r:id="rId11" w:tooltip="https://торги.223фз.рф" w:history="1">
              <w:r w:rsidRPr="00865BB4">
                <w:rPr>
                  <w:rStyle w:val="aff"/>
                  <w:rFonts w:ascii="Times New Roman" w:hAnsi="Times New Roman"/>
                </w:rPr>
                <w:t>https://торги.223фз.рф</w:t>
              </w:r>
            </w:hyperlink>
            <w:r w:rsidRPr="00865BB4">
              <w:rPr>
                <w:rFonts w:ascii="Times New Roman" w:hAnsi="Times New Roman" w:cs="Times New Roman"/>
              </w:rPr>
              <w:t xml:space="preserve">) </w:t>
            </w:r>
            <w:r w:rsidRPr="00865BB4">
              <w:rPr>
                <w:rFonts w:ascii="Times New Roman" w:eastAsia="Calibri" w:hAnsi="Times New Roman" w:cs="Times New Roman"/>
              </w:rPr>
              <w:t>не менее чем за пятнадцать дней до даты окончания срока подачи заявок на участие в аукционе</w:t>
            </w:r>
            <w:r w:rsidRPr="00865BB4">
              <w:rPr>
                <w:rFonts w:ascii="Times New Roman" w:eastAsia="Times New Roman" w:hAnsi="Times New Roman" w:cs="Times New Roman"/>
                <w:b/>
              </w:rPr>
              <w:t xml:space="preserve">. </w:t>
            </w:r>
          </w:p>
          <w:p w14:paraId="39169952" w14:textId="5C951F98" w:rsidR="00E06261" w:rsidRPr="00865BB4" w:rsidRDefault="00E06261" w:rsidP="00E06261">
            <w:pPr>
              <w:widowControl w:val="0"/>
              <w:spacing w:after="0" w:line="240" w:lineRule="auto"/>
              <w:jc w:val="both"/>
              <w:rPr>
                <w:rFonts w:ascii="Times New Roman" w:hAnsi="Times New Roman" w:cs="Times New Roman"/>
                <w:lang w:eastAsia="ru-RU"/>
              </w:rPr>
            </w:pPr>
            <w:r w:rsidRPr="00865BB4">
              <w:rPr>
                <w:rFonts w:ascii="Times New Roman" w:eastAsia="Times New Roman" w:hAnsi="Times New Roman" w:cs="Times New Roman"/>
                <w:b/>
              </w:rPr>
              <w:t xml:space="preserve">Дата начала срока подачи заявок </w:t>
            </w:r>
            <w:r w:rsidRPr="00865BB4">
              <w:rPr>
                <w:rFonts w:ascii="Times New Roman" w:eastAsia="Times New Roman" w:hAnsi="Times New Roman" w:cs="Times New Roman"/>
                <w:b/>
                <w:highlight w:val="yellow"/>
              </w:rPr>
              <w:t>–_</w:t>
            </w:r>
            <w:r w:rsidR="00BC1C39">
              <w:rPr>
                <w:rFonts w:ascii="Times New Roman" w:eastAsia="Times New Roman" w:hAnsi="Times New Roman" w:cs="Times New Roman"/>
                <w:b/>
                <w:highlight w:val="yellow"/>
              </w:rPr>
              <w:t>06.</w:t>
            </w:r>
            <w:r>
              <w:rPr>
                <w:rFonts w:ascii="Times New Roman" w:eastAsia="Times New Roman" w:hAnsi="Times New Roman" w:cs="Times New Roman"/>
                <w:b/>
                <w:highlight w:val="yellow"/>
              </w:rPr>
              <w:t>03</w:t>
            </w:r>
            <w:r w:rsidRPr="00865BB4">
              <w:rPr>
                <w:rFonts w:ascii="Times New Roman" w:eastAsia="Times New Roman" w:hAnsi="Times New Roman" w:cs="Times New Roman"/>
                <w:b/>
                <w:highlight w:val="yellow"/>
              </w:rPr>
              <w:t>.202</w:t>
            </w:r>
            <w:r>
              <w:rPr>
                <w:rFonts w:ascii="Times New Roman" w:eastAsia="Times New Roman" w:hAnsi="Times New Roman" w:cs="Times New Roman"/>
                <w:b/>
                <w:highlight w:val="yellow"/>
              </w:rPr>
              <w:t>5</w:t>
            </w:r>
            <w:r w:rsidRPr="00865BB4">
              <w:rPr>
                <w:rFonts w:ascii="Times New Roman" w:eastAsia="Times New Roman" w:hAnsi="Times New Roman" w:cs="Times New Roman"/>
                <w:b/>
                <w:highlight w:val="yellow"/>
              </w:rPr>
              <w:t xml:space="preserve"> г.</w:t>
            </w:r>
            <w:r w:rsidRPr="00865BB4">
              <w:rPr>
                <w:rFonts w:ascii="Times New Roman" w:eastAsia="Times New Roman" w:hAnsi="Times New Roman" w:cs="Times New Roman"/>
                <w:b/>
              </w:rPr>
              <w:t xml:space="preserve"> </w:t>
            </w:r>
            <w:r w:rsidRPr="00865BB4">
              <w:rPr>
                <w:rFonts w:ascii="Times New Roman" w:eastAsia="Calibri" w:hAnsi="Times New Roman" w:cs="Times New Roman"/>
              </w:rPr>
              <w:t>(</w:t>
            </w:r>
            <w:r w:rsidRPr="00865BB4">
              <w:rPr>
                <w:rFonts w:ascii="Times New Roman" w:hAnsi="Times New Roman" w:cs="Times New Roman"/>
                <w:lang w:eastAsia="ru-RU"/>
              </w:rPr>
              <w:t xml:space="preserve">в соответствии со временем часовой зоны, в которой расположен заказчик). </w:t>
            </w:r>
          </w:p>
          <w:p w14:paraId="3304C2D2" w14:textId="77777777" w:rsidR="00E06261" w:rsidRPr="00865BB4" w:rsidRDefault="00E06261" w:rsidP="00E06261">
            <w:pPr>
              <w:widowControl w:val="0"/>
              <w:spacing w:after="0" w:line="240" w:lineRule="auto"/>
              <w:jc w:val="both"/>
              <w:rPr>
                <w:rFonts w:ascii="Times New Roman" w:eastAsia="AR PL SungtiL GB" w:hAnsi="Times New Roman" w:cs="Times New Roman"/>
                <w:lang w:eastAsia="zh-CN" w:bidi="hi-IN"/>
              </w:rPr>
            </w:pPr>
            <w:r w:rsidRPr="00865BB4">
              <w:rPr>
                <w:rFonts w:ascii="Times New Roman" w:eastAsia="AR PL SungtiL GB" w:hAnsi="Times New Roman" w:cs="Times New Roman"/>
                <w:lang w:eastAsia="zh-CN" w:bidi="hi-IN"/>
              </w:rPr>
              <w:t xml:space="preserve">Порядок подачи заявок указан в разделе 4 настоящей документации.  </w:t>
            </w:r>
          </w:p>
          <w:p w14:paraId="58B2B892" w14:textId="5F1C8C20"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Calibri" w:hAnsi="Times New Roman" w:cs="Times New Roman"/>
                <w:b/>
                <w:bCs/>
              </w:rPr>
              <w:t xml:space="preserve">Окончание срока подачи </w:t>
            </w:r>
            <w:r w:rsidRPr="00865BB4">
              <w:rPr>
                <w:rFonts w:ascii="Times New Roman" w:eastAsia="Calibri" w:hAnsi="Times New Roman" w:cs="Times New Roman"/>
                <w:b/>
              </w:rPr>
              <w:t>заявок на участие в аукционе</w:t>
            </w:r>
            <w:r w:rsidR="00BC1C39">
              <w:rPr>
                <w:rFonts w:ascii="Times New Roman" w:eastAsia="Calibri" w:hAnsi="Times New Roman" w:cs="Times New Roman"/>
              </w:rPr>
              <w:t xml:space="preserve"> 24</w:t>
            </w:r>
            <w:r w:rsidRPr="00865BB4">
              <w:rPr>
                <w:rFonts w:ascii="Times New Roman" w:eastAsia="Times New Roman" w:hAnsi="Times New Roman" w:cs="Times New Roman"/>
                <w:b/>
                <w:highlight w:val="yellow"/>
                <w:lang w:eastAsia="ru-RU"/>
              </w:rPr>
              <w:t>.</w:t>
            </w:r>
            <w:r>
              <w:rPr>
                <w:rFonts w:ascii="Times New Roman" w:eastAsia="Times New Roman" w:hAnsi="Times New Roman" w:cs="Times New Roman"/>
                <w:b/>
                <w:highlight w:val="yellow"/>
                <w:lang w:eastAsia="ru-RU"/>
              </w:rPr>
              <w:t>03</w:t>
            </w:r>
            <w:r w:rsidRPr="00865BB4">
              <w:rPr>
                <w:rFonts w:ascii="Times New Roman" w:eastAsia="Times New Roman" w:hAnsi="Times New Roman" w:cs="Times New Roman"/>
                <w:b/>
                <w:highlight w:val="yellow"/>
                <w:lang w:eastAsia="ru-RU"/>
              </w:rPr>
              <w:t>.202</w:t>
            </w:r>
            <w:r>
              <w:rPr>
                <w:rFonts w:ascii="Times New Roman" w:eastAsia="Times New Roman" w:hAnsi="Times New Roman" w:cs="Times New Roman"/>
                <w:b/>
                <w:lang w:eastAsia="ru-RU"/>
              </w:rPr>
              <w:t>5</w:t>
            </w:r>
            <w:r w:rsidR="00BC1C39">
              <w:rPr>
                <w:rFonts w:ascii="Times New Roman" w:eastAsia="Times New Roman" w:hAnsi="Times New Roman" w:cs="Times New Roman"/>
                <w:b/>
                <w:lang w:eastAsia="ru-RU"/>
              </w:rPr>
              <w:t xml:space="preserve"> 10</w:t>
            </w:r>
            <w:r w:rsidRPr="00865BB4">
              <w:rPr>
                <w:rFonts w:ascii="Times New Roman" w:eastAsia="Times New Roman" w:hAnsi="Times New Roman" w:cs="Times New Roman"/>
                <w:b/>
                <w:lang w:eastAsia="ru-RU"/>
              </w:rPr>
              <w:t>-00</w:t>
            </w:r>
            <w:r w:rsidRPr="00865BB4">
              <w:rPr>
                <w:rFonts w:ascii="Times New Roman" w:eastAsia="Calibri" w:hAnsi="Times New Roman" w:cs="Times New Roman"/>
              </w:rPr>
              <w:t>– (</w:t>
            </w:r>
            <w:r w:rsidRPr="00865BB4">
              <w:rPr>
                <w:rFonts w:ascii="Times New Roman" w:hAnsi="Times New Roman" w:cs="Times New Roman"/>
                <w:lang w:eastAsia="ru-RU"/>
              </w:rPr>
              <w:t xml:space="preserve">в соответствии со временем часовой зоны, в которой расположен заказчик). </w:t>
            </w:r>
          </w:p>
          <w:p w14:paraId="4BD167F9" w14:textId="5B5FA16A" w:rsidR="00E06261" w:rsidRPr="00865BB4" w:rsidRDefault="00E06261" w:rsidP="00E06261">
            <w:pPr>
              <w:widowControl w:val="0"/>
              <w:spacing w:after="0" w:line="240" w:lineRule="auto"/>
              <w:jc w:val="both"/>
              <w:rPr>
                <w:rFonts w:ascii="Times New Roman" w:eastAsia="AR PL SungtiL GB" w:hAnsi="Times New Roman" w:cs="Times New Roman"/>
                <w:lang w:eastAsia="zh-CN" w:bidi="hi-IN"/>
              </w:rPr>
            </w:pPr>
            <w:r w:rsidRPr="00865BB4">
              <w:rPr>
                <w:rFonts w:ascii="Times New Roman" w:hAnsi="Times New Roman" w:cs="Times New Roman"/>
                <w:lang w:eastAsia="ru-RU"/>
              </w:rPr>
              <w:t>Заказчик не предоставляет документацию о закупке по отдельному запросу участника закупки. Документация о закупке находится в свободном доступе в ЕИС, на официальном сайте.</w:t>
            </w:r>
          </w:p>
        </w:tc>
      </w:tr>
      <w:tr w:rsidR="00E06261" w:rsidRPr="00865BB4" w14:paraId="4D1409F2" w14:textId="77777777">
        <w:trPr>
          <w:trHeight w:val="298"/>
        </w:trPr>
        <w:tc>
          <w:tcPr>
            <w:tcW w:w="560" w:type="dxa"/>
            <w:tcBorders>
              <w:top w:val="none" w:sz="4" w:space="0" w:color="000000"/>
            </w:tcBorders>
          </w:tcPr>
          <w:p w14:paraId="6B0A735C"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 xml:space="preserve">31. </w:t>
            </w:r>
          </w:p>
        </w:tc>
        <w:tc>
          <w:tcPr>
            <w:tcW w:w="9187" w:type="dxa"/>
          </w:tcPr>
          <w:p w14:paraId="7EC03A51" w14:textId="77777777" w:rsidR="00E06261" w:rsidRPr="00865BB4" w:rsidRDefault="00E06261" w:rsidP="00E06261">
            <w:pPr>
              <w:spacing w:after="0" w:line="240" w:lineRule="auto"/>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 xml:space="preserve">Дата рассмотрения предложений участников такой закупки и подведения итогов такой закупки: </w:t>
            </w:r>
          </w:p>
          <w:p w14:paraId="2F8A3B53" w14:textId="77777777" w:rsidR="00E06261" w:rsidRPr="00865BB4" w:rsidRDefault="00E06261" w:rsidP="00E06261">
            <w:pPr>
              <w:spacing w:after="0" w:line="240" w:lineRule="auto"/>
              <w:jc w:val="both"/>
              <w:rPr>
                <w:rFonts w:ascii="Times New Roman" w:eastAsia="Times New Roman" w:hAnsi="Times New Roman" w:cs="Times New Roman"/>
              </w:rPr>
            </w:pPr>
            <w:r w:rsidRPr="00865BB4">
              <w:rPr>
                <w:rFonts w:ascii="Times New Roman" w:eastAsia="Times New Roman" w:hAnsi="Times New Roman" w:cs="Times New Roman"/>
              </w:rPr>
              <w:t xml:space="preserve">По окончании срока подачи заявок оператор электронной площадки предоставляет Заказчику все поступившие заявки. </w:t>
            </w:r>
          </w:p>
          <w:p w14:paraId="6512A968" w14:textId="77777777" w:rsidR="00E06261" w:rsidRPr="00865BB4" w:rsidRDefault="00E06261" w:rsidP="00E06261">
            <w:pPr>
              <w:spacing w:after="0" w:line="240" w:lineRule="auto"/>
              <w:jc w:val="both"/>
              <w:rPr>
                <w:rFonts w:ascii="Times New Roman" w:eastAsia="Times New Roman" w:hAnsi="Times New Roman" w:cs="Times New Roman"/>
              </w:rPr>
            </w:pPr>
            <w:r w:rsidRPr="00865BB4">
              <w:rPr>
                <w:rFonts w:ascii="Times New Roman" w:eastAsia="Times New Roman" w:hAnsi="Times New Roman" w:cs="Times New Roman"/>
              </w:rPr>
              <w:t xml:space="preserve">Рассмотрение осуществляется в соответствии с содержанием раздела 4. </w:t>
            </w:r>
          </w:p>
          <w:p w14:paraId="17F9D4D9" w14:textId="489F8C4B"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Times New Roman" w:hAnsi="Times New Roman" w:cs="Times New Roman"/>
                <w:b/>
                <w:lang w:eastAsia="ru-RU"/>
              </w:rPr>
              <w:t xml:space="preserve">Дата рассмотрения предложений участников закупки </w:t>
            </w:r>
            <w:proofErr w:type="gramStart"/>
            <w:r w:rsidR="00BC1C39">
              <w:rPr>
                <w:rFonts w:ascii="Times New Roman" w:eastAsia="Times New Roman" w:hAnsi="Times New Roman" w:cs="Times New Roman"/>
                <w:b/>
                <w:lang w:eastAsia="ru-RU"/>
              </w:rPr>
              <w:t>24</w:t>
            </w:r>
            <w:r w:rsidRPr="00865BB4">
              <w:rPr>
                <w:rFonts w:ascii="Times New Roman" w:eastAsia="Times New Roman" w:hAnsi="Times New Roman" w:cs="Times New Roman"/>
                <w:b/>
                <w:lang w:eastAsia="ru-RU"/>
              </w:rPr>
              <w:t>.</w:t>
            </w:r>
            <w:r>
              <w:rPr>
                <w:rFonts w:ascii="Times New Roman" w:eastAsia="Times New Roman" w:hAnsi="Times New Roman" w:cs="Times New Roman"/>
                <w:b/>
                <w:lang w:eastAsia="ru-RU"/>
              </w:rPr>
              <w:t>03</w:t>
            </w:r>
            <w:r w:rsidRPr="00865BB4">
              <w:rPr>
                <w:rFonts w:ascii="Times New Roman" w:eastAsia="Times New Roman" w:hAnsi="Times New Roman" w:cs="Times New Roman"/>
                <w:b/>
                <w:lang w:eastAsia="ru-RU"/>
              </w:rPr>
              <w:t>.202</w:t>
            </w:r>
            <w:r>
              <w:rPr>
                <w:rFonts w:ascii="Times New Roman" w:eastAsia="Times New Roman" w:hAnsi="Times New Roman" w:cs="Times New Roman"/>
                <w:b/>
                <w:lang w:eastAsia="ru-RU"/>
              </w:rPr>
              <w:t>5</w:t>
            </w:r>
            <w:r w:rsidRPr="00865BB4">
              <w:rPr>
                <w:rFonts w:ascii="Times New Roman" w:eastAsia="Times New Roman" w:hAnsi="Times New Roman" w:cs="Times New Roman"/>
                <w:b/>
                <w:lang w:eastAsia="ru-RU"/>
              </w:rPr>
              <w:t xml:space="preserve">  10</w:t>
            </w:r>
            <w:proofErr w:type="gramEnd"/>
            <w:r w:rsidRPr="00865BB4">
              <w:rPr>
                <w:rFonts w:ascii="Times New Roman" w:eastAsia="Times New Roman" w:hAnsi="Times New Roman" w:cs="Times New Roman"/>
                <w:b/>
                <w:lang w:eastAsia="ru-RU"/>
              </w:rPr>
              <w:t xml:space="preserve">-00-  </w:t>
            </w:r>
            <w:r w:rsidRPr="00865BB4">
              <w:rPr>
                <w:rFonts w:ascii="Times New Roman" w:eastAsia="Calibri" w:hAnsi="Times New Roman" w:cs="Times New Roman"/>
              </w:rPr>
              <w:t>(</w:t>
            </w:r>
            <w:r w:rsidRPr="00865BB4">
              <w:rPr>
                <w:rFonts w:ascii="Times New Roman" w:hAnsi="Times New Roman" w:cs="Times New Roman"/>
                <w:lang w:eastAsia="ru-RU"/>
              </w:rPr>
              <w:t xml:space="preserve">в соответствии со временем часовой зоны, в которой расположен заказчик). </w:t>
            </w:r>
          </w:p>
          <w:p w14:paraId="6667490B"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Протокол, составляемый в ходе осуществления конкурентной закупки (по результатам этапа конкурентной закупки), должен содержать:</w:t>
            </w:r>
          </w:p>
          <w:p w14:paraId="236A1E63"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1) дату подписания протокола;</w:t>
            </w:r>
          </w:p>
          <w:p w14:paraId="391C8B51"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2) количество поданных на участие в закупке (этапе закупки) заявок, а также дата и время регистрации каждой такой заявки;</w:t>
            </w:r>
          </w:p>
          <w:p w14:paraId="1719639E"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40F58EC"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а) количества заявок на участие в закупке, которые отклонены;</w:t>
            </w:r>
          </w:p>
          <w:p w14:paraId="1BD33C3D"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б) оснований отклонения каждой заявки на участие в закупке с указанием положений документации о закупке, извещения о закупке, которым не соответствует такая заявка;</w:t>
            </w:r>
          </w:p>
          <w:p w14:paraId="11BAB639"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2ED55D0"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5) причины, по которым конкурентная закупка признана несостоявшейся, в случае её признания таковой.</w:t>
            </w:r>
          </w:p>
          <w:p w14:paraId="2601F3BE"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Протокол рассмотрения аукционных заявок подписывается всеми присутствующими на заседании членами Комиссии в день окончания рассмотрения аукционных заявок, и не позднее чем через три дня со дня подписания размещается заказчиком в ЕИС.</w:t>
            </w:r>
          </w:p>
          <w:p w14:paraId="33F07812" w14:textId="636595F1"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Times New Roman" w:hAnsi="Times New Roman" w:cs="Times New Roman"/>
                <w:b/>
                <w:lang w:eastAsia="ru-RU"/>
              </w:rPr>
              <w:t xml:space="preserve">Дата подведения итогов закупки: </w:t>
            </w:r>
            <w:r w:rsidR="00BC1C39">
              <w:rPr>
                <w:rFonts w:ascii="Times New Roman" w:eastAsia="Times New Roman" w:hAnsi="Times New Roman" w:cs="Times New Roman"/>
                <w:b/>
                <w:lang w:eastAsia="ru-RU"/>
              </w:rPr>
              <w:t>25</w:t>
            </w:r>
            <w:r w:rsidRPr="00865BB4">
              <w:rPr>
                <w:rFonts w:ascii="Times New Roman" w:eastAsia="Times New Roman" w:hAnsi="Times New Roman" w:cs="Times New Roman"/>
                <w:b/>
                <w:lang w:eastAsia="ru-RU"/>
              </w:rPr>
              <w:t>.</w:t>
            </w:r>
            <w:r>
              <w:rPr>
                <w:rFonts w:ascii="Times New Roman" w:eastAsia="Times New Roman" w:hAnsi="Times New Roman" w:cs="Times New Roman"/>
                <w:b/>
                <w:lang w:eastAsia="ru-RU"/>
              </w:rPr>
              <w:t>03</w:t>
            </w:r>
            <w:r w:rsidRPr="00865BB4">
              <w:rPr>
                <w:rFonts w:ascii="Times New Roman" w:eastAsia="Times New Roman" w:hAnsi="Times New Roman" w:cs="Times New Roman"/>
                <w:b/>
                <w:lang w:eastAsia="ru-RU"/>
              </w:rPr>
              <w:t>.202</w:t>
            </w:r>
            <w:r>
              <w:rPr>
                <w:rFonts w:ascii="Times New Roman" w:eastAsia="Times New Roman" w:hAnsi="Times New Roman" w:cs="Times New Roman"/>
                <w:b/>
                <w:lang w:eastAsia="ru-RU"/>
              </w:rPr>
              <w:t>5</w:t>
            </w:r>
            <w:r w:rsidRPr="00865BB4">
              <w:rPr>
                <w:rFonts w:ascii="Times New Roman" w:eastAsia="Times New Roman" w:hAnsi="Times New Roman" w:cs="Times New Roman"/>
                <w:b/>
                <w:lang w:eastAsia="ru-RU"/>
              </w:rPr>
              <w:t xml:space="preserve"> 1</w:t>
            </w:r>
            <w:r w:rsidR="00BC1C39">
              <w:rPr>
                <w:rFonts w:ascii="Times New Roman" w:eastAsia="Times New Roman" w:hAnsi="Times New Roman" w:cs="Times New Roman"/>
                <w:b/>
                <w:lang w:eastAsia="ru-RU"/>
              </w:rPr>
              <w:t>2</w:t>
            </w:r>
            <w:r w:rsidRPr="00865BB4">
              <w:rPr>
                <w:rFonts w:ascii="Times New Roman" w:eastAsia="Times New Roman" w:hAnsi="Times New Roman" w:cs="Times New Roman"/>
                <w:b/>
                <w:lang w:eastAsia="ru-RU"/>
              </w:rPr>
              <w:t>-00</w:t>
            </w:r>
            <w:proofErr w:type="gramStart"/>
            <w:r w:rsidRPr="00865BB4">
              <w:rPr>
                <w:rFonts w:ascii="Times New Roman" w:eastAsia="Times New Roman" w:hAnsi="Times New Roman" w:cs="Times New Roman"/>
                <w:b/>
                <w:lang w:eastAsia="ru-RU"/>
              </w:rPr>
              <w:t xml:space="preserve">   </w:t>
            </w:r>
            <w:r w:rsidRPr="00865BB4">
              <w:rPr>
                <w:rFonts w:ascii="Times New Roman" w:eastAsia="Calibri" w:hAnsi="Times New Roman" w:cs="Times New Roman"/>
              </w:rPr>
              <w:t>(</w:t>
            </w:r>
            <w:proofErr w:type="gramEnd"/>
            <w:r w:rsidRPr="00865BB4">
              <w:rPr>
                <w:rFonts w:ascii="Times New Roman" w:hAnsi="Times New Roman" w:cs="Times New Roman"/>
                <w:lang w:eastAsia="ru-RU"/>
              </w:rPr>
              <w:t xml:space="preserve">в соответствии со временем часовой зоны, в которой расположен заказчик). </w:t>
            </w:r>
          </w:p>
          <w:p w14:paraId="2B3B1F49"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 xml:space="preserve">Протокол, составленный по итогам конкурентной закупки (итоговый протокол), должен содержать: </w:t>
            </w:r>
          </w:p>
          <w:p w14:paraId="162BF7B5"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1) дату подписания протокола;</w:t>
            </w:r>
          </w:p>
          <w:p w14:paraId="2FCA9978"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2) количество поданных заявок на участие в закупке, а также дата и время регистрации каждой такой заявки;</w:t>
            </w:r>
          </w:p>
          <w:p w14:paraId="0A6E6BB6"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w:t>
            </w:r>
            <w:r w:rsidRPr="00865BB4">
              <w:rPr>
                <w:rFonts w:ascii="Times New Roman" w:hAnsi="Times New Roman" w:cs="Times New Roman"/>
                <w:lang w:eastAsia="ru-RU"/>
              </w:rPr>
              <w:lastRenderedPageBreak/>
              <w:t>поступили ранее других заявок на участие в закупке, окончательных предложений, содержащих такие же условия;</w:t>
            </w:r>
          </w:p>
          <w:p w14:paraId="4926D3CC"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4) результаты рассмотрения заявок на участие в закупке, окончательных предложений (если документацией о закупке, извещением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198192A"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а) количества заявок на участие в закупке, окончательных предложений, которые отклонены;</w:t>
            </w:r>
          </w:p>
          <w:p w14:paraId="730A5B36"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закупке, которым не соответствуют такие заявка, окончательное предложение;</w:t>
            </w:r>
          </w:p>
          <w:p w14:paraId="6F5A29AA"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5)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0FD531E"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6) причины, по которым закупка признана несостоявшейся, в случае признания её таковой;</w:t>
            </w:r>
          </w:p>
          <w:p w14:paraId="416AA98C"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7) объём закупаемых товаров, работ, услуг;</w:t>
            </w:r>
          </w:p>
          <w:p w14:paraId="33F73F3F"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8) цена закупаемых товаров, работ, услуг;</w:t>
            </w:r>
          </w:p>
          <w:p w14:paraId="2F421021"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9) сроки исполнения договора.</w:t>
            </w:r>
          </w:p>
          <w:p w14:paraId="1C6AED08" w14:textId="14719D54"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Протокол оформляется и подписывается всеми присутствующими на заседании членами Комиссии в течение одного рабочего дня с даты заседания Комиссии. Указанный протокол размещается заказчиком не позднее чем через три дня со дня подписания в ЕИС.</w:t>
            </w:r>
          </w:p>
        </w:tc>
      </w:tr>
      <w:tr w:rsidR="00E06261" w:rsidRPr="00865BB4" w14:paraId="55558231" w14:textId="77777777">
        <w:trPr>
          <w:trHeight w:val="298"/>
        </w:trPr>
        <w:tc>
          <w:tcPr>
            <w:tcW w:w="560" w:type="dxa"/>
            <w:tcBorders>
              <w:top w:val="none" w:sz="4" w:space="0" w:color="000000"/>
            </w:tcBorders>
          </w:tcPr>
          <w:p w14:paraId="14CE720B"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lastRenderedPageBreak/>
              <w:t xml:space="preserve">32. </w:t>
            </w:r>
          </w:p>
        </w:tc>
        <w:tc>
          <w:tcPr>
            <w:tcW w:w="9187" w:type="dxa"/>
          </w:tcPr>
          <w:p w14:paraId="1BD5868E" w14:textId="77777777" w:rsidR="00E06261" w:rsidRDefault="00E06261" w:rsidP="00E06261">
            <w:pPr>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 xml:space="preserve">Порядок проведения электронного аукциона, в том числе «шаг аукциона»: </w:t>
            </w:r>
          </w:p>
          <w:p w14:paraId="6997B92B"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Электронный аукцион проводится путём снижения начальной (максимальной) цены договора, указанной в извещении о проведении электронного аукциона в порядке, установленном настоящим пунктом.</w:t>
            </w:r>
          </w:p>
          <w:p w14:paraId="7CA7A0AD"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Если в документации о закупке указана общая цена единиц товара, работы, услуги такой аукцион проводится путем снижения общей цены единиц товара, работы, услуги.</w:t>
            </w:r>
          </w:p>
          <w:p w14:paraId="45CC08EE"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3F7F6482"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53FA519"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При проведении электронного аукциона его участники подают предложения о цене договора с учётом следующих требований:</w:t>
            </w:r>
          </w:p>
          <w:p w14:paraId="45AD69B4"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8BCEC05"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2B7362F"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79A69604"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06D61BDB" w14:textId="77777777" w:rsidR="00E06261" w:rsidRPr="00865BB4" w:rsidRDefault="00E06261" w:rsidP="00E06261">
            <w:pPr>
              <w:spacing w:after="0" w:line="240" w:lineRule="auto"/>
              <w:jc w:val="both"/>
              <w:rPr>
                <w:rFonts w:ascii="Times New Roman" w:eastAsia="Calibri" w:hAnsi="Times New Roman" w:cs="Times New Roman"/>
                <w:bCs/>
                <w:iCs/>
              </w:rPr>
            </w:pPr>
            <w:r w:rsidRPr="00865BB4">
              <w:rPr>
                <w:rFonts w:ascii="Times New Roman" w:eastAsia="Calibri" w:hAnsi="Times New Roman" w:cs="Times New Roman"/>
                <w:bCs/>
                <w:iCs/>
              </w:rPr>
              <w:t xml:space="preserve">При проведении аукциона устанавливается время приема предложений участников аукциона о цене договора, составляющее 10 (десять) минут от начала проведения аукциона до истечения срока подачи предложений о цене договора, а также 10 (десять) минут после поступления последнего предложения о цене договора. Если в течение указанного времени ни одного </w:t>
            </w:r>
            <w:r w:rsidRPr="00865BB4">
              <w:rPr>
                <w:rFonts w:ascii="Times New Roman" w:eastAsia="Calibri" w:hAnsi="Times New Roman" w:cs="Times New Roman"/>
                <w:bCs/>
                <w:iCs/>
              </w:rPr>
              <w:lastRenderedPageBreak/>
              <w:t>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EF75289"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 xml:space="preserve">При проведении электронного аукциона устанавливается время приёма предложений участников такого аукциона о цене договора </w:t>
            </w:r>
            <w:r w:rsidRPr="00865BB4">
              <w:rPr>
                <w:rFonts w:ascii="Times New Roman" w:eastAsia="Times New Roman" w:hAnsi="Times New Roman" w:cs="Times New Roman"/>
                <w:color w:val="000000" w:themeColor="text1"/>
                <w:lang w:eastAsia="ru-RU"/>
              </w:rPr>
              <w:br/>
              <w:t xml:space="preserve">в соответствии с регламентом оператора электронной площадки. </w:t>
            </w:r>
          </w:p>
          <w:p w14:paraId="51263187"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пунктом.</w:t>
            </w:r>
          </w:p>
          <w:p w14:paraId="4146E721"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 xml:space="preserve">Отклонение оператором электронной площадки предложений </w:t>
            </w:r>
            <w:r w:rsidRPr="00865BB4">
              <w:rPr>
                <w:rFonts w:ascii="Times New Roman" w:eastAsia="Times New Roman" w:hAnsi="Times New Roman" w:cs="Times New Roman"/>
                <w:color w:val="000000" w:themeColor="text1"/>
                <w:lang w:eastAsia="ru-RU"/>
              </w:rPr>
              <w:br/>
              <w:t>о цене договора по основаниям, не предусмотренным настоящим пунктом, не допускается.</w:t>
            </w:r>
          </w:p>
          <w:p w14:paraId="581DA3B8"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Заявке на участие в электронном аукционе,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41EB5AB"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06C882FB" w14:textId="292C2336"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eastAsia="Times New Roman" w:hAnsi="Times New Roman" w:cs="Times New Roman"/>
                <w:color w:val="000000" w:themeColor="text1"/>
                <w:lang w:eastAsia="ru-RU"/>
              </w:rPr>
              <w:t xml:space="preserve">Протокол проведения электронного аукциона размещается </w:t>
            </w:r>
            <w:r w:rsidRPr="00865BB4">
              <w:rPr>
                <w:rFonts w:ascii="Times New Roman" w:eastAsia="Times New Roman" w:hAnsi="Times New Roman" w:cs="Times New Roman"/>
                <w:color w:val="000000" w:themeColor="text1"/>
                <w:lang w:eastAsia="ru-RU"/>
              </w:rPr>
              <w:br/>
              <w:t>на электронной площадке её оператором в соответствии с регламентом оператора электронной площадки.</w:t>
            </w:r>
          </w:p>
        </w:tc>
      </w:tr>
      <w:tr w:rsidR="00E06261" w:rsidRPr="00865BB4" w14:paraId="036B5096" w14:textId="77777777">
        <w:trPr>
          <w:trHeight w:val="298"/>
        </w:trPr>
        <w:tc>
          <w:tcPr>
            <w:tcW w:w="560" w:type="dxa"/>
            <w:tcBorders>
              <w:top w:val="none" w:sz="4" w:space="0" w:color="000000"/>
            </w:tcBorders>
          </w:tcPr>
          <w:p w14:paraId="4C7075AE"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lastRenderedPageBreak/>
              <w:t>33.</w:t>
            </w:r>
          </w:p>
        </w:tc>
        <w:tc>
          <w:tcPr>
            <w:tcW w:w="9187" w:type="dxa"/>
          </w:tcPr>
          <w:p w14:paraId="14E28538" w14:textId="77777777" w:rsidR="00E06261" w:rsidRPr="00865BB4" w:rsidRDefault="00E06261" w:rsidP="00E06261">
            <w:pPr>
              <w:widowControl w:val="0"/>
              <w:spacing w:after="0" w:line="240" w:lineRule="auto"/>
              <w:rPr>
                <w:rFonts w:ascii="Times New Roman" w:eastAsia="AR PL SungtiL GB" w:hAnsi="Times New Roman" w:cs="Times New Roman"/>
                <w:b/>
                <w:lang w:eastAsia="zh-CN" w:bidi="hi-IN"/>
              </w:rPr>
            </w:pPr>
            <w:r w:rsidRPr="00865BB4">
              <w:rPr>
                <w:rFonts w:ascii="Times New Roman" w:hAnsi="Times New Roman" w:cs="Times New Roman"/>
                <w:b/>
                <w:lang w:eastAsia="ru-RU"/>
              </w:rPr>
              <w:t>Последствия признания электронного аукциона несостоявшимся</w:t>
            </w:r>
            <w:r w:rsidRPr="00865BB4">
              <w:rPr>
                <w:rFonts w:ascii="Times New Roman" w:eastAsia="AR PL SungtiL GB" w:hAnsi="Times New Roman" w:cs="Times New Roman"/>
                <w:b/>
                <w:lang w:eastAsia="zh-CN" w:bidi="hi-IN"/>
              </w:rPr>
              <w:t>:</w:t>
            </w:r>
          </w:p>
          <w:p w14:paraId="511D72EF" w14:textId="77777777"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hAnsi="Times New Roman" w:cs="Times New Roman"/>
                <w:lang w:eastAsia="ru-RU"/>
              </w:rPr>
              <w:t>1. Конкурентная закупка признается несостоявшейся, если:</w:t>
            </w:r>
          </w:p>
          <w:p w14:paraId="71CF2080"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1) не подано ни одной заявки на участие в закупке;</w:t>
            </w:r>
          </w:p>
          <w:p w14:paraId="321EBAFF"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2) по результатам её проведения все заявки на участие в закупке отклонены;</w:t>
            </w:r>
          </w:p>
          <w:p w14:paraId="5FF8A313"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3) на участие в закупке подана только одна заявка;</w:t>
            </w:r>
          </w:p>
          <w:p w14:paraId="6094F2F5"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4) по результатам её проведения отклонены все заявки, за исключением одной заявки на участие в закупке;</w:t>
            </w:r>
          </w:p>
          <w:p w14:paraId="4D397FCA"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5) по результатам её проведения от заключения договора уклонились все участники закупки.</w:t>
            </w:r>
          </w:p>
          <w:p w14:paraId="31E8399B" w14:textId="77777777"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hAnsi="Times New Roman" w:cs="Times New Roman"/>
                <w:lang w:eastAsia="ru-RU"/>
              </w:rPr>
              <w:t xml:space="preserve">2. Решение о признании закупки несостоявшейся вносится в протокол Комиссии с указанием причины признания закупки несостоявшейся по основаниям, указанным в настоящем пункте.  </w:t>
            </w:r>
          </w:p>
          <w:p w14:paraId="34F6C541"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3. Если закупка признана несостоявшейся, заказчик имеет право:</w:t>
            </w:r>
          </w:p>
          <w:p w14:paraId="79FA0F33"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1) отказаться от осуществления закупки;</w:t>
            </w:r>
          </w:p>
          <w:p w14:paraId="09260766"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 xml:space="preserve">2) осуществить закупку повторно без изменения способа закупки </w:t>
            </w:r>
            <w:r w:rsidRPr="00865BB4">
              <w:rPr>
                <w:rFonts w:ascii="Times New Roman" w:eastAsia="Times New Roman" w:hAnsi="Times New Roman" w:cs="Times New Roman"/>
                <w:color w:val="000000" w:themeColor="text1"/>
                <w:lang w:eastAsia="ru-RU"/>
              </w:rPr>
              <w:br/>
              <w:t>и сведений о закупке, кроме сведений о сроках, связанных с этапами соответствующего способа закупки;</w:t>
            </w:r>
          </w:p>
          <w:p w14:paraId="12F68EE0" w14:textId="77777777" w:rsidR="00E06261" w:rsidRPr="00865BB4" w:rsidRDefault="00E06261" w:rsidP="00E06261">
            <w:pPr>
              <w:spacing w:after="0" w:line="240" w:lineRule="auto"/>
              <w:ind w:firstLine="709"/>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3) осуществить закупку повторно с изменением способа закупки и любых сведения о закупке, за исключением случая, указанного в подпункте 4;</w:t>
            </w:r>
          </w:p>
          <w:p w14:paraId="38FAAA7D" w14:textId="17D3F168"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 xml:space="preserve">4) </w:t>
            </w:r>
            <w:r w:rsidRPr="00865BB4">
              <w:rPr>
                <w:rFonts w:ascii="Times New Roman" w:eastAsia="Times New Roman" w:hAnsi="Times New Roman" w:cs="Times New Roman"/>
                <w:color w:val="000000"/>
                <w:lang w:eastAsia="ru-RU"/>
              </w:rPr>
              <w:t xml:space="preserve">заключить договор с лицом, которое было признано единственным участником закупки (при его наличии) на основании </w:t>
            </w:r>
            <w:r w:rsidRPr="00865BB4">
              <w:rPr>
                <w:rFonts w:ascii="Times New Roman" w:eastAsia="Times New Roman" w:hAnsi="Times New Roman" w:cs="Times New Roman"/>
                <w:color w:val="000000" w:themeColor="text1"/>
                <w:lang w:eastAsia="ru-RU"/>
              </w:rPr>
              <w:t>признания конкурентной процедуры закупки несостоявшейся либо при уклонении участника, занявшего второе место, от заключения договора.</w:t>
            </w:r>
            <w:r w:rsidRPr="00865BB4">
              <w:rPr>
                <w:rFonts w:ascii="Times New Roman" w:eastAsia="Times New Roman" w:hAnsi="Times New Roman" w:cs="Times New Roman"/>
                <w:color w:val="000000"/>
                <w:lang w:eastAsia="ru-RU"/>
              </w:rPr>
              <w:t xml:space="preserve"> При этом извещение о закупке, документация о закупке, являются достаточными, а заявка единственного участника на участие в закупке признаётся предложением, на основании которого заказчик осуществляет рассмотрение проекта договора. </w:t>
            </w:r>
          </w:p>
        </w:tc>
      </w:tr>
      <w:tr w:rsidR="00E06261" w:rsidRPr="00865BB4" w14:paraId="163DF350" w14:textId="77777777">
        <w:trPr>
          <w:trHeight w:val="298"/>
        </w:trPr>
        <w:tc>
          <w:tcPr>
            <w:tcW w:w="560" w:type="dxa"/>
            <w:tcBorders>
              <w:top w:val="none" w:sz="4" w:space="0" w:color="000000"/>
            </w:tcBorders>
          </w:tcPr>
          <w:p w14:paraId="46FF2F6F"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34.</w:t>
            </w:r>
          </w:p>
        </w:tc>
        <w:tc>
          <w:tcPr>
            <w:tcW w:w="9187" w:type="dxa"/>
          </w:tcPr>
          <w:p w14:paraId="38E0E7F1" w14:textId="77777777" w:rsidR="00E06261" w:rsidRPr="00865BB4" w:rsidRDefault="00E06261" w:rsidP="00E06261">
            <w:pPr>
              <w:widowControl w:val="0"/>
              <w:spacing w:after="0" w:line="240" w:lineRule="auto"/>
              <w:rPr>
                <w:rFonts w:ascii="Times New Roman" w:hAnsi="Times New Roman" w:cs="Times New Roman"/>
                <w:b/>
                <w:lang w:eastAsia="ru-RU"/>
              </w:rPr>
            </w:pPr>
            <w:r w:rsidRPr="00865BB4">
              <w:rPr>
                <w:rFonts w:ascii="Times New Roman" w:hAnsi="Times New Roman" w:cs="Times New Roman"/>
                <w:b/>
                <w:lang w:eastAsia="ru-RU"/>
              </w:rPr>
              <w:t>Дата и время проведения электронного аукциона:</w:t>
            </w:r>
          </w:p>
          <w:p w14:paraId="272ED521" w14:textId="765AFA19" w:rsidR="00E06261" w:rsidRPr="00865BB4" w:rsidRDefault="00E06261" w:rsidP="00E06261">
            <w:pPr>
              <w:spacing w:after="0" w:line="240" w:lineRule="auto"/>
              <w:jc w:val="both"/>
              <w:rPr>
                <w:rFonts w:ascii="Times New Roman" w:hAnsi="Times New Roman" w:cs="Times New Roman"/>
                <w:b/>
                <w:highlight w:val="yellow"/>
                <w:lang w:eastAsia="ru-RU"/>
              </w:rPr>
            </w:pPr>
            <w:r w:rsidRPr="00865BB4">
              <w:rPr>
                <w:rFonts w:ascii="Times New Roman" w:hAnsi="Times New Roman" w:cs="Times New Roman"/>
                <w:b/>
                <w:lang w:eastAsia="ru-RU"/>
              </w:rPr>
              <w:t>Дата проведения</w:t>
            </w:r>
            <w:r w:rsidRPr="00865BB4">
              <w:rPr>
                <w:rFonts w:ascii="Times New Roman" w:hAnsi="Times New Roman" w:cs="Times New Roman"/>
                <w:b/>
                <w:highlight w:val="yellow"/>
                <w:lang w:eastAsia="ru-RU"/>
              </w:rPr>
              <w:t xml:space="preserve">:  </w:t>
            </w:r>
            <w:r w:rsidR="00BC1C39">
              <w:rPr>
                <w:rFonts w:ascii="Times New Roman" w:eastAsia="Times New Roman" w:hAnsi="Times New Roman" w:cs="Times New Roman"/>
                <w:b/>
                <w:highlight w:val="yellow"/>
                <w:lang w:eastAsia="ru-RU"/>
              </w:rPr>
              <w:t>25</w:t>
            </w:r>
            <w:bookmarkStart w:id="0" w:name="_GoBack"/>
            <w:bookmarkEnd w:id="0"/>
            <w:r w:rsidRPr="00865BB4">
              <w:rPr>
                <w:rFonts w:ascii="Times New Roman" w:eastAsia="Times New Roman" w:hAnsi="Times New Roman" w:cs="Times New Roman"/>
                <w:b/>
                <w:highlight w:val="yellow"/>
                <w:lang w:eastAsia="ru-RU"/>
              </w:rPr>
              <w:t>.</w:t>
            </w:r>
            <w:r>
              <w:rPr>
                <w:rFonts w:ascii="Times New Roman" w:eastAsia="Times New Roman" w:hAnsi="Times New Roman" w:cs="Times New Roman"/>
                <w:b/>
                <w:highlight w:val="yellow"/>
                <w:lang w:eastAsia="ru-RU"/>
              </w:rPr>
              <w:t>03</w:t>
            </w:r>
            <w:r w:rsidRPr="00865BB4">
              <w:rPr>
                <w:rFonts w:ascii="Times New Roman" w:eastAsia="Times New Roman" w:hAnsi="Times New Roman" w:cs="Times New Roman"/>
                <w:b/>
                <w:highlight w:val="yellow"/>
                <w:lang w:eastAsia="ru-RU"/>
              </w:rPr>
              <w:t>.202</w:t>
            </w:r>
            <w:r>
              <w:rPr>
                <w:rFonts w:ascii="Times New Roman" w:eastAsia="Times New Roman" w:hAnsi="Times New Roman" w:cs="Times New Roman"/>
                <w:b/>
                <w:highlight w:val="yellow"/>
                <w:lang w:eastAsia="ru-RU"/>
              </w:rPr>
              <w:t>5</w:t>
            </w:r>
          </w:p>
          <w:p w14:paraId="79C5042C" w14:textId="4AB31EE4" w:rsidR="00E06261" w:rsidRPr="00865BB4" w:rsidRDefault="00E06261" w:rsidP="00E06261">
            <w:pPr>
              <w:spacing w:after="0" w:line="240" w:lineRule="auto"/>
              <w:ind w:firstLine="709"/>
              <w:jc w:val="both"/>
              <w:rPr>
                <w:rFonts w:ascii="Times New Roman" w:hAnsi="Times New Roman" w:cs="Times New Roman"/>
                <w:lang w:eastAsia="ru-RU"/>
              </w:rPr>
            </w:pPr>
            <w:r w:rsidRPr="00865BB4">
              <w:rPr>
                <w:rFonts w:ascii="Times New Roman" w:eastAsia="Calibri" w:hAnsi="Times New Roman" w:cs="Times New Roman"/>
                <w:b/>
                <w:bCs/>
                <w:highlight w:val="yellow"/>
              </w:rPr>
              <w:t>Время начала аукциона</w:t>
            </w:r>
            <w:r w:rsidRPr="00865BB4">
              <w:rPr>
                <w:rFonts w:ascii="Times New Roman" w:eastAsia="Calibri" w:hAnsi="Times New Roman" w:cs="Times New Roman"/>
                <w:bCs/>
                <w:highlight w:val="yellow"/>
              </w:rPr>
              <w:t xml:space="preserve"> 10-00</w:t>
            </w:r>
            <w:r w:rsidRPr="00865BB4">
              <w:rPr>
                <w:rFonts w:ascii="Times New Roman" w:eastAsia="Calibri" w:hAnsi="Times New Roman" w:cs="Times New Roman"/>
                <w:bCs/>
              </w:rPr>
              <w:t xml:space="preserve">– </w:t>
            </w:r>
            <w:r w:rsidRPr="00865BB4">
              <w:rPr>
                <w:rFonts w:ascii="Times New Roman" w:eastAsia="Calibri" w:hAnsi="Times New Roman" w:cs="Times New Roman"/>
              </w:rPr>
              <w:t>(</w:t>
            </w:r>
            <w:r w:rsidRPr="00865BB4">
              <w:rPr>
                <w:rFonts w:ascii="Times New Roman" w:hAnsi="Times New Roman" w:cs="Times New Roman"/>
                <w:lang w:eastAsia="ru-RU"/>
              </w:rPr>
              <w:t xml:space="preserve">в соответствии со временем часовой зоны, в которой расположен заказчик). </w:t>
            </w:r>
          </w:p>
        </w:tc>
      </w:tr>
      <w:tr w:rsidR="00E06261" w:rsidRPr="00865BB4" w14:paraId="20628FE0" w14:textId="77777777">
        <w:trPr>
          <w:trHeight w:val="298"/>
        </w:trPr>
        <w:tc>
          <w:tcPr>
            <w:tcW w:w="560" w:type="dxa"/>
            <w:tcBorders>
              <w:top w:val="none" w:sz="4" w:space="0" w:color="000000"/>
            </w:tcBorders>
          </w:tcPr>
          <w:p w14:paraId="61AC0A1E"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35.</w:t>
            </w:r>
          </w:p>
        </w:tc>
        <w:tc>
          <w:tcPr>
            <w:tcW w:w="9187" w:type="dxa"/>
          </w:tcPr>
          <w:p w14:paraId="54B4EABE" w14:textId="77777777" w:rsidR="00E06261" w:rsidRPr="00865BB4" w:rsidRDefault="00E06261" w:rsidP="00E06261">
            <w:pPr>
              <w:tabs>
                <w:tab w:val="left" w:pos="0"/>
              </w:tabs>
              <w:spacing w:after="0" w:line="240" w:lineRule="auto"/>
              <w:jc w:val="both"/>
              <w:rPr>
                <w:rFonts w:ascii="Times New Roman" w:hAnsi="Times New Roman" w:cs="Times New Roman"/>
                <w:b/>
                <w:lang w:eastAsia="ru-RU"/>
              </w:rPr>
            </w:pPr>
            <w:r w:rsidRPr="00865BB4">
              <w:rPr>
                <w:rFonts w:ascii="Times New Roman" w:eastAsia="Calibri" w:hAnsi="Times New Roman" w:cs="Times New Roman"/>
                <w:b/>
              </w:rPr>
              <w:t>Условия заключения договора по итогам проведения</w:t>
            </w:r>
            <w:r w:rsidRPr="00865BB4">
              <w:rPr>
                <w:rFonts w:ascii="Times New Roman" w:eastAsia="Times New Roman" w:hAnsi="Times New Roman" w:cs="Times New Roman"/>
                <w:b/>
                <w:bCs/>
                <w:lang w:eastAsia="ru-RU"/>
              </w:rPr>
              <w:t xml:space="preserve"> аукциона, </w:t>
            </w:r>
            <w:r w:rsidRPr="00865BB4">
              <w:rPr>
                <w:rFonts w:ascii="Times New Roman" w:hAnsi="Times New Roman" w:cs="Times New Roman"/>
                <w:b/>
                <w:lang w:eastAsia="ru-RU"/>
              </w:rPr>
              <w:t>срок подписания договора победителем, иными участниками закупки (при необходимости):</w:t>
            </w:r>
          </w:p>
          <w:p w14:paraId="3B9E53AA" w14:textId="77777777" w:rsidR="00E06261" w:rsidRPr="00865BB4" w:rsidRDefault="00E06261" w:rsidP="00E06261">
            <w:pPr>
              <w:tabs>
                <w:tab w:val="left" w:pos="0"/>
              </w:tabs>
              <w:spacing w:after="0" w:line="240" w:lineRule="auto"/>
              <w:jc w:val="both"/>
              <w:rPr>
                <w:rFonts w:ascii="Times New Roman" w:hAnsi="Times New Roman" w:cs="Times New Roman"/>
                <w:b/>
                <w:lang w:eastAsia="ru-RU"/>
              </w:rPr>
            </w:pPr>
            <w:r w:rsidRPr="00865BB4">
              <w:rPr>
                <w:rFonts w:ascii="Times New Roman" w:eastAsia="Times New Roman" w:hAnsi="Times New Roman" w:cs="Times New Roman"/>
                <w:color w:val="000000" w:themeColor="text1"/>
                <w:lang w:eastAsia="ru-RU"/>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w:t>
            </w:r>
            <w:r w:rsidRPr="00865BB4">
              <w:rPr>
                <w:rFonts w:ascii="Times New Roman" w:eastAsia="Times New Roman" w:hAnsi="Times New Roman" w:cs="Times New Roman"/>
                <w:color w:val="000000" w:themeColor="text1"/>
                <w:lang w:eastAsia="ru-RU"/>
              </w:rPr>
              <w:lastRenderedPageBreak/>
              <w:t>(бездействия) заказчика, Комиссии,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3FC7607" w14:textId="77777777" w:rsidR="00E06261" w:rsidRPr="00865BB4" w:rsidRDefault="00E06261" w:rsidP="00E06261">
            <w:pPr>
              <w:spacing w:after="0" w:line="240" w:lineRule="auto"/>
              <w:jc w:val="both"/>
              <w:rPr>
                <w:rFonts w:ascii="Times New Roman" w:eastAsia="Calibri" w:hAnsi="Times New Roman" w:cs="Times New Roman"/>
                <w:lang w:eastAsia="ru-RU"/>
              </w:rPr>
            </w:pPr>
            <w:r w:rsidRPr="00865BB4">
              <w:rPr>
                <w:rFonts w:ascii="Times New Roman" w:eastAsia="Calibri" w:hAnsi="Times New Roman" w:cs="Times New Roman"/>
                <w:lang w:eastAsia="ru-RU"/>
              </w:rPr>
              <w:t>В проект договора, который прилагается к документации о закупке и (или) извещению о закупке, включаются реквизиты победителя и условия исполнения договора, предложенные победителем в заявке на участие в закупке.</w:t>
            </w:r>
          </w:p>
          <w:p w14:paraId="4748B925"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Договор по результатам конкурентной закупки заключается на условиях, которые предусмотрены проектом договора, документацией о закупке, извещением о закупке и заявкой участника такой закупки, с которым заключается договор.</w:t>
            </w:r>
          </w:p>
          <w:p w14:paraId="4BF388AC"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Calibri" w:hAnsi="Times New Roman" w:cs="Times New Roman"/>
                <w:lang w:eastAsia="ru-RU"/>
              </w:rPr>
              <w:t xml:space="preserve">Не позднее двух рабочих дней, следующих за днём размещения </w:t>
            </w:r>
            <w:r w:rsidRPr="00865BB4">
              <w:rPr>
                <w:rFonts w:ascii="Times New Roman" w:eastAsia="Calibri" w:hAnsi="Times New Roman" w:cs="Times New Roman"/>
                <w:lang w:eastAsia="ru-RU"/>
              </w:rPr>
              <w:br/>
              <w:t>в ЕИС итогового протокола, составленного по результатам конкурентной закупки заказчик формирует с использованием ЕИС и размещает в ЕИС и на электронной площадке без своей подписи проект договора.</w:t>
            </w:r>
          </w:p>
          <w:p w14:paraId="58CF0C38" w14:textId="77777777" w:rsidR="00E06261" w:rsidRPr="00865BB4" w:rsidRDefault="00E06261" w:rsidP="00E06261">
            <w:pPr>
              <w:spacing w:after="0" w:line="240" w:lineRule="auto"/>
              <w:jc w:val="both"/>
              <w:rPr>
                <w:rFonts w:ascii="Times New Roman" w:eastAsia="Calibri" w:hAnsi="Times New Roman" w:cs="Times New Roman"/>
                <w:lang w:eastAsia="ru-RU"/>
              </w:rPr>
            </w:pPr>
            <w:r w:rsidRPr="00865BB4">
              <w:rPr>
                <w:rFonts w:ascii="Times New Roman" w:eastAsia="Calibri" w:hAnsi="Times New Roman" w:cs="Times New Roman"/>
                <w:lang w:eastAsia="ru-RU"/>
              </w:rPr>
              <w:t>Не позднее пяти рабочих дней, следующих за днём размещения заказчиком проекта договора, участник закупки, с которым заключается договор, осуществляет одно из следующих действий:</w:t>
            </w:r>
          </w:p>
          <w:p w14:paraId="1A14A31A" w14:textId="77777777" w:rsidR="00E06261" w:rsidRPr="00865BB4" w:rsidRDefault="00E06261" w:rsidP="00E06261">
            <w:pPr>
              <w:spacing w:after="0" w:line="240" w:lineRule="auto"/>
              <w:jc w:val="both"/>
              <w:rPr>
                <w:rFonts w:ascii="Times New Roman" w:eastAsia="Calibri" w:hAnsi="Times New Roman" w:cs="Times New Roman"/>
                <w:lang w:eastAsia="ru-RU"/>
              </w:rPr>
            </w:pPr>
            <w:r w:rsidRPr="00865BB4">
              <w:rPr>
                <w:rFonts w:ascii="Times New Roman" w:eastAsia="Calibri" w:hAnsi="Times New Roman" w:cs="Times New Roman"/>
                <w:lang w:eastAsia="ru-RU"/>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и в ЕИС подписанный проект договора, а также документ, подтверждающий предоставление обеспечения исполнения договора. При этом такой участник закупки </w:t>
            </w:r>
            <w:r w:rsidRPr="00865BB4">
              <w:rPr>
                <w:rFonts w:ascii="Times New Roman" w:eastAsia="Calibri" w:hAnsi="Times New Roman" w:cs="Times New Roman"/>
                <w:color w:val="000000"/>
                <w:lang w:eastAsia="ru-RU"/>
              </w:rPr>
              <w:t>одновременно представляет заказчику информацию и документы, предусмотренные указанным настоящим пунктом;</w:t>
            </w:r>
          </w:p>
          <w:p w14:paraId="24C1DF5C" w14:textId="77777777" w:rsidR="00E06261" w:rsidRPr="00865BB4" w:rsidRDefault="00E06261" w:rsidP="00E06261">
            <w:pPr>
              <w:spacing w:after="0" w:line="240" w:lineRule="auto"/>
              <w:jc w:val="both"/>
              <w:rPr>
                <w:rFonts w:ascii="Times New Roman" w:eastAsia="Calibri" w:hAnsi="Times New Roman" w:cs="Times New Roman"/>
                <w:lang w:eastAsia="ru-RU"/>
              </w:rPr>
            </w:pPr>
            <w:r w:rsidRPr="00865BB4">
              <w:rPr>
                <w:rFonts w:ascii="Times New Roman" w:eastAsia="Calibri" w:hAnsi="Times New Roman" w:cs="Times New Roman"/>
                <w:lang w:eastAsia="ru-RU"/>
              </w:rPr>
              <w:t>2) формирует, подписывает электронной подписью лица, имеющего право действовать от имени участника закупки, и размещает на электронной площадке и в ЕИС протокол разногласий в случае наличия разногласий в отношении информации, включённой в проект договора, с указанием информации, не соответствующей требованиям, установленным в документации о закупке и (или) извещении о закупке, и положениям заявки такого участника закупки.</w:t>
            </w:r>
          </w:p>
          <w:p w14:paraId="3CA287C4" w14:textId="77777777" w:rsidR="00E06261" w:rsidRPr="00865BB4" w:rsidRDefault="00E06261" w:rsidP="00E06261">
            <w:pPr>
              <w:spacing w:after="0" w:line="240" w:lineRule="auto"/>
              <w:jc w:val="both"/>
              <w:rPr>
                <w:rFonts w:ascii="Times New Roman" w:eastAsia="Calibri" w:hAnsi="Times New Roman" w:cs="Times New Roman"/>
                <w:lang w:eastAsia="ru-RU"/>
              </w:rPr>
            </w:pPr>
            <w:r w:rsidRPr="00865BB4">
              <w:rPr>
                <w:rFonts w:ascii="Times New Roman" w:eastAsia="Calibri" w:hAnsi="Times New Roman" w:cs="Times New Roman"/>
                <w:lang w:eastAsia="ru-RU"/>
              </w:rPr>
              <w:t>Не позднее двух рабочих дней, следующих за днём размещения участником закупки, с которым заключается договор, информации и документов в соответствии с настоящим пунктом, заказчик осуществляет одно из следующих действий:</w:t>
            </w:r>
          </w:p>
          <w:p w14:paraId="423F3EA6" w14:textId="77777777" w:rsidR="00E06261" w:rsidRPr="00865BB4" w:rsidRDefault="00E06261" w:rsidP="00E06261">
            <w:pPr>
              <w:spacing w:after="0" w:line="240" w:lineRule="auto"/>
              <w:jc w:val="both"/>
              <w:rPr>
                <w:rFonts w:ascii="Times New Roman" w:eastAsia="Calibri" w:hAnsi="Times New Roman" w:cs="Times New Roman"/>
                <w:color w:val="000000"/>
                <w:lang w:eastAsia="ru-RU"/>
              </w:rPr>
            </w:pPr>
            <w:r w:rsidRPr="00865BB4">
              <w:rPr>
                <w:rFonts w:ascii="Times New Roman" w:eastAsia="Calibri" w:hAnsi="Times New Roman" w:cs="Times New Roman"/>
                <w:lang w:eastAsia="ru-RU"/>
              </w:rPr>
              <w:t xml:space="preserve">1) подписывает электронной подписью лица, имеющего право действовать от имени заказчика, и размещает в ЕИС и на электронной площадке договор </w:t>
            </w:r>
            <w:r w:rsidRPr="00865BB4">
              <w:rPr>
                <w:rFonts w:ascii="Times New Roman" w:eastAsia="Calibri" w:hAnsi="Times New Roman" w:cs="Times New Roman"/>
                <w:lang w:eastAsia="ru-RU"/>
              </w:rPr>
              <w:br/>
              <w:t xml:space="preserve">в случае, если участник закупки, с </w:t>
            </w:r>
            <w:r w:rsidRPr="00865BB4">
              <w:rPr>
                <w:rFonts w:ascii="Times New Roman" w:eastAsia="Calibri" w:hAnsi="Times New Roman" w:cs="Times New Roman"/>
                <w:color w:val="000000"/>
                <w:lang w:eastAsia="ru-RU"/>
              </w:rPr>
              <w:t>которым заключается договор, разместил информацию и документы;</w:t>
            </w:r>
          </w:p>
          <w:p w14:paraId="0F5334FC" w14:textId="77777777" w:rsidR="00E06261" w:rsidRPr="00865BB4" w:rsidRDefault="00E06261" w:rsidP="00E06261">
            <w:pPr>
              <w:spacing w:after="0" w:line="240" w:lineRule="auto"/>
              <w:jc w:val="both"/>
              <w:rPr>
                <w:rFonts w:ascii="Times New Roman" w:eastAsia="Calibri" w:hAnsi="Times New Roman" w:cs="Times New Roman"/>
                <w:color w:val="000000"/>
                <w:lang w:eastAsia="ru-RU"/>
              </w:rPr>
            </w:pPr>
            <w:r w:rsidRPr="00865BB4">
              <w:rPr>
                <w:rFonts w:ascii="Times New Roman" w:eastAsia="Calibri" w:hAnsi="Times New Roman" w:cs="Times New Roman"/>
                <w:color w:val="000000"/>
                <w:lang w:eastAsia="ru-RU"/>
              </w:rPr>
              <w:t>2) формирует с использованием ЕИС и размещает в ЕИС и на электронной площадке без своей подписи проект договора с учётом информации, содержащейся в протоколе разногласий, размещённом участником закупки, с которым заключается договор – при наличии протокола разногласий;</w:t>
            </w:r>
          </w:p>
          <w:p w14:paraId="06245063" w14:textId="77777777" w:rsidR="00E06261" w:rsidRPr="00865BB4" w:rsidRDefault="00E06261" w:rsidP="00E06261">
            <w:pPr>
              <w:spacing w:after="0" w:line="240" w:lineRule="auto"/>
              <w:jc w:val="both"/>
              <w:rPr>
                <w:rFonts w:ascii="Times New Roman" w:eastAsia="Calibri" w:hAnsi="Times New Roman" w:cs="Times New Roman"/>
                <w:color w:val="000000"/>
                <w:lang w:eastAsia="ru-RU"/>
              </w:rPr>
            </w:pPr>
            <w:r w:rsidRPr="00865BB4">
              <w:rPr>
                <w:rFonts w:ascii="Times New Roman" w:eastAsia="Calibri" w:hAnsi="Times New Roman" w:cs="Times New Roman"/>
                <w:lang w:eastAsia="ru-RU"/>
              </w:rPr>
              <w:t xml:space="preserve">3) формирует с использованием ЕИС и размещает в ЕИС и на электронной площадке без своей подписи проект договора без учёта либо с частичным учётом информации, содержащейся в протоколе разногласий, размещённом участником </w:t>
            </w:r>
            <w:r w:rsidRPr="00865BB4">
              <w:rPr>
                <w:rFonts w:ascii="Times New Roman" w:eastAsia="Calibri" w:hAnsi="Times New Roman" w:cs="Times New Roman"/>
                <w:color w:val="000000"/>
                <w:lang w:eastAsia="ru-RU"/>
              </w:rPr>
              <w:t xml:space="preserve">закупки, с которым заключается договор. При таком размещении заказчик также формирует с использованием ЕИС, подписывает электронной подписью лица, имеющего право действовать от имени заказчика, и размещает в ЕИС информацию о причинах отказа учесть полностью или частично информацию, содержащуюся в протоколе разногласий. </w:t>
            </w:r>
          </w:p>
          <w:p w14:paraId="3A2C9937" w14:textId="77777777" w:rsidR="00E06261" w:rsidRPr="00865BB4" w:rsidRDefault="00E06261" w:rsidP="00E06261">
            <w:pPr>
              <w:spacing w:after="0" w:line="240" w:lineRule="auto"/>
              <w:jc w:val="both"/>
              <w:rPr>
                <w:rFonts w:ascii="Times New Roman" w:eastAsia="Calibri" w:hAnsi="Times New Roman" w:cs="Times New Roman"/>
                <w:color w:val="000000"/>
                <w:lang w:eastAsia="ru-RU"/>
              </w:rPr>
            </w:pPr>
            <w:r w:rsidRPr="00865BB4">
              <w:rPr>
                <w:rFonts w:ascii="Times New Roman" w:eastAsia="Calibri" w:hAnsi="Times New Roman" w:cs="Times New Roman"/>
                <w:color w:val="000000"/>
                <w:lang w:eastAsia="ru-RU"/>
              </w:rPr>
              <w:t xml:space="preserve">Не позднее одного рабочего дня, следующего за датой размещения заказчиком информации и документов, участник закупки, с которым заключается договор, </w:t>
            </w:r>
            <w:r w:rsidRPr="00865BB4">
              <w:rPr>
                <w:rFonts w:ascii="Times New Roman" w:eastAsia="Calibri" w:hAnsi="Times New Roman" w:cs="Times New Roman"/>
                <w:lang w:eastAsia="ru-RU"/>
              </w:rPr>
              <w:t xml:space="preserve">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и в ЕИС подписанный проект договора, а также документ, подтверждающий предоставление обеспечения исполнения договора. При этом такой участник закупки </w:t>
            </w:r>
            <w:r w:rsidRPr="00865BB4">
              <w:rPr>
                <w:rFonts w:ascii="Times New Roman" w:eastAsia="Calibri" w:hAnsi="Times New Roman" w:cs="Times New Roman"/>
                <w:color w:val="000000"/>
                <w:lang w:eastAsia="ru-RU"/>
              </w:rPr>
              <w:t xml:space="preserve">одновременно представляет заказчику информацию и документы, предусмотренные указанным настоящим пунктом. </w:t>
            </w:r>
          </w:p>
          <w:p w14:paraId="5BFEB61C" w14:textId="77777777" w:rsidR="00E06261" w:rsidRPr="00865BB4" w:rsidRDefault="00E06261" w:rsidP="00E06261">
            <w:pPr>
              <w:spacing w:after="0" w:line="240" w:lineRule="auto"/>
              <w:jc w:val="both"/>
              <w:rPr>
                <w:rFonts w:ascii="Times New Roman" w:eastAsia="Times New Roman" w:hAnsi="Times New Roman" w:cs="Times New Roman"/>
                <w:color w:val="000000" w:themeColor="text1"/>
                <w:lang w:eastAsia="ru-RU"/>
              </w:rPr>
            </w:pPr>
            <w:r w:rsidRPr="00865BB4">
              <w:rPr>
                <w:rFonts w:ascii="Times New Roman" w:eastAsia="Calibri" w:hAnsi="Times New Roman" w:cs="Times New Roman"/>
                <w:color w:val="000000"/>
                <w:lang w:eastAsia="ru-RU"/>
              </w:rPr>
              <w:t xml:space="preserve"> Заказчик не позднее двух рабочих дней, следующих за днём осуществления таких действий участником закупки, размещает в ЕИС и на электронной площадке подписанный электронной подписью лица, имеющего право действовать от имени заказчика, договор. Договор считается заключённым в день размещения договора, подписанного электронной подписью лица, имеющего право действовать от имени заказчика, в ЕИС.</w:t>
            </w:r>
          </w:p>
          <w:p w14:paraId="559D35EC"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lastRenderedPageBreak/>
              <w:t>Заказчик не вправе отказаться от заключения договора по результатам конкурентной процедуры закупки (торгов), за исключением случаев:</w:t>
            </w:r>
          </w:p>
          <w:p w14:paraId="0B2A9234"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при возникновении обстоятельств непреодолимой силы, подтвержденных соответствующим документом и влияющих на целесообразность заключения договора</w:t>
            </w:r>
          </w:p>
          <w:p w14:paraId="48989395" w14:textId="7B3784D7" w:rsidR="00E06261" w:rsidRPr="00865BB4" w:rsidRDefault="00E06261" w:rsidP="00E06261">
            <w:pPr>
              <w:spacing w:after="0" w:line="240" w:lineRule="auto"/>
              <w:jc w:val="both"/>
              <w:rPr>
                <w:rFonts w:ascii="Times New Roman" w:eastAsia="Calibri" w:hAnsi="Times New Roman" w:cs="Times New Roman"/>
              </w:rPr>
            </w:pPr>
            <w:r w:rsidRPr="00865BB4">
              <w:rPr>
                <w:rFonts w:ascii="Times New Roman" w:hAnsi="Times New Roman" w:cs="Times New Roman"/>
              </w:rPr>
              <w:t>- предоставления указанным лицом заведомо ложных сведений, содержащихся               в документах, входящих в состав заявки на участие в закупке.</w:t>
            </w:r>
          </w:p>
        </w:tc>
      </w:tr>
      <w:tr w:rsidR="00E06261" w:rsidRPr="00865BB4" w14:paraId="6D0D1C60" w14:textId="77777777">
        <w:trPr>
          <w:trHeight w:val="298"/>
        </w:trPr>
        <w:tc>
          <w:tcPr>
            <w:tcW w:w="560" w:type="dxa"/>
            <w:tcBorders>
              <w:top w:val="none" w:sz="4" w:space="0" w:color="000000"/>
            </w:tcBorders>
          </w:tcPr>
          <w:p w14:paraId="00364890"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lastRenderedPageBreak/>
              <w:t>36.</w:t>
            </w:r>
          </w:p>
        </w:tc>
        <w:tc>
          <w:tcPr>
            <w:tcW w:w="9187" w:type="dxa"/>
          </w:tcPr>
          <w:p w14:paraId="0E8A1A9B" w14:textId="77777777" w:rsidR="00E06261" w:rsidRPr="00865BB4" w:rsidRDefault="00E06261" w:rsidP="00E06261">
            <w:pPr>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Признание участника закупки уклонившимся от заключения договора</w:t>
            </w:r>
          </w:p>
          <w:p w14:paraId="632B651A"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Под уклонением от заключения договора понимаются действия лица, с которым заключается договор:</w:t>
            </w:r>
          </w:p>
          <w:p w14:paraId="12D28A83"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прямой письменный отказ от подписания договора;</w:t>
            </w:r>
          </w:p>
          <w:p w14:paraId="321884EE"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xml:space="preserve">- </w:t>
            </w:r>
            <w:proofErr w:type="spellStart"/>
            <w:r w:rsidRPr="00865BB4">
              <w:rPr>
                <w:rFonts w:ascii="Times New Roman" w:hAnsi="Times New Roman" w:cs="Times New Roman"/>
              </w:rPr>
              <w:t>неподписание</w:t>
            </w:r>
            <w:proofErr w:type="spellEnd"/>
            <w:r w:rsidRPr="00865BB4">
              <w:rPr>
                <w:rFonts w:ascii="Times New Roman" w:hAnsi="Times New Roman" w:cs="Times New Roman"/>
              </w:rPr>
              <w:t xml:space="preserve"> проекта договора в предусмотренный для этого в документации о закупке срок;</w:t>
            </w:r>
          </w:p>
          <w:p w14:paraId="71B060EB"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предъявление при подписании договора встречных требований по условиям договора, противоречащих ранее установленным в закупочной документации и (или) в заявке такого участника и достигнутым в ходе преддоговорных переговоров условиям;</w:t>
            </w:r>
          </w:p>
          <w:p w14:paraId="16831BFF"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непредставление документов, обязательных к предоставлению до заключения договора и предусмотренных документацией и (или) в заявке такого участника;</w:t>
            </w:r>
          </w:p>
          <w:p w14:paraId="3ED5CC98"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xml:space="preserve"> -  не предоставление обеспечения исполнения договора (</w:t>
            </w:r>
            <w:proofErr w:type="gramStart"/>
            <w:r w:rsidRPr="00865BB4">
              <w:rPr>
                <w:rFonts w:ascii="Times New Roman" w:hAnsi="Times New Roman" w:cs="Times New Roman"/>
              </w:rPr>
              <w:t>при  наличии</w:t>
            </w:r>
            <w:proofErr w:type="gramEnd"/>
            <w:r w:rsidRPr="00865BB4">
              <w:rPr>
                <w:rFonts w:ascii="Times New Roman" w:hAnsi="Times New Roman" w:cs="Times New Roman"/>
              </w:rPr>
              <w:t xml:space="preserve"> такого требования в документации о закупке) в сроки, указанные в документации о закупке.</w:t>
            </w:r>
          </w:p>
          <w:p w14:paraId="2B16BD95"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xml:space="preserve">Факт уклонения победителя закупки оформляется или подтверждается заказчиком соответствующим документом (заявлением в закупочную комиссию, письмом победителя об отказе заключить договор и т.п.), который прикладывается к материалам по закупке для обоснования принятого решения. </w:t>
            </w:r>
          </w:p>
          <w:p w14:paraId="2273D938"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В случае признания победителя закупки, уклонившимся от заключения договора, Заказчик:</w:t>
            </w:r>
          </w:p>
          <w:p w14:paraId="5160F5E3"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1) удерживает обеспечение заявки такого лица;</w:t>
            </w:r>
          </w:p>
          <w:p w14:paraId="0FC5D651" w14:textId="7777777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 xml:space="preserve">2) направляет предложение в соответствующий орган о включении сведений о таком лице в реестр недобросовестных поставщиков. </w:t>
            </w:r>
          </w:p>
          <w:p w14:paraId="20F4DE9E" w14:textId="33BB9487" w:rsidR="00E06261" w:rsidRPr="00865BB4" w:rsidRDefault="00E06261" w:rsidP="00E06261">
            <w:pPr>
              <w:spacing w:after="0" w:line="240" w:lineRule="auto"/>
              <w:jc w:val="both"/>
              <w:rPr>
                <w:rFonts w:ascii="Times New Roman" w:hAnsi="Times New Roman" w:cs="Times New Roman"/>
              </w:rPr>
            </w:pPr>
            <w:r w:rsidRPr="00865BB4">
              <w:rPr>
                <w:rFonts w:ascii="Times New Roman" w:hAnsi="Times New Roman" w:cs="Times New Roman"/>
              </w:rPr>
              <w:t>3) предлагает заключить договор участнику, которому по результатам закупки присвоен второй номер, а в случае его отсутствия (либо уклонения от подписания договора) провести процедуру повторно, либо заключить договор с единственным поставщиком.</w:t>
            </w:r>
          </w:p>
        </w:tc>
      </w:tr>
      <w:tr w:rsidR="00E06261" w:rsidRPr="00865BB4" w14:paraId="13BC4153" w14:textId="77777777">
        <w:trPr>
          <w:trHeight w:val="556"/>
        </w:trPr>
        <w:tc>
          <w:tcPr>
            <w:tcW w:w="560" w:type="dxa"/>
            <w:tcBorders>
              <w:top w:val="none" w:sz="4" w:space="0" w:color="000000"/>
            </w:tcBorders>
          </w:tcPr>
          <w:p w14:paraId="2B068BEF" w14:textId="77777777" w:rsidR="00E06261" w:rsidRPr="00865BB4" w:rsidRDefault="00E06261" w:rsidP="00E06261">
            <w:pPr>
              <w:widowControl w:val="0"/>
              <w:spacing w:after="0" w:line="240" w:lineRule="auto"/>
              <w:jc w:val="center"/>
              <w:rPr>
                <w:rFonts w:ascii="Times New Roman" w:eastAsia="Calibri" w:hAnsi="Times New Roman" w:cs="Times New Roman"/>
              </w:rPr>
            </w:pPr>
            <w:r w:rsidRPr="00865BB4">
              <w:rPr>
                <w:rFonts w:ascii="Times New Roman" w:eastAsia="Calibri" w:hAnsi="Times New Roman" w:cs="Times New Roman"/>
                <w:b/>
              </w:rPr>
              <w:t>37.</w:t>
            </w:r>
          </w:p>
        </w:tc>
        <w:tc>
          <w:tcPr>
            <w:tcW w:w="9187" w:type="dxa"/>
            <w:tcBorders>
              <w:top w:val="none" w:sz="4" w:space="0" w:color="000000"/>
            </w:tcBorders>
          </w:tcPr>
          <w:p w14:paraId="4762A540" w14:textId="77777777" w:rsidR="00E06261" w:rsidRPr="00865BB4" w:rsidRDefault="00E06261" w:rsidP="00E06261">
            <w:pPr>
              <w:widowControl w:val="0"/>
              <w:spacing w:after="0" w:line="240" w:lineRule="auto"/>
              <w:jc w:val="both"/>
              <w:rPr>
                <w:rFonts w:ascii="Times New Roman" w:eastAsia="Calibri" w:hAnsi="Times New Roman" w:cs="Times New Roman"/>
                <w:b/>
              </w:rPr>
            </w:pPr>
            <w:r w:rsidRPr="00865BB4">
              <w:rPr>
                <w:rFonts w:ascii="Times New Roman" w:hAnsi="Times New Roman" w:cs="Times New Roman"/>
                <w:b/>
                <w:lang w:eastAsia="ru-RU"/>
              </w:rPr>
              <w:t>Сведения о возможности заказчика увеличить количество поставляемого товара при заключении договора (при необходимости)</w:t>
            </w:r>
            <w:r w:rsidRPr="00865BB4">
              <w:rPr>
                <w:rFonts w:ascii="Times New Roman" w:eastAsia="Calibri" w:hAnsi="Times New Roman" w:cs="Times New Roman"/>
                <w:b/>
              </w:rPr>
              <w:t>:</w:t>
            </w:r>
          </w:p>
          <w:p w14:paraId="3BDFCCB0" w14:textId="2E6A63AA" w:rsidR="00E06261" w:rsidRPr="00865BB4" w:rsidRDefault="00E06261" w:rsidP="00E06261">
            <w:pPr>
              <w:spacing w:after="0" w:line="240" w:lineRule="auto"/>
              <w:jc w:val="both"/>
              <w:rPr>
                <w:rFonts w:ascii="Times New Roman" w:hAnsi="Times New Roman" w:cs="Times New Roman"/>
              </w:rPr>
            </w:pPr>
            <w:r w:rsidRPr="00865BB4">
              <w:rPr>
                <w:rFonts w:ascii="Times New Roman" w:eastAsia="AR PL SungtiL GB" w:hAnsi="Times New Roman" w:cs="Times New Roman"/>
                <w:lang w:eastAsia="zh-CN" w:bidi="hi-IN"/>
              </w:rPr>
              <w:t>Не требуются</w:t>
            </w:r>
          </w:p>
        </w:tc>
      </w:tr>
    </w:tbl>
    <w:tbl>
      <w:tblPr>
        <w:tblpPr w:leftFromText="180" w:rightFromText="180" w:vertAnchor="text" w:tblpY="9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213"/>
      </w:tblGrid>
      <w:tr w:rsidR="00E06261" w:rsidRPr="00865BB4" w14:paraId="3673BB6E" w14:textId="77777777">
        <w:trPr>
          <w:trHeight w:val="846"/>
        </w:trPr>
        <w:tc>
          <w:tcPr>
            <w:tcW w:w="534" w:type="dxa"/>
            <w:tcBorders>
              <w:bottom w:val="none" w:sz="4" w:space="0" w:color="000000"/>
            </w:tcBorders>
            <w:shd w:val="clear" w:color="auto" w:fill="auto"/>
          </w:tcPr>
          <w:p w14:paraId="3822C846"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38.</w:t>
            </w:r>
          </w:p>
        </w:tc>
        <w:tc>
          <w:tcPr>
            <w:tcW w:w="9213" w:type="dxa"/>
            <w:tcBorders>
              <w:bottom w:val="none" w:sz="4" w:space="0" w:color="000000"/>
            </w:tcBorders>
            <w:shd w:val="clear" w:color="auto" w:fill="auto"/>
          </w:tcPr>
          <w:p w14:paraId="5E51E636" w14:textId="77777777" w:rsidR="00E06261" w:rsidRPr="00865BB4" w:rsidRDefault="00E06261" w:rsidP="00E06261">
            <w:pPr>
              <w:widowControl w:val="0"/>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Сведения о возможности заказчика изменить предусмотренные договором количество товаров, объём работ, услуг и процент такого изменения (при необходимости)</w:t>
            </w:r>
          </w:p>
          <w:p w14:paraId="5E81D921" w14:textId="06F98FDF" w:rsidR="00E06261" w:rsidRPr="00865BB4" w:rsidRDefault="00E06261" w:rsidP="00E06261">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shd w:val="clear" w:color="auto" w:fill="FFFFFF"/>
              </w:rPr>
              <w:t xml:space="preserve">В </w:t>
            </w:r>
            <w:proofErr w:type="gramStart"/>
            <w:r w:rsidRPr="00865BB4">
              <w:rPr>
                <w:rFonts w:ascii="Times New Roman" w:eastAsia="Calibri" w:hAnsi="Times New Roman" w:cs="Times New Roman"/>
                <w:shd w:val="clear" w:color="auto" w:fill="FFFFFF"/>
              </w:rPr>
              <w:t>соответствии  с</w:t>
            </w:r>
            <w:proofErr w:type="gramEnd"/>
            <w:r w:rsidRPr="00865BB4">
              <w:rPr>
                <w:rFonts w:ascii="Times New Roman" w:eastAsia="Calibri" w:hAnsi="Times New Roman" w:cs="Times New Roman"/>
                <w:shd w:val="clear" w:color="auto" w:fill="FFFFFF"/>
              </w:rPr>
              <w:t xml:space="preserve"> условиями договора</w:t>
            </w:r>
          </w:p>
        </w:tc>
      </w:tr>
      <w:tr w:rsidR="00E06261" w:rsidRPr="00865BB4" w14:paraId="2FFA8FC6" w14:textId="77777777">
        <w:trPr>
          <w:trHeight w:val="846"/>
        </w:trPr>
        <w:tc>
          <w:tcPr>
            <w:tcW w:w="534" w:type="dxa"/>
            <w:tcBorders>
              <w:bottom w:val="none" w:sz="4" w:space="0" w:color="000000"/>
            </w:tcBorders>
            <w:shd w:val="clear" w:color="auto" w:fill="auto"/>
          </w:tcPr>
          <w:p w14:paraId="10EA28C8" w14:textId="77777777" w:rsidR="00E06261" w:rsidRPr="00865BB4" w:rsidRDefault="00E06261" w:rsidP="00E06261">
            <w:pPr>
              <w:widowControl w:val="0"/>
              <w:spacing w:after="0" w:line="240" w:lineRule="auto"/>
              <w:rPr>
                <w:rFonts w:ascii="Times New Roman" w:eastAsia="Calibri" w:hAnsi="Times New Roman" w:cs="Times New Roman"/>
                <w:b/>
              </w:rPr>
            </w:pPr>
            <w:r w:rsidRPr="00865BB4">
              <w:rPr>
                <w:rFonts w:ascii="Times New Roman" w:eastAsia="Calibri" w:hAnsi="Times New Roman" w:cs="Times New Roman"/>
                <w:b/>
              </w:rPr>
              <w:t>39.</w:t>
            </w:r>
          </w:p>
        </w:tc>
        <w:tc>
          <w:tcPr>
            <w:tcW w:w="9213" w:type="dxa"/>
            <w:tcBorders>
              <w:bottom w:val="none" w:sz="4" w:space="0" w:color="000000"/>
            </w:tcBorders>
            <w:shd w:val="clear" w:color="auto" w:fill="auto"/>
          </w:tcPr>
          <w:p w14:paraId="4DA437B9" w14:textId="2F1100DB" w:rsidR="00E06261" w:rsidRPr="00865BB4" w:rsidRDefault="00E06261" w:rsidP="00E06261">
            <w:pPr>
              <w:widowControl w:val="0"/>
              <w:spacing w:after="0" w:line="240" w:lineRule="auto"/>
              <w:jc w:val="both"/>
              <w:rPr>
                <w:rFonts w:ascii="Times New Roman" w:hAnsi="Times New Roman" w:cs="Times New Roman"/>
                <w:b/>
                <w:lang w:eastAsia="ru-RU"/>
              </w:rPr>
            </w:pPr>
            <w:r w:rsidRPr="00865BB4">
              <w:rPr>
                <w:rFonts w:ascii="Times New Roman" w:eastAsia="Calibri" w:hAnsi="Times New Roman" w:cs="Times New Roman"/>
                <w:b/>
              </w:rPr>
              <w:t xml:space="preserve">Информация о возможности одностороннего отказа от </w:t>
            </w:r>
            <w:proofErr w:type="gramStart"/>
            <w:r w:rsidRPr="00865BB4">
              <w:rPr>
                <w:rFonts w:ascii="Times New Roman" w:eastAsia="Calibri" w:hAnsi="Times New Roman" w:cs="Times New Roman"/>
                <w:b/>
              </w:rPr>
              <w:t xml:space="preserve">исполнения </w:t>
            </w:r>
            <w:r w:rsidRPr="00865BB4">
              <w:rPr>
                <w:rFonts w:ascii="Times New Roman" w:eastAsia="AR PL SungtiL GB" w:hAnsi="Times New Roman" w:cs="Times New Roman"/>
                <w:b/>
                <w:lang w:eastAsia="zh-CN" w:bidi="hi-IN"/>
              </w:rPr>
              <w:t xml:space="preserve"> договора</w:t>
            </w:r>
            <w:proofErr w:type="gramEnd"/>
            <w:r w:rsidRPr="00865BB4">
              <w:rPr>
                <w:rFonts w:ascii="Times New Roman" w:eastAsia="Calibri" w:hAnsi="Times New Roman" w:cs="Times New Roman"/>
                <w:b/>
              </w:rPr>
              <w:t>:</w:t>
            </w:r>
          </w:p>
        </w:tc>
      </w:tr>
      <w:tr w:rsidR="00E06261" w:rsidRPr="00865BB4" w14:paraId="333B92EF" w14:textId="77777777">
        <w:tc>
          <w:tcPr>
            <w:tcW w:w="534" w:type="dxa"/>
            <w:tcBorders>
              <w:bottom w:val="none" w:sz="4" w:space="0" w:color="000000"/>
            </w:tcBorders>
            <w:shd w:val="clear" w:color="auto" w:fill="auto"/>
          </w:tcPr>
          <w:p w14:paraId="3A6A680F"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40.</w:t>
            </w:r>
          </w:p>
        </w:tc>
        <w:tc>
          <w:tcPr>
            <w:tcW w:w="9213" w:type="dxa"/>
            <w:tcBorders>
              <w:bottom w:val="none" w:sz="4" w:space="0" w:color="000000"/>
            </w:tcBorders>
            <w:shd w:val="clear" w:color="auto" w:fill="auto"/>
          </w:tcPr>
          <w:p w14:paraId="1F26EC15" w14:textId="3A5A96CB" w:rsidR="00E06261" w:rsidRPr="00865BB4" w:rsidRDefault="00E06261" w:rsidP="00E06261">
            <w:pPr>
              <w:widowControl w:val="0"/>
              <w:spacing w:after="0" w:line="240" w:lineRule="auto"/>
              <w:jc w:val="both"/>
              <w:rPr>
                <w:rFonts w:ascii="Times New Roman" w:eastAsia="Calibri" w:hAnsi="Times New Roman" w:cs="Times New Roman"/>
                <w:b/>
              </w:rPr>
            </w:pPr>
            <w:r w:rsidRPr="00865BB4">
              <w:rPr>
                <w:rFonts w:ascii="Times New Roman" w:eastAsia="Calibri" w:hAnsi="Times New Roman" w:cs="Times New Roman"/>
                <w:shd w:val="clear" w:color="auto" w:fill="FFFFFF"/>
              </w:rPr>
              <w:t xml:space="preserve">В </w:t>
            </w:r>
            <w:proofErr w:type="gramStart"/>
            <w:r w:rsidRPr="00865BB4">
              <w:rPr>
                <w:rFonts w:ascii="Times New Roman" w:eastAsia="Calibri" w:hAnsi="Times New Roman" w:cs="Times New Roman"/>
                <w:shd w:val="clear" w:color="auto" w:fill="FFFFFF"/>
              </w:rPr>
              <w:t>соответствии  с</w:t>
            </w:r>
            <w:proofErr w:type="gramEnd"/>
            <w:r w:rsidRPr="00865BB4">
              <w:rPr>
                <w:rFonts w:ascii="Times New Roman" w:eastAsia="Calibri" w:hAnsi="Times New Roman" w:cs="Times New Roman"/>
                <w:shd w:val="clear" w:color="auto" w:fill="FFFFFF"/>
              </w:rPr>
              <w:t xml:space="preserve"> условиями договора</w:t>
            </w:r>
          </w:p>
        </w:tc>
      </w:tr>
      <w:tr w:rsidR="00E06261" w:rsidRPr="00865BB4" w14:paraId="2C702740" w14:textId="77777777">
        <w:tc>
          <w:tcPr>
            <w:tcW w:w="534" w:type="dxa"/>
            <w:tcBorders>
              <w:top w:val="none" w:sz="4" w:space="0" w:color="000000"/>
              <w:bottom w:val="single" w:sz="4" w:space="0" w:color="auto"/>
            </w:tcBorders>
            <w:shd w:val="clear" w:color="auto" w:fill="auto"/>
          </w:tcPr>
          <w:p w14:paraId="0F80A23C" w14:textId="77777777" w:rsidR="00E06261" w:rsidRPr="00865BB4" w:rsidRDefault="00E06261" w:rsidP="00E06261">
            <w:pPr>
              <w:widowControl w:val="0"/>
              <w:spacing w:after="0" w:line="240" w:lineRule="auto"/>
              <w:jc w:val="center"/>
              <w:rPr>
                <w:rFonts w:ascii="Times New Roman" w:eastAsia="Calibri" w:hAnsi="Times New Roman" w:cs="Times New Roman"/>
                <w:b/>
              </w:rPr>
            </w:pPr>
          </w:p>
        </w:tc>
        <w:tc>
          <w:tcPr>
            <w:tcW w:w="9213" w:type="dxa"/>
            <w:tcBorders>
              <w:top w:val="none" w:sz="4" w:space="0" w:color="000000"/>
              <w:bottom w:val="single" w:sz="4" w:space="0" w:color="auto"/>
            </w:tcBorders>
            <w:shd w:val="clear" w:color="auto" w:fill="auto"/>
          </w:tcPr>
          <w:p w14:paraId="4057BD4B" w14:textId="77777777" w:rsidR="00E06261" w:rsidRPr="00865BB4" w:rsidRDefault="00E06261" w:rsidP="00E06261">
            <w:pPr>
              <w:widowControl w:val="0"/>
              <w:spacing w:after="0" w:line="240" w:lineRule="auto"/>
              <w:jc w:val="both"/>
              <w:rPr>
                <w:rFonts w:ascii="Times New Roman" w:eastAsia="AR PL SungtiL GB" w:hAnsi="Times New Roman" w:cs="Times New Roman"/>
                <w:lang w:eastAsia="zh-CN" w:bidi="hi-IN"/>
              </w:rPr>
            </w:pPr>
            <w:r w:rsidRPr="00865BB4">
              <w:rPr>
                <w:rFonts w:ascii="Times New Roman" w:eastAsia="AR PL SungtiL GB" w:hAnsi="Times New Roman" w:cs="Times New Roman"/>
                <w:b/>
                <w:lang w:eastAsia="zh-CN" w:bidi="hi-IN"/>
              </w:rPr>
              <w:t>Разъяснение отклонения аукционной заявки:</w:t>
            </w:r>
          </w:p>
          <w:p w14:paraId="54DC8F3E" w14:textId="0105AE08" w:rsidR="00E06261" w:rsidRPr="00865BB4" w:rsidRDefault="00E06261" w:rsidP="00E06261">
            <w:pPr>
              <w:tabs>
                <w:tab w:val="left" w:pos="0"/>
              </w:tabs>
              <w:spacing w:after="0" w:line="240" w:lineRule="auto"/>
              <w:jc w:val="both"/>
              <w:rPr>
                <w:rFonts w:ascii="Times New Roman" w:eastAsia="Calibri" w:hAnsi="Times New Roman" w:cs="Times New Roman"/>
                <w:shd w:val="clear" w:color="auto" w:fill="FFFFFF"/>
              </w:rPr>
            </w:pPr>
            <w:r w:rsidRPr="00865BB4">
              <w:rPr>
                <w:rFonts w:ascii="Times New Roman" w:hAnsi="Times New Roman" w:cs="Times New Roman"/>
                <w:lang w:eastAsia="ru-RU"/>
              </w:rPr>
              <w:t xml:space="preserve">По запросу участника электронного аукциона заказчик </w:t>
            </w:r>
            <w:r w:rsidRPr="00865BB4">
              <w:rPr>
                <w:rFonts w:ascii="Times New Roman" w:hAnsi="Times New Roman" w:cs="Times New Roman"/>
                <w:lang w:eastAsia="ru-RU"/>
              </w:rPr>
              <w:br/>
              <w:t>в течение десяти дней со дня получения соответствующего запроса, предоставляет ему информацию о причинах отклонения аукционной заявки. Данный запрос участника и ответ заказчика направляются в форме электронного документа посредством программных и технических средств электронной площадки.</w:t>
            </w:r>
          </w:p>
        </w:tc>
      </w:tr>
      <w:tr w:rsidR="00E06261" w:rsidRPr="00865BB4" w14:paraId="509026DA"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659E810A"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41.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51F21CD5" w14:textId="77777777" w:rsidR="00E06261" w:rsidRPr="00865BB4" w:rsidRDefault="00E06261" w:rsidP="00E06261">
            <w:pPr>
              <w:widowControl w:val="0"/>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1F77C368" w14:textId="5048EC7F" w:rsidR="00E06261" w:rsidRPr="00865BB4" w:rsidRDefault="00E06261" w:rsidP="00E06261">
            <w:pPr>
              <w:spacing w:after="0" w:line="240" w:lineRule="auto"/>
              <w:jc w:val="both"/>
              <w:rPr>
                <w:rFonts w:ascii="Times New Roman" w:hAnsi="Times New Roman" w:cs="Times New Roman"/>
                <w:lang w:eastAsia="ru-RU"/>
              </w:rPr>
            </w:pPr>
            <w:r w:rsidRPr="00865BB4">
              <w:rPr>
                <w:rFonts w:ascii="Times New Roman" w:eastAsia="AR PL SungtiL GB" w:hAnsi="Times New Roman" w:cs="Times New Roman"/>
                <w:lang w:eastAsia="zh-CN" w:bidi="hi-IN"/>
              </w:rPr>
              <w:t>Не требуются</w:t>
            </w:r>
          </w:p>
        </w:tc>
      </w:tr>
      <w:tr w:rsidR="00E06261" w:rsidRPr="00865BB4" w14:paraId="03833B0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452F4A45" w14:textId="77777777" w:rsidR="00E06261" w:rsidRPr="00865BB4" w:rsidRDefault="00E06261" w:rsidP="00E06261">
            <w:pPr>
              <w:widowControl w:val="0"/>
              <w:spacing w:after="0" w:line="240" w:lineRule="auto"/>
              <w:jc w:val="center"/>
              <w:rPr>
                <w:rFonts w:ascii="Times New Roman" w:eastAsia="Calibri" w:hAnsi="Times New Roman" w:cs="Times New Roman"/>
                <w:b/>
              </w:rPr>
            </w:pPr>
            <w:r w:rsidRPr="00865BB4">
              <w:rPr>
                <w:rFonts w:ascii="Times New Roman" w:eastAsia="Calibri" w:hAnsi="Times New Roman" w:cs="Times New Roman"/>
                <w:b/>
              </w:rPr>
              <w:t>42.</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8A5B6A1" w14:textId="77777777" w:rsidR="00E06261" w:rsidRPr="00865BB4" w:rsidRDefault="00E06261" w:rsidP="00E06261">
            <w:pPr>
              <w:spacing w:after="0" w:line="240" w:lineRule="auto"/>
              <w:jc w:val="both"/>
              <w:rPr>
                <w:rFonts w:ascii="Times New Roman" w:hAnsi="Times New Roman" w:cs="Times New Roman"/>
                <w:b/>
                <w:lang w:eastAsia="ru-RU"/>
              </w:rPr>
            </w:pPr>
            <w:r w:rsidRPr="00865BB4">
              <w:rPr>
                <w:rFonts w:ascii="Times New Roman" w:hAnsi="Times New Roman" w:cs="Times New Roman"/>
                <w:b/>
                <w:lang w:eastAsia="ru-RU"/>
              </w:rPr>
              <w:t xml:space="preserve">Порядок и срок отзыва аукционных заявок, порядок внесения изменений в такие заявки: </w:t>
            </w:r>
          </w:p>
          <w:p w14:paraId="52D2FEBB" w14:textId="285C06F2" w:rsidR="00E06261" w:rsidRPr="00865BB4" w:rsidRDefault="00E06261" w:rsidP="00E06261">
            <w:pPr>
              <w:widowControl w:val="0"/>
              <w:spacing w:after="0" w:line="240" w:lineRule="auto"/>
              <w:jc w:val="both"/>
              <w:rPr>
                <w:rFonts w:ascii="Times New Roman" w:eastAsia="AR PL SungtiL GB" w:hAnsi="Times New Roman" w:cs="Times New Roman"/>
                <w:b/>
                <w:lang w:eastAsia="zh-CN" w:bidi="hi-IN"/>
              </w:rPr>
            </w:pPr>
            <w:r w:rsidRPr="00865BB4">
              <w:rPr>
                <w:rFonts w:ascii="Times New Roman" w:hAnsi="Times New Roman" w:cs="Times New Roman"/>
                <w:lang w:eastAsia="ru-RU"/>
              </w:rPr>
              <w:t>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изменённой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tc>
      </w:tr>
    </w:tbl>
    <w:p w14:paraId="31898ED1" w14:textId="77777777" w:rsidR="000A2C6D" w:rsidRPr="00865BB4" w:rsidRDefault="000A2C6D" w:rsidP="00865BB4">
      <w:pPr>
        <w:spacing w:line="240" w:lineRule="auto"/>
        <w:rPr>
          <w:rFonts w:ascii="Times New Roman" w:eastAsia="Calibri" w:hAnsi="Times New Roman" w:cs="Times New Roman"/>
          <w:b/>
        </w:rPr>
      </w:pPr>
    </w:p>
    <w:p w14:paraId="6904A0B3"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7195D4BB" w14:textId="77777777" w:rsidR="000A2C6D" w:rsidRPr="00865BB4" w:rsidRDefault="000A2C6D" w:rsidP="00865BB4">
      <w:pPr>
        <w:spacing w:after="0" w:line="240" w:lineRule="auto"/>
        <w:jc w:val="center"/>
        <w:rPr>
          <w:rFonts w:ascii="Times New Roman" w:eastAsia="Times New Roman" w:hAnsi="Times New Roman" w:cs="Times New Roman"/>
          <w:b/>
          <w:lang w:eastAsia="ru-RU"/>
        </w:rPr>
        <w:sectPr w:rsidR="000A2C6D" w:rsidRPr="00865BB4">
          <w:footerReference w:type="default" r:id="rId12"/>
          <w:pgSz w:w="11906" w:h="16838"/>
          <w:pgMar w:top="1134" w:right="567" w:bottom="1134" w:left="1701" w:header="709" w:footer="709" w:gutter="0"/>
          <w:cols w:space="708"/>
          <w:docGrid w:linePitch="360"/>
        </w:sectPr>
      </w:pPr>
    </w:p>
    <w:p w14:paraId="1C0F04BE"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0735BBC7" w14:textId="77777777" w:rsidR="000A2C6D" w:rsidRPr="00865BB4" w:rsidRDefault="00DD64E3" w:rsidP="00865BB4">
      <w:pPr>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РАЗДЕЛ 2</w:t>
      </w:r>
    </w:p>
    <w:p w14:paraId="33717119"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220CA194" w14:textId="77777777" w:rsidR="000A2C6D" w:rsidRPr="00865BB4" w:rsidRDefault="00DD64E3" w:rsidP="00865BB4">
      <w:pPr>
        <w:spacing w:after="0" w:line="240" w:lineRule="auto"/>
        <w:jc w:val="center"/>
        <w:rPr>
          <w:rFonts w:ascii="Times New Roman" w:eastAsia="Times New Roman" w:hAnsi="Times New Roman" w:cs="Times New Roman"/>
          <w:b/>
          <w:caps/>
          <w:color w:val="000000"/>
          <w:lang w:eastAsia="ru-RU"/>
        </w:rPr>
      </w:pPr>
      <w:r w:rsidRPr="00865BB4">
        <w:rPr>
          <w:rFonts w:ascii="Times New Roman" w:eastAsia="Times New Roman" w:hAnsi="Times New Roman" w:cs="Times New Roman"/>
          <w:b/>
          <w:caps/>
          <w:color w:val="000000"/>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в том числе требования к безопасности, техническим характеристикам,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599F67E8" w14:textId="77777777" w:rsidR="000A2C6D" w:rsidRPr="00865BB4" w:rsidRDefault="000A2C6D" w:rsidP="00865BB4">
      <w:pPr>
        <w:spacing w:after="0" w:line="240" w:lineRule="auto"/>
        <w:jc w:val="both"/>
        <w:rPr>
          <w:rFonts w:ascii="Times New Roman" w:eastAsia="Times New Roman" w:hAnsi="Times New Roman" w:cs="Times New Roman"/>
          <w:b/>
          <w:caps/>
          <w:color w:val="000000"/>
          <w:lang w:eastAsia="ru-RU"/>
        </w:rPr>
      </w:pPr>
    </w:p>
    <w:p w14:paraId="062E6EAF" w14:textId="77777777" w:rsidR="00E06261" w:rsidRPr="00E06261" w:rsidRDefault="00DD64E3" w:rsidP="00E06261">
      <w:pPr>
        <w:spacing w:after="0" w:line="240" w:lineRule="auto"/>
        <w:rPr>
          <w:rFonts w:ascii="Times New Roman" w:eastAsia="Calibri" w:hAnsi="Times New Roman" w:cs="Times New Roman"/>
        </w:rPr>
      </w:pPr>
      <w:r w:rsidRPr="00865BB4">
        <w:rPr>
          <w:rFonts w:ascii="Times New Roman" w:eastAsia="Calibri" w:hAnsi="Times New Roman" w:cs="Times New Roman"/>
        </w:rPr>
        <w:t xml:space="preserve">1.   Наименование объекта закупки: </w:t>
      </w:r>
      <w:r w:rsidR="00E06261" w:rsidRPr="00E06261">
        <w:rPr>
          <w:rFonts w:ascii="Times New Roman" w:eastAsia="Calibri" w:hAnsi="Times New Roman" w:cs="Times New Roman"/>
        </w:rPr>
        <w:t>выполнение работ по разработке проектно-сметной документации на утепление фасада здания МЦ "Метро"</w:t>
      </w:r>
    </w:p>
    <w:p w14:paraId="7446AD72" w14:textId="3E58D7E3" w:rsidR="000A2C6D" w:rsidRDefault="00DD64E3" w:rsidP="00E06261">
      <w:pPr>
        <w:spacing w:after="0" w:line="240" w:lineRule="auto"/>
        <w:rPr>
          <w:rFonts w:ascii="Times New Roman" w:eastAsia="Calibri" w:hAnsi="Times New Roman" w:cs="Times New Roman"/>
        </w:rPr>
      </w:pPr>
      <w:r w:rsidRPr="00865BB4">
        <w:rPr>
          <w:rFonts w:ascii="Times New Roman" w:eastAsia="Calibri" w:hAnsi="Times New Roman" w:cs="Times New Roman"/>
        </w:rPr>
        <w:t>2.   Количество, код позиции, функциональные, технические и качественные характеристики, эксплуатационные характеристики объекта закупки (при необходимости):</w:t>
      </w:r>
    </w:p>
    <w:p w14:paraId="5DB74357" w14:textId="262E1F53" w:rsidR="00914E93" w:rsidRDefault="00914E93" w:rsidP="00914E93">
      <w:pPr>
        <w:pStyle w:val="TableParagraph"/>
        <w:spacing w:line="252" w:lineRule="exact"/>
        <w:ind w:right="89"/>
        <w:jc w:val="both"/>
      </w:pPr>
      <w:r>
        <w:rPr>
          <w:rFonts w:eastAsia="Calibri"/>
        </w:rPr>
        <w:t xml:space="preserve">3. </w:t>
      </w:r>
      <w:r>
        <w:rPr>
          <w:b/>
        </w:rPr>
        <w:t>Предметом</w:t>
      </w:r>
      <w:r>
        <w:rPr>
          <w:b/>
          <w:spacing w:val="1"/>
        </w:rPr>
        <w:t xml:space="preserve"> </w:t>
      </w:r>
      <w:r>
        <w:rPr>
          <w:b/>
        </w:rPr>
        <w:t>закупки</w:t>
      </w:r>
      <w:r>
        <w:rPr>
          <w:b/>
          <w:spacing w:val="1"/>
        </w:rPr>
        <w:t xml:space="preserve"> </w:t>
      </w:r>
      <w:r>
        <w:rPr>
          <w:b/>
        </w:rPr>
        <w:t>является поставка</w:t>
      </w:r>
      <w:r>
        <w:rPr>
          <w:b/>
          <w:spacing w:val="1"/>
        </w:rPr>
        <w:t xml:space="preserve"> </w:t>
      </w:r>
      <w:r>
        <w:rPr>
          <w:b/>
        </w:rPr>
        <w:t>радиоэлектронной</w:t>
      </w:r>
      <w:r>
        <w:rPr>
          <w:b/>
          <w:spacing w:val="1"/>
        </w:rPr>
        <w:t xml:space="preserve"> </w:t>
      </w:r>
      <w:r>
        <w:rPr>
          <w:b/>
        </w:rPr>
        <w:t>продукции,</w:t>
      </w:r>
      <w:r>
        <w:rPr>
          <w:b/>
          <w:spacing w:val="1"/>
        </w:rPr>
        <w:t xml:space="preserve"> </w:t>
      </w:r>
      <w:r>
        <w:rPr>
          <w:b/>
        </w:rPr>
        <w:t>включенной</w:t>
      </w:r>
      <w:r>
        <w:rPr>
          <w:b/>
          <w:spacing w:val="1"/>
        </w:rPr>
        <w:t xml:space="preserve"> </w:t>
      </w:r>
      <w:r>
        <w:rPr>
          <w:b/>
        </w:rPr>
        <w:t>в</w:t>
      </w:r>
      <w:r>
        <w:rPr>
          <w:b/>
          <w:spacing w:val="1"/>
        </w:rPr>
        <w:t xml:space="preserve"> </w:t>
      </w:r>
      <w:r>
        <w:rPr>
          <w:b/>
        </w:rPr>
        <w:t>единый</w:t>
      </w:r>
      <w:r>
        <w:rPr>
          <w:b/>
          <w:spacing w:val="1"/>
        </w:rPr>
        <w:t xml:space="preserve"> </w:t>
      </w:r>
      <w:r>
        <w:rPr>
          <w:b/>
        </w:rPr>
        <w:t>реестр</w:t>
      </w:r>
      <w:r>
        <w:rPr>
          <w:b/>
          <w:spacing w:val="1"/>
        </w:rPr>
        <w:t xml:space="preserve"> </w:t>
      </w:r>
      <w:r>
        <w:rPr>
          <w:b/>
        </w:rPr>
        <w:t>российской</w:t>
      </w:r>
      <w:r>
        <w:rPr>
          <w:b/>
          <w:spacing w:val="1"/>
        </w:rPr>
        <w:t xml:space="preserve"> </w:t>
      </w:r>
      <w:r>
        <w:rPr>
          <w:b/>
        </w:rPr>
        <w:t>радиоэлектронной</w:t>
      </w:r>
      <w:r>
        <w:rPr>
          <w:b/>
          <w:spacing w:val="-9"/>
        </w:rPr>
        <w:t xml:space="preserve"> </w:t>
      </w:r>
      <w:r>
        <w:rPr>
          <w:b/>
        </w:rPr>
        <w:t>продукции:</w:t>
      </w:r>
      <w:r>
        <w:rPr>
          <w:b/>
          <w:spacing w:val="-5"/>
        </w:rPr>
        <w:t xml:space="preserve"> </w:t>
      </w:r>
      <w:r w:rsidR="00E06261">
        <w:rPr>
          <w:u w:val="single"/>
        </w:rPr>
        <w:t>нет.</w:t>
      </w:r>
    </w:p>
    <w:p w14:paraId="026F245F" w14:textId="48EF02B3" w:rsidR="00914E93" w:rsidRPr="00865BB4" w:rsidRDefault="00914E93" w:rsidP="00865BB4">
      <w:pPr>
        <w:spacing w:after="0" w:line="240" w:lineRule="auto"/>
        <w:jc w:val="both"/>
        <w:rPr>
          <w:rFonts w:ascii="Times New Roman" w:eastAsia="Calibri" w:hAnsi="Times New Roman" w:cs="Times New Roman"/>
        </w:rPr>
      </w:pPr>
    </w:p>
    <w:p w14:paraId="5678ECF8" w14:textId="77777777" w:rsidR="000A2C6D" w:rsidRPr="00865BB4" w:rsidRDefault="000A2C6D" w:rsidP="00865BB4">
      <w:pPr>
        <w:spacing w:after="0" w:line="240" w:lineRule="auto"/>
        <w:jc w:val="both"/>
        <w:rPr>
          <w:rFonts w:ascii="Times New Roman" w:eastAsia="Calibri" w:hAnsi="Times New Roman" w:cs="Times New Roman"/>
        </w:rPr>
      </w:pPr>
    </w:p>
    <w:p w14:paraId="218A8F91" w14:textId="77777777" w:rsidR="000A2C6D" w:rsidRPr="00865BB4" w:rsidRDefault="000A2C6D" w:rsidP="00865BB4">
      <w:pPr>
        <w:spacing w:after="0" w:line="240" w:lineRule="auto"/>
        <w:jc w:val="both"/>
        <w:rPr>
          <w:rFonts w:ascii="Times New Roman" w:hAnsi="Times New Roman" w:cs="Times New Roman"/>
        </w:rPr>
      </w:pPr>
    </w:p>
    <w:p w14:paraId="5BB2608D"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652EE7DF"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5382505E" w14:textId="77777777" w:rsidR="000A2C6D" w:rsidRPr="00865BB4" w:rsidRDefault="000A2C6D" w:rsidP="00865BB4">
      <w:pPr>
        <w:spacing w:after="0" w:line="240" w:lineRule="auto"/>
        <w:jc w:val="center"/>
        <w:rPr>
          <w:rFonts w:ascii="Times New Roman" w:eastAsia="Times New Roman" w:hAnsi="Times New Roman" w:cs="Times New Roman"/>
          <w:b/>
          <w:lang w:eastAsia="ru-RU"/>
        </w:rPr>
        <w:sectPr w:rsidR="000A2C6D" w:rsidRPr="00865BB4">
          <w:pgSz w:w="16838" w:h="11906" w:orient="landscape"/>
          <w:pgMar w:top="567" w:right="1134" w:bottom="1701" w:left="1134" w:header="709" w:footer="709" w:gutter="0"/>
          <w:cols w:space="708"/>
          <w:docGrid w:linePitch="360"/>
        </w:sectPr>
      </w:pPr>
    </w:p>
    <w:p w14:paraId="495217BD" w14:textId="77777777" w:rsidR="000A2C6D" w:rsidRPr="00865BB4" w:rsidRDefault="00DD64E3" w:rsidP="00865BB4">
      <w:pPr>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lastRenderedPageBreak/>
        <w:t>РАЗДЕЛ 3</w:t>
      </w:r>
    </w:p>
    <w:p w14:paraId="6D659595" w14:textId="77777777" w:rsidR="000A2C6D" w:rsidRPr="00865BB4" w:rsidRDefault="000A2C6D" w:rsidP="00865BB4">
      <w:pPr>
        <w:spacing w:after="0" w:line="240" w:lineRule="auto"/>
        <w:jc w:val="center"/>
        <w:rPr>
          <w:rFonts w:ascii="Times New Roman" w:eastAsia="Times New Roman" w:hAnsi="Times New Roman" w:cs="Times New Roman"/>
          <w:b/>
          <w:lang w:eastAsia="ru-RU"/>
        </w:rPr>
      </w:pPr>
    </w:p>
    <w:p w14:paraId="6D2872DB" w14:textId="77777777" w:rsidR="000A2C6D" w:rsidRPr="00865BB4" w:rsidRDefault="00DD64E3" w:rsidP="00865BB4">
      <w:pPr>
        <w:widowControl w:val="0"/>
        <w:spacing w:after="0" w:line="240" w:lineRule="auto"/>
        <w:jc w:val="center"/>
        <w:rPr>
          <w:rFonts w:ascii="Times New Roman" w:eastAsia="AR PL SungtiL GB" w:hAnsi="Times New Roman" w:cs="Times New Roman"/>
          <w:b/>
          <w:caps/>
          <w:lang w:eastAsia="zh-CN" w:bidi="hi-IN"/>
        </w:rPr>
      </w:pPr>
      <w:r w:rsidRPr="00865BB4">
        <w:rPr>
          <w:rFonts w:ascii="Times New Roman" w:eastAsia="AR PL SungtiL GB" w:hAnsi="Times New Roman" w:cs="Times New Roman"/>
          <w:b/>
          <w:caps/>
          <w:lang w:eastAsia="zh-CN" w:bidi="hi-IN"/>
        </w:rPr>
        <w:t>Требования к участникам закупки</w:t>
      </w:r>
    </w:p>
    <w:p w14:paraId="43CB33F8" w14:textId="77777777" w:rsidR="000A2C6D" w:rsidRPr="00865BB4" w:rsidRDefault="000A2C6D" w:rsidP="00865BB4">
      <w:pPr>
        <w:widowControl w:val="0"/>
        <w:spacing w:after="0" w:line="240" w:lineRule="auto"/>
        <w:jc w:val="center"/>
        <w:rPr>
          <w:rFonts w:ascii="Times New Roman" w:eastAsia="AR PL SungtiL GB" w:hAnsi="Times New Roman" w:cs="Times New Roman"/>
          <w:b/>
          <w:caps/>
          <w:lang w:eastAsia="zh-CN" w:bidi="hi-IN"/>
        </w:rPr>
      </w:pPr>
    </w:p>
    <w:p w14:paraId="65958709" w14:textId="77777777" w:rsidR="000A2C6D" w:rsidRPr="00865BB4" w:rsidRDefault="00DD64E3" w:rsidP="00865BB4">
      <w:pPr>
        <w:pStyle w:val="PreformattedText"/>
        <w:ind w:firstLine="709"/>
        <w:jc w:val="both"/>
        <w:rPr>
          <w:rFonts w:ascii="Times New Roman" w:hAnsi="Times New Roman" w:cs="Times New Roman"/>
          <w:color w:val="000000" w:themeColor="text1"/>
          <w:sz w:val="22"/>
          <w:szCs w:val="22"/>
          <w:lang w:val="ru-RU"/>
        </w:rPr>
      </w:pPr>
      <w:r w:rsidRPr="00865BB4">
        <w:rPr>
          <w:rFonts w:ascii="Times New Roman" w:hAnsi="Times New Roman" w:cs="Times New Roman"/>
          <w:color w:val="000000" w:themeColor="text1"/>
          <w:sz w:val="22"/>
          <w:szCs w:val="22"/>
          <w:lang w:val="ru-RU"/>
        </w:rPr>
        <w:t>При осуществлении закупки Заказчик устанавливает следующие обязательные требования к участникам процедур закупок:</w:t>
      </w:r>
    </w:p>
    <w:p w14:paraId="346A4B39" w14:textId="77777777" w:rsidR="000A2C6D" w:rsidRPr="00865BB4" w:rsidRDefault="000A2C6D" w:rsidP="00865BB4">
      <w:pPr>
        <w:spacing w:after="0" w:line="240" w:lineRule="auto"/>
        <w:jc w:val="both"/>
        <w:rPr>
          <w:rFonts w:ascii="Times New Roman" w:eastAsia="Times New Roman" w:hAnsi="Times New Roman" w:cs="Times New Roman"/>
          <w:color w:val="000000" w:themeColor="text1"/>
          <w:lang w:eastAsia="ru-RU"/>
        </w:rPr>
      </w:pPr>
    </w:p>
    <w:p w14:paraId="6CD49336"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2205FBA"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0525A2"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 xml:space="preserve">3) </w:t>
      </w:r>
      <w:proofErr w:type="spellStart"/>
      <w:r w:rsidRPr="00865BB4">
        <w:rPr>
          <w:rFonts w:ascii="Times New Roman" w:hAnsi="Times New Roman" w:cs="Times New Roman"/>
        </w:rPr>
        <w:t>неприостановление</w:t>
      </w:r>
      <w:proofErr w:type="spellEnd"/>
      <w:r w:rsidRPr="00865BB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3818122"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A43C18E"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653402"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891F3F"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C808AA8"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 xml:space="preserve">7)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w:t>
      </w:r>
      <w:r w:rsidRPr="00865BB4">
        <w:rPr>
          <w:rFonts w:ascii="Times New Roman" w:hAnsi="Times New Roman" w:cs="Times New Roman"/>
        </w:rPr>
        <w:lastRenderedPageBreak/>
        <w:t>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A540F8B"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8) отсутствие у участника закупки ограничений для участия в закупках, установленных законодательством Российской Федерации;</w:t>
      </w:r>
    </w:p>
    <w:p w14:paraId="65E53065"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9) участник закупки не является офшорной компанией;</w:t>
      </w:r>
    </w:p>
    <w:p w14:paraId="247E77EC"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10) отсутствие сведений об участнике закупки в реестре недобросовестных поставщиков, предусмотренном Федеральным Законом N 223-ФЗ;</w:t>
      </w:r>
    </w:p>
    <w:p w14:paraId="22CB5B6C" w14:textId="77777777" w:rsidR="000A2C6D" w:rsidRPr="00865BB4" w:rsidRDefault="00DD64E3" w:rsidP="00865BB4">
      <w:pPr>
        <w:spacing w:after="0" w:line="240" w:lineRule="auto"/>
        <w:ind w:firstLine="760"/>
        <w:jc w:val="both"/>
        <w:rPr>
          <w:rFonts w:ascii="Times New Roman" w:hAnsi="Times New Roman" w:cs="Times New Roman"/>
        </w:rPr>
      </w:pPr>
      <w:r w:rsidRPr="00865BB4">
        <w:rPr>
          <w:rFonts w:ascii="Times New Roman" w:hAnsi="Times New Roman" w:cs="Times New Roman"/>
        </w:rPr>
        <w:t>11) отсутствие в предусмотренном Федеральным Законом №44-ФЗ реестре недобросовестных поставщиков (подрядчиков, исполнителей) информации об участнике закупки.</w:t>
      </w:r>
    </w:p>
    <w:p w14:paraId="6E7F0B09" w14:textId="77777777" w:rsidR="000A2C6D" w:rsidRPr="00865BB4" w:rsidRDefault="00DD64E3" w:rsidP="00865BB4">
      <w:pPr>
        <w:spacing w:after="0" w:line="240" w:lineRule="auto"/>
        <w:jc w:val="both"/>
        <w:rPr>
          <w:rFonts w:ascii="Times New Roman" w:hAnsi="Times New Roman" w:cs="Times New Roman"/>
          <w:color w:val="000000"/>
          <w:shd w:val="clear" w:color="auto" w:fill="FFFFFF"/>
        </w:rPr>
      </w:pPr>
      <w:r w:rsidRPr="00865BB4">
        <w:rPr>
          <w:rFonts w:ascii="Times New Roman" w:hAnsi="Times New Roman" w:cs="Times New Roman"/>
        </w:rPr>
        <w:t xml:space="preserve">             12)  </w:t>
      </w:r>
      <w:r w:rsidRPr="00865BB4">
        <w:rPr>
          <w:rFonts w:ascii="Times New Roman" w:eastAsia="Times New Roman" w:hAnsi="Times New Roman" w:cs="Times New Roman"/>
          <w:color w:val="000000" w:themeColor="text1"/>
          <w:lang w:eastAsia="ru-RU"/>
        </w:rPr>
        <w:t>участник не должен являться иностранным агентом</w:t>
      </w:r>
      <w:r w:rsidRPr="00865BB4">
        <w:rPr>
          <w:rFonts w:ascii="Times New Roman" w:eastAsia="Times New Roman" w:hAnsi="Times New Roman" w:cs="Times New Roman"/>
          <w:b/>
          <w:color w:val="000000" w:themeColor="text1"/>
          <w:lang w:eastAsia="ru-RU"/>
        </w:rPr>
        <w:t xml:space="preserve"> </w:t>
      </w:r>
      <w:r w:rsidRPr="00865BB4">
        <w:rPr>
          <w:rFonts w:ascii="Times New Roman" w:eastAsia="Times New Roman" w:hAnsi="Times New Roman" w:cs="Times New Roman"/>
          <w:color w:val="000000" w:themeColor="text1"/>
          <w:lang w:eastAsia="ru-RU"/>
        </w:rPr>
        <w:t xml:space="preserve">в соответствии с положениями </w:t>
      </w:r>
      <w:r w:rsidRPr="00865BB4">
        <w:rPr>
          <w:rFonts w:ascii="Times New Roman" w:hAnsi="Times New Roman" w:cs="Times New Roman"/>
          <w:color w:val="000000"/>
          <w:shd w:val="clear" w:color="auto" w:fill="FFFFFF"/>
        </w:rPr>
        <w:t>Федерального </w:t>
      </w:r>
      <w:hyperlink r:id="rId13" w:tooltip="https://www.consultant.ru/document/cons_doc_LAW_402661/bdd658c923ebefa8555e9065afc85179c1d15e2b/" w:history="1">
        <w:proofErr w:type="gramStart"/>
        <w:r w:rsidRPr="00865BB4">
          <w:rPr>
            <w:rStyle w:val="aff"/>
            <w:rFonts w:ascii="Times New Roman" w:hAnsi="Times New Roman"/>
            <w:color w:val="auto"/>
            <w:u w:val="none"/>
            <w:shd w:val="clear" w:color="auto" w:fill="FFFFFF"/>
          </w:rPr>
          <w:t>Закон</w:t>
        </w:r>
        <w:proofErr w:type="gramEnd"/>
      </w:hyperlink>
      <w:r w:rsidRPr="00865BB4">
        <w:rPr>
          <w:rFonts w:ascii="Times New Roman" w:hAnsi="Times New Roman" w:cs="Times New Roman"/>
        </w:rPr>
        <w:t>а</w:t>
      </w:r>
      <w:r w:rsidRPr="00865BB4">
        <w:rPr>
          <w:rFonts w:ascii="Times New Roman" w:hAnsi="Times New Roman" w:cs="Times New Roman"/>
          <w:shd w:val="clear" w:color="auto" w:fill="FFFFFF"/>
        </w:rPr>
        <w:t> </w:t>
      </w:r>
      <w:r w:rsidRPr="00865BB4">
        <w:rPr>
          <w:rFonts w:ascii="Times New Roman" w:hAnsi="Times New Roman" w:cs="Times New Roman"/>
          <w:color w:val="000000"/>
          <w:shd w:val="clear" w:color="auto" w:fill="FFFFFF"/>
        </w:rPr>
        <w:t>от 05.12.2022 N 498-ФЗ.</w:t>
      </w:r>
    </w:p>
    <w:p w14:paraId="1AD73914" w14:textId="77777777" w:rsidR="000A2C6D" w:rsidRPr="00865BB4" w:rsidRDefault="000A2C6D" w:rsidP="00865BB4">
      <w:pPr>
        <w:spacing w:after="0" w:line="240" w:lineRule="auto"/>
        <w:ind w:firstLine="760"/>
        <w:jc w:val="both"/>
        <w:rPr>
          <w:rFonts w:ascii="Times New Roman" w:hAnsi="Times New Roman" w:cs="Times New Roman"/>
        </w:rPr>
      </w:pPr>
    </w:p>
    <w:p w14:paraId="4DB581D1" w14:textId="77777777" w:rsidR="000A2C6D" w:rsidRPr="00865BB4" w:rsidRDefault="000A2C6D" w:rsidP="00865BB4">
      <w:pPr>
        <w:shd w:val="clear" w:color="auto" w:fill="FFFFFF"/>
        <w:spacing w:after="0" w:line="240" w:lineRule="auto"/>
        <w:jc w:val="both"/>
        <w:rPr>
          <w:rFonts w:ascii="Times New Roman" w:eastAsia="Times New Roman" w:hAnsi="Times New Roman" w:cs="Times New Roman"/>
          <w:color w:val="000000"/>
          <w:lang w:eastAsia="ru-RU"/>
        </w:rPr>
      </w:pPr>
    </w:p>
    <w:p w14:paraId="474208B1" w14:textId="77777777" w:rsidR="000A2C6D" w:rsidRPr="00865BB4" w:rsidRDefault="00DD64E3" w:rsidP="00865BB4">
      <w:pPr>
        <w:spacing w:after="0" w:line="240" w:lineRule="auto"/>
        <w:jc w:val="both"/>
        <w:rPr>
          <w:rFonts w:ascii="Times New Roman" w:hAnsi="Times New Roman" w:cs="Times New Roman"/>
          <w:shd w:val="clear" w:color="auto" w:fill="FFFFFF"/>
        </w:rPr>
      </w:pPr>
      <w:r w:rsidRPr="00865BB4">
        <w:rPr>
          <w:rFonts w:ascii="Times New Roman" w:eastAsia="Times New Roman" w:hAnsi="Times New Roman" w:cs="Times New Roman"/>
          <w:color w:val="000000" w:themeColor="text1"/>
          <w:lang w:eastAsia="ru-RU"/>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w:t>
      </w:r>
      <w:proofErr w:type="gramStart"/>
      <w:r w:rsidRPr="00865BB4">
        <w:rPr>
          <w:rFonts w:ascii="Times New Roman" w:eastAsia="Times New Roman" w:hAnsi="Times New Roman" w:cs="Times New Roman"/>
          <w:color w:val="000000" w:themeColor="text1"/>
          <w:lang w:eastAsia="ru-RU"/>
        </w:rPr>
        <w:t>закупке  по</w:t>
      </w:r>
      <w:proofErr w:type="gramEnd"/>
      <w:r w:rsidRPr="00865BB4">
        <w:rPr>
          <w:rFonts w:ascii="Times New Roman" w:eastAsia="Times New Roman" w:hAnsi="Times New Roman" w:cs="Times New Roman"/>
          <w:color w:val="000000" w:themeColor="text1"/>
          <w:lang w:eastAsia="ru-RU"/>
        </w:rPr>
        <w:t xml:space="preserve">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Pr="00865BB4">
        <w:rPr>
          <w:rFonts w:ascii="Times New Roman" w:hAnsi="Times New Roman" w:cs="Times New Roman"/>
          <w:shd w:val="clear" w:color="auto" w:fill="FFFFFF"/>
        </w:rPr>
        <w:t xml:space="preserve">  К участникам закупки не допускается устанавливать требования, которые ограничивают конкуренцию. </w:t>
      </w:r>
    </w:p>
    <w:p w14:paraId="4B543901" w14:textId="77777777" w:rsidR="000A2C6D" w:rsidRPr="00865BB4" w:rsidRDefault="000A2C6D" w:rsidP="00865BB4">
      <w:pPr>
        <w:spacing w:after="0" w:line="240" w:lineRule="auto"/>
        <w:rPr>
          <w:rFonts w:ascii="Times New Roman" w:eastAsia="Times New Roman" w:hAnsi="Times New Roman" w:cs="Times New Roman"/>
          <w:b/>
          <w:lang w:eastAsia="ru-RU"/>
        </w:rPr>
        <w:sectPr w:rsidR="000A2C6D" w:rsidRPr="00865BB4">
          <w:pgSz w:w="11906" w:h="16838"/>
          <w:pgMar w:top="1134" w:right="567" w:bottom="1134" w:left="1701" w:header="709" w:footer="709" w:gutter="0"/>
          <w:cols w:space="708"/>
          <w:docGrid w:linePitch="360"/>
        </w:sectPr>
      </w:pPr>
    </w:p>
    <w:p w14:paraId="791BB8DF" w14:textId="77777777" w:rsidR="000A2C6D" w:rsidRPr="00865BB4" w:rsidRDefault="00DD64E3" w:rsidP="00865BB4">
      <w:pPr>
        <w:spacing w:after="0" w:line="240" w:lineRule="auto"/>
        <w:jc w:val="center"/>
        <w:rPr>
          <w:rFonts w:ascii="Times New Roman" w:eastAsia="Calibri" w:hAnsi="Times New Roman" w:cs="Times New Roman"/>
          <w:b/>
        </w:rPr>
      </w:pPr>
      <w:r w:rsidRPr="00865BB4">
        <w:rPr>
          <w:rFonts w:ascii="Times New Roman" w:eastAsia="Calibri" w:hAnsi="Times New Roman" w:cs="Times New Roman"/>
          <w:b/>
          <w:bCs/>
          <w:caps/>
        </w:rPr>
        <w:lastRenderedPageBreak/>
        <w:t xml:space="preserve">РАЗДЕЛ </w:t>
      </w:r>
      <w:r w:rsidRPr="00865BB4">
        <w:rPr>
          <w:rFonts w:ascii="Times New Roman" w:eastAsia="Calibri" w:hAnsi="Times New Roman" w:cs="Times New Roman"/>
          <w:b/>
        </w:rPr>
        <w:t>4</w:t>
      </w:r>
    </w:p>
    <w:p w14:paraId="3790373A" w14:textId="77777777" w:rsidR="000A2C6D" w:rsidRPr="00865BB4" w:rsidRDefault="000A2C6D" w:rsidP="00865BB4">
      <w:pPr>
        <w:spacing w:after="0" w:line="240" w:lineRule="auto"/>
        <w:ind w:firstLine="709"/>
        <w:jc w:val="center"/>
        <w:rPr>
          <w:rFonts w:ascii="Times New Roman" w:eastAsia="Calibri" w:hAnsi="Times New Roman" w:cs="Times New Roman"/>
          <w:b/>
        </w:rPr>
      </w:pPr>
    </w:p>
    <w:p w14:paraId="32A37B6C" w14:textId="77777777" w:rsidR="000A2C6D" w:rsidRPr="00865BB4" w:rsidRDefault="00DD64E3" w:rsidP="00865BB4">
      <w:pPr>
        <w:spacing w:after="0" w:line="240" w:lineRule="auto"/>
        <w:ind w:firstLine="709"/>
        <w:jc w:val="center"/>
        <w:rPr>
          <w:rFonts w:ascii="Times New Roman" w:eastAsia="Times New Roman" w:hAnsi="Times New Roman" w:cs="Times New Roman"/>
          <w:b/>
          <w:bCs/>
          <w:caps/>
          <w:lang w:eastAsia="ru-RU"/>
        </w:rPr>
      </w:pPr>
      <w:r w:rsidRPr="00865BB4">
        <w:rPr>
          <w:rFonts w:ascii="Times New Roman" w:eastAsia="Times New Roman" w:hAnsi="Times New Roman" w:cs="Times New Roman"/>
          <w:b/>
          <w:bCs/>
          <w:caps/>
          <w:lang w:eastAsia="ru-RU"/>
        </w:rPr>
        <w:t xml:space="preserve">Требования к содержанию, ФОРМЕ, ОФОРМЛЕНИЮ И составу заявки на участие в закупке. </w:t>
      </w:r>
      <w:r w:rsidRPr="00865BB4">
        <w:rPr>
          <w:rFonts w:ascii="Times New Roman" w:eastAsia="Calibri" w:hAnsi="Times New Roman" w:cs="Times New Roman"/>
          <w:b/>
          <w:bCs/>
          <w:iCs/>
          <w:caps/>
        </w:rPr>
        <w:t>Инструкция участникам аукциона</w:t>
      </w:r>
    </w:p>
    <w:p w14:paraId="44C29F6C" w14:textId="77777777" w:rsidR="000A2C6D" w:rsidRPr="00865BB4" w:rsidRDefault="000A2C6D" w:rsidP="00865BB4">
      <w:pPr>
        <w:spacing w:after="0" w:line="240" w:lineRule="auto"/>
        <w:jc w:val="both"/>
        <w:rPr>
          <w:rFonts w:ascii="Times New Roman" w:hAnsi="Times New Roman" w:cs="Times New Roman"/>
          <w:u w:val="single"/>
          <w:shd w:val="clear" w:color="auto" w:fill="FFFFFF"/>
        </w:rPr>
      </w:pPr>
    </w:p>
    <w:p w14:paraId="796ACD1F" w14:textId="77777777" w:rsidR="000A2C6D" w:rsidRPr="00865BB4" w:rsidRDefault="000A2C6D" w:rsidP="00865BB4">
      <w:pPr>
        <w:spacing w:after="0" w:line="240" w:lineRule="auto"/>
        <w:jc w:val="both"/>
        <w:rPr>
          <w:rFonts w:ascii="Times New Roman" w:hAnsi="Times New Roman" w:cs="Times New Roman"/>
          <w:color w:val="000000" w:themeColor="text1"/>
        </w:rPr>
      </w:pPr>
    </w:p>
    <w:p w14:paraId="114C04C4"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1. Для участия в аукционе участник закупок подает аукционную заявку в срок и по форме, которые установлены аукционной документацией.</w:t>
      </w:r>
    </w:p>
    <w:p w14:paraId="2C5F9943" w14:textId="77777777" w:rsidR="000A2C6D" w:rsidRPr="00865BB4" w:rsidRDefault="00DD64E3" w:rsidP="00865BB4">
      <w:pPr>
        <w:spacing w:after="0" w:line="240" w:lineRule="auto"/>
        <w:ind w:firstLine="709"/>
        <w:jc w:val="both"/>
        <w:rPr>
          <w:rFonts w:ascii="Times New Roman" w:hAnsi="Times New Roman" w:cs="Times New Roman"/>
          <w:color w:val="000000"/>
        </w:rPr>
      </w:pPr>
      <w:r w:rsidRPr="00865BB4">
        <w:rPr>
          <w:rFonts w:ascii="Times New Roman" w:hAnsi="Times New Roman" w:cs="Times New Roman"/>
          <w:color w:val="000000"/>
        </w:rPr>
        <w:t xml:space="preserve"> Аукционная заявка должна содержать сведения в соответствии с условиями аукционной документации, в том числе:</w:t>
      </w:r>
    </w:p>
    <w:p w14:paraId="6A8772CF"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1) сведения и документы об участнике процедуры закупки, подавшем такую заявку:</w:t>
      </w:r>
    </w:p>
    <w:p w14:paraId="694C5660"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309A7F49"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о размещении закупки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единой информационной системе о проведении закупки извещения о проведении аукциона;</w:t>
      </w:r>
    </w:p>
    <w:p w14:paraId="3211E844"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xml:space="preserve">-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w:t>
      </w:r>
      <w:proofErr w:type="gramStart"/>
      <w:r w:rsidRPr="00865BB4">
        <w:rPr>
          <w:rFonts w:ascii="Times New Roman" w:eastAsia="Calibri" w:hAnsi="Times New Roman" w:cs="Times New Roman"/>
          <w:bCs/>
          <w:iCs/>
        </w:rPr>
        <w:t>избрании</w:t>
      </w:r>
      <w:proofErr w:type="gramEnd"/>
      <w:r w:rsidRPr="00865BB4">
        <w:rPr>
          <w:rFonts w:ascii="Times New Roman" w:eastAsia="Calibri" w:hAnsi="Times New Roman" w:cs="Times New Roman"/>
          <w:bCs/>
          <w:iCs/>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-руководитель). В случае, если от имени участника процедуры закупки действует иное лицо, заявка на участие в аукционе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аукционе должна содержать также документ, подтверждающий полномочия такого лица;</w:t>
      </w:r>
    </w:p>
    <w:p w14:paraId="74083CE3"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документы, подтверждающие соответствие участника процедуры закупки требованиям документации процедуры закупки;</w:t>
      </w:r>
    </w:p>
    <w:p w14:paraId="7B14B58A"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копии учредительных документов участника процедуры закупки (для юридических лиц);</w:t>
      </w:r>
    </w:p>
    <w:p w14:paraId="648570AF"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получение указанного решения до истечения срока подачи заявок на участие в аукционе для участника аукциона,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аукциона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6E40C5A9"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lastRenderedPageBreak/>
        <w:t>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такому товару, работам, услугам.</w:t>
      </w:r>
    </w:p>
    <w:p w14:paraId="45EBC74D"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3) документы или копии документов, подтверждающих соответствие участника процедуры закупки установленным требованиям и условиям допуска к участию в аукционе:</w:t>
      </w:r>
    </w:p>
    <w:p w14:paraId="0149A5D3"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документы, подтверждающие внесение денежных средств в качестве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копия такого поручения);</w:t>
      </w:r>
    </w:p>
    <w:p w14:paraId="016B42C2"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аукциона;</w:t>
      </w:r>
    </w:p>
    <w:p w14:paraId="0AECBB50"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6DA98D5"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копии документов, подтверждающих соответствие участника процедуры закупки требованиям, обязательным требованиям, установленным настоящим Положением.</w:t>
      </w:r>
    </w:p>
    <w:p w14:paraId="7B25E762"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2.</w:t>
      </w:r>
      <w:r w:rsidRPr="00865BB4">
        <w:rPr>
          <w:rFonts w:ascii="Times New Roman" w:hAnsi="Times New Roman" w:cs="Times New Roman"/>
          <w:color w:val="000000"/>
        </w:rPr>
        <w:tab/>
        <w:t>Участник закупок вправе подать только одну заявку в отношении каждого предмета аукциона (лота).</w:t>
      </w:r>
    </w:p>
    <w:p w14:paraId="782A90AF"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3.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w:t>
      </w:r>
    </w:p>
    <w:p w14:paraId="13FD93F8"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4. Аукционные заявки, полученные после окончания времени приема, не рассматриваются.</w:t>
      </w:r>
    </w:p>
    <w:p w14:paraId="02225775"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 xml:space="preserve">Комиссия рассматривает аукционные заявки на соответствие требованиям, установленным аукционной документацией. </w:t>
      </w:r>
    </w:p>
    <w:p w14:paraId="7A81C61E"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 xml:space="preserve">Срок рассмотрения, оценки и сопоставления заявок на участие в аукционе не может превышать 5 (пяти) дней со дня окончания срока подачи заявок на участие в аукционе. </w:t>
      </w:r>
    </w:p>
    <w:p w14:paraId="5F9A69F4" w14:textId="77777777" w:rsidR="000A2C6D" w:rsidRPr="00865BB4" w:rsidRDefault="00DD64E3" w:rsidP="00865BB4">
      <w:pPr>
        <w:spacing w:after="0" w:line="240" w:lineRule="auto"/>
        <w:ind w:firstLine="709"/>
        <w:jc w:val="both"/>
        <w:rPr>
          <w:rFonts w:ascii="Times New Roman" w:hAnsi="Times New Roman" w:cs="Times New Roman"/>
          <w:color w:val="000000"/>
        </w:rPr>
      </w:pPr>
      <w:r w:rsidRPr="00865BB4">
        <w:rPr>
          <w:rFonts w:ascii="Times New Roman" w:hAnsi="Times New Roman" w:cs="Times New Roman"/>
          <w:color w:val="000000"/>
        </w:rPr>
        <w:t>В случае установления факта подачи одним участником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поданные в отношении данного лота, не рассматриваются и возвращаются такому участнику.</w:t>
      </w:r>
    </w:p>
    <w:p w14:paraId="41DFAC8D"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 xml:space="preserve">На основании результатов рассмотрения аукционных заявок Комиссией принимается решение о допуске участника закупок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w:t>
      </w:r>
    </w:p>
    <w:p w14:paraId="3CEB812D" w14:textId="77777777" w:rsidR="000A2C6D" w:rsidRPr="00865BB4" w:rsidRDefault="00DD64E3" w:rsidP="00865BB4">
      <w:pPr>
        <w:spacing w:after="0" w:line="240" w:lineRule="auto"/>
        <w:ind w:firstLine="709"/>
        <w:jc w:val="both"/>
        <w:rPr>
          <w:rFonts w:ascii="Times New Roman" w:hAnsi="Times New Roman" w:cs="Times New Roman"/>
          <w:color w:val="000000"/>
        </w:rPr>
      </w:pPr>
      <w:r w:rsidRPr="00865BB4">
        <w:rPr>
          <w:rFonts w:ascii="Times New Roman" w:hAnsi="Times New Roman" w:cs="Times New Roman"/>
          <w:color w:val="00000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1C78107"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5. В случае если в документации об аукционе было установлено требование о внесении обеспечения заявки, Заказчик обязан вернуть обеспечение участнику, не допущенному к участию в аукционе, в течение пяти рабочих дней, с даты подписания протокола рассмотрения заявок.</w:t>
      </w:r>
    </w:p>
    <w:p w14:paraId="4DADAFAD" w14:textId="77777777" w:rsidR="000A2C6D" w:rsidRPr="00865BB4" w:rsidRDefault="00DD64E3" w:rsidP="00865BB4">
      <w:pPr>
        <w:spacing w:after="0" w:line="240" w:lineRule="auto"/>
        <w:jc w:val="both"/>
        <w:rPr>
          <w:rFonts w:ascii="Times New Roman" w:hAnsi="Times New Roman" w:cs="Times New Roman"/>
          <w:color w:val="000000"/>
        </w:rPr>
      </w:pPr>
      <w:r w:rsidRPr="00865BB4">
        <w:rPr>
          <w:rFonts w:ascii="Times New Roman" w:hAnsi="Times New Roman" w:cs="Times New Roman"/>
          <w:color w:val="000000"/>
        </w:rPr>
        <w:tab/>
        <w:t>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B395A4A"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t>7. В случае, если было установлено требование обеспечения заявки на участие в аукционе, оператор электронной площадки обязан вернуть внесенные в качестве обеспечения заявки денежные средства участнику закупки, отозвавшему заявку, в срок, установленный регламентом электронной площадки.</w:t>
      </w:r>
    </w:p>
    <w:p w14:paraId="02498594" w14:textId="77777777" w:rsidR="000A2C6D" w:rsidRPr="00865BB4" w:rsidRDefault="00DD64E3" w:rsidP="00865BB4">
      <w:pPr>
        <w:spacing w:after="0" w:line="240" w:lineRule="auto"/>
        <w:ind w:firstLine="709"/>
        <w:jc w:val="both"/>
        <w:rPr>
          <w:rFonts w:ascii="Times New Roman" w:eastAsia="Calibri" w:hAnsi="Times New Roman" w:cs="Times New Roman"/>
          <w:bCs/>
          <w:iCs/>
        </w:rPr>
      </w:pPr>
      <w:r w:rsidRPr="00865BB4">
        <w:rPr>
          <w:rFonts w:ascii="Times New Roman" w:eastAsia="Calibri" w:hAnsi="Times New Roman" w:cs="Times New Roman"/>
          <w:bCs/>
          <w:iCs/>
        </w:rPr>
        <w:lastRenderedPageBreak/>
        <w:t xml:space="preserve">8. </w:t>
      </w:r>
      <w:r w:rsidRPr="00865BB4">
        <w:rPr>
          <w:rFonts w:ascii="Times New Roman" w:hAnsi="Times New Roman" w:cs="Times New Roman"/>
        </w:rPr>
        <w:t>В случае наличия в составе заявки документов и информации текст которых не поддаётся прочтению, такие документы и информация считаются непредставленными.</w:t>
      </w:r>
    </w:p>
    <w:p w14:paraId="5996372F"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 xml:space="preserve">Соблюдение участником требований, установленных настоящим разделом, означает, что все сведения и документы, входящие в состав заявки, поданы от имени участника, а также то, что участник подтверждает подлинность и достоверность сведений, содержащихся </w:t>
      </w:r>
      <w:r w:rsidRPr="00865BB4">
        <w:rPr>
          <w:rFonts w:ascii="Times New Roman" w:hAnsi="Times New Roman" w:cs="Times New Roman"/>
        </w:rPr>
        <w:br/>
        <w:t>в документах, входящих в состав заявки.</w:t>
      </w:r>
    </w:p>
    <w:p w14:paraId="72CFFDA9"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9. Документы, входящие в состав заявки, должны быть надлежащим образом составлены и оформлены, соответствовать требованиям законодательства Российской Федерации, документации о закупке, извещения о закупке.</w:t>
      </w:r>
    </w:p>
    <w:p w14:paraId="30432957" w14:textId="77777777" w:rsidR="000A2C6D" w:rsidRPr="00865BB4" w:rsidRDefault="00DD64E3" w:rsidP="00865BB4">
      <w:pPr>
        <w:spacing w:after="0" w:line="240" w:lineRule="auto"/>
        <w:ind w:firstLine="709"/>
        <w:jc w:val="both"/>
        <w:rPr>
          <w:rFonts w:ascii="Times New Roman" w:hAnsi="Times New Roman" w:cs="Times New Roman"/>
          <w:b/>
        </w:rPr>
      </w:pPr>
      <w:r w:rsidRPr="00865BB4">
        <w:rPr>
          <w:rFonts w:ascii="Times New Roman" w:hAnsi="Times New Roman" w:cs="Times New Roman"/>
        </w:rPr>
        <w:t xml:space="preserve">10. </w:t>
      </w:r>
      <w:r w:rsidRPr="00865BB4">
        <w:rPr>
          <w:rFonts w:ascii="Times New Roman" w:hAnsi="Times New Roman" w:cs="Times New Roman"/>
          <w:b/>
        </w:rPr>
        <w:t>Заявка участника закупки отклоняется Комиссией, участнику закупки будет отказано в допуске к участию в закупке в случаях:</w:t>
      </w:r>
    </w:p>
    <w:p w14:paraId="1B95CCA5"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1) непредставления документов, а также сведений, требование о наличии которых установлено в документации о закупке, извещении о закупке;</w:t>
      </w:r>
    </w:p>
    <w:p w14:paraId="5CD887D8"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 xml:space="preserve">2) несоответствия участника закупки требованиям, установленным </w:t>
      </w:r>
      <w:r w:rsidRPr="00865BB4">
        <w:rPr>
          <w:rFonts w:ascii="Times New Roman" w:hAnsi="Times New Roman" w:cs="Times New Roman"/>
        </w:rPr>
        <w:br/>
        <w:t>в документации о закупке, извещении о закупке;</w:t>
      </w:r>
    </w:p>
    <w:p w14:paraId="79E04241"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3) несоответствия заявки участника требованиям к заявкам, установленным в документации о закупке, извещении о закупке;</w:t>
      </w:r>
    </w:p>
    <w:p w14:paraId="2B5AC12F"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4) несоответствия предлагаемой продукции требованиям, установленным в документации о закупке, извещении о закупке;</w:t>
      </w:r>
    </w:p>
    <w:p w14:paraId="53B1EE6E"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5) непредставления обеспечения заявки, в том числе непредставления документа, подтверждающего его внесение (при необходимости);</w:t>
      </w:r>
    </w:p>
    <w:p w14:paraId="6C14E14D"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6) предоставления в составе заявки заведомо ложных сведений, намеренного искажения информации или документов, входящих в состав заявки;</w:t>
      </w:r>
    </w:p>
    <w:p w14:paraId="78144406"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 xml:space="preserve">7) наличия в реестре недобросовестных поставщиков сведений </w:t>
      </w:r>
      <w:r w:rsidRPr="00865BB4">
        <w:rPr>
          <w:rFonts w:ascii="Times New Roman" w:hAnsi="Times New Roman" w:cs="Times New Roman"/>
        </w:rPr>
        <w:br/>
        <w:t>об участнике закупки;</w:t>
      </w:r>
    </w:p>
    <w:p w14:paraId="3C82A087" w14:textId="77777777" w:rsidR="000A2C6D" w:rsidRPr="00865BB4" w:rsidRDefault="00DD64E3" w:rsidP="00865BB4">
      <w:pPr>
        <w:spacing w:after="0" w:line="240" w:lineRule="auto"/>
        <w:ind w:firstLine="709"/>
        <w:jc w:val="both"/>
        <w:rPr>
          <w:rFonts w:ascii="Times New Roman" w:hAnsi="Times New Roman" w:cs="Times New Roman"/>
        </w:rPr>
      </w:pPr>
      <w:r w:rsidRPr="00865BB4">
        <w:rPr>
          <w:rFonts w:ascii="Times New Roman" w:hAnsi="Times New Roman" w:cs="Times New Roman"/>
        </w:rPr>
        <w:t>8) наличия других негативных сведений, выявленных по результатам проверки.</w:t>
      </w:r>
    </w:p>
    <w:p w14:paraId="7A5528BE" w14:textId="77777777" w:rsidR="000A2C6D" w:rsidRPr="00865BB4" w:rsidRDefault="00DD64E3" w:rsidP="00865BB4">
      <w:pPr>
        <w:spacing w:after="0" w:line="240" w:lineRule="auto"/>
        <w:jc w:val="both"/>
        <w:rPr>
          <w:rFonts w:ascii="Times New Roman" w:hAnsi="Times New Roman" w:cs="Times New Roman"/>
        </w:rPr>
      </w:pPr>
      <w:r w:rsidRPr="00865BB4">
        <w:rPr>
          <w:rFonts w:ascii="Times New Roman" w:hAnsi="Times New Roman" w:cs="Times New Roman"/>
        </w:rPr>
        <w:t xml:space="preserve">            11. Заявка может содержать эскиз, рисунок, чертеж, фотографию, иное изображение товара, на поставку которого проводится процедура закупки. </w:t>
      </w:r>
    </w:p>
    <w:p w14:paraId="3008E8BA" w14:textId="285B7CE5" w:rsidR="000A2C6D" w:rsidRDefault="00DD64E3" w:rsidP="00865BB4">
      <w:pPr>
        <w:spacing w:after="0" w:line="240" w:lineRule="auto"/>
        <w:jc w:val="both"/>
        <w:rPr>
          <w:rFonts w:ascii="Times New Roman" w:hAnsi="Times New Roman" w:cs="Times New Roman"/>
        </w:rPr>
      </w:pPr>
      <w:r w:rsidRPr="00865BB4">
        <w:rPr>
          <w:rFonts w:ascii="Times New Roman" w:hAnsi="Times New Roman" w:cs="Times New Roman"/>
        </w:rPr>
        <w:t xml:space="preserve">           </w:t>
      </w:r>
    </w:p>
    <w:p w14:paraId="37639D11" w14:textId="77777777" w:rsidR="007724CE" w:rsidRPr="00865BB4" w:rsidRDefault="007724CE" w:rsidP="007724CE">
      <w:pPr>
        <w:spacing w:after="0" w:line="240" w:lineRule="auto"/>
        <w:jc w:val="both"/>
        <w:rPr>
          <w:rFonts w:ascii="Times New Roman" w:hAnsi="Times New Roman" w:cs="Times New Roman"/>
          <w:color w:val="FF0000"/>
          <w:shd w:val="clear" w:color="auto" w:fill="FFFFFF"/>
        </w:rPr>
      </w:pPr>
      <w:r w:rsidRPr="00865BB4">
        <w:rPr>
          <w:rFonts w:ascii="Times New Roman" w:hAnsi="Times New Roman" w:cs="Times New Roman"/>
          <w:b/>
          <w:color w:val="FF0000"/>
          <w:shd w:val="clear" w:color="auto" w:fill="FFFFFF"/>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58D325F2" w14:textId="77777777" w:rsidR="007724CE" w:rsidRPr="00865BB4" w:rsidRDefault="007724CE" w:rsidP="00865BB4">
      <w:pPr>
        <w:spacing w:after="0" w:line="240" w:lineRule="auto"/>
        <w:jc w:val="both"/>
        <w:rPr>
          <w:rFonts w:ascii="Times New Roman" w:hAnsi="Times New Roman" w:cs="Times New Roman"/>
        </w:rPr>
      </w:pPr>
    </w:p>
    <w:p w14:paraId="60D4EA08" w14:textId="77777777" w:rsidR="000A2C6D" w:rsidRPr="00865BB4" w:rsidRDefault="000A2C6D" w:rsidP="00865BB4">
      <w:pPr>
        <w:spacing w:after="0" w:line="240" w:lineRule="auto"/>
        <w:jc w:val="both"/>
        <w:rPr>
          <w:rFonts w:ascii="Times New Roman" w:hAnsi="Times New Roman" w:cs="Times New Roman"/>
          <w:u w:val="single"/>
          <w:shd w:val="clear" w:color="auto" w:fill="FFFFFF"/>
        </w:rPr>
      </w:pPr>
    </w:p>
    <w:p w14:paraId="6323132A" w14:textId="77777777" w:rsidR="000A2C6D" w:rsidRPr="00865BB4" w:rsidRDefault="00DD64E3" w:rsidP="00865BB4">
      <w:pPr>
        <w:tabs>
          <w:tab w:val="left" w:pos="0"/>
        </w:tabs>
        <w:spacing w:after="0" w:line="240" w:lineRule="auto"/>
        <w:jc w:val="both"/>
        <w:rPr>
          <w:rFonts w:ascii="Times New Roman" w:eastAsiaTheme="minorEastAsia" w:hAnsi="Times New Roman" w:cs="Times New Roman"/>
          <w:b/>
          <w:shd w:val="clear" w:color="auto" w:fill="FFFFFF"/>
        </w:rPr>
      </w:pPr>
      <w:r w:rsidRPr="00865BB4">
        <w:rPr>
          <w:rFonts w:ascii="Times New Roman" w:eastAsiaTheme="minorEastAsia" w:hAnsi="Times New Roman" w:cs="Times New Roman"/>
          <w:b/>
          <w:shd w:val="clear" w:color="auto" w:fill="FFFFFF"/>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w:t>
      </w:r>
    </w:p>
    <w:p w14:paraId="53A31F6D" w14:textId="77777777" w:rsidR="000A2C6D" w:rsidRPr="00865BB4" w:rsidRDefault="00DD64E3" w:rsidP="00865BB4">
      <w:pPr>
        <w:tabs>
          <w:tab w:val="left" w:pos="0"/>
        </w:tabs>
        <w:spacing w:after="0" w:line="240" w:lineRule="auto"/>
        <w:jc w:val="both"/>
        <w:rPr>
          <w:rFonts w:ascii="Times New Roman" w:eastAsiaTheme="minorEastAsia" w:hAnsi="Times New Roman" w:cs="Times New Roman"/>
          <w:b/>
          <w:shd w:val="clear" w:color="auto" w:fill="FFFFFF"/>
        </w:rPr>
      </w:pPr>
      <w:r w:rsidRPr="00865BB4">
        <w:rPr>
          <w:rFonts w:ascii="Times New Roman" w:eastAsiaTheme="minorEastAsia" w:hAnsi="Times New Roman" w:cs="Times New Roman"/>
          <w:b/>
          <w:shd w:val="clear" w:color="auto" w:fill="FFFFFF"/>
        </w:rPr>
        <w:t xml:space="preserve">Требования, предъявляемые к участникам закупки, закупаемым товарам, работам, услугам, условиям исполнения договора применяются в равной степени в отношении всех участников закупки. </w:t>
      </w:r>
    </w:p>
    <w:p w14:paraId="33F98B64" w14:textId="77777777" w:rsidR="000A2C6D" w:rsidRPr="00865BB4" w:rsidRDefault="00DD64E3" w:rsidP="00865BB4">
      <w:pPr>
        <w:tabs>
          <w:tab w:val="left" w:pos="0"/>
        </w:tabs>
        <w:spacing w:after="0" w:line="240" w:lineRule="auto"/>
        <w:jc w:val="both"/>
        <w:rPr>
          <w:rFonts w:ascii="Times New Roman" w:hAnsi="Times New Roman" w:cs="Times New Roman"/>
          <w:shd w:val="clear" w:color="auto" w:fill="FFFFFF"/>
        </w:rPr>
      </w:pPr>
      <w:r w:rsidRPr="00865BB4">
        <w:rPr>
          <w:rFonts w:ascii="Times New Roman" w:hAnsi="Times New Roman" w:cs="Times New Roman"/>
          <w:shd w:val="clear" w:color="auto" w:fill="FFFFFF"/>
        </w:rPr>
        <w:t xml:space="preserve">К участникам закупки не допускается устанавливать требования, которые ограничивают конкуренцию. </w:t>
      </w:r>
    </w:p>
    <w:p w14:paraId="0765394C" w14:textId="77777777" w:rsidR="000A2C6D" w:rsidRPr="00865BB4" w:rsidRDefault="000A2C6D" w:rsidP="00865BB4">
      <w:pPr>
        <w:spacing w:after="0" w:line="240" w:lineRule="auto"/>
        <w:ind w:firstLine="709"/>
        <w:jc w:val="both"/>
        <w:rPr>
          <w:rFonts w:ascii="Times New Roman" w:eastAsia="Times New Roman" w:hAnsi="Times New Roman" w:cs="Times New Roman"/>
          <w:b/>
          <w:bCs/>
          <w:caps/>
          <w:lang w:eastAsia="ru-RU"/>
        </w:rPr>
      </w:pPr>
    </w:p>
    <w:p w14:paraId="5153D467" w14:textId="77777777" w:rsidR="000A2C6D" w:rsidRPr="00865BB4" w:rsidRDefault="000A2C6D" w:rsidP="00865BB4">
      <w:pPr>
        <w:spacing w:after="0" w:line="240" w:lineRule="auto"/>
        <w:jc w:val="both"/>
        <w:rPr>
          <w:rFonts w:ascii="Times New Roman" w:eastAsia="Times New Roman" w:hAnsi="Times New Roman" w:cs="Times New Roman"/>
          <w:b/>
          <w:lang w:eastAsia="ru-RU"/>
        </w:rPr>
        <w:sectPr w:rsidR="000A2C6D" w:rsidRPr="00865BB4">
          <w:pgSz w:w="11906" w:h="16838"/>
          <w:pgMar w:top="1134" w:right="567" w:bottom="1134" w:left="1701" w:header="709" w:footer="709" w:gutter="0"/>
          <w:cols w:space="708"/>
          <w:docGrid w:linePitch="360"/>
        </w:sectPr>
      </w:pPr>
    </w:p>
    <w:p w14:paraId="18084B50" w14:textId="77777777" w:rsidR="000A2C6D" w:rsidRPr="00F570E4" w:rsidRDefault="00DD64E3" w:rsidP="00865BB4">
      <w:pPr>
        <w:spacing w:after="0" w:line="240" w:lineRule="auto"/>
        <w:ind w:firstLine="709"/>
        <w:jc w:val="center"/>
        <w:rPr>
          <w:rFonts w:ascii="Times New Roman" w:eastAsia="Calibri" w:hAnsi="Times New Roman" w:cs="Times New Roman"/>
          <w:b/>
        </w:rPr>
      </w:pPr>
      <w:r w:rsidRPr="00F570E4">
        <w:rPr>
          <w:rFonts w:ascii="Times New Roman" w:eastAsia="Calibri" w:hAnsi="Times New Roman" w:cs="Times New Roman"/>
          <w:b/>
          <w:bCs/>
          <w:caps/>
        </w:rPr>
        <w:lastRenderedPageBreak/>
        <w:t xml:space="preserve">РАЗДЕЛ </w:t>
      </w:r>
      <w:r w:rsidRPr="00F570E4">
        <w:rPr>
          <w:rFonts w:ascii="Times New Roman" w:eastAsia="Calibri" w:hAnsi="Times New Roman" w:cs="Times New Roman"/>
          <w:b/>
        </w:rPr>
        <w:t>5</w:t>
      </w:r>
    </w:p>
    <w:p w14:paraId="113DF204" w14:textId="77777777" w:rsidR="000A2C6D" w:rsidRPr="00F570E4" w:rsidRDefault="00DD64E3" w:rsidP="00865BB4">
      <w:pPr>
        <w:spacing w:after="0" w:line="240" w:lineRule="auto"/>
        <w:jc w:val="center"/>
        <w:rPr>
          <w:rFonts w:ascii="Times New Roman" w:eastAsia="Calibri" w:hAnsi="Times New Roman" w:cs="Times New Roman"/>
          <w:b/>
          <w:caps/>
        </w:rPr>
      </w:pPr>
      <w:r w:rsidRPr="00F570E4">
        <w:rPr>
          <w:rFonts w:ascii="Times New Roman" w:eastAsia="Calibri" w:hAnsi="Times New Roman" w:cs="Times New Roman"/>
          <w:b/>
          <w:bCs/>
          <w:caps/>
        </w:rPr>
        <w:t xml:space="preserve">Проект </w:t>
      </w:r>
      <w:r w:rsidRPr="00F570E4">
        <w:rPr>
          <w:rFonts w:ascii="Times New Roman" w:eastAsia="Calibri" w:hAnsi="Times New Roman" w:cs="Times New Roman"/>
          <w:b/>
          <w:caps/>
        </w:rPr>
        <w:t>договора</w:t>
      </w:r>
    </w:p>
    <w:p w14:paraId="107A2E8A" w14:textId="77777777" w:rsidR="000A2C6D" w:rsidRPr="00F570E4" w:rsidRDefault="000A2C6D" w:rsidP="00865BB4">
      <w:pPr>
        <w:spacing w:after="0" w:line="240" w:lineRule="auto"/>
        <w:rPr>
          <w:rFonts w:ascii="Times New Roman" w:hAnsi="Times New Roman" w:cs="Times New Roman"/>
          <w:b/>
          <w:bCs/>
          <w:caps/>
          <w:color w:val="000000" w:themeColor="text1"/>
        </w:rPr>
      </w:pPr>
    </w:p>
    <w:p w14:paraId="3A58289E" w14:textId="77777777" w:rsidR="000A2C6D" w:rsidRPr="00F570E4" w:rsidRDefault="00DD64E3" w:rsidP="00865BB4">
      <w:pPr>
        <w:spacing w:after="0" w:line="240" w:lineRule="auto"/>
        <w:jc w:val="center"/>
        <w:rPr>
          <w:rFonts w:ascii="Times New Roman" w:eastAsiaTheme="minorEastAsia" w:hAnsi="Times New Roman" w:cs="Times New Roman"/>
          <w:b/>
          <w:caps/>
          <w:lang w:eastAsia="ru-RU"/>
        </w:rPr>
      </w:pPr>
      <w:r w:rsidRPr="00F570E4">
        <w:rPr>
          <w:rFonts w:ascii="Times New Roman" w:eastAsiaTheme="minorEastAsia" w:hAnsi="Times New Roman" w:cs="Times New Roman"/>
          <w:b/>
          <w:caps/>
          <w:lang w:eastAsia="ru-RU"/>
        </w:rPr>
        <w:t>Договор №_____</w:t>
      </w:r>
    </w:p>
    <w:p w14:paraId="631B0FFC" w14:textId="77777777" w:rsidR="000A2C6D" w:rsidRPr="00F570E4" w:rsidRDefault="000A2C6D" w:rsidP="00865BB4">
      <w:pPr>
        <w:widowControl w:val="0"/>
        <w:spacing w:after="0" w:line="240" w:lineRule="auto"/>
        <w:jc w:val="both"/>
        <w:rPr>
          <w:rFonts w:ascii="Times New Roman" w:eastAsiaTheme="minorEastAsia" w:hAnsi="Times New Roman" w:cs="Times New Roman"/>
          <w:b/>
          <w:lang w:eastAsia="ru-RU"/>
        </w:rPr>
      </w:pPr>
    </w:p>
    <w:p w14:paraId="2041278A" w14:textId="77777777" w:rsidR="000A2C6D" w:rsidRPr="00F570E4" w:rsidRDefault="000A2C6D" w:rsidP="00865BB4">
      <w:pPr>
        <w:widowControl w:val="0"/>
        <w:spacing w:after="0" w:line="240" w:lineRule="auto"/>
        <w:jc w:val="both"/>
        <w:rPr>
          <w:rFonts w:ascii="Times New Roman" w:eastAsiaTheme="minorEastAsia" w:hAnsi="Times New Roman" w:cs="Times New Roman"/>
          <w:b/>
          <w:lang w:eastAsia="ru-RU"/>
        </w:rPr>
      </w:pPr>
    </w:p>
    <w:p w14:paraId="7E96AFAC" w14:textId="5B9F85F6" w:rsidR="000A2C6D" w:rsidRPr="00F570E4" w:rsidRDefault="00DD64E3" w:rsidP="00865BB4">
      <w:pPr>
        <w:widowControl w:val="0"/>
        <w:spacing w:after="0" w:line="240" w:lineRule="auto"/>
        <w:jc w:val="both"/>
        <w:rPr>
          <w:rFonts w:ascii="Times New Roman" w:eastAsia="Times New Roman" w:hAnsi="Times New Roman" w:cs="Times New Roman"/>
          <w:color w:val="000000" w:themeColor="text1"/>
          <w:lang w:eastAsia="ru-RU"/>
        </w:rPr>
      </w:pPr>
      <w:bookmarkStart w:id="1" w:name="P1936"/>
      <w:bookmarkStart w:id="2" w:name="P1937"/>
      <w:bookmarkEnd w:id="1"/>
      <w:bookmarkEnd w:id="2"/>
      <w:r w:rsidRPr="00F570E4">
        <w:rPr>
          <w:rFonts w:ascii="Times New Roman" w:eastAsia="Times New Roman" w:hAnsi="Times New Roman" w:cs="Times New Roman"/>
          <w:color w:val="000000" w:themeColor="text1"/>
          <w:lang w:eastAsia="ru-RU"/>
        </w:rPr>
        <w:t>___________202</w:t>
      </w:r>
      <w:r w:rsidR="00E06261" w:rsidRPr="00F570E4">
        <w:rPr>
          <w:rFonts w:ascii="Times New Roman" w:eastAsia="Times New Roman" w:hAnsi="Times New Roman" w:cs="Times New Roman"/>
          <w:color w:val="000000" w:themeColor="text1"/>
          <w:lang w:eastAsia="ru-RU"/>
        </w:rPr>
        <w:t>5</w:t>
      </w:r>
      <w:r w:rsidRPr="00F570E4">
        <w:rPr>
          <w:rFonts w:ascii="Times New Roman" w:eastAsia="Times New Roman" w:hAnsi="Times New Roman" w:cs="Times New Roman"/>
          <w:color w:val="000000" w:themeColor="text1"/>
          <w:lang w:eastAsia="ru-RU"/>
        </w:rPr>
        <w:t xml:space="preserve"> г.                                                                                              г. </w:t>
      </w:r>
    </w:p>
    <w:p w14:paraId="75DE51D1"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6CF5B456" w14:textId="77777777" w:rsidR="000A2C6D" w:rsidRPr="00F570E4" w:rsidRDefault="00D37239" w:rsidP="00865BB4">
      <w:pPr>
        <w:shd w:val="clear" w:color="auto" w:fill="FFFFFF"/>
        <w:spacing w:after="0" w:line="240" w:lineRule="auto"/>
        <w:ind w:firstLine="567"/>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b/>
          <w:lang w:eastAsia="ru-RU"/>
        </w:rPr>
        <w:t xml:space="preserve">           </w:t>
      </w:r>
      <w:r w:rsidRPr="00F570E4">
        <w:rPr>
          <w:rFonts w:ascii="Times New Roman" w:eastAsia="Times New Roman" w:hAnsi="Times New Roman" w:cs="Times New Roman"/>
          <w:lang w:eastAsia="ru-RU"/>
        </w:rPr>
        <w:t>Муниципальное автономное учреждение «Культурно-досуговый комплекс «АРТ-Праздник», внесенное в Единый государственный реестр юридических лиц за основным государственным регистрационным номером 1048603052849</w:t>
      </w:r>
      <w:r w:rsidR="00DD64E3" w:rsidRPr="00F570E4">
        <w:rPr>
          <w:rFonts w:ascii="Times New Roman" w:eastAsia="Times New Roman" w:hAnsi="Times New Roman" w:cs="Times New Roman"/>
          <w:color w:val="000000" w:themeColor="text1"/>
          <w:lang w:eastAsia="ru-RU"/>
        </w:rPr>
        <w:t xml:space="preserve"> именуемое  в дальнейшем «Заказчик», в лице  </w:t>
      </w:r>
      <w:r w:rsidRPr="00F570E4">
        <w:rPr>
          <w:rFonts w:ascii="Times New Roman" w:eastAsia="Times New Roman" w:hAnsi="Times New Roman" w:cs="Times New Roman"/>
          <w:color w:val="000000" w:themeColor="text1"/>
          <w:lang w:eastAsia="ru-RU"/>
        </w:rPr>
        <w:t>директора Гафаровой Светланы Рафаильевны</w:t>
      </w:r>
      <w:r w:rsidR="00DD64E3" w:rsidRPr="00F570E4">
        <w:rPr>
          <w:rFonts w:ascii="Times New Roman" w:eastAsia="Times New Roman" w:hAnsi="Times New Roman" w:cs="Times New Roman"/>
          <w:color w:val="000000" w:themeColor="text1"/>
          <w:lang w:eastAsia="ru-RU"/>
        </w:rPr>
        <w:t>, действующего на основании Устава, с одной стороны, и ___________________________________________________</w:t>
      </w:r>
      <w:r w:rsidR="00DD64E3" w:rsidRPr="00F570E4">
        <w:rPr>
          <w:rFonts w:ascii="Times New Roman" w:eastAsia="Times New Roman" w:hAnsi="Times New Roman" w:cs="Times New Roman"/>
          <w:i/>
          <w:color w:val="000000" w:themeColor="text1"/>
          <w:lang w:eastAsia="ru-RU"/>
        </w:rPr>
        <w:t xml:space="preserve">(для юридических лиц </w:t>
      </w:r>
      <w:r w:rsidR="00DD64E3" w:rsidRPr="00F570E4">
        <w:rPr>
          <w:rFonts w:ascii="Times New Roman" w:eastAsia="Times New Roman" w:hAnsi="Times New Roman" w:cs="Times New Roman"/>
          <w:lang w:eastAsia="ru-RU"/>
        </w:rPr>
        <w:t xml:space="preserve">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именуемый в  дальнейшем «Поставщик», в лице __________________________ действующего на основании   ______________,  с  другой  стороны,  вместе  именуемые «Стороны»  и каждый в отдельности «Сторона», на условиях, предусмотренных извещением  об  осуществлении  закупки, документацией о закупке, заявкой участника закупки, с соблюдением    требований   </w:t>
      </w:r>
      <w:hyperlink r:id="rId14" w:tooltip="garantF1://70253464.0" w:history="1">
        <w:r w:rsidR="00DD64E3" w:rsidRPr="00F570E4">
          <w:rPr>
            <w:rFonts w:ascii="Times New Roman" w:eastAsia="Times New Roman" w:hAnsi="Times New Roman" w:cs="Times New Roman"/>
            <w:u w:val="single"/>
            <w:lang w:eastAsia="ru-RU"/>
          </w:rPr>
          <w:t>Федерального  закона</w:t>
        </w:r>
      </w:hyperlink>
      <w:r w:rsidR="00DD64E3" w:rsidRPr="00F570E4">
        <w:rPr>
          <w:rFonts w:ascii="Times New Roman" w:eastAsia="Times New Roman" w:hAnsi="Times New Roman" w:cs="Times New Roman"/>
          <w:lang w:eastAsia="ru-RU"/>
        </w:rPr>
        <w:t xml:space="preserve"> от 18 июля 2011 года N 223-ФЗ «О закупках товаров, работ, услуг отдельными видами юридических лиц</w:t>
      </w:r>
      <w:r w:rsidR="00DD64E3" w:rsidRPr="00F570E4">
        <w:rPr>
          <w:rFonts w:ascii="Times New Roman" w:eastAsia="Times New Roman" w:hAnsi="Times New Roman" w:cs="Times New Roman"/>
          <w:color w:val="000000" w:themeColor="text1"/>
          <w:lang w:eastAsia="ru-RU"/>
        </w:rPr>
        <w:t>», на основании протокола результатов  определения Поставщика №  _______________  от « _____»_____________20___ г., заключили настоящий Договор (далее - Договор) о нижеследующем:</w:t>
      </w:r>
    </w:p>
    <w:p w14:paraId="2914395C"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b/>
          <w:bCs/>
          <w:color w:val="000000" w:themeColor="text1"/>
          <w:lang w:eastAsia="ru-RU"/>
        </w:rPr>
      </w:pPr>
    </w:p>
    <w:p w14:paraId="07E94A7A" w14:textId="3597B5AA" w:rsidR="000A2C6D" w:rsidRPr="00F570E4" w:rsidRDefault="00F570E4" w:rsidP="00865BB4">
      <w:pPr>
        <w:widowControl w:val="0"/>
        <w:spacing w:after="0" w:line="240" w:lineRule="auto"/>
        <w:ind w:firstLine="720"/>
        <w:jc w:val="center"/>
        <w:outlineLvl w:val="1"/>
        <w:rPr>
          <w:rFonts w:ascii="Times New Roman" w:eastAsia="Times New Roman" w:hAnsi="Times New Roman" w:cs="Times New Roman"/>
          <w:b/>
          <w:bCs/>
          <w:color w:val="000000" w:themeColor="text1"/>
          <w:lang w:eastAsia="ru-RU"/>
        </w:rPr>
      </w:pPr>
      <w:r w:rsidRPr="00F570E4">
        <w:rPr>
          <w:rFonts w:ascii="Times New Roman" w:eastAsia="Times New Roman" w:hAnsi="Times New Roman" w:cs="Times New Roman"/>
          <w:b/>
          <w:bCs/>
          <w:color w:val="000000" w:themeColor="text1"/>
          <w:lang w:eastAsia="ru-RU"/>
        </w:rPr>
        <w:t>I. ПРЕДМЕТ ДОГОВОРА</w:t>
      </w:r>
    </w:p>
    <w:p w14:paraId="594865B1" w14:textId="225B34C4" w:rsidR="00E06261" w:rsidRPr="00F570E4" w:rsidRDefault="00E06261" w:rsidP="00E06261">
      <w:pPr>
        <w:spacing w:after="0" w:line="240" w:lineRule="auto"/>
        <w:jc w:val="both"/>
        <w:rPr>
          <w:rFonts w:ascii="Times New Roman" w:eastAsia="Times New Roman" w:hAnsi="Times New Roman" w:cs="Times New Roman"/>
          <w:lang w:eastAsia="ar-SA"/>
        </w:rPr>
      </w:pPr>
      <w:bookmarkStart w:id="3" w:name="P1539"/>
      <w:bookmarkEnd w:id="3"/>
      <w:r w:rsidRPr="00F570E4">
        <w:rPr>
          <w:rFonts w:ascii="Times New Roman" w:eastAsia="Times New Roman" w:hAnsi="Times New Roman" w:cs="Times New Roman"/>
          <w:lang w:eastAsia="ar-SA"/>
        </w:rPr>
        <w:t>1.1. Заказчик поручает, а Подрядчик принимает на себя обязательство на выполнение работ по разработке проектно-сметной документации на утепление фасада здания МЦ "Метро", (далее – Работы), в соответствии с Техническим заданием (Приложение №1 к настоящему Договору), Сметной документацией (Приложение № 2 к настоящему Договору) в установленный настоящим Договором срок.</w:t>
      </w:r>
    </w:p>
    <w:p w14:paraId="497214BC" w14:textId="77777777" w:rsidR="00E06261" w:rsidRPr="00F570E4" w:rsidRDefault="00E06261" w:rsidP="00E06261">
      <w:pPr>
        <w:spacing w:after="0" w:line="240" w:lineRule="auto"/>
        <w:rPr>
          <w:rFonts w:ascii="Times New Roman" w:eastAsia="Times New Roman" w:hAnsi="Times New Roman" w:cs="Times New Roman"/>
          <w:highlight w:val="yellow"/>
        </w:rPr>
      </w:pPr>
      <w:r w:rsidRPr="00F570E4">
        <w:rPr>
          <w:rFonts w:ascii="Times New Roman" w:eastAsia="Times New Roman" w:hAnsi="Times New Roman" w:cs="Times New Roman"/>
          <w:highlight w:val="yellow"/>
          <w:lang w:eastAsia="ar-SA"/>
        </w:rPr>
        <w:t xml:space="preserve">1.3. </w:t>
      </w:r>
      <w:r w:rsidRPr="00F570E4">
        <w:rPr>
          <w:rFonts w:ascii="Times New Roman" w:eastAsia="Times New Roman" w:hAnsi="Times New Roman" w:cs="Times New Roman"/>
          <w:b/>
          <w:highlight w:val="yellow"/>
        </w:rPr>
        <w:t xml:space="preserve">Срок выполнения работ: </w:t>
      </w:r>
      <w:r w:rsidRPr="00F570E4">
        <w:rPr>
          <w:rFonts w:ascii="Times New Roman" w:eastAsia="Times New Roman" w:hAnsi="Times New Roman" w:cs="Times New Roman"/>
          <w:b/>
          <w:highlight w:val="yellow"/>
          <w:u w:val="single"/>
        </w:rPr>
        <w:t xml:space="preserve">с момента заключения договора и по ______ 2025 г. </w:t>
      </w:r>
      <w:r w:rsidRPr="00F570E4">
        <w:rPr>
          <w:rFonts w:ascii="Times New Roman" w:eastAsia="Times New Roman" w:hAnsi="Times New Roman" w:cs="Times New Roman"/>
          <w:highlight w:val="yellow"/>
        </w:rPr>
        <w:t xml:space="preserve">  </w:t>
      </w:r>
    </w:p>
    <w:p w14:paraId="38925D8B" w14:textId="25D297FC" w:rsidR="00E06261" w:rsidRPr="00F570E4" w:rsidRDefault="00E06261" w:rsidP="00E06261">
      <w:pPr>
        <w:spacing w:after="0" w:line="240" w:lineRule="auto"/>
        <w:jc w:val="both"/>
        <w:rPr>
          <w:rFonts w:ascii="Times New Roman" w:eastAsia="Times New Roman" w:hAnsi="Times New Roman" w:cs="Times New Roman"/>
          <w:lang w:eastAsia="ar-SA"/>
        </w:rPr>
      </w:pPr>
      <w:r w:rsidRPr="00F570E4">
        <w:rPr>
          <w:rFonts w:ascii="Times New Roman" w:eastAsia="Times New Roman" w:hAnsi="Times New Roman" w:cs="Times New Roman"/>
          <w:highlight w:val="yellow"/>
          <w:lang w:eastAsia="ar-SA"/>
        </w:rPr>
        <w:t>1.4. Место выполнения работ: _______________________________________.</w:t>
      </w:r>
    </w:p>
    <w:p w14:paraId="621B70E4" w14:textId="77777777" w:rsidR="00E06261" w:rsidRPr="00F570E4" w:rsidRDefault="00E06261" w:rsidP="00E06261">
      <w:pPr>
        <w:spacing w:after="0" w:line="240" w:lineRule="auto"/>
        <w:jc w:val="both"/>
        <w:rPr>
          <w:rFonts w:ascii="Times New Roman" w:eastAsia="Times New Roman" w:hAnsi="Times New Roman" w:cs="Times New Roman"/>
          <w:lang w:eastAsia="ar-SA"/>
        </w:rPr>
      </w:pPr>
    </w:p>
    <w:p w14:paraId="51C6BB09" w14:textId="4D97C441" w:rsidR="00E06261" w:rsidRPr="00F570E4" w:rsidRDefault="00E06261" w:rsidP="00E06261">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ГАРАНТИИ КАЧЕСТВА</w:t>
      </w:r>
    </w:p>
    <w:p w14:paraId="50022ACD" w14:textId="1BAF3723"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lang w:eastAsia="zh-CN"/>
        </w:rPr>
      </w:pPr>
      <w:r w:rsidRPr="00F570E4">
        <w:rPr>
          <w:rFonts w:ascii="Times New Roman" w:hAnsi="Times New Roman"/>
          <w:sz w:val="22"/>
          <w:szCs w:val="22"/>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7E30CED7"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В соответствии с условиями Договора гарантийный срок на выполненные </w:t>
      </w:r>
      <w:r w:rsidRPr="00F570E4">
        <w:rPr>
          <w:rFonts w:ascii="Times New Roman" w:hAnsi="Times New Roman"/>
          <w:sz w:val="22"/>
          <w:szCs w:val="22"/>
          <w:highlight w:val="yellow"/>
        </w:rPr>
        <w:t>работы – не менее 60 (шестидесяти) месяцев с даты подписания итогового Акта приёмки выполненных работ.</w:t>
      </w:r>
    </w:p>
    <w:p w14:paraId="317BFC2D"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C861DBD"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402FE23B"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0806D3F8"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08FE7F1A"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265ED027"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w:t>
      </w:r>
      <w:r w:rsidRPr="00F570E4">
        <w:rPr>
          <w:rFonts w:ascii="Times New Roman" w:hAnsi="Times New Roman"/>
          <w:sz w:val="22"/>
          <w:szCs w:val="22"/>
        </w:rPr>
        <w:lastRenderedPageBreak/>
        <w:t>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E643B7E"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64B03A7"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Подрядчик несет ответственность перед Заказчиком за допущенные отступления от требований настоящего Технического задания.</w:t>
      </w:r>
    </w:p>
    <w:p w14:paraId="06D7DDF6" w14:textId="77777777" w:rsidR="00E06261" w:rsidRPr="00F570E4" w:rsidRDefault="00E06261"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26AD400" w14:textId="77777777" w:rsidR="00E06261" w:rsidRPr="00F570E4" w:rsidRDefault="00E06261" w:rsidP="00E06261">
      <w:pPr>
        <w:spacing w:after="0" w:line="240" w:lineRule="auto"/>
        <w:jc w:val="center"/>
        <w:rPr>
          <w:rFonts w:ascii="Times New Roman" w:eastAsia="Times New Roman" w:hAnsi="Times New Roman" w:cs="Times New Roman"/>
          <w:b/>
          <w:lang w:val="de-DE"/>
        </w:rPr>
      </w:pPr>
    </w:p>
    <w:p w14:paraId="7753CF3A" w14:textId="77777777" w:rsidR="00E06261" w:rsidRPr="00F570E4" w:rsidRDefault="00E06261" w:rsidP="00E06261">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ПРАВА И ОБЯЗАННОСТИ СТОРОН</w:t>
      </w:r>
    </w:p>
    <w:p w14:paraId="07BADE61" w14:textId="1D4DF563" w:rsidR="00E06261" w:rsidRPr="00F570E4" w:rsidRDefault="00AC469B" w:rsidP="00E06261">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Подрядчик</w:t>
      </w:r>
      <w:r w:rsidR="00E06261" w:rsidRPr="00F570E4">
        <w:rPr>
          <w:rFonts w:ascii="Times New Roman" w:hAnsi="Times New Roman"/>
          <w:sz w:val="22"/>
          <w:szCs w:val="22"/>
        </w:rPr>
        <w:t xml:space="preserve"> обязан:</w:t>
      </w:r>
    </w:p>
    <w:p w14:paraId="26F1D84D" w14:textId="1D4CFBAD"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Качественно и своевременно оказывать услуги согласно Приложениям №1 и №2, к настоящему договору. </w:t>
      </w:r>
    </w:p>
    <w:p w14:paraId="2703CA21" w14:textId="68ACAFE4"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Обеспечить качество используемых материалов и оборудования в процессе </w:t>
      </w:r>
      <w:r w:rsidR="00AC469B" w:rsidRPr="00F570E4">
        <w:rPr>
          <w:rFonts w:ascii="Times New Roman" w:hAnsi="Times New Roman"/>
          <w:sz w:val="22"/>
          <w:szCs w:val="22"/>
        </w:rPr>
        <w:t>выполнения работ</w:t>
      </w:r>
      <w:r w:rsidRPr="00F570E4">
        <w:rPr>
          <w:rFonts w:ascii="Times New Roman" w:hAnsi="Times New Roman"/>
          <w:sz w:val="22"/>
          <w:szCs w:val="22"/>
        </w:rPr>
        <w:t>: материалы должны соответствовать ГОСТам, техническим условиям и другим нормативным документам, установленным законодательством РФ. Качество оборудования подтверждается сертификатами соответствия (или декларациями соответствия), паспортами качества товара, регистрационными удостоверениями.</w:t>
      </w:r>
    </w:p>
    <w:p w14:paraId="576E2AC1" w14:textId="5A38E581" w:rsidR="00E06261" w:rsidRPr="00F570E4" w:rsidRDefault="00AC469B"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Выполнять работы</w:t>
      </w:r>
      <w:r w:rsidR="00E06261" w:rsidRPr="00F570E4">
        <w:rPr>
          <w:rFonts w:ascii="Times New Roman" w:hAnsi="Times New Roman"/>
          <w:sz w:val="22"/>
          <w:szCs w:val="22"/>
        </w:rPr>
        <w:t xml:space="preserve"> в соответствии с требованиями безопасности жизни и здоровья, требованиями санитарных норм и правил, противопожарными нормами. Безопасность </w:t>
      </w:r>
      <w:r w:rsidRPr="00F570E4">
        <w:rPr>
          <w:rFonts w:ascii="Times New Roman" w:hAnsi="Times New Roman"/>
          <w:sz w:val="22"/>
          <w:szCs w:val="22"/>
        </w:rPr>
        <w:t>работ</w:t>
      </w:r>
      <w:r w:rsidR="00E06261" w:rsidRPr="00F570E4">
        <w:rPr>
          <w:rFonts w:ascii="Times New Roman" w:hAnsi="Times New Roman"/>
          <w:sz w:val="22"/>
          <w:szCs w:val="22"/>
        </w:rPr>
        <w:t xml:space="preserve"> должна обеспечиваться безопасностью конструкций, оборудования, инвентаря исполнителя. </w:t>
      </w:r>
    </w:p>
    <w:p w14:paraId="386B14FE" w14:textId="21912FCE"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Предоставлять информацию по запросам Заказчика в рамках контроля за ходом исполнения настоящего договора.</w:t>
      </w:r>
    </w:p>
    <w:p w14:paraId="7F1116CE" w14:textId="717196A7" w:rsidR="00E06261" w:rsidRPr="00F570E4" w:rsidRDefault="00AC469B" w:rsidP="00AC469B">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Подрядчик</w:t>
      </w:r>
      <w:r w:rsidR="00E06261" w:rsidRPr="00F570E4">
        <w:rPr>
          <w:rFonts w:ascii="Times New Roman" w:hAnsi="Times New Roman"/>
          <w:sz w:val="22"/>
          <w:szCs w:val="22"/>
        </w:rPr>
        <w:t xml:space="preserve"> вправе:</w:t>
      </w:r>
    </w:p>
    <w:p w14:paraId="4DA4E86D" w14:textId="18FE813D"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Запрашивать и получать в установленном порядке у Заказчика информацию, необходимую для выполнения настоящего договора.</w:t>
      </w:r>
    </w:p>
    <w:p w14:paraId="4A7586B9" w14:textId="07E438A6"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Требовать от Заказчика своевременной оплаты </w:t>
      </w:r>
      <w:r w:rsidR="00AC469B" w:rsidRPr="00F570E4">
        <w:rPr>
          <w:rFonts w:ascii="Times New Roman" w:hAnsi="Times New Roman"/>
          <w:sz w:val="22"/>
          <w:szCs w:val="22"/>
        </w:rPr>
        <w:t>работ</w:t>
      </w:r>
      <w:r w:rsidRPr="00F570E4">
        <w:rPr>
          <w:rFonts w:ascii="Times New Roman" w:hAnsi="Times New Roman"/>
          <w:sz w:val="22"/>
          <w:szCs w:val="22"/>
        </w:rPr>
        <w:t xml:space="preserve"> в соответствии с условиями настоящего договора.</w:t>
      </w:r>
    </w:p>
    <w:p w14:paraId="19BE3AFB" w14:textId="4A1F0E1B" w:rsidR="00E06261" w:rsidRPr="00F570E4" w:rsidRDefault="00E06261" w:rsidP="00AC469B">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Заказчик обязан:</w:t>
      </w:r>
    </w:p>
    <w:p w14:paraId="31E96582" w14:textId="16FE9B1B"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Оплатить </w:t>
      </w:r>
      <w:r w:rsidR="00AC469B" w:rsidRPr="00F570E4">
        <w:rPr>
          <w:rFonts w:ascii="Times New Roman" w:hAnsi="Times New Roman"/>
          <w:sz w:val="22"/>
          <w:szCs w:val="22"/>
        </w:rPr>
        <w:t>выполненные работы</w:t>
      </w:r>
      <w:r w:rsidRPr="00F570E4">
        <w:rPr>
          <w:rFonts w:ascii="Times New Roman" w:hAnsi="Times New Roman"/>
          <w:sz w:val="22"/>
          <w:szCs w:val="22"/>
        </w:rPr>
        <w:t xml:space="preserve"> согласно п.</w:t>
      </w:r>
      <w:r w:rsidR="00AC469B" w:rsidRPr="00F570E4">
        <w:rPr>
          <w:rFonts w:ascii="Times New Roman" w:hAnsi="Times New Roman"/>
          <w:sz w:val="22"/>
          <w:szCs w:val="22"/>
        </w:rPr>
        <w:t>4.2.</w:t>
      </w:r>
      <w:r w:rsidRPr="00F570E4">
        <w:rPr>
          <w:rFonts w:ascii="Times New Roman" w:hAnsi="Times New Roman"/>
          <w:sz w:val="22"/>
          <w:szCs w:val="22"/>
        </w:rPr>
        <w:t xml:space="preserve"> настоящего договора.</w:t>
      </w:r>
    </w:p>
    <w:p w14:paraId="61E7FA26" w14:textId="6F57C014" w:rsidR="00E06261" w:rsidRPr="00F570E4" w:rsidRDefault="00E06261" w:rsidP="00AC469B">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Заказчик вправе:</w:t>
      </w:r>
    </w:p>
    <w:p w14:paraId="1B74806A" w14:textId="29396F55"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Контролировать в любое время ход </w:t>
      </w:r>
      <w:r w:rsidR="00AC469B" w:rsidRPr="00F570E4">
        <w:rPr>
          <w:rFonts w:ascii="Times New Roman" w:hAnsi="Times New Roman"/>
          <w:sz w:val="22"/>
          <w:szCs w:val="22"/>
        </w:rPr>
        <w:t>выполнения Подрядчиком работ</w:t>
      </w:r>
      <w:r w:rsidRPr="00F570E4">
        <w:rPr>
          <w:rFonts w:ascii="Times New Roman" w:hAnsi="Times New Roman"/>
          <w:sz w:val="22"/>
          <w:szCs w:val="22"/>
        </w:rPr>
        <w:t xml:space="preserve"> по настоящему договору, не вмешиваясь в их деятельность.</w:t>
      </w:r>
    </w:p>
    <w:p w14:paraId="5F6F189B" w14:textId="281C7D23"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Отказаться от оплаты </w:t>
      </w:r>
      <w:r w:rsidR="00AC469B" w:rsidRPr="00F570E4">
        <w:rPr>
          <w:rFonts w:ascii="Times New Roman" w:hAnsi="Times New Roman"/>
          <w:sz w:val="22"/>
          <w:szCs w:val="22"/>
        </w:rPr>
        <w:t>работ</w:t>
      </w:r>
      <w:r w:rsidRPr="00F570E4">
        <w:rPr>
          <w:rFonts w:ascii="Times New Roman" w:hAnsi="Times New Roman"/>
          <w:sz w:val="22"/>
          <w:szCs w:val="22"/>
        </w:rPr>
        <w:t xml:space="preserve"> в случае несоответствия результатов </w:t>
      </w:r>
      <w:r w:rsidR="00AC469B" w:rsidRPr="00F570E4">
        <w:rPr>
          <w:rFonts w:ascii="Times New Roman" w:hAnsi="Times New Roman"/>
          <w:sz w:val="22"/>
          <w:szCs w:val="22"/>
        </w:rPr>
        <w:t>выполненных работ</w:t>
      </w:r>
      <w:r w:rsidRPr="00F570E4">
        <w:rPr>
          <w:rFonts w:ascii="Times New Roman" w:hAnsi="Times New Roman"/>
          <w:sz w:val="22"/>
          <w:szCs w:val="22"/>
        </w:rPr>
        <w:t xml:space="preserve"> требованиям, установленным настоящим договором. </w:t>
      </w:r>
    </w:p>
    <w:p w14:paraId="440FD1B1" w14:textId="1A5CA8CA" w:rsidR="00E06261" w:rsidRPr="00F570E4" w:rsidRDefault="00E06261" w:rsidP="00AC469B">
      <w:pPr>
        <w:pStyle w:val="af5"/>
        <w:numPr>
          <w:ilvl w:val="2"/>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Требовать возмещения убытков, причиненных по вине </w:t>
      </w:r>
      <w:r w:rsidR="00AC469B" w:rsidRPr="00F570E4">
        <w:rPr>
          <w:rFonts w:ascii="Times New Roman" w:hAnsi="Times New Roman"/>
          <w:sz w:val="22"/>
          <w:szCs w:val="22"/>
        </w:rPr>
        <w:t>Подрядчика</w:t>
      </w:r>
      <w:r w:rsidRPr="00F570E4">
        <w:rPr>
          <w:rFonts w:ascii="Times New Roman" w:hAnsi="Times New Roman"/>
          <w:sz w:val="22"/>
          <w:szCs w:val="22"/>
        </w:rPr>
        <w:t>.</w:t>
      </w:r>
    </w:p>
    <w:p w14:paraId="5895E7D6" w14:textId="77777777" w:rsidR="00E06261" w:rsidRPr="00F570E4" w:rsidRDefault="00E06261" w:rsidP="00E06261">
      <w:pPr>
        <w:spacing w:after="0" w:line="240" w:lineRule="auto"/>
        <w:jc w:val="center"/>
        <w:rPr>
          <w:rFonts w:ascii="Times New Roman" w:eastAsia="Times New Roman" w:hAnsi="Times New Roman" w:cs="Times New Roman"/>
          <w:b/>
        </w:rPr>
      </w:pPr>
    </w:p>
    <w:p w14:paraId="09EBF455" w14:textId="77777777" w:rsidR="00E06261" w:rsidRPr="00F570E4" w:rsidRDefault="00E06261" w:rsidP="00AC469B">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ЦЕНА И ПОРЯДОК РАСЧЕТОВ</w:t>
      </w:r>
    </w:p>
    <w:p w14:paraId="3C091075" w14:textId="77777777" w:rsidR="00E06261" w:rsidRPr="00F570E4" w:rsidRDefault="00E06261" w:rsidP="00E06261">
      <w:pPr>
        <w:suppressAutoHyphens/>
        <w:spacing w:after="0" w:line="240" w:lineRule="auto"/>
        <w:jc w:val="both"/>
        <w:rPr>
          <w:rFonts w:ascii="Times New Roman" w:eastAsia="Times New Roman" w:hAnsi="Times New Roman" w:cs="Times New Roman"/>
          <w:lang w:eastAsia="zh-CN"/>
        </w:rPr>
      </w:pPr>
      <w:r w:rsidRPr="00F570E4">
        <w:rPr>
          <w:rFonts w:ascii="Times New Roman" w:eastAsia="Times New Roman" w:hAnsi="Times New Roman" w:cs="Times New Roman"/>
          <w:bCs/>
          <w:lang w:eastAsia="zh-CN"/>
        </w:rPr>
        <w:t>4.1.</w:t>
      </w:r>
      <w:r w:rsidRPr="00F570E4">
        <w:rPr>
          <w:rFonts w:ascii="Times New Roman" w:eastAsia="Times New Roman" w:hAnsi="Times New Roman" w:cs="Times New Roman"/>
          <w:b/>
          <w:lang w:eastAsia="zh-CN"/>
        </w:rPr>
        <w:t xml:space="preserve"> </w:t>
      </w:r>
      <w:r w:rsidRPr="00F570E4">
        <w:rPr>
          <w:rFonts w:ascii="Times New Roman" w:eastAsia="Times New Roman" w:hAnsi="Times New Roman" w:cs="Times New Roman"/>
          <w:lang w:eastAsia="zh-CN"/>
        </w:rPr>
        <w:t xml:space="preserve">Цена Договора составляет __________________________ (_______________) руб. ___ коп, в том числе НДС ___ % ________________ (__________________) руб. __ коп. (Без НДС) </w:t>
      </w:r>
      <w:r w:rsidRPr="00F570E4">
        <w:rPr>
          <w:rFonts w:ascii="Times New Roman" w:eastAsia="Times New Roman" w:hAnsi="Times New Roman" w:cs="Times New Roman"/>
          <w:i/>
          <w:iCs/>
          <w:lang w:eastAsia="zh-CN"/>
        </w:rPr>
        <w:t>– выбрать по результатам проведения процедуры.</w:t>
      </w:r>
    </w:p>
    <w:p w14:paraId="42C93F75" w14:textId="142C0495" w:rsidR="00E06261" w:rsidRPr="00F570E4" w:rsidRDefault="00E06261" w:rsidP="00E06261">
      <w:pPr>
        <w:spacing w:after="0" w:line="240" w:lineRule="auto"/>
        <w:jc w:val="both"/>
        <w:rPr>
          <w:rFonts w:ascii="Times New Roman" w:eastAsia="Times New Roman" w:hAnsi="Times New Roman" w:cs="Times New Roman"/>
          <w:lang w:eastAsia="ar-SA"/>
        </w:rPr>
      </w:pPr>
      <w:r w:rsidRPr="00F570E4">
        <w:rPr>
          <w:rFonts w:ascii="Times New Roman" w:eastAsia="Times New Roman" w:hAnsi="Times New Roman" w:cs="Times New Roman"/>
          <w:lang w:eastAsia="ar-SA"/>
        </w:rPr>
        <w:t>4.2. Заказчик обязуется произвести оплату перечислением денежных средств на расчетный счет Подрядчика по итогам выполнения работ, в течение 7 (семи) рабочих дней после подписания акта о приёмке выполненных, счетов и (или) счетов – фактур (универсального передаточного акта).</w:t>
      </w:r>
    </w:p>
    <w:p w14:paraId="3D943502" w14:textId="77777777" w:rsidR="00E06261" w:rsidRPr="00F570E4" w:rsidRDefault="00E06261" w:rsidP="00E06261">
      <w:pPr>
        <w:spacing w:after="0" w:line="240" w:lineRule="auto"/>
        <w:jc w:val="both"/>
        <w:rPr>
          <w:rFonts w:ascii="Times New Roman" w:eastAsia="Times New Roman" w:hAnsi="Times New Roman" w:cs="Times New Roman"/>
          <w:lang w:eastAsia="ar-SA"/>
        </w:rPr>
      </w:pPr>
      <w:r w:rsidRPr="00F570E4">
        <w:rPr>
          <w:rFonts w:ascii="Times New Roman" w:eastAsia="Times New Roman" w:hAnsi="Times New Roman" w:cs="Times New Roman"/>
          <w:lang w:eastAsia="ar-SA"/>
        </w:rPr>
        <w:t xml:space="preserve">4.3. 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w:t>
      </w:r>
      <w:proofErr w:type="gramStart"/>
      <w:r w:rsidRPr="00F570E4">
        <w:rPr>
          <w:rFonts w:ascii="Times New Roman" w:eastAsia="Times New Roman" w:hAnsi="Times New Roman" w:cs="Times New Roman"/>
          <w:lang w:eastAsia="ar-SA"/>
        </w:rPr>
        <w:t>другие работы</w:t>
      </w:r>
      <w:proofErr w:type="gramEnd"/>
      <w:r w:rsidRPr="00F570E4">
        <w:rPr>
          <w:rFonts w:ascii="Times New Roman" w:eastAsia="Times New Roman" w:hAnsi="Times New Roman" w:cs="Times New Roman"/>
          <w:lang w:eastAsia="ar-SA"/>
        </w:rPr>
        <w:t xml:space="preserve"> связанные с выполнением работ.</w:t>
      </w:r>
    </w:p>
    <w:p w14:paraId="79C26ED5" w14:textId="5F8C362B" w:rsidR="00E06261" w:rsidRPr="00F570E4" w:rsidRDefault="00E06261" w:rsidP="00E06261">
      <w:pPr>
        <w:spacing w:after="0" w:line="240" w:lineRule="auto"/>
        <w:jc w:val="both"/>
        <w:rPr>
          <w:rFonts w:ascii="Times New Roman" w:eastAsia="Times New Roman" w:hAnsi="Times New Roman" w:cs="Times New Roman"/>
          <w:lang w:eastAsia="ar-SA"/>
        </w:rPr>
      </w:pPr>
      <w:r w:rsidRPr="00F570E4">
        <w:rPr>
          <w:rFonts w:ascii="Times New Roman" w:eastAsia="Times New Roman" w:hAnsi="Times New Roman" w:cs="Times New Roman"/>
          <w:lang w:eastAsia="ar-SA"/>
        </w:rPr>
        <w:t xml:space="preserve">4.4. Общая стоимость </w:t>
      </w:r>
      <w:r w:rsidR="00AC469B" w:rsidRPr="00F570E4">
        <w:rPr>
          <w:rFonts w:ascii="Times New Roman" w:eastAsia="Times New Roman" w:hAnsi="Times New Roman" w:cs="Times New Roman"/>
          <w:lang w:eastAsia="ar-SA"/>
        </w:rPr>
        <w:t>работ</w:t>
      </w:r>
      <w:r w:rsidRPr="00F570E4">
        <w:rPr>
          <w:rFonts w:ascii="Times New Roman" w:eastAsia="Times New Roman" w:hAnsi="Times New Roman" w:cs="Times New Roman"/>
          <w:lang w:eastAsia="ar-SA"/>
        </w:rPr>
        <w:t>, указанная в п. 4.1. договора является твердой и определяется на весь срок исполнения договора.</w:t>
      </w:r>
    </w:p>
    <w:p w14:paraId="3322CACE" w14:textId="77777777" w:rsidR="00E06261" w:rsidRPr="00F570E4" w:rsidRDefault="00E06261" w:rsidP="00E06261">
      <w:pPr>
        <w:spacing w:after="0" w:line="240" w:lineRule="auto"/>
        <w:jc w:val="both"/>
        <w:rPr>
          <w:rFonts w:ascii="Times New Roman" w:eastAsia="Times New Roman" w:hAnsi="Times New Roman" w:cs="Times New Roman"/>
          <w:lang w:eastAsia="ar-SA"/>
        </w:rPr>
      </w:pPr>
      <w:r w:rsidRPr="00F570E4">
        <w:rPr>
          <w:rFonts w:ascii="Times New Roman" w:eastAsia="Times New Roman" w:hAnsi="Times New Roman" w:cs="Times New Roman"/>
          <w:lang w:eastAsia="ar-SA"/>
        </w:rPr>
        <w:t>4.5. Оплата осуществляется за счет средств: _________________________</w:t>
      </w:r>
    </w:p>
    <w:p w14:paraId="58CB0A31" w14:textId="77777777" w:rsidR="00E06261" w:rsidRPr="00F570E4" w:rsidRDefault="00E06261" w:rsidP="00E06261">
      <w:pPr>
        <w:spacing w:after="0" w:line="240" w:lineRule="auto"/>
        <w:jc w:val="both"/>
        <w:rPr>
          <w:rFonts w:ascii="Times New Roman" w:eastAsia="Times New Roman" w:hAnsi="Times New Roman" w:cs="Times New Roman"/>
          <w:lang w:eastAsia="ar-SA"/>
        </w:rPr>
      </w:pPr>
    </w:p>
    <w:p w14:paraId="07C7AA22" w14:textId="77777777" w:rsidR="00E06261" w:rsidRPr="00F570E4" w:rsidRDefault="00E06261" w:rsidP="00AC469B">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ПОРЯДОК ПРИЕМКИ РАБОТ</w:t>
      </w:r>
    </w:p>
    <w:p w14:paraId="11D690F2" w14:textId="7F1B68BF" w:rsidR="00E06261" w:rsidRPr="00F570E4" w:rsidRDefault="00E06261" w:rsidP="00AC469B">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Результатом работы явля</w:t>
      </w:r>
      <w:r w:rsidR="00AC469B" w:rsidRPr="00F570E4">
        <w:rPr>
          <w:rFonts w:ascii="Times New Roman" w:hAnsi="Times New Roman"/>
          <w:sz w:val="22"/>
          <w:szCs w:val="22"/>
        </w:rPr>
        <w:t>ется разработанная проектно-сметная документация на утепление фасада здания МЦ «Метро».</w:t>
      </w:r>
    </w:p>
    <w:p w14:paraId="6F835F4F" w14:textId="2D6CC637" w:rsidR="00E06261" w:rsidRPr="00F570E4" w:rsidRDefault="00E06261"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lastRenderedPageBreak/>
        <w:t>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r w:rsidR="00F570E4" w:rsidRPr="00F570E4">
        <w:rPr>
          <w:rFonts w:ascii="Times New Roman" w:hAnsi="Times New Roman"/>
          <w:sz w:val="22"/>
          <w:szCs w:val="22"/>
        </w:rPr>
        <w:t>, который предоставляется Подрядчиком в течение 3 (трех) рабочих дней с даты окончания выполнения работ.</w:t>
      </w:r>
    </w:p>
    <w:p w14:paraId="1DEC47B7" w14:textId="72E25EE7" w:rsidR="00E06261"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Заказчик в течение 5 (пяти) рабочих дней осуществляет приемку выполненных работ на соответствие количества и качества. При наличии разногласий </w:t>
      </w:r>
      <w:r w:rsidR="00E06261" w:rsidRPr="00F570E4">
        <w:rPr>
          <w:rFonts w:ascii="Times New Roman" w:hAnsi="Times New Roman"/>
          <w:sz w:val="22"/>
          <w:szCs w:val="22"/>
        </w:rPr>
        <w:t>Заказчик составляет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0C87FC0B" w14:textId="77777777" w:rsidR="00E06261" w:rsidRPr="00F570E4" w:rsidRDefault="00E06261"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57DCED30" w14:textId="28438EF6" w:rsidR="00E06261"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Работы считаются принятыми с даты подписания Заказчиком документа о приемке</w:t>
      </w:r>
      <w:r w:rsidR="00E06261" w:rsidRPr="00F570E4">
        <w:rPr>
          <w:rFonts w:ascii="Times New Roman" w:hAnsi="Times New Roman"/>
          <w:sz w:val="22"/>
          <w:szCs w:val="22"/>
        </w:rPr>
        <w:t>.</w:t>
      </w:r>
    </w:p>
    <w:p w14:paraId="5184374F" w14:textId="77777777" w:rsidR="00E06261" w:rsidRPr="00F570E4" w:rsidRDefault="00E06261" w:rsidP="00E06261">
      <w:pPr>
        <w:spacing w:after="0" w:line="240" w:lineRule="auto"/>
        <w:jc w:val="both"/>
        <w:rPr>
          <w:rFonts w:ascii="Times New Roman" w:eastAsia="Times New Roman" w:hAnsi="Times New Roman" w:cs="Times New Roman"/>
          <w:lang w:val="de-DE" w:eastAsia="ar-SA"/>
        </w:rPr>
      </w:pPr>
    </w:p>
    <w:p w14:paraId="584AA89D" w14:textId="77777777" w:rsidR="00E06261" w:rsidRPr="00F570E4" w:rsidRDefault="00E06261"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ОТВЕТСТВЕННОСТЬ СТОРОН</w:t>
      </w:r>
    </w:p>
    <w:p w14:paraId="55763EDC" w14:textId="7DB60B1E"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34566F5D" w14:textId="3CEC45B1"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 случае просрочки исполнения Заказчиком обязательств, предусмотренных договором, а также в иных случаях неисполнение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2FB1CC5" w14:textId="626AB829" w:rsidR="00F570E4" w:rsidRPr="00F570E4" w:rsidRDefault="00F570E4" w:rsidP="00F570E4">
      <w:pPr>
        <w:pStyle w:val="af5"/>
        <w:spacing w:after="0" w:line="240" w:lineRule="auto"/>
        <w:ind w:left="0"/>
        <w:jc w:val="both"/>
        <w:rPr>
          <w:rFonts w:ascii="Times New Roman" w:eastAsiaTheme="minorEastAsia" w:hAnsi="Times New Roman"/>
          <w:sz w:val="22"/>
          <w:szCs w:val="22"/>
          <w:lang w:eastAsia="ru-RU"/>
        </w:rPr>
      </w:pPr>
      <w:r w:rsidRPr="00F570E4">
        <w:rPr>
          <w:rFonts w:ascii="Times New Roman" w:eastAsiaTheme="minorEastAsia" w:hAnsi="Times New Roman"/>
          <w:sz w:val="22"/>
          <w:szCs w:val="22"/>
          <w:lang w:eastAsia="ru-RU"/>
        </w:rPr>
        <w:t xml:space="preserve">а) 1000 рублей, если цена </w:t>
      </w:r>
      <w:r w:rsidRPr="00F570E4">
        <w:rPr>
          <w:rFonts w:ascii="Times New Roman" w:hAnsi="Times New Roman"/>
          <w:sz w:val="22"/>
          <w:szCs w:val="22"/>
        </w:rPr>
        <w:t xml:space="preserve">договора </w:t>
      </w:r>
      <w:r w:rsidRPr="00F570E4">
        <w:rPr>
          <w:rFonts w:ascii="Times New Roman" w:eastAsiaTheme="minorEastAsia" w:hAnsi="Times New Roman"/>
          <w:sz w:val="22"/>
          <w:szCs w:val="22"/>
          <w:lang w:eastAsia="ru-RU"/>
        </w:rPr>
        <w:t xml:space="preserve">не превышает 3 млн. рублей (включительно). </w:t>
      </w:r>
    </w:p>
    <w:p w14:paraId="268BB78A" w14:textId="5622FB67"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неисполнение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90CFA47" w14:textId="2A200795"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цены договора, этапов исполнения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1EA6B21" w14:textId="060AB1BE"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w:t>
      </w:r>
    </w:p>
    <w:p w14:paraId="791CBC0F" w14:textId="77777777" w:rsidR="00F570E4" w:rsidRPr="00F570E4" w:rsidRDefault="00F570E4" w:rsidP="00F570E4">
      <w:pPr>
        <w:pStyle w:val="af5"/>
        <w:spacing w:after="0" w:line="240" w:lineRule="auto"/>
        <w:ind w:left="0"/>
        <w:jc w:val="both"/>
        <w:rPr>
          <w:rFonts w:ascii="Times New Roman" w:eastAsiaTheme="minorEastAsia" w:hAnsi="Times New Roman"/>
          <w:sz w:val="22"/>
          <w:szCs w:val="22"/>
          <w:lang w:eastAsia="ru-RU"/>
        </w:rPr>
      </w:pPr>
      <w:r w:rsidRPr="00F570E4">
        <w:rPr>
          <w:rFonts w:ascii="Times New Roman" w:eastAsiaTheme="minorEastAsia" w:hAnsi="Times New Roman"/>
          <w:sz w:val="22"/>
          <w:szCs w:val="22"/>
          <w:lang w:eastAsia="ru-RU"/>
        </w:rPr>
        <w:t xml:space="preserve">Размер штрафа составляет: </w:t>
      </w:r>
      <w:r w:rsidRPr="00F570E4">
        <w:rPr>
          <w:rFonts w:ascii="Times New Roman" w:hAnsi="Times New Roman"/>
          <w:sz w:val="22"/>
          <w:szCs w:val="22"/>
          <w:lang w:eastAsia="ar-SA"/>
        </w:rPr>
        <w:t xml:space="preserve">10 процентов начальной (максимальной) цены </w:t>
      </w:r>
      <w:r w:rsidRPr="00F570E4">
        <w:rPr>
          <w:rFonts w:ascii="Times New Roman" w:hAnsi="Times New Roman"/>
          <w:sz w:val="22"/>
          <w:szCs w:val="22"/>
        </w:rPr>
        <w:t>договора</w:t>
      </w:r>
      <w:r w:rsidRPr="00F570E4">
        <w:rPr>
          <w:rFonts w:ascii="Times New Roman" w:hAnsi="Times New Roman"/>
          <w:color w:val="000000" w:themeColor="text1"/>
          <w:sz w:val="22"/>
          <w:szCs w:val="22"/>
          <w:lang w:eastAsia="ar-SA"/>
        </w:rPr>
        <w:t xml:space="preserve"> </w:t>
      </w:r>
      <w:r w:rsidRPr="00F570E4">
        <w:rPr>
          <w:rFonts w:ascii="Times New Roman" w:hAnsi="Times New Roman"/>
          <w:sz w:val="22"/>
          <w:szCs w:val="22"/>
          <w:lang w:eastAsia="ar-SA"/>
        </w:rPr>
        <w:t xml:space="preserve">в случае, если начальная (максимальная) цена </w:t>
      </w:r>
      <w:r w:rsidRPr="00F570E4">
        <w:rPr>
          <w:rFonts w:ascii="Times New Roman" w:hAnsi="Times New Roman"/>
          <w:sz w:val="22"/>
          <w:szCs w:val="22"/>
        </w:rPr>
        <w:t>договора</w:t>
      </w:r>
      <w:r w:rsidRPr="00F570E4">
        <w:rPr>
          <w:rFonts w:ascii="Times New Roman" w:hAnsi="Times New Roman"/>
          <w:sz w:val="22"/>
          <w:szCs w:val="22"/>
          <w:lang w:eastAsia="ar-SA"/>
        </w:rPr>
        <w:t xml:space="preserve"> не превышает 3 млн. рублей.</w:t>
      </w:r>
    </w:p>
    <w:p w14:paraId="5E677AF1" w14:textId="47A6F953"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2E4542E" w14:textId="7DD97244" w:rsidR="00F570E4" w:rsidRPr="00F570E4" w:rsidRDefault="00F570E4"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Окончание срока действия настоящего договора не освобождает Стороны от ответственности за нарушение его условий в период его действия.</w:t>
      </w:r>
    </w:p>
    <w:p w14:paraId="7C25E0F3" w14:textId="77777777" w:rsidR="00E06261" w:rsidRPr="00F570E4" w:rsidRDefault="00E06261" w:rsidP="00E06261">
      <w:pPr>
        <w:spacing w:after="0" w:line="240" w:lineRule="auto"/>
        <w:jc w:val="both"/>
        <w:rPr>
          <w:rFonts w:ascii="Times New Roman" w:eastAsia="Times New Roman" w:hAnsi="Times New Roman" w:cs="Times New Roman"/>
          <w:lang w:eastAsia="ar-SA"/>
        </w:rPr>
      </w:pPr>
    </w:p>
    <w:p w14:paraId="5F508B59" w14:textId="3DFDEDC9"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bookmarkStart w:id="4" w:name="P1600"/>
      <w:bookmarkEnd w:id="4"/>
      <w:r w:rsidRPr="00F570E4">
        <w:rPr>
          <w:rFonts w:ascii="Times New Roman" w:eastAsia="Times New Roman" w:hAnsi="Times New Roman"/>
          <w:b/>
          <w:sz w:val="22"/>
          <w:szCs w:val="22"/>
        </w:rPr>
        <w:t>ОБСТОЯТЕЛЬСТВА НЕПРЕОДОЛИМОЙ СИЛЫ</w:t>
      </w:r>
    </w:p>
    <w:p w14:paraId="2FFED0E4"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5DA08275" w14:textId="005F6B40"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lastRenderedPageBreak/>
        <w:t>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71B9B537" w14:textId="4855BD8B"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6A02B3" w14:textId="50E52536"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9F699D2" w14:textId="4644403E"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477CC74" w14:textId="77777777" w:rsidR="000A2C6D" w:rsidRPr="00F570E4" w:rsidRDefault="000A2C6D" w:rsidP="00865BB4">
      <w:pPr>
        <w:widowControl w:val="0"/>
        <w:spacing w:after="0" w:line="240" w:lineRule="auto"/>
        <w:ind w:firstLine="540"/>
        <w:jc w:val="both"/>
        <w:rPr>
          <w:rFonts w:ascii="Times New Roman" w:eastAsia="Times New Roman" w:hAnsi="Times New Roman" w:cs="Times New Roman"/>
          <w:color w:val="000000" w:themeColor="text1"/>
          <w:lang w:eastAsia="ru-RU"/>
        </w:rPr>
      </w:pPr>
    </w:p>
    <w:p w14:paraId="12EB5CB4" w14:textId="20CBEE19"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РАССМОТРЕНИЕ И РАЗРЕШЕНИЕ СПОРОВ</w:t>
      </w:r>
    </w:p>
    <w:p w14:paraId="6A5021B5"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1F29FF10" w14:textId="4663F2B9"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292AC847" w14:textId="79C5AB29"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9521FDC" w14:textId="5703C6A1"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E9D337C" w14:textId="6FC46E08"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При неурегулировании Сторонами спора в досудебном порядке, спор разрешается в судебном порядке в Арбитражном суде по месту нахождения Заказчика. </w:t>
      </w:r>
    </w:p>
    <w:p w14:paraId="3FCCD97D"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30C06827" w14:textId="7C9661C4"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СРОК ДЕЙСТВИЯ И ПОРЯДОК ИЗМЕНЕНИЯ И РАСТОРЖЕНИЯ ДОГОВОРА</w:t>
      </w:r>
    </w:p>
    <w:p w14:paraId="60686E8B"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2165A430" w14:textId="7DB09B6D"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Договор вступает в силу с момента его подписания обеими Сторонами и действует по </w:t>
      </w:r>
      <w:r w:rsidR="00F570E4" w:rsidRPr="00F570E4">
        <w:rPr>
          <w:rFonts w:ascii="Times New Roman" w:hAnsi="Times New Roman"/>
          <w:sz w:val="22"/>
          <w:szCs w:val="22"/>
        </w:rPr>
        <w:t>31</w:t>
      </w:r>
      <w:r w:rsidR="00726B08" w:rsidRPr="00F570E4">
        <w:rPr>
          <w:rFonts w:ascii="Times New Roman" w:hAnsi="Times New Roman"/>
          <w:sz w:val="22"/>
          <w:szCs w:val="22"/>
        </w:rPr>
        <w:t>.</w:t>
      </w:r>
      <w:r w:rsidR="00F570E4" w:rsidRPr="00F570E4">
        <w:rPr>
          <w:rFonts w:ascii="Times New Roman" w:hAnsi="Times New Roman"/>
          <w:sz w:val="22"/>
          <w:szCs w:val="22"/>
        </w:rPr>
        <w:t>12</w:t>
      </w:r>
      <w:r w:rsidRPr="00F570E4">
        <w:rPr>
          <w:rFonts w:ascii="Times New Roman" w:hAnsi="Times New Roman"/>
          <w:sz w:val="22"/>
          <w:szCs w:val="22"/>
        </w:rPr>
        <w:t>.202</w:t>
      </w:r>
      <w:r w:rsidR="00726B08" w:rsidRPr="00F570E4">
        <w:rPr>
          <w:rFonts w:ascii="Times New Roman" w:hAnsi="Times New Roman"/>
          <w:sz w:val="22"/>
          <w:szCs w:val="22"/>
        </w:rPr>
        <w:t>5</w:t>
      </w:r>
      <w:r w:rsidRPr="00F570E4">
        <w:rPr>
          <w:rFonts w:ascii="Times New Roman" w:hAnsi="Times New Roman"/>
          <w:sz w:val="22"/>
          <w:szCs w:val="22"/>
        </w:rPr>
        <w:t xml:space="preserve"> г. Окончание срока действия Договора не влечет прекращения неисполненных обязательств Сторон по Договору, в том числе гарантийных обязательств По</w:t>
      </w:r>
      <w:r w:rsidR="00F570E4" w:rsidRPr="00F570E4">
        <w:rPr>
          <w:rFonts w:ascii="Times New Roman" w:hAnsi="Times New Roman"/>
          <w:sz w:val="22"/>
          <w:szCs w:val="22"/>
        </w:rPr>
        <w:t>дрядчика</w:t>
      </w:r>
      <w:r w:rsidRPr="00F570E4">
        <w:rPr>
          <w:rFonts w:ascii="Times New Roman" w:hAnsi="Times New Roman"/>
          <w:sz w:val="22"/>
          <w:szCs w:val="22"/>
        </w:rPr>
        <w:t xml:space="preserve">. </w:t>
      </w:r>
    </w:p>
    <w:p w14:paraId="5358892C" w14:textId="45A8FC22"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Изменение существенных условий договора допускается по соглашению сторон путём заключения дополнительного соглашения в случаях:</w:t>
      </w:r>
    </w:p>
    <w:p w14:paraId="06933E9F"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увеличения по инициативе заказчика количества поставляемого товара, объёма выполняемых работ, оказываемых услуг, с соответствующим изменением цены договора в пределах 30 процентов от начальной (максимальной) цены договора;</w:t>
      </w:r>
    </w:p>
    <w:p w14:paraId="59D600DF"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уменьшения по инициативе заказчика количества поставляемого товара, объёма выполняемых работ, оказываемых услуг, с соответствующим изменением цены договора в пределах 30 процентов от начальной (максимальной) цены договора;</w:t>
      </w:r>
    </w:p>
    <w:p w14:paraId="01EC642D"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снижения цены договора, а также цены единицы (суммы цен единиц) товара, работы, услуги, без изменения предусмотренных таким договором количества товара, объёма работы или услуги, качества поставляемого товара, выполняемой работы, оказываемой услуги и иных условий договора;</w:t>
      </w:r>
    </w:p>
    <w:p w14:paraId="64CBBACF"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уменьшение цены единицы товара, работы, услуги с возможностью изменения предусмотренных таким договором количества товара, объёма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76CA7456"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изменения условий договора при возникновении обстоятельств непреодолимой силы;</w:t>
      </w:r>
    </w:p>
    <w:p w14:paraId="4FDDEF9E" w14:textId="77777777"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eastAsia="Times New Roman" w:hAnsi="Times New Roman" w:cs="Times New Roman"/>
          <w:color w:val="000000" w:themeColor="text1"/>
          <w:lang w:eastAsia="ru-RU"/>
        </w:rPr>
        <w:t>- если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3E5B4A" w14:textId="13185DEE"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При исполнении договора не допускается перемена </w:t>
      </w:r>
      <w:r w:rsidR="00F570E4" w:rsidRPr="00F570E4">
        <w:rPr>
          <w:rFonts w:ascii="Times New Roman" w:hAnsi="Times New Roman"/>
          <w:sz w:val="22"/>
          <w:szCs w:val="22"/>
        </w:rPr>
        <w:t>Подрядчика</w:t>
      </w:r>
      <w:r w:rsidRPr="00F570E4">
        <w:rPr>
          <w:rFonts w:ascii="Times New Roman" w:hAnsi="Times New Roman"/>
          <w:sz w:val="22"/>
          <w:szCs w:val="22"/>
        </w:rPr>
        <w:t xml:space="preserve">, за исключением случая, если новый </w:t>
      </w:r>
      <w:r w:rsidR="00F570E4" w:rsidRPr="00F570E4">
        <w:rPr>
          <w:rFonts w:ascii="Times New Roman" w:hAnsi="Times New Roman"/>
          <w:sz w:val="22"/>
          <w:szCs w:val="22"/>
        </w:rPr>
        <w:t>Подрядчик</w:t>
      </w:r>
      <w:r w:rsidRPr="00F570E4">
        <w:rPr>
          <w:rFonts w:ascii="Times New Roman" w:hAnsi="Times New Roman"/>
          <w:sz w:val="22"/>
          <w:szCs w:val="22"/>
        </w:rPr>
        <w:t xml:space="preserve"> является правопреемником </w:t>
      </w:r>
      <w:r w:rsidR="00F570E4" w:rsidRPr="00F570E4">
        <w:rPr>
          <w:rFonts w:ascii="Times New Roman" w:hAnsi="Times New Roman"/>
          <w:sz w:val="22"/>
          <w:szCs w:val="22"/>
        </w:rPr>
        <w:t>Подрядчика</w:t>
      </w:r>
      <w:r w:rsidRPr="00F570E4">
        <w:rPr>
          <w:rFonts w:ascii="Times New Roman" w:hAnsi="Times New Roman"/>
          <w:sz w:val="22"/>
          <w:szCs w:val="22"/>
        </w:rPr>
        <w:t xml:space="preserve"> по такому договору вследствие реорганизации юридического лица в форме преобразования, слияния или присоединения.</w:t>
      </w:r>
    </w:p>
    <w:p w14:paraId="4340E606" w14:textId="720EE671"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 случае перемены Заказчика права и обязанности Заказчика, предусмотренные договором, переходят к новому Заказчику.</w:t>
      </w:r>
    </w:p>
    <w:p w14:paraId="2BC53A3D" w14:textId="52941644"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lastRenderedPageBreak/>
        <w:t xml:space="preserve">Заказчик по согласованию с </w:t>
      </w:r>
      <w:r w:rsidR="00F570E4" w:rsidRPr="00F570E4">
        <w:rPr>
          <w:rFonts w:ascii="Times New Roman" w:hAnsi="Times New Roman"/>
          <w:sz w:val="22"/>
          <w:szCs w:val="22"/>
        </w:rPr>
        <w:t>Подрядчиком</w:t>
      </w:r>
      <w:r w:rsidRPr="00F570E4">
        <w:rPr>
          <w:rFonts w:ascii="Times New Roman" w:hAnsi="Times New Roman"/>
          <w:sz w:val="22"/>
          <w:szCs w:val="22"/>
        </w:rPr>
        <w:t xml:space="preserve">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по месту нахождения Заказчика. </w:t>
      </w:r>
    </w:p>
    <w:p w14:paraId="485809A1" w14:textId="74B8CB90" w:rsidR="000A2C6D" w:rsidRPr="00F570E4" w:rsidRDefault="00DD64E3"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r w:rsidRPr="00F570E4">
        <w:rPr>
          <w:rFonts w:ascii="Times New Roman" w:hAnsi="Times New Roman" w:cs="Times New Roman"/>
        </w:rPr>
        <w:t>Если до расторжения договора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участником закупки. При этом цена договора должна быть уменьшена пропорционально количеству поставленного товара, объему выполненных работ, оказанных услуг.</w:t>
      </w:r>
    </w:p>
    <w:p w14:paraId="74764CA9" w14:textId="4BD9D8DF"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  </w:t>
      </w:r>
    </w:p>
    <w:p w14:paraId="7967F42A" w14:textId="25062FD4"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действующим законодательством Российской Федерации, договором либо не определен соглашением Сторон.</w:t>
      </w:r>
    </w:p>
    <w:p w14:paraId="240EEA5E" w14:textId="77777777" w:rsidR="000A2C6D" w:rsidRPr="00F570E4" w:rsidRDefault="000A2C6D" w:rsidP="00865BB4">
      <w:pPr>
        <w:widowControl w:val="0"/>
        <w:spacing w:after="0" w:line="240" w:lineRule="auto"/>
        <w:ind w:firstLine="709"/>
        <w:jc w:val="both"/>
        <w:rPr>
          <w:rFonts w:ascii="Times New Roman" w:eastAsia="Times New Roman" w:hAnsi="Times New Roman" w:cs="Times New Roman"/>
          <w:color w:val="000000" w:themeColor="text1"/>
          <w:lang w:eastAsia="ru-RU"/>
        </w:rPr>
      </w:pPr>
    </w:p>
    <w:p w14:paraId="33819D19" w14:textId="5846FFA2"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 xml:space="preserve">ПРОЧИЕ ПОЛОЖЕНИЯ </w:t>
      </w:r>
    </w:p>
    <w:p w14:paraId="0E749CFB"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2AB6F4F1" w14:textId="4935AE79"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Во всем, что не предусмотрено Договором, Стороны руководствуются законодательством Российской Федерации.</w:t>
      </w:r>
    </w:p>
    <w:p w14:paraId="47DF9E63" w14:textId="0CAA8D2B"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CC17D3" w14:textId="10052E8F"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78BAEE03" w14:textId="45494D2E"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Стороны обязуются обеспечить конфиденциальность сведений, относящихся к предмету Договора, и ставших им известными в ходе исполнения Договора.</w:t>
      </w:r>
      <w:bookmarkStart w:id="5" w:name="P1633"/>
      <w:bookmarkEnd w:id="5"/>
    </w:p>
    <w:p w14:paraId="3649ECAA" w14:textId="4456FD48"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Договор заключен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настоящий Договор в письменном виде в 2 (двух) экземплярах, по одному для каждой из Сторон.</w:t>
      </w:r>
    </w:p>
    <w:p w14:paraId="4D090E19"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6F6EB4D6" w14:textId="73C122F9"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r w:rsidRPr="00F570E4">
        <w:rPr>
          <w:rFonts w:ascii="Times New Roman" w:eastAsia="Times New Roman" w:hAnsi="Times New Roman"/>
          <w:b/>
          <w:sz w:val="22"/>
          <w:szCs w:val="22"/>
        </w:rPr>
        <w:t>ПЕРЕЧЕНЬ ПРИЛОЖЕНИЙ</w:t>
      </w:r>
    </w:p>
    <w:p w14:paraId="051C7B32" w14:textId="77777777" w:rsidR="000A2C6D" w:rsidRPr="00F570E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30AECD9C" w14:textId="6AF2DAE5" w:rsidR="000A2C6D" w:rsidRPr="00F570E4" w:rsidRDefault="00DD64E3" w:rsidP="00F570E4">
      <w:pPr>
        <w:pStyle w:val="af5"/>
        <w:numPr>
          <w:ilvl w:val="1"/>
          <w:numId w:val="28"/>
        </w:numPr>
        <w:suppressAutoHyphens/>
        <w:spacing w:after="0" w:line="240" w:lineRule="auto"/>
        <w:ind w:left="0" w:firstLine="0"/>
        <w:jc w:val="both"/>
        <w:rPr>
          <w:rFonts w:ascii="Times New Roman" w:hAnsi="Times New Roman"/>
          <w:sz w:val="22"/>
          <w:szCs w:val="22"/>
        </w:rPr>
      </w:pPr>
      <w:r w:rsidRPr="00F570E4">
        <w:rPr>
          <w:rFonts w:ascii="Times New Roman" w:hAnsi="Times New Roman"/>
          <w:sz w:val="22"/>
          <w:szCs w:val="22"/>
        </w:rPr>
        <w:t xml:space="preserve">Неотъемлемой частью Договора является следующее приложение: </w:t>
      </w:r>
      <w:r w:rsidR="00F570E4" w:rsidRPr="00F570E4">
        <w:rPr>
          <w:rFonts w:ascii="Times New Roman" w:eastAsia="Times New Roman" w:hAnsi="Times New Roman"/>
          <w:sz w:val="22"/>
          <w:szCs w:val="22"/>
          <w:lang w:eastAsia="ar-SA"/>
        </w:rPr>
        <w:t>Техническ</w:t>
      </w:r>
      <w:r w:rsidR="00F570E4">
        <w:rPr>
          <w:rFonts w:ascii="Times New Roman" w:eastAsia="Times New Roman" w:hAnsi="Times New Roman"/>
          <w:sz w:val="22"/>
          <w:szCs w:val="22"/>
          <w:lang w:eastAsia="ar-SA"/>
        </w:rPr>
        <w:t>ое</w:t>
      </w:r>
      <w:r w:rsidR="00F570E4" w:rsidRPr="00F570E4">
        <w:rPr>
          <w:rFonts w:ascii="Times New Roman" w:eastAsia="Times New Roman" w:hAnsi="Times New Roman"/>
          <w:sz w:val="22"/>
          <w:szCs w:val="22"/>
          <w:lang w:eastAsia="ar-SA"/>
        </w:rPr>
        <w:t xml:space="preserve"> задание</w:t>
      </w:r>
      <w:r w:rsidR="00F570E4">
        <w:rPr>
          <w:rFonts w:ascii="Times New Roman" w:eastAsia="Times New Roman" w:hAnsi="Times New Roman"/>
          <w:sz w:val="22"/>
          <w:szCs w:val="22"/>
          <w:lang w:eastAsia="ar-SA"/>
        </w:rPr>
        <w:t xml:space="preserve"> </w:t>
      </w:r>
      <w:r w:rsidR="00F570E4" w:rsidRPr="00F570E4">
        <w:rPr>
          <w:rFonts w:ascii="Times New Roman" w:eastAsia="Times New Roman" w:hAnsi="Times New Roman"/>
          <w:sz w:val="22"/>
          <w:szCs w:val="22"/>
          <w:lang w:eastAsia="ar-SA"/>
        </w:rPr>
        <w:t>(Приложение №1 к настоящему Договору), Сметн</w:t>
      </w:r>
      <w:r w:rsidR="00F570E4">
        <w:rPr>
          <w:rFonts w:ascii="Times New Roman" w:eastAsia="Times New Roman" w:hAnsi="Times New Roman"/>
          <w:sz w:val="22"/>
          <w:szCs w:val="22"/>
          <w:lang w:eastAsia="ar-SA"/>
        </w:rPr>
        <w:t>ая</w:t>
      </w:r>
      <w:r w:rsidR="00F570E4" w:rsidRPr="00F570E4">
        <w:rPr>
          <w:rFonts w:ascii="Times New Roman" w:eastAsia="Times New Roman" w:hAnsi="Times New Roman"/>
          <w:sz w:val="22"/>
          <w:szCs w:val="22"/>
          <w:lang w:eastAsia="ar-SA"/>
        </w:rPr>
        <w:t xml:space="preserve"> документаци</w:t>
      </w:r>
      <w:r w:rsidR="00F570E4">
        <w:rPr>
          <w:rFonts w:ascii="Times New Roman" w:eastAsia="Times New Roman" w:hAnsi="Times New Roman"/>
          <w:sz w:val="22"/>
          <w:szCs w:val="22"/>
          <w:lang w:eastAsia="ar-SA"/>
        </w:rPr>
        <w:t>я</w:t>
      </w:r>
      <w:r w:rsidR="00F570E4" w:rsidRPr="00F570E4">
        <w:rPr>
          <w:rFonts w:ascii="Times New Roman" w:eastAsia="Times New Roman" w:hAnsi="Times New Roman"/>
          <w:sz w:val="22"/>
          <w:szCs w:val="22"/>
          <w:lang w:eastAsia="ar-SA"/>
        </w:rPr>
        <w:t xml:space="preserve"> (Приложение № 2 к настоящему Договору)</w:t>
      </w:r>
      <w:r w:rsidR="00F570E4">
        <w:rPr>
          <w:rFonts w:ascii="Times New Roman" w:eastAsia="Times New Roman" w:hAnsi="Times New Roman"/>
          <w:sz w:val="22"/>
          <w:szCs w:val="22"/>
          <w:lang w:eastAsia="ar-SA"/>
        </w:rPr>
        <w:t>.</w:t>
      </w:r>
    </w:p>
    <w:p w14:paraId="3D12A619" w14:textId="77777777" w:rsidR="000A2C6D" w:rsidRPr="00F570E4" w:rsidRDefault="000A2C6D" w:rsidP="00865BB4">
      <w:pPr>
        <w:widowControl w:val="0"/>
        <w:spacing w:after="0" w:line="240" w:lineRule="auto"/>
        <w:ind w:firstLine="540"/>
        <w:jc w:val="both"/>
        <w:rPr>
          <w:rFonts w:ascii="Times New Roman" w:eastAsia="Times New Roman" w:hAnsi="Times New Roman" w:cs="Times New Roman"/>
          <w:color w:val="000000" w:themeColor="text1"/>
          <w:lang w:eastAsia="ru-RU"/>
        </w:rPr>
      </w:pPr>
    </w:p>
    <w:p w14:paraId="0F7AF16A" w14:textId="2FC86CCE" w:rsidR="000A2C6D" w:rsidRPr="00F570E4" w:rsidRDefault="00F570E4" w:rsidP="00F570E4">
      <w:pPr>
        <w:pStyle w:val="af5"/>
        <w:keepNext/>
        <w:widowControl w:val="0"/>
        <w:numPr>
          <w:ilvl w:val="0"/>
          <w:numId w:val="28"/>
        </w:numPr>
        <w:autoSpaceDE w:val="0"/>
        <w:autoSpaceDN w:val="0"/>
        <w:adjustRightInd w:val="0"/>
        <w:spacing w:after="0" w:line="240" w:lineRule="auto"/>
        <w:jc w:val="center"/>
        <w:rPr>
          <w:rFonts w:ascii="Times New Roman" w:eastAsia="Times New Roman" w:hAnsi="Times New Roman"/>
          <w:b/>
          <w:sz w:val="22"/>
          <w:szCs w:val="22"/>
        </w:rPr>
      </w:pPr>
      <w:bookmarkStart w:id="6" w:name="P1639"/>
      <w:bookmarkEnd w:id="6"/>
      <w:r w:rsidRPr="00F570E4">
        <w:rPr>
          <w:rFonts w:ascii="Times New Roman" w:eastAsia="Times New Roman" w:hAnsi="Times New Roman"/>
          <w:b/>
          <w:sz w:val="22"/>
          <w:szCs w:val="22"/>
        </w:rPr>
        <w:t>АДРЕСА И БАНКОВСКИЕ РЕКВИЗИТЫ СТОРОН</w:t>
      </w:r>
    </w:p>
    <w:p w14:paraId="7A8C2B4C" w14:textId="77777777" w:rsidR="000A2C6D" w:rsidRPr="00865BB4" w:rsidRDefault="000A2C6D" w:rsidP="00865BB4">
      <w:pPr>
        <w:widowControl w:val="0"/>
        <w:spacing w:after="0" w:line="240" w:lineRule="auto"/>
        <w:ind w:firstLine="720"/>
        <w:jc w:val="center"/>
        <w:outlineLvl w:val="1"/>
        <w:rPr>
          <w:rFonts w:ascii="Times New Roman" w:eastAsia="Times New Roman" w:hAnsi="Times New Roman" w:cs="Times New Roman"/>
          <w:color w:val="000000" w:themeColor="text1"/>
          <w:lang w:eastAsia="ru-RU"/>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781"/>
      </w:tblGrid>
      <w:tr w:rsidR="000A2C6D" w:rsidRPr="00865BB4" w14:paraId="365C36FE" w14:textId="77777777">
        <w:tc>
          <w:tcPr>
            <w:tcW w:w="4927" w:type="dxa"/>
          </w:tcPr>
          <w:p w14:paraId="6E6600DC" w14:textId="77777777" w:rsidR="000A2C6D" w:rsidRPr="00865BB4" w:rsidRDefault="00DD64E3" w:rsidP="00865BB4">
            <w:pPr>
              <w:ind w:left="409"/>
              <w:rPr>
                <w:rFonts w:ascii="Times New Roman" w:hAnsi="Times New Roman" w:cs="Times New Roman"/>
              </w:rPr>
            </w:pPr>
            <w:r w:rsidRPr="00865BB4">
              <w:rPr>
                <w:rFonts w:ascii="Times New Roman" w:hAnsi="Times New Roman" w:cs="Times New Roman"/>
              </w:rPr>
              <w:t>Заказчик:</w:t>
            </w:r>
          </w:p>
          <w:p w14:paraId="5A3BFAAC"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МАУ «КДК «АРТ-Праздник»</w:t>
            </w:r>
          </w:p>
          <w:p w14:paraId="4A0C70F9"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 xml:space="preserve">Юридический и почтовый адрес: </w:t>
            </w:r>
          </w:p>
          <w:p w14:paraId="5A56EE27"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 xml:space="preserve">628485, Россия, ХМАО-Югра, г. Когалым, </w:t>
            </w:r>
          </w:p>
          <w:p w14:paraId="53FB2502"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ул. Степана Повха,11</w:t>
            </w:r>
          </w:p>
          <w:p w14:paraId="64C7AB92"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Тел/факс: 8 (34667) 4-30-22</w:t>
            </w:r>
          </w:p>
          <w:p w14:paraId="5B0DE4D1"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ИНН 860 804 08 90 / КПП 860 801 001</w:t>
            </w:r>
          </w:p>
          <w:p w14:paraId="3F100B87"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ОГРН 104 860 305 28 49</w:t>
            </w:r>
          </w:p>
          <w:p w14:paraId="65971F92"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ОКТМО 718 830 00</w:t>
            </w:r>
          </w:p>
          <w:p w14:paraId="71A30299"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E-mail: art.prazdnik.kog@yandex.ru</w:t>
            </w:r>
          </w:p>
          <w:p w14:paraId="15A78A44"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Банковские реквизиты:</w:t>
            </w:r>
          </w:p>
          <w:p w14:paraId="57700EB8"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lastRenderedPageBreak/>
              <w:t xml:space="preserve">Комитет финансов </w:t>
            </w:r>
            <w:proofErr w:type="spellStart"/>
            <w:r w:rsidRPr="00865BB4">
              <w:rPr>
                <w:rFonts w:ascii="Times New Roman" w:hAnsi="Times New Roman" w:cs="Times New Roman"/>
                <w:color w:val="000000" w:themeColor="text1"/>
              </w:rPr>
              <w:t>г.Когалыма</w:t>
            </w:r>
            <w:proofErr w:type="spellEnd"/>
          </w:p>
          <w:p w14:paraId="00F195A5"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 xml:space="preserve">МАУ «КДК «АРТ-Праздник» </w:t>
            </w:r>
          </w:p>
          <w:p w14:paraId="4F068487"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 xml:space="preserve">л/с 050.04.006.2, 050.04.006.3, 050.04.006.4 </w:t>
            </w:r>
          </w:p>
          <w:p w14:paraId="4817019D"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БИК ТОФК 007162163</w:t>
            </w:r>
          </w:p>
          <w:p w14:paraId="35A5CFC8"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Банковский счет 4010 2810 2453 7000 0007</w:t>
            </w:r>
          </w:p>
          <w:p w14:paraId="35210D24"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Казначейский счет 0323 4643 71 88 3000 8700</w:t>
            </w:r>
          </w:p>
          <w:p w14:paraId="5001DD9E"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 xml:space="preserve">РКЦ ХАНТЫ-МАНСИЙСК//УФК по </w:t>
            </w:r>
          </w:p>
          <w:p w14:paraId="729FD16F"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Ханты-Мансийскому автономному округу-Югре г. Ханты-Мансийск</w:t>
            </w:r>
          </w:p>
          <w:p w14:paraId="783283C2" w14:textId="77777777" w:rsidR="00D37239" w:rsidRPr="00865BB4" w:rsidRDefault="00D37239" w:rsidP="00865BB4">
            <w:pPr>
              <w:ind w:left="444"/>
              <w:rPr>
                <w:rFonts w:ascii="Times New Roman" w:hAnsi="Times New Roman" w:cs="Times New Roman"/>
                <w:color w:val="000000" w:themeColor="text1"/>
              </w:rPr>
            </w:pPr>
          </w:p>
          <w:p w14:paraId="44F5B42B" w14:textId="77777777" w:rsidR="00D37239" w:rsidRPr="00865BB4" w:rsidRDefault="00D37239" w:rsidP="00865BB4">
            <w:pPr>
              <w:ind w:left="444"/>
              <w:rPr>
                <w:rFonts w:ascii="Times New Roman" w:hAnsi="Times New Roman" w:cs="Times New Roman"/>
                <w:color w:val="000000" w:themeColor="text1"/>
              </w:rPr>
            </w:pPr>
          </w:p>
          <w:p w14:paraId="210DB7DB"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Директор МАУ «КДК «АРТ-Праздник»</w:t>
            </w:r>
          </w:p>
          <w:p w14:paraId="2653050E" w14:textId="77777777" w:rsidR="00D37239" w:rsidRPr="00865BB4" w:rsidRDefault="00D37239" w:rsidP="00865BB4">
            <w:pPr>
              <w:ind w:left="444"/>
              <w:rPr>
                <w:rFonts w:ascii="Times New Roman" w:hAnsi="Times New Roman" w:cs="Times New Roman"/>
                <w:color w:val="000000" w:themeColor="text1"/>
              </w:rPr>
            </w:pPr>
          </w:p>
          <w:p w14:paraId="59F5C246"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__________________ /С.Р. Гафарова/</w:t>
            </w:r>
          </w:p>
          <w:p w14:paraId="442AEF9D" w14:textId="77777777"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М.П.</w:t>
            </w:r>
          </w:p>
          <w:p w14:paraId="3E37415D" w14:textId="6787B2C0" w:rsidR="00D37239" w:rsidRPr="00865BB4" w:rsidRDefault="00D37239" w:rsidP="00865BB4">
            <w:pPr>
              <w:ind w:left="444"/>
              <w:rPr>
                <w:rFonts w:ascii="Times New Roman" w:hAnsi="Times New Roman" w:cs="Times New Roman"/>
                <w:color w:val="000000" w:themeColor="text1"/>
              </w:rPr>
            </w:pPr>
            <w:r w:rsidRPr="00865BB4">
              <w:rPr>
                <w:rFonts w:ascii="Times New Roman" w:hAnsi="Times New Roman" w:cs="Times New Roman"/>
                <w:color w:val="000000" w:themeColor="text1"/>
              </w:rPr>
              <w:t>«_____» ________________ 202</w:t>
            </w:r>
            <w:r w:rsidR="00F570E4">
              <w:rPr>
                <w:rFonts w:ascii="Times New Roman" w:hAnsi="Times New Roman" w:cs="Times New Roman"/>
                <w:color w:val="000000" w:themeColor="text1"/>
              </w:rPr>
              <w:t>5</w:t>
            </w:r>
            <w:r w:rsidRPr="00865BB4">
              <w:rPr>
                <w:rFonts w:ascii="Times New Roman" w:hAnsi="Times New Roman" w:cs="Times New Roman"/>
                <w:color w:val="000000" w:themeColor="text1"/>
              </w:rPr>
              <w:t xml:space="preserve"> год</w:t>
            </w:r>
          </w:p>
          <w:p w14:paraId="68D352C4" w14:textId="77777777" w:rsidR="000A2C6D" w:rsidRPr="00865BB4" w:rsidRDefault="000A2C6D" w:rsidP="00865BB4">
            <w:pPr>
              <w:ind w:left="444"/>
              <w:rPr>
                <w:rFonts w:ascii="Times New Roman" w:hAnsi="Times New Roman" w:cs="Times New Roman"/>
                <w:color w:val="000000" w:themeColor="text1"/>
              </w:rPr>
            </w:pPr>
          </w:p>
          <w:p w14:paraId="0E1B1C12" w14:textId="77777777" w:rsidR="000A2C6D" w:rsidRPr="00865BB4" w:rsidRDefault="000A2C6D" w:rsidP="00865BB4">
            <w:pPr>
              <w:ind w:left="444"/>
              <w:rPr>
                <w:rFonts w:ascii="Times New Roman" w:hAnsi="Times New Roman" w:cs="Times New Roman"/>
                <w:color w:val="000000" w:themeColor="text1"/>
              </w:rPr>
            </w:pPr>
          </w:p>
        </w:tc>
        <w:tc>
          <w:tcPr>
            <w:tcW w:w="4927" w:type="dxa"/>
          </w:tcPr>
          <w:p w14:paraId="4110A379" w14:textId="5B5AA7A4" w:rsidR="000A2C6D" w:rsidRPr="00865BB4" w:rsidRDefault="00DD64E3" w:rsidP="00865BB4">
            <w:pPr>
              <w:widowControl w:val="0"/>
              <w:jc w:val="both"/>
              <w:rPr>
                <w:rFonts w:ascii="Times New Roman" w:eastAsia="Times New Roman" w:hAnsi="Times New Roman" w:cs="Times New Roman"/>
                <w:color w:val="000000" w:themeColor="text1"/>
              </w:rPr>
            </w:pPr>
            <w:r w:rsidRPr="00865BB4">
              <w:rPr>
                <w:rFonts w:ascii="Times New Roman" w:eastAsia="Times New Roman" w:hAnsi="Times New Roman" w:cs="Times New Roman"/>
                <w:color w:val="000000" w:themeColor="text1"/>
              </w:rPr>
              <w:lastRenderedPageBreak/>
              <w:t>По</w:t>
            </w:r>
            <w:r w:rsidR="00F570E4">
              <w:rPr>
                <w:rFonts w:ascii="Times New Roman" w:eastAsia="Times New Roman" w:hAnsi="Times New Roman" w:cs="Times New Roman"/>
                <w:color w:val="000000" w:themeColor="text1"/>
              </w:rPr>
              <w:t>дрядчик</w:t>
            </w:r>
            <w:r w:rsidRPr="00865BB4">
              <w:rPr>
                <w:rFonts w:ascii="Times New Roman" w:eastAsia="Times New Roman" w:hAnsi="Times New Roman" w:cs="Times New Roman"/>
                <w:color w:val="000000" w:themeColor="text1"/>
              </w:rPr>
              <w:t>:</w:t>
            </w:r>
          </w:p>
        </w:tc>
      </w:tr>
    </w:tbl>
    <w:p w14:paraId="0AB6868B" w14:textId="77777777" w:rsidR="000A2C6D" w:rsidRPr="00865BB4" w:rsidRDefault="00DD64E3" w:rsidP="00865BB4">
      <w:pPr>
        <w:tabs>
          <w:tab w:val="left" w:pos="6165"/>
        </w:tabs>
        <w:spacing w:after="0" w:line="240" w:lineRule="auto"/>
        <w:rPr>
          <w:rFonts w:ascii="Times New Roman" w:hAnsi="Times New Roman" w:cs="Times New Roman"/>
          <w:bCs/>
        </w:rPr>
        <w:sectPr w:rsidR="000A2C6D" w:rsidRPr="00865BB4">
          <w:pgSz w:w="11906" w:h="16838"/>
          <w:pgMar w:top="1134" w:right="567" w:bottom="1134" w:left="1701" w:header="709" w:footer="709" w:gutter="0"/>
          <w:cols w:space="708"/>
          <w:docGrid w:linePitch="360"/>
        </w:sectPr>
      </w:pPr>
      <w:r w:rsidRPr="00865BB4">
        <w:rPr>
          <w:rFonts w:ascii="Times New Roman" w:hAnsi="Times New Roman" w:cs="Times New Roman"/>
          <w:bCs/>
        </w:rPr>
        <w:t>________________/______________________/</w:t>
      </w:r>
      <w:r w:rsidRPr="00865BB4">
        <w:rPr>
          <w:rFonts w:ascii="Times New Roman" w:hAnsi="Times New Roman" w:cs="Times New Roman"/>
          <w:bCs/>
        </w:rPr>
        <w:tab/>
        <w:t>________________/___________/</w:t>
      </w:r>
      <w:r w:rsidRPr="00865BB4">
        <w:rPr>
          <w:rFonts w:ascii="Times New Roman" w:hAnsi="Times New Roman" w:cs="Times New Roman"/>
        </w:rPr>
        <w:t xml:space="preserve"> М.П.</w:t>
      </w:r>
      <w:r w:rsidRPr="00865BB4">
        <w:rPr>
          <w:rFonts w:ascii="Times New Roman" w:hAnsi="Times New Roman" w:cs="Times New Roman"/>
        </w:rPr>
        <w:tab/>
        <w:t xml:space="preserve"> М.П. (при наличии) </w:t>
      </w:r>
    </w:p>
    <w:p w14:paraId="175434ED" w14:textId="77777777" w:rsidR="000A2C6D" w:rsidRPr="00865BB4" w:rsidRDefault="00DD64E3" w:rsidP="00865BB4">
      <w:pPr>
        <w:widowControl w:val="0"/>
        <w:spacing w:after="0" w:line="240" w:lineRule="auto"/>
        <w:ind w:firstLine="720"/>
        <w:jc w:val="right"/>
        <w:outlineLvl w:val="1"/>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lastRenderedPageBreak/>
        <w:t xml:space="preserve">Приложение  </w:t>
      </w:r>
    </w:p>
    <w:p w14:paraId="147F24F1" w14:textId="77777777" w:rsidR="000A2C6D" w:rsidRPr="00865BB4" w:rsidRDefault="00DD64E3" w:rsidP="00865BB4">
      <w:pPr>
        <w:widowControl w:val="0"/>
        <w:spacing w:after="0" w:line="240" w:lineRule="auto"/>
        <w:ind w:firstLine="720"/>
        <w:jc w:val="right"/>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 xml:space="preserve">к Договору </w:t>
      </w:r>
    </w:p>
    <w:p w14:paraId="6CB8F7E8" w14:textId="77777777" w:rsidR="000A2C6D" w:rsidRPr="00865BB4" w:rsidRDefault="00DD64E3" w:rsidP="00865BB4">
      <w:pPr>
        <w:widowControl w:val="0"/>
        <w:spacing w:after="0" w:line="240" w:lineRule="auto"/>
        <w:ind w:firstLine="720"/>
        <w:jc w:val="right"/>
        <w:rPr>
          <w:rFonts w:ascii="Times New Roman" w:eastAsia="Times New Roman" w:hAnsi="Times New Roman" w:cs="Times New Roman"/>
          <w:color w:val="000000" w:themeColor="text1"/>
          <w:lang w:eastAsia="ru-RU"/>
        </w:rPr>
      </w:pPr>
      <w:r w:rsidRPr="00865BB4">
        <w:rPr>
          <w:rFonts w:ascii="Times New Roman" w:eastAsia="Times New Roman" w:hAnsi="Times New Roman" w:cs="Times New Roman"/>
          <w:color w:val="000000" w:themeColor="text1"/>
          <w:lang w:eastAsia="ru-RU"/>
        </w:rPr>
        <w:t>от ________ 20___ г. N _______________</w:t>
      </w:r>
    </w:p>
    <w:p w14:paraId="0F0B6EA1" w14:textId="77777777" w:rsidR="000A2C6D" w:rsidRPr="00865BB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462B9F77" w14:textId="77777777" w:rsidR="000A2C6D" w:rsidRPr="00865BB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bookmarkStart w:id="7" w:name="P1909"/>
      <w:bookmarkEnd w:id="7"/>
    </w:p>
    <w:p w14:paraId="12916795" w14:textId="77777777" w:rsidR="000A2C6D" w:rsidRPr="00865BB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6F3F8050" w14:textId="77777777" w:rsidR="000A2C6D" w:rsidRPr="00865BB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722A7E50" w14:textId="77777777" w:rsidR="000A2C6D" w:rsidRPr="00865BB4" w:rsidRDefault="000A2C6D" w:rsidP="00865BB4">
      <w:pPr>
        <w:widowControl w:val="0"/>
        <w:spacing w:after="0" w:line="240" w:lineRule="auto"/>
        <w:ind w:firstLine="720"/>
        <w:jc w:val="both"/>
        <w:rPr>
          <w:rFonts w:ascii="Times New Roman" w:eastAsia="Times New Roman" w:hAnsi="Times New Roman" w:cs="Times New Roman"/>
          <w:color w:val="000000" w:themeColor="text1"/>
          <w:lang w:eastAsia="ru-RU"/>
        </w:rPr>
      </w:pPr>
    </w:p>
    <w:p w14:paraId="633CA9A3" w14:textId="77777777" w:rsidR="000A2C6D" w:rsidRPr="00865BB4" w:rsidRDefault="000A2C6D" w:rsidP="00865BB4">
      <w:pPr>
        <w:spacing w:line="240" w:lineRule="auto"/>
        <w:rPr>
          <w:rFonts w:ascii="Times New Roman" w:eastAsiaTheme="minorEastAsia" w:hAnsi="Times New Roman" w:cs="Times New Roman"/>
          <w:lang w:eastAsia="ru-RU"/>
        </w:rPr>
      </w:pPr>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16"/>
      </w:tblGrid>
      <w:tr w:rsidR="000A2C6D" w:rsidRPr="00865BB4" w14:paraId="263E2053" w14:textId="77777777">
        <w:tc>
          <w:tcPr>
            <w:tcW w:w="4927" w:type="dxa"/>
          </w:tcPr>
          <w:p w14:paraId="2944C5AE" w14:textId="77777777" w:rsidR="000A2C6D" w:rsidRPr="00865BB4" w:rsidRDefault="00DD64E3" w:rsidP="00865BB4">
            <w:pPr>
              <w:ind w:left="409"/>
              <w:rPr>
                <w:rFonts w:ascii="Times New Roman" w:hAnsi="Times New Roman" w:cs="Times New Roman"/>
              </w:rPr>
            </w:pPr>
            <w:r w:rsidRPr="00865BB4">
              <w:rPr>
                <w:rFonts w:ascii="Times New Roman" w:hAnsi="Times New Roman" w:cs="Times New Roman"/>
              </w:rPr>
              <w:t>Заказчик:</w:t>
            </w:r>
          </w:p>
          <w:p w14:paraId="4E607A87" w14:textId="77777777" w:rsidR="000A2C6D" w:rsidRPr="00865BB4" w:rsidRDefault="000A2C6D" w:rsidP="00865BB4">
            <w:pPr>
              <w:ind w:left="444"/>
              <w:rPr>
                <w:rFonts w:ascii="Times New Roman" w:hAnsi="Times New Roman" w:cs="Times New Roman"/>
                <w:color w:val="000000" w:themeColor="text1"/>
              </w:rPr>
            </w:pPr>
          </w:p>
          <w:p w14:paraId="66497079" w14:textId="77777777" w:rsidR="000A2C6D" w:rsidRPr="00865BB4" w:rsidRDefault="000A2C6D" w:rsidP="00865BB4">
            <w:pPr>
              <w:ind w:left="444"/>
              <w:rPr>
                <w:rFonts w:ascii="Times New Roman" w:hAnsi="Times New Roman" w:cs="Times New Roman"/>
                <w:color w:val="000000" w:themeColor="text1"/>
              </w:rPr>
            </w:pPr>
          </w:p>
        </w:tc>
        <w:tc>
          <w:tcPr>
            <w:tcW w:w="4927" w:type="dxa"/>
          </w:tcPr>
          <w:p w14:paraId="2A6CAD39" w14:textId="77777777" w:rsidR="000A2C6D" w:rsidRPr="00865BB4" w:rsidRDefault="00DD64E3" w:rsidP="00865BB4">
            <w:pPr>
              <w:widowControl w:val="0"/>
              <w:jc w:val="both"/>
              <w:rPr>
                <w:rFonts w:ascii="Times New Roman" w:eastAsia="Times New Roman" w:hAnsi="Times New Roman" w:cs="Times New Roman"/>
                <w:color w:val="000000" w:themeColor="text1"/>
              </w:rPr>
            </w:pPr>
            <w:r w:rsidRPr="00865BB4">
              <w:rPr>
                <w:rFonts w:ascii="Times New Roman" w:eastAsia="Times New Roman" w:hAnsi="Times New Roman" w:cs="Times New Roman"/>
                <w:color w:val="000000" w:themeColor="text1"/>
              </w:rPr>
              <w:t>Поставщик:</w:t>
            </w:r>
          </w:p>
        </w:tc>
      </w:tr>
    </w:tbl>
    <w:p w14:paraId="386AE7F8" w14:textId="77777777" w:rsidR="000A2C6D" w:rsidRPr="00865BB4" w:rsidRDefault="00DD64E3" w:rsidP="00865BB4">
      <w:pPr>
        <w:tabs>
          <w:tab w:val="left" w:pos="6165"/>
        </w:tabs>
        <w:spacing w:after="0" w:line="240" w:lineRule="auto"/>
        <w:rPr>
          <w:rFonts w:ascii="Times New Roman" w:hAnsi="Times New Roman" w:cs="Times New Roman"/>
        </w:rPr>
      </w:pPr>
      <w:r w:rsidRPr="00865BB4">
        <w:rPr>
          <w:rFonts w:ascii="Times New Roman" w:hAnsi="Times New Roman" w:cs="Times New Roman"/>
          <w:bCs/>
        </w:rPr>
        <w:t>________________/______________________/</w:t>
      </w:r>
      <w:r w:rsidRPr="00865BB4">
        <w:rPr>
          <w:rFonts w:ascii="Times New Roman" w:hAnsi="Times New Roman" w:cs="Times New Roman"/>
          <w:bCs/>
        </w:rPr>
        <w:tab/>
        <w:t>________________/___________/</w:t>
      </w:r>
      <w:r w:rsidRPr="00865BB4">
        <w:rPr>
          <w:rFonts w:ascii="Times New Roman" w:hAnsi="Times New Roman" w:cs="Times New Roman"/>
        </w:rPr>
        <w:t xml:space="preserve"> М.П.</w:t>
      </w:r>
      <w:r w:rsidRPr="00865BB4">
        <w:rPr>
          <w:rFonts w:ascii="Times New Roman" w:hAnsi="Times New Roman" w:cs="Times New Roman"/>
        </w:rPr>
        <w:tab/>
        <w:t xml:space="preserve"> М.П. (при наличии) </w:t>
      </w:r>
    </w:p>
    <w:p w14:paraId="7851EA6F" w14:textId="77777777" w:rsidR="000A2C6D" w:rsidRPr="00865BB4" w:rsidRDefault="000A2C6D" w:rsidP="00865BB4">
      <w:pPr>
        <w:tabs>
          <w:tab w:val="left" w:pos="6165"/>
        </w:tabs>
        <w:spacing w:after="0" w:line="240" w:lineRule="auto"/>
        <w:rPr>
          <w:rFonts w:ascii="Times New Roman" w:hAnsi="Times New Roman" w:cs="Times New Roman"/>
        </w:rPr>
      </w:pPr>
    </w:p>
    <w:p w14:paraId="799BA041" w14:textId="77777777" w:rsidR="000A2C6D" w:rsidRPr="00865BB4" w:rsidRDefault="000A2C6D" w:rsidP="00865BB4">
      <w:pPr>
        <w:tabs>
          <w:tab w:val="left" w:pos="6165"/>
        </w:tabs>
        <w:spacing w:after="0" w:line="240" w:lineRule="auto"/>
        <w:rPr>
          <w:rFonts w:ascii="Times New Roman" w:hAnsi="Times New Roman" w:cs="Times New Roman"/>
        </w:rPr>
      </w:pPr>
    </w:p>
    <w:p w14:paraId="625FC83C" w14:textId="77777777" w:rsidR="000A2C6D" w:rsidRPr="00865BB4" w:rsidRDefault="000A2C6D" w:rsidP="00865BB4">
      <w:pPr>
        <w:tabs>
          <w:tab w:val="left" w:pos="6165"/>
        </w:tabs>
        <w:spacing w:after="0" w:line="240" w:lineRule="auto"/>
        <w:rPr>
          <w:rFonts w:ascii="Times New Roman" w:hAnsi="Times New Roman" w:cs="Times New Roman"/>
        </w:rPr>
      </w:pPr>
    </w:p>
    <w:p w14:paraId="0F9191EC" w14:textId="77777777" w:rsidR="000A2C6D" w:rsidRPr="00865BB4" w:rsidRDefault="000A2C6D" w:rsidP="00865BB4">
      <w:pPr>
        <w:tabs>
          <w:tab w:val="left" w:pos="6165"/>
        </w:tabs>
        <w:spacing w:after="0" w:line="240" w:lineRule="auto"/>
        <w:rPr>
          <w:rFonts w:ascii="Times New Roman" w:hAnsi="Times New Roman" w:cs="Times New Roman"/>
          <w:bCs/>
        </w:rPr>
        <w:sectPr w:rsidR="000A2C6D" w:rsidRPr="00865BB4">
          <w:pgSz w:w="11906" w:h="16838"/>
          <w:pgMar w:top="1134" w:right="567" w:bottom="1134" w:left="1701" w:header="709" w:footer="709" w:gutter="0"/>
          <w:cols w:space="708"/>
          <w:docGrid w:linePitch="360"/>
        </w:sectPr>
      </w:pPr>
    </w:p>
    <w:p w14:paraId="5E97C254" w14:textId="77777777" w:rsidR="000A2C6D" w:rsidRPr="00865BB4" w:rsidRDefault="00DD64E3" w:rsidP="00865BB4">
      <w:pPr>
        <w:widowControl w:val="0"/>
        <w:spacing w:after="0" w:line="240" w:lineRule="auto"/>
        <w:jc w:val="center"/>
        <w:rPr>
          <w:rFonts w:ascii="Times New Roman" w:eastAsia="Times New Roman" w:hAnsi="Times New Roman" w:cs="Times New Roman"/>
          <w:b/>
          <w:caps/>
          <w:lang w:eastAsia="ru-RU"/>
        </w:rPr>
      </w:pPr>
      <w:r w:rsidRPr="00865BB4">
        <w:rPr>
          <w:rFonts w:ascii="Times New Roman" w:eastAsia="Times New Roman" w:hAnsi="Times New Roman" w:cs="Times New Roman"/>
          <w:b/>
          <w:caps/>
          <w:lang w:eastAsia="ru-RU"/>
        </w:rPr>
        <w:lastRenderedPageBreak/>
        <w:t>Раздел 6</w:t>
      </w:r>
    </w:p>
    <w:p w14:paraId="7F07082C" w14:textId="77777777" w:rsidR="000A2C6D" w:rsidRPr="00865BB4" w:rsidRDefault="000A2C6D" w:rsidP="00865BB4">
      <w:pPr>
        <w:widowControl w:val="0"/>
        <w:spacing w:after="0" w:line="240" w:lineRule="auto"/>
        <w:jc w:val="center"/>
        <w:rPr>
          <w:rFonts w:ascii="Times New Roman" w:eastAsia="Times New Roman" w:hAnsi="Times New Roman" w:cs="Times New Roman"/>
          <w:b/>
          <w:caps/>
          <w:lang w:eastAsia="ru-RU"/>
        </w:rPr>
      </w:pPr>
    </w:p>
    <w:p w14:paraId="4BD18342" w14:textId="77777777" w:rsidR="000A2C6D" w:rsidRPr="00865BB4" w:rsidRDefault="00DD64E3" w:rsidP="00865BB4">
      <w:pPr>
        <w:widowControl w:val="0"/>
        <w:spacing w:after="0" w:line="240" w:lineRule="auto"/>
        <w:jc w:val="center"/>
        <w:rPr>
          <w:rFonts w:ascii="Times New Roman" w:eastAsia="Times New Roman" w:hAnsi="Times New Roman" w:cs="Times New Roman"/>
          <w:b/>
          <w:caps/>
          <w:lang w:eastAsia="ru-RU"/>
        </w:rPr>
      </w:pPr>
      <w:r w:rsidRPr="00865BB4">
        <w:rPr>
          <w:rFonts w:ascii="Times New Roman" w:eastAsia="Times New Roman" w:hAnsi="Times New Roman" w:cs="Times New Roman"/>
          <w:b/>
          <w:cap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FA55DCF" w14:textId="21CF65D3" w:rsidR="000A2C6D" w:rsidRDefault="000A2C6D" w:rsidP="00865BB4">
      <w:pPr>
        <w:widowControl w:val="0"/>
        <w:spacing w:after="0" w:line="240" w:lineRule="auto"/>
        <w:jc w:val="center"/>
        <w:rPr>
          <w:rFonts w:ascii="Times New Roman" w:eastAsia="Times New Roman" w:hAnsi="Times New Roman" w:cs="Times New Roman"/>
          <w:lang w:eastAsia="ru-RU"/>
        </w:rPr>
      </w:pPr>
    </w:p>
    <w:p w14:paraId="2C8219AF" w14:textId="7A9D393F" w:rsidR="007724CE" w:rsidRPr="00865BB4" w:rsidRDefault="007724CE" w:rsidP="00865BB4">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Прилагается отдельным файлом</w:t>
      </w:r>
    </w:p>
    <w:p w14:paraId="37D1ACD9" w14:textId="77777777" w:rsidR="000A2C6D" w:rsidRPr="00865BB4" w:rsidRDefault="000A2C6D" w:rsidP="00865BB4">
      <w:pPr>
        <w:spacing w:line="240" w:lineRule="auto"/>
        <w:rPr>
          <w:rFonts w:ascii="Times New Roman" w:eastAsia="Times New Roman" w:hAnsi="Times New Roman" w:cs="Times New Roman"/>
          <w:lang w:eastAsia="ru-RU"/>
        </w:rPr>
      </w:pPr>
    </w:p>
    <w:p w14:paraId="01E0C120" w14:textId="77777777" w:rsidR="000A2C6D" w:rsidRPr="00865BB4" w:rsidRDefault="000A2C6D" w:rsidP="00865BB4">
      <w:pPr>
        <w:spacing w:line="240" w:lineRule="auto"/>
        <w:rPr>
          <w:rFonts w:ascii="Times New Roman" w:eastAsia="Times New Roman" w:hAnsi="Times New Roman" w:cs="Times New Roman"/>
          <w:lang w:eastAsia="ru-RU"/>
        </w:rPr>
        <w:sectPr w:rsidR="000A2C6D" w:rsidRPr="00865BB4">
          <w:pgSz w:w="16838" w:h="11906" w:orient="landscape"/>
          <w:pgMar w:top="567" w:right="1134" w:bottom="1134" w:left="1134" w:header="709" w:footer="709" w:gutter="0"/>
          <w:cols w:space="708"/>
          <w:docGrid w:linePitch="360"/>
        </w:sectPr>
      </w:pPr>
    </w:p>
    <w:p w14:paraId="265D9642"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lastRenderedPageBreak/>
        <w:t xml:space="preserve">РАЗДЕЛ 7.  </w:t>
      </w:r>
    </w:p>
    <w:p w14:paraId="6F5A2D34"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t>ЗАЯВКА НА УЧАСТИЕ В АУКЦИОНЕ</w:t>
      </w:r>
    </w:p>
    <w:p w14:paraId="718522D1" w14:textId="77777777" w:rsidR="000A2C6D" w:rsidRPr="00865BB4" w:rsidRDefault="00DD64E3" w:rsidP="00865BB4">
      <w:pPr>
        <w:widowControl w:val="0"/>
        <w:spacing w:after="0" w:line="240" w:lineRule="auto"/>
        <w:jc w:val="center"/>
        <w:rPr>
          <w:rFonts w:ascii="Times New Roman" w:eastAsia="Times New Roman" w:hAnsi="Times New Roman" w:cs="Times New Roman"/>
          <w:b/>
          <w:u w:val="single"/>
          <w:lang w:eastAsia="ru-RU"/>
        </w:rPr>
      </w:pPr>
      <w:r w:rsidRPr="00865BB4">
        <w:rPr>
          <w:rFonts w:ascii="Times New Roman" w:eastAsia="Times New Roman" w:hAnsi="Times New Roman" w:cs="Times New Roman"/>
          <w:b/>
          <w:u w:val="single"/>
          <w:lang w:eastAsia="ru-RU"/>
        </w:rPr>
        <w:t>(подается при подаче первых частей)</w:t>
      </w:r>
    </w:p>
    <w:p w14:paraId="1B95A0BE"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56445364" w14:textId="77777777" w:rsidR="000A2C6D" w:rsidRPr="00865BB4" w:rsidRDefault="00DD64E3" w:rsidP="00865BB4">
      <w:pPr>
        <w:widowControl w:val="0"/>
        <w:spacing w:after="0" w:line="240" w:lineRule="auto"/>
        <w:jc w:val="center"/>
        <w:rPr>
          <w:rFonts w:ascii="Times New Roman" w:eastAsia="Times New Roman" w:hAnsi="Times New Roman" w:cs="Times New Roman"/>
          <w:b/>
          <w:bCs/>
          <w:lang w:eastAsia="ru-RU"/>
        </w:rPr>
      </w:pPr>
      <w:r w:rsidRPr="00865BB4">
        <w:rPr>
          <w:rFonts w:ascii="Times New Roman" w:eastAsia="Times New Roman" w:hAnsi="Times New Roman" w:cs="Times New Roman"/>
          <w:b/>
          <w:bCs/>
          <w:lang w:eastAsia="ru-RU"/>
        </w:rPr>
        <w:t>Заявка на участие в аукционе № ___________</w:t>
      </w:r>
    </w:p>
    <w:p w14:paraId="16401047" w14:textId="77777777" w:rsidR="000A2C6D" w:rsidRPr="00865BB4" w:rsidRDefault="000A2C6D" w:rsidP="00865BB4">
      <w:pPr>
        <w:widowControl w:val="0"/>
        <w:spacing w:after="0" w:line="240" w:lineRule="auto"/>
        <w:jc w:val="center"/>
        <w:rPr>
          <w:rFonts w:ascii="Times New Roman" w:eastAsia="Times New Roman" w:hAnsi="Times New Roman" w:cs="Times New Roman"/>
          <w:b/>
          <w:bCs/>
          <w:lang w:eastAsia="ru-RU"/>
        </w:rPr>
      </w:pPr>
    </w:p>
    <w:p w14:paraId="32BD2B51"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«_____»___________________20__г.</w:t>
      </w:r>
    </w:p>
    <w:p w14:paraId="1E338CC2"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 xml:space="preserve">   (дата формирования заявки)</w:t>
      </w:r>
    </w:p>
    <w:p w14:paraId="3AABA925"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6684D2E5"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1. Изучив документацию о закупке, принимая установленные в ней требования и условия организации и проведения аукциона, мы подтверждаем, что согласны участвовать в аукционе № ______ в соответствии с документацией о закупке, и, в случае признания нас победителем, заключить договор на поставку товаров, выполнение работ, оказание услуг</w:t>
      </w:r>
      <w:r w:rsidRPr="00865BB4">
        <w:rPr>
          <w:rFonts w:ascii="Times New Roman" w:eastAsia="Times New Roman" w:hAnsi="Times New Roman" w:cs="Times New Roman"/>
          <w:lang w:eastAsia="ru-RU"/>
        </w:rPr>
        <w:br/>
        <w:t>в соответствии с проектом договора и на условиях, предусмотренных документацией о закупке, извещением о закупке.</w:t>
      </w:r>
    </w:p>
    <w:p w14:paraId="109B8EF5" w14:textId="77777777" w:rsidR="000A2C6D" w:rsidRPr="00865BB4" w:rsidRDefault="000A2C6D" w:rsidP="00865BB4">
      <w:pPr>
        <w:widowControl w:val="0"/>
        <w:spacing w:after="0" w:line="240" w:lineRule="auto"/>
        <w:jc w:val="both"/>
        <w:rPr>
          <w:rFonts w:ascii="Times New Roman" w:eastAsia="Times New Roman" w:hAnsi="Times New Roman" w:cs="Times New Roman"/>
          <w:b/>
          <w:bCs/>
          <w:lang w:eastAsia="ru-RU"/>
        </w:rPr>
      </w:pPr>
    </w:p>
    <w:p w14:paraId="3AC818D5"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bCs/>
          <w:lang w:eastAsia="ru-RU"/>
        </w:rPr>
        <w:t>2. Наименование закупки:</w:t>
      </w:r>
      <w:r w:rsidRPr="00865BB4">
        <w:rPr>
          <w:rFonts w:ascii="Times New Roman" w:eastAsia="Times New Roman" w:hAnsi="Times New Roman" w:cs="Times New Roman"/>
          <w:b/>
          <w:bCs/>
          <w:lang w:eastAsia="ru-RU"/>
        </w:rPr>
        <w:t xml:space="preserve"> _________________________________________________________</w:t>
      </w:r>
    </w:p>
    <w:p w14:paraId="296D7654" w14:textId="77777777" w:rsidR="000A2C6D" w:rsidRPr="00865BB4" w:rsidRDefault="00DD64E3" w:rsidP="00865BB4">
      <w:pPr>
        <w:widowControl w:val="0"/>
        <w:spacing w:after="0" w:line="240" w:lineRule="auto"/>
        <w:jc w:val="both"/>
        <w:rPr>
          <w:rFonts w:ascii="Times New Roman" w:eastAsia="Times New Roman" w:hAnsi="Times New Roman" w:cs="Times New Roman"/>
          <w:i/>
          <w:iCs/>
          <w:lang w:eastAsia="ru-RU"/>
        </w:rPr>
      </w:pPr>
      <w:r w:rsidRPr="00865BB4">
        <w:rPr>
          <w:rFonts w:ascii="Times New Roman" w:eastAsia="Times New Roman" w:hAnsi="Times New Roman" w:cs="Times New Roman"/>
          <w:lang w:eastAsia="ru-RU"/>
        </w:rPr>
        <w:t xml:space="preserve">  </w:t>
      </w:r>
      <w:r w:rsidRPr="00865BB4">
        <w:rPr>
          <w:rFonts w:ascii="Times New Roman" w:eastAsia="Times New Roman" w:hAnsi="Times New Roman" w:cs="Times New Roman"/>
          <w:i/>
          <w:iCs/>
          <w:lang w:eastAsia="ru-RU"/>
        </w:rPr>
        <w:t>(заполняется на поставку товара, выполнение работ, оказание услуг)</w:t>
      </w:r>
    </w:p>
    <w:p w14:paraId="67612AE9"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15B827E8" w14:textId="77777777" w:rsidR="000A2C6D" w:rsidRPr="00865BB4" w:rsidRDefault="00DD64E3" w:rsidP="00865BB4">
      <w:pPr>
        <w:widowControl w:val="0"/>
        <w:spacing w:after="0" w:line="240" w:lineRule="auto"/>
        <w:jc w:val="both"/>
        <w:rPr>
          <w:rFonts w:ascii="Times New Roman" w:eastAsia="Times New Roman" w:hAnsi="Times New Roman" w:cs="Times New Roman"/>
          <w:bCs/>
          <w:lang w:eastAsia="ru-RU"/>
        </w:rPr>
      </w:pPr>
      <w:r w:rsidRPr="00865BB4">
        <w:rPr>
          <w:rFonts w:ascii="Times New Roman" w:eastAsia="Times New Roman" w:hAnsi="Times New Roman" w:cs="Times New Roman"/>
          <w:bCs/>
          <w:lang w:eastAsia="ru-RU"/>
        </w:rPr>
        <w:t xml:space="preserve">3.  Подтверждаем, что наша заявка на товар соответствует требованиям, указанным в разделе 2 документации, а именно содержит </w:t>
      </w:r>
      <w:r w:rsidRPr="00865BB4">
        <w:rPr>
          <w:rFonts w:ascii="Times New Roman" w:hAnsi="Times New Roman" w:cs="Times New Roman"/>
          <w:shd w:val="clear" w:color="auto" w:fill="FFFFFF"/>
        </w:rPr>
        <w:t xml:space="preserve">предложение в отношении предмета закупки </w:t>
      </w:r>
      <w:r w:rsidRPr="00865BB4">
        <w:rPr>
          <w:rFonts w:ascii="Times New Roman" w:hAnsi="Times New Roman" w:cs="Times New Roman"/>
        </w:rPr>
        <w:t xml:space="preserve">(сведения о функциональных характеристиках (потребительских свойствах)) и качественных характеристиках товара, работ, услуг / техническое задание / описание объекта </w:t>
      </w:r>
      <w:proofErr w:type="gramStart"/>
      <w:r w:rsidRPr="00865BB4">
        <w:rPr>
          <w:rFonts w:ascii="Times New Roman" w:hAnsi="Times New Roman" w:cs="Times New Roman"/>
        </w:rPr>
        <w:t xml:space="preserve">закупки  </w:t>
      </w:r>
      <w:r w:rsidRPr="00865BB4">
        <w:rPr>
          <w:rFonts w:ascii="Times New Roman" w:eastAsia="Times New Roman" w:hAnsi="Times New Roman" w:cs="Times New Roman"/>
          <w:bCs/>
          <w:lang w:eastAsia="ru-RU"/>
        </w:rPr>
        <w:t>(</w:t>
      </w:r>
      <w:proofErr w:type="gramEnd"/>
      <w:r w:rsidRPr="00865BB4">
        <w:rPr>
          <w:rFonts w:ascii="Times New Roman" w:eastAsia="Times New Roman" w:hAnsi="Times New Roman" w:cs="Times New Roman"/>
          <w:bCs/>
          <w:lang w:eastAsia="ru-RU"/>
        </w:rPr>
        <w:t>заполняется приложение № 2 к документации).</w:t>
      </w:r>
    </w:p>
    <w:p w14:paraId="54DF9B0A"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214BAB79" w14:textId="77777777" w:rsidR="000A2C6D" w:rsidRPr="00865BB4" w:rsidRDefault="00DD64E3" w:rsidP="00865BB4">
      <w:pPr>
        <w:widowControl w:val="0"/>
        <w:spacing w:after="0" w:line="240" w:lineRule="auto"/>
        <w:jc w:val="both"/>
        <w:rPr>
          <w:rFonts w:ascii="Times New Roman" w:eastAsia="Times New Roman" w:hAnsi="Times New Roman" w:cs="Times New Roman"/>
          <w:bCs/>
          <w:lang w:eastAsia="ru-RU"/>
        </w:rPr>
      </w:pPr>
      <w:r w:rsidRPr="00865BB4">
        <w:rPr>
          <w:rFonts w:ascii="Times New Roman" w:eastAsia="Times New Roman" w:hAnsi="Times New Roman" w:cs="Times New Roman"/>
          <w:bCs/>
          <w:lang w:eastAsia="ru-RU"/>
        </w:rPr>
        <w:t xml:space="preserve">4. Осведомлены о том, что:  </w:t>
      </w:r>
    </w:p>
    <w:p w14:paraId="6EFDF674" w14:textId="77777777" w:rsidR="000A2C6D" w:rsidRPr="00865BB4" w:rsidRDefault="000A2C6D" w:rsidP="00865BB4">
      <w:pPr>
        <w:spacing w:after="0" w:line="240" w:lineRule="auto"/>
        <w:jc w:val="both"/>
        <w:rPr>
          <w:rFonts w:ascii="Times New Roman" w:eastAsia="Times New Roman" w:hAnsi="Times New Roman" w:cs="Times New Roman"/>
          <w:bCs/>
          <w:lang w:eastAsia="ru-RU"/>
        </w:rPr>
      </w:pPr>
    </w:p>
    <w:p w14:paraId="1FE4B482" w14:textId="77777777" w:rsidR="000A2C6D" w:rsidRPr="00865BB4" w:rsidRDefault="00DD64E3" w:rsidP="00865BB4">
      <w:pPr>
        <w:spacing w:after="0" w:line="240" w:lineRule="auto"/>
        <w:jc w:val="both"/>
        <w:rPr>
          <w:rFonts w:ascii="Times New Roman" w:hAnsi="Times New Roman" w:cs="Times New Roman"/>
          <w:color w:val="FF0000"/>
          <w:shd w:val="clear" w:color="auto" w:fill="FFFFFF"/>
        </w:rPr>
      </w:pPr>
      <w:r w:rsidRPr="00865BB4">
        <w:rPr>
          <w:rFonts w:ascii="Times New Roman" w:hAnsi="Times New Roman" w:cs="Times New Roman"/>
          <w:b/>
          <w:color w:val="FF0000"/>
          <w:shd w:val="clear" w:color="auto" w:fill="FFFFFF"/>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23ED9627"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6CA60F1C"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399EA72C"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16802285"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4CB9127F"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7307653B"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7DC37321"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4E24AC01"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6FE7754E"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1D8C3476"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26C567EA"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7E3035B3"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1A890EFD"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1710B63C"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772BE9B8"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6AB23472"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5192FC50"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0EE66F6B"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394D13FE"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5D04D2FC" w14:textId="77777777" w:rsidR="000A2C6D" w:rsidRPr="00865BB4" w:rsidRDefault="00DD64E3" w:rsidP="00865BB4">
      <w:pPr>
        <w:widowControl w:val="0"/>
        <w:spacing w:after="0" w:line="240" w:lineRule="auto"/>
        <w:jc w:val="both"/>
        <w:rPr>
          <w:rFonts w:ascii="Times New Roman" w:eastAsia="Times New Roman" w:hAnsi="Times New Roman" w:cs="Times New Roman"/>
          <w:bCs/>
          <w:lang w:eastAsia="ru-RU"/>
        </w:rPr>
      </w:pPr>
      <w:r w:rsidRPr="00865BB4">
        <w:rPr>
          <w:rFonts w:ascii="Times New Roman" w:eastAsia="Times New Roman" w:hAnsi="Times New Roman" w:cs="Times New Roman"/>
          <w:bCs/>
          <w:lang w:eastAsia="ru-RU"/>
        </w:rPr>
        <w:t xml:space="preserve"> </w:t>
      </w:r>
    </w:p>
    <w:p w14:paraId="1D1EF3FA" w14:textId="4FFE3C39" w:rsidR="000A2C6D" w:rsidRDefault="000A2C6D" w:rsidP="00865BB4">
      <w:pPr>
        <w:widowControl w:val="0"/>
        <w:spacing w:after="0" w:line="240" w:lineRule="auto"/>
        <w:jc w:val="both"/>
        <w:rPr>
          <w:rFonts w:ascii="Times New Roman" w:eastAsia="Times New Roman" w:hAnsi="Times New Roman" w:cs="Times New Roman"/>
          <w:bCs/>
          <w:lang w:eastAsia="ru-RU"/>
        </w:rPr>
      </w:pPr>
    </w:p>
    <w:p w14:paraId="67594915" w14:textId="6755A236" w:rsidR="006C2965" w:rsidRDefault="006C2965" w:rsidP="00865BB4">
      <w:pPr>
        <w:widowControl w:val="0"/>
        <w:spacing w:after="0" w:line="240" w:lineRule="auto"/>
        <w:jc w:val="both"/>
        <w:rPr>
          <w:rFonts w:ascii="Times New Roman" w:eastAsia="Times New Roman" w:hAnsi="Times New Roman" w:cs="Times New Roman"/>
          <w:bCs/>
          <w:lang w:eastAsia="ru-RU"/>
        </w:rPr>
      </w:pPr>
    </w:p>
    <w:p w14:paraId="5B3CEDEC" w14:textId="4B805DAF" w:rsidR="006C2965" w:rsidRDefault="006C2965" w:rsidP="00865BB4">
      <w:pPr>
        <w:widowControl w:val="0"/>
        <w:spacing w:after="0" w:line="240" w:lineRule="auto"/>
        <w:jc w:val="both"/>
        <w:rPr>
          <w:rFonts w:ascii="Times New Roman" w:eastAsia="Times New Roman" w:hAnsi="Times New Roman" w:cs="Times New Roman"/>
          <w:bCs/>
          <w:lang w:eastAsia="ru-RU"/>
        </w:rPr>
      </w:pPr>
    </w:p>
    <w:p w14:paraId="1696F272" w14:textId="37DFBA29" w:rsidR="006C2965" w:rsidRDefault="006C2965" w:rsidP="00865BB4">
      <w:pPr>
        <w:widowControl w:val="0"/>
        <w:spacing w:after="0" w:line="240" w:lineRule="auto"/>
        <w:jc w:val="both"/>
        <w:rPr>
          <w:rFonts w:ascii="Times New Roman" w:eastAsia="Times New Roman" w:hAnsi="Times New Roman" w:cs="Times New Roman"/>
          <w:bCs/>
          <w:lang w:eastAsia="ru-RU"/>
        </w:rPr>
      </w:pPr>
    </w:p>
    <w:p w14:paraId="1CF579F5" w14:textId="10547549" w:rsidR="006C2965" w:rsidRDefault="006C2965" w:rsidP="00865BB4">
      <w:pPr>
        <w:widowControl w:val="0"/>
        <w:spacing w:after="0" w:line="240" w:lineRule="auto"/>
        <w:jc w:val="both"/>
        <w:rPr>
          <w:rFonts w:ascii="Times New Roman" w:eastAsia="Times New Roman" w:hAnsi="Times New Roman" w:cs="Times New Roman"/>
          <w:bCs/>
          <w:lang w:eastAsia="ru-RU"/>
        </w:rPr>
      </w:pPr>
    </w:p>
    <w:p w14:paraId="13243DBA" w14:textId="77777777" w:rsidR="006C2965" w:rsidRPr="00865BB4" w:rsidRDefault="006C2965" w:rsidP="00865BB4">
      <w:pPr>
        <w:widowControl w:val="0"/>
        <w:spacing w:after="0" w:line="240" w:lineRule="auto"/>
        <w:jc w:val="both"/>
        <w:rPr>
          <w:rFonts w:ascii="Times New Roman" w:eastAsia="Times New Roman" w:hAnsi="Times New Roman" w:cs="Times New Roman"/>
          <w:bCs/>
          <w:lang w:eastAsia="ru-RU"/>
        </w:rPr>
      </w:pPr>
    </w:p>
    <w:p w14:paraId="47827CE9"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73FECE3C" w14:textId="77777777" w:rsidR="000A2C6D" w:rsidRPr="00865BB4" w:rsidRDefault="00DD64E3" w:rsidP="00865BB4">
      <w:pPr>
        <w:widowControl w:val="0"/>
        <w:spacing w:after="0" w:line="240" w:lineRule="auto"/>
        <w:jc w:val="center"/>
        <w:rPr>
          <w:rFonts w:ascii="Times New Roman" w:eastAsia="Times New Roman" w:hAnsi="Times New Roman" w:cs="Times New Roman"/>
          <w:b/>
          <w:lang w:eastAsia="ru-RU"/>
        </w:rPr>
      </w:pPr>
      <w:r w:rsidRPr="00865BB4">
        <w:rPr>
          <w:rFonts w:ascii="Times New Roman" w:eastAsia="Times New Roman" w:hAnsi="Times New Roman" w:cs="Times New Roman"/>
          <w:b/>
          <w:lang w:eastAsia="ru-RU"/>
        </w:rPr>
        <w:lastRenderedPageBreak/>
        <w:t>ЗАЯВКА НА УЧАСТИЕ В АУКЦИОНЕ</w:t>
      </w:r>
    </w:p>
    <w:p w14:paraId="113ABA9A" w14:textId="77777777" w:rsidR="000A2C6D" w:rsidRPr="00865BB4" w:rsidRDefault="00DD64E3" w:rsidP="00865BB4">
      <w:pPr>
        <w:widowControl w:val="0"/>
        <w:spacing w:after="0" w:line="240" w:lineRule="auto"/>
        <w:jc w:val="center"/>
        <w:rPr>
          <w:rFonts w:ascii="Times New Roman" w:eastAsia="Times New Roman" w:hAnsi="Times New Roman" w:cs="Times New Roman"/>
          <w:b/>
          <w:u w:val="single"/>
          <w:lang w:eastAsia="ru-RU"/>
        </w:rPr>
      </w:pPr>
      <w:r w:rsidRPr="00865BB4">
        <w:rPr>
          <w:rFonts w:ascii="Times New Roman" w:eastAsia="Times New Roman" w:hAnsi="Times New Roman" w:cs="Times New Roman"/>
          <w:b/>
          <w:u w:val="single"/>
          <w:lang w:eastAsia="ru-RU"/>
        </w:rPr>
        <w:t>(подается при подаче вторых частей)</w:t>
      </w:r>
    </w:p>
    <w:p w14:paraId="15156184"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704AC7F0" w14:textId="77777777" w:rsidR="000A2C6D" w:rsidRPr="00865BB4" w:rsidRDefault="00DD64E3" w:rsidP="00865BB4">
      <w:pPr>
        <w:widowControl w:val="0"/>
        <w:spacing w:after="0" w:line="240" w:lineRule="auto"/>
        <w:jc w:val="center"/>
        <w:rPr>
          <w:rFonts w:ascii="Times New Roman" w:eastAsia="Times New Roman" w:hAnsi="Times New Roman" w:cs="Times New Roman"/>
          <w:b/>
          <w:bCs/>
          <w:lang w:eastAsia="ru-RU"/>
        </w:rPr>
      </w:pPr>
      <w:r w:rsidRPr="00865BB4">
        <w:rPr>
          <w:rFonts w:ascii="Times New Roman" w:eastAsia="Times New Roman" w:hAnsi="Times New Roman" w:cs="Times New Roman"/>
          <w:b/>
          <w:bCs/>
          <w:lang w:eastAsia="ru-RU"/>
        </w:rPr>
        <w:t>Заявка на участие в аукционе № ___________</w:t>
      </w:r>
    </w:p>
    <w:p w14:paraId="7FE52ADC" w14:textId="77777777" w:rsidR="000A2C6D" w:rsidRPr="00865BB4" w:rsidRDefault="000A2C6D" w:rsidP="00865BB4">
      <w:pPr>
        <w:widowControl w:val="0"/>
        <w:spacing w:after="0" w:line="240" w:lineRule="auto"/>
        <w:jc w:val="center"/>
        <w:rPr>
          <w:rFonts w:ascii="Times New Roman" w:eastAsia="Times New Roman" w:hAnsi="Times New Roman" w:cs="Times New Roman"/>
          <w:b/>
          <w:bCs/>
          <w:lang w:eastAsia="ru-RU"/>
        </w:rPr>
      </w:pPr>
    </w:p>
    <w:p w14:paraId="15AA30B0"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«_____»___________________20__г.</w:t>
      </w:r>
    </w:p>
    <w:p w14:paraId="3D1A7FAB"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 xml:space="preserve">   (дата формирования заявки)</w:t>
      </w:r>
    </w:p>
    <w:p w14:paraId="3CA091A5"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77004E90"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1. Изучив документацию о закупке, принимая установленные в ней требования и условия организации и проведения аукциона, мы подтверждаем, что согласны участвовать в аукционе № ______ в соответствии с документацией о закупке, и, в случае признания нас победителем, заключить договор на поставку товаров, выполнение работ, оказание услуг</w:t>
      </w:r>
      <w:r w:rsidRPr="00865BB4">
        <w:rPr>
          <w:rFonts w:ascii="Times New Roman" w:eastAsia="Times New Roman" w:hAnsi="Times New Roman" w:cs="Times New Roman"/>
          <w:lang w:eastAsia="ru-RU"/>
        </w:rPr>
        <w:br/>
        <w:t>в соответствии с проектом договора и на условиях, предусмотренных документацией о закупке, извещением о закупке.</w:t>
      </w:r>
    </w:p>
    <w:p w14:paraId="61D2F288"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b/>
          <w:bCs/>
          <w:lang w:eastAsia="ru-RU"/>
        </w:rPr>
        <w:t>____________________________________________________________</w:t>
      </w:r>
      <w:r w:rsidRPr="00865BB4">
        <w:rPr>
          <w:rFonts w:ascii="Times New Roman" w:eastAsia="Times New Roman" w:hAnsi="Times New Roman" w:cs="Times New Roman"/>
          <w:lang w:eastAsia="ru-RU"/>
        </w:rPr>
        <w:t xml:space="preserve"> подтверждает, </w:t>
      </w:r>
    </w:p>
    <w:p w14:paraId="74AF2DEF" w14:textId="77777777" w:rsidR="000A2C6D" w:rsidRPr="00865BB4" w:rsidRDefault="00DD64E3" w:rsidP="00865BB4">
      <w:pPr>
        <w:widowControl w:val="0"/>
        <w:spacing w:after="0" w:line="240" w:lineRule="auto"/>
        <w:jc w:val="both"/>
        <w:rPr>
          <w:rFonts w:ascii="Times New Roman" w:eastAsia="Times New Roman" w:hAnsi="Times New Roman" w:cs="Times New Roman"/>
          <w:b/>
          <w:lang w:eastAsia="ru-RU"/>
        </w:rPr>
      </w:pPr>
      <w:r w:rsidRPr="00865BB4">
        <w:rPr>
          <w:rFonts w:ascii="Times New Roman" w:eastAsia="Times New Roman" w:hAnsi="Times New Roman" w:cs="Times New Roman"/>
          <w:b/>
          <w:i/>
          <w:iCs/>
          <w:lang w:eastAsia="ru-RU"/>
        </w:rPr>
        <w:t>(полное наименование участника размещения заказа)</w:t>
      </w:r>
    </w:p>
    <w:p w14:paraId="7F82248E" w14:textId="77777777" w:rsidR="000A2C6D" w:rsidRPr="00865BB4" w:rsidRDefault="00DD64E3" w:rsidP="00865BB4">
      <w:pPr>
        <w:widowControl w:val="0"/>
        <w:spacing w:after="0" w:line="240" w:lineRule="auto"/>
        <w:jc w:val="both"/>
        <w:rPr>
          <w:rFonts w:ascii="Times New Roman" w:eastAsia="Times New Roman" w:hAnsi="Times New Roman" w:cs="Times New Roman"/>
          <w:i/>
          <w:iCs/>
          <w:lang w:eastAsia="ru-RU"/>
        </w:rPr>
      </w:pPr>
      <w:r w:rsidRPr="00865BB4">
        <w:rPr>
          <w:rFonts w:ascii="Times New Roman" w:eastAsia="Times New Roman" w:hAnsi="Times New Roman" w:cs="Times New Roman"/>
          <w:lang w:eastAsia="ru-RU"/>
        </w:rPr>
        <w:tab/>
      </w:r>
    </w:p>
    <w:p w14:paraId="3EC149CE" w14:textId="77777777" w:rsidR="000A2C6D" w:rsidRPr="00865BB4" w:rsidRDefault="00DD64E3" w:rsidP="00865BB4">
      <w:pPr>
        <w:widowControl w:val="0"/>
        <w:spacing w:after="0" w:line="240" w:lineRule="auto"/>
        <w:jc w:val="both"/>
        <w:rPr>
          <w:rFonts w:ascii="Times New Roman" w:eastAsia="Times New Roman" w:hAnsi="Times New Roman" w:cs="Times New Roman"/>
          <w:u w:val="single"/>
          <w:lang w:eastAsia="ru-RU"/>
        </w:rPr>
      </w:pPr>
      <w:r w:rsidRPr="00865BB4">
        <w:rPr>
          <w:rFonts w:ascii="Times New Roman" w:eastAsia="Times New Roman" w:hAnsi="Times New Roman" w:cs="Times New Roman"/>
          <w:lang w:eastAsia="ru-RU"/>
        </w:rPr>
        <w:t xml:space="preserve">что соответствует следующим обязательным требованиям к участникам процедур закупок, </w:t>
      </w:r>
      <w:r w:rsidRPr="00865BB4">
        <w:rPr>
          <w:rFonts w:ascii="Times New Roman" w:eastAsia="Times New Roman" w:hAnsi="Times New Roman" w:cs="Times New Roman"/>
          <w:u w:val="single"/>
          <w:lang w:eastAsia="ru-RU"/>
        </w:rPr>
        <w:t>указанным в разделе 3 настоящей документации:</w:t>
      </w:r>
    </w:p>
    <w:p w14:paraId="1839452C"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b/>
          <w:bCs/>
          <w:lang w:eastAsia="ru-RU"/>
        </w:rPr>
        <w:t>(декларация заполняется участником закупки)</w:t>
      </w:r>
    </w:p>
    <w:p w14:paraId="681F5A96" w14:textId="77777777" w:rsidR="000A2C6D" w:rsidRPr="00865BB4" w:rsidRDefault="000A2C6D" w:rsidP="00865BB4">
      <w:pPr>
        <w:widowControl w:val="0"/>
        <w:spacing w:after="0" w:line="240" w:lineRule="auto"/>
        <w:jc w:val="both"/>
        <w:rPr>
          <w:rFonts w:ascii="Times New Roman" w:eastAsia="Times New Roman" w:hAnsi="Times New Roman" w:cs="Times New Roman"/>
          <w:i/>
          <w:iCs/>
          <w:lang w:eastAsia="ru-RU"/>
        </w:rPr>
      </w:pPr>
    </w:p>
    <w:p w14:paraId="15E30FC6" w14:textId="77777777" w:rsidR="000A2C6D" w:rsidRPr="00865BB4" w:rsidRDefault="00DD64E3" w:rsidP="00865BB4">
      <w:pPr>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b/>
          <w:bCs/>
          <w:lang w:eastAsia="ru-RU"/>
        </w:rPr>
        <w:t>2. Страна происхождения товара (</w:t>
      </w:r>
      <w:r w:rsidRPr="00865BB4">
        <w:rPr>
          <w:rFonts w:ascii="Times New Roman" w:eastAsia="Times New Roman" w:hAnsi="Times New Roman" w:cs="Times New Roman"/>
          <w:lang w:eastAsia="ru-RU"/>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 -  </w:t>
      </w:r>
      <w:r w:rsidRPr="00865BB4">
        <w:rPr>
          <w:rFonts w:ascii="Times New Roman" w:eastAsia="Times New Roman" w:hAnsi="Times New Roman" w:cs="Times New Roman"/>
          <w:b/>
          <w:bCs/>
          <w:lang w:eastAsia="ru-RU"/>
        </w:rPr>
        <w:t>заполняется участником закупки.</w:t>
      </w:r>
    </w:p>
    <w:p w14:paraId="42E0EC41" w14:textId="77777777" w:rsidR="000A2C6D" w:rsidRPr="00865BB4" w:rsidRDefault="000A2C6D" w:rsidP="00865BB4">
      <w:pPr>
        <w:widowControl w:val="0"/>
        <w:spacing w:after="0" w:line="240" w:lineRule="auto"/>
        <w:jc w:val="both"/>
        <w:rPr>
          <w:rFonts w:ascii="Times New Roman" w:eastAsia="Times New Roman" w:hAnsi="Times New Roman" w:cs="Times New Roman"/>
          <w:b/>
          <w:bCs/>
          <w:lang w:eastAsia="ru-RU"/>
        </w:rPr>
      </w:pPr>
    </w:p>
    <w:p w14:paraId="49D464D6" w14:textId="77777777" w:rsidR="000A2C6D" w:rsidRPr="00865BB4" w:rsidRDefault="000A2C6D" w:rsidP="00865BB4">
      <w:pPr>
        <w:widowControl w:val="0"/>
        <w:spacing w:after="0" w:line="240" w:lineRule="auto"/>
        <w:jc w:val="both"/>
        <w:rPr>
          <w:rFonts w:ascii="Times New Roman" w:eastAsia="Times New Roman" w:hAnsi="Times New Roman" w:cs="Times New Roman"/>
          <w:i/>
          <w:iCs/>
          <w:lang w:eastAsia="ru-RU"/>
        </w:rPr>
      </w:pPr>
    </w:p>
    <w:p w14:paraId="742D3CCE" w14:textId="77777777" w:rsidR="000A2C6D" w:rsidRPr="00865BB4" w:rsidRDefault="00DD64E3" w:rsidP="00865BB4">
      <w:pPr>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b/>
          <w:bCs/>
          <w:lang w:eastAsia="ru-RU"/>
        </w:rPr>
        <w:t xml:space="preserve">3. </w:t>
      </w:r>
      <w:r w:rsidRPr="00865BB4">
        <w:rPr>
          <w:rFonts w:ascii="Times New Roman" w:eastAsia="Times New Roman" w:hAnsi="Times New Roman" w:cs="Times New Roman"/>
          <w:lang w:eastAsia="ru-RU"/>
        </w:rPr>
        <w:t xml:space="preserve"> </w:t>
      </w:r>
      <w:r w:rsidRPr="00865BB4">
        <w:rPr>
          <w:rFonts w:ascii="Times New Roman" w:eastAsia="Times New Roman" w:hAnsi="Times New Roman" w:cs="Times New Roman"/>
          <w:bCs/>
          <w:u w:val="single"/>
          <w:lang w:eastAsia="ru-RU"/>
        </w:rPr>
        <w:t xml:space="preserve">Предоставляем Вашему </w:t>
      </w:r>
      <w:proofErr w:type="gramStart"/>
      <w:r w:rsidRPr="00865BB4">
        <w:rPr>
          <w:rFonts w:ascii="Times New Roman" w:eastAsia="Times New Roman" w:hAnsi="Times New Roman" w:cs="Times New Roman"/>
          <w:bCs/>
          <w:u w:val="single"/>
          <w:lang w:eastAsia="ru-RU"/>
        </w:rPr>
        <w:t>вниманию:</w:t>
      </w:r>
      <w:r w:rsidRPr="00865BB4">
        <w:rPr>
          <w:rFonts w:ascii="Times New Roman" w:eastAsia="Times New Roman" w:hAnsi="Times New Roman" w:cs="Times New Roman"/>
          <w:bCs/>
          <w:lang w:eastAsia="ru-RU"/>
        </w:rPr>
        <w:t xml:space="preserve">  </w:t>
      </w:r>
      <w:r w:rsidRPr="00865BB4">
        <w:rPr>
          <w:rFonts w:ascii="Times New Roman" w:eastAsia="Times New Roman" w:hAnsi="Times New Roman" w:cs="Times New Roman"/>
          <w:b/>
          <w:bCs/>
          <w:lang w:eastAsia="ru-RU"/>
        </w:rPr>
        <w:t>(</w:t>
      </w:r>
      <w:proofErr w:type="gramEnd"/>
      <w:r w:rsidRPr="00865BB4">
        <w:rPr>
          <w:rFonts w:ascii="Times New Roman" w:eastAsia="Times New Roman" w:hAnsi="Times New Roman" w:cs="Times New Roman"/>
          <w:b/>
          <w:bCs/>
          <w:lang w:eastAsia="ru-RU"/>
        </w:rPr>
        <w:t xml:space="preserve">заполняется участником закупки </w:t>
      </w:r>
      <w:r w:rsidRPr="00865BB4">
        <w:rPr>
          <w:rFonts w:ascii="Times New Roman" w:eastAsia="Times New Roman" w:hAnsi="Times New Roman" w:cs="Times New Roman"/>
          <w:bCs/>
          <w:lang w:eastAsia="ru-RU"/>
        </w:rPr>
        <w:t>перечень документов раздела 4 документации и предоставляются все необходимые документы</w:t>
      </w:r>
      <w:r w:rsidRPr="00865BB4">
        <w:rPr>
          <w:rFonts w:ascii="Times New Roman" w:eastAsia="Times New Roman" w:hAnsi="Times New Roman" w:cs="Times New Roman"/>
          <w:b/>
          <w:bCs/>
          <w:lang w:eastAsia="ru-RU"/>
        </w:rPr>
        <w:t>)</w:t>
      </w:r>
    </w:p>
    <w:p w14:paraId="0682AD97" w14:textId="77777777" w:rsidR="000A2C6D" w:rsidRPr="00865BB4" w:rsidRDefault="000A2C6D" w:rsidP="00865BB4">
      <w:pPr>
        <w:widowControl w:val="0"/>
        <w:spacing w:after="0" w:line="240" w:lineRule="auto"/>
        <w:jc w:val="both"/>
        <w:rPr>
          <w:rFonts w:ascii="Times New Roman" w:eastAsia="Times New Roman" w:hAnsi="Times New Roman" w:cs="Times New Roman"/>
          <w:bCs/>
          <w:lang w:eastAsia="ru-RU"/>
        </w:rPr>
      </w:pPr>
    </w:p>
    <w:p w14:paraId="5E4A2BFB"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5E8629E1"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5C017394" w14:textId="77777777" w:rsidR="000A2C6D" w:rsidRPr="00865BB4" w:rsidRDefault="000A2C6D" w:rsidP="00865BB4">
      <w:pPr>
        <w:widowControl w:val="0"/>
        <w:spacing w:after="0" w:line="240" w:lineRule="auto"/>
        <w:jc w:val="both"/>
        <w:rPr>
          <w:rFonts w:ascii="Times New Roman" w:eastAsia="Times New Roman" w:hAnsi="Times New Roman" w:cs="Times New Roman"/>
          <w:lang w:eastAsia="ru-RU"/>
        </w:rPr>
      </w:pPr>
    </w:p>
    <w:p w14:paraId="3EBBE29C"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________________                       __________________                    ______________</w:t>
      </w:r>
    </w:p>
    <w:p w14:paraId="48F15F73" w14:textId="77777777" w:rsidR="000A2C6D" w:rsidRPr="00865BB4" w:rsidRDefault="00DD64E3" w:rsidP="00865BB4">
      <w:pPr>
        <w:widowControl w:val="0"/>
        <w:spacing w:after="0" w:line="240" w:lineRule="auto"/>
        <w:jc w:val="both"/>
        <w:rPr>
          <w:rFonts w:ascii="Times New Roman" w:eastAsia="Times New Roman" w:hAnsi="Times New Roman" w:cs="Times New Roman"/>
          <w:lang w:eastAsia="ru-RU"/>
        </w:rPr>
      </w:pPr>
      <w:r w:rsidRPr="00865BB4">
        <w:rPr>
          <w:rFonts w:ascii="Times New Roman" w:eastAsia="Times New Roman" w:hAnsi="Times New Roman" w:cs="Times New Roman"/>
          <w:lang w:eastAsia="ru-RU"/>
        </w:rPr>
        <w:t xml:space="preserve">       должность                                           подпись                      фамилия, имя, отчество </w:t>
      </w:r>
    </w:p>
    <w:p w14:paraId="7A68F7D6" w14:textId="25558F92" w:rsidR="000A2C6D" w:rsidRPr="00865BB4" w:rsidRDefault="00DD64E3" w:rsidP="006C2965">
      <w:pPr>
        <w:tabs>
          <w:tab w:val="left" w:pos="6165"/>
        </w:tabs>
        <w:spacing w:after="0" w:line="240" w:lineRule="auto"/>
        <w:rPr>
          <w:rFonts w:ascii="Times New Roman" w:eastAsia="Times New Roman" w:hAnsi="Times New Roman" w:cs="Times New Roman"/>
          <w:lang w:eastAsia="ru-RU"/>
        </w:rPr>
      </w:pPr>
      <w:r w:rsidRPr="00865BB4">
        <w:rPr>
          <w:rFonts w:ascii="Times New Roman" w:eastAsia="Times New Roman" w:hAnsi="Times New Roman" w:cs="Times New Roman"/>
          <w:bCs/>
          <w:lang w:eastAsia="ru-RU"/>
        </w:rPr>
        <w:t>М.П.</w:t>
      </w:r>
      <w:r w:rsidRPr="00865BB4">
        <w:rPr>
          <w:rFonts w:ascii="Times New Roman" w:eastAsia="Times New Roman" w:hAnsi="Times New Roman" w:cs="Times New Roman"/>
          <w:lang w:eastAsia="ru-RU"/>
        </w:rPr>
        <w:t xml:space="preserve"> (при наличии)                                      </w:t>
      </w:r>
      <w:r w:rsidRPr="00865BB4">
        <w:rPr>
          <w:rFonts w:ascii="Times New Roman" w:eastAsia="Times New Roman" w:hAnsi="Times New Roman" w:cs="Times New Roman"/>
          <w:lang w:eastAsia="ru-RU"/>
        </w:rPr>
        <w:tab/>
        <w:t xml:space="preserve">  </w:t>
      </w:r>
    </w:p>
    <w:sectPr w:rsidR="000A2C6D" w:rsidRPr="00865BB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8A6C2" w14:textId="77777777" w:rsidR="00A16D29" w:rsidRDefault="00A16D29">
      <w:pPr>
        <w:spacing w:after="0" w:line="240" w:lineRule="auto"/>
      </w:pPr>
      <w:r>
        <w:separator/>
      </w:r>
    </w:p>
  </w:endnote>
  <w:endnote w:type="continuationSeparator" w:id="0">
    <w:p w14:paraId="5087C085" w14:textId="77777777" w:rsidR="00A16D29" w:rsidRDefault="00A1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auto"/>
    <w:pitch w:val="default"/>
  </w:font>
  <w:font w:name="Futura-Normal">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oxima Nova ExCn Rg">
    <w:charset w:val="00"/>
    <w:family w:val="auto"/>
    <w:pitch w:val="default"/>
  </w:font>
  <w:font w:name="Liberation Mono">
    <w:altName w:val="Courier New"/>
    <w:charset w:val="00"/>
    <w:family w:val="auto"/>
    <w:pitch w:val="default"/>
  </w:font>
  <w:font w:name="AR PL SungtiL GB">
    <w:charset w:val="00"/>
    <w:family w:val="auto"/>
    <w:pitch w:val="default"/>
  </w:font>
  <w:font w:name="Times-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743054"/>
      <w:docPartObj>
        <w:docPartGallery w:val="Page Numbers (Bottom of Page)"/>
        <w:docPartUnique/>
      </w:docPartObj>
    </w:sdtPr>
    <w:sdtEndPr/>
    <w:sdtContent>
      <w:p w14:paraId="7D770151" w14:textId="77777777" w:rsidR="009924A0" w:rsidRDefault="009924A0">
        <w:pPr>
          <w:pStyle w:val="afd"/>
          <w:jc w:val="right"/>
        </w:pPr>
        <w:r>
          <w:fldChar w:fldCharType="begin"/>
        </w:r>
        <w:r>
          <w:instrText>PAGE \* MERGEFORMAT</w:instrText>
        </w:r>
        <w:r>
          <w:fldChar w:fldCharType="separate"/>
        </w:r>
        <w:r w:rsidR="00BC1C39">
          <w:rPr>
            <w:noProof/>
          </w:rPr>
          <w:t>22</w:t>
        </w:r>
        <w:r>
          <w:fldChar w:fldCharType="end"/>
        </w:r>
      </w:p>
    </w:sdtContent>
  </w:sdt>
  <w:p w14:paraId="597A7756" w14:textId="77777777" w:rsidR="009924A0" w:rsidRDefault="009924A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153A0" w14:textId="77777777" w:rsidR="00A16D29" w:rsidRDefault="00A16D29">
      <w:pPr>
        <w:spacing w:after="0" w:line="240" w:lineRule="auto"/>
      </w:pPr>
      <w:r>
        <w:separator/>
      </w:r>
    </w:p>
  </w:footnote>
  <w:footnote w:type="continuationSeparator" w:id="0">
    <w:p w14:paraId="67DDE157" w14:textId="77777777" w:rsidR="00A16D29" w:rsidRDefault="00A16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EFDF1"/>
    <w:multiLevelType w:val="multilevel"/>
    <w:tmpl w:val="470E5DE2"/>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72123EB"/>
    <w:multiLevelType w:val="hybridMultilevel"/>
    <w:tmpl w:val="6C42B406"/>
    <w:lvl w:ilvl="0" w:tplc="CBB2EA76">
      <w:start w:val="1"/>
      <w:numFmt w:val="bullet"/>
      <w:lvlText w:val=""/>
      <w:lvlJc w:val="left"/>
      <w:pPr>
        <w:tabs>
          <w:tab w:val="num" w:pos="720"/>
        </w:tabs>
        <w:ind w:left="720" w:hanging="360"/>
      </w:pPr>
      <w:rPr>
        <w:rFonts w:ascii="Symbol" w:hAnsi="Symbol" w:hint="default"/>
        <w:sz w:val="20"/>
      </w:rPr>
    </w:lvl>
    <w:lvl w:ilvl="1" w:tplc="429E2D42">
      <w:start w:val="1"/>
      <w:numFmt w:val="bullet"/>
      <w:lvlText w:val="o"/>
      <w:lvlJc w:val="left"/>
      <w:pPr>
        <w:tabs>
          <w:tab w:val="num" w:pos="1440"/>
        </w:tabs>
        <w:ind w:left="1440" w:hanging="360"/>
      </w:pPr>
      <w:rPr>
        <w:rFonts w:ascii="Courier New" w:hAnsi="Courier New" w:hint="default"/>
        <w:sz w:val="20"/>
      </w:rPr>
    </w:lvl>
    <w:lvl w:ilvl="2" w:tplc="CCAA3822">
      <w:start w:val="1"/>
      <w:numFmt w:val="bullet"/>
      <w:lvlText w:val=""/>
      <w:lvlJc w:val="left"/>
      <w:pPr>
        <w:tabs>
          <w:tab w:val="num" w:pos="2160"/>
        </w:tabs>
        <w:ind w:left="2160" w:hanging="360"/>
      </w:pPr>
      <w:rPr>
        <w:rFonts w:ascii="Wingdings" w:hAnsi="Wingdings" w:hint="default"/>
        <w:sz w:val="20"/>
      </w:rPr>
    </w:lvl>
    <w:lvl w:ilvl="3" w:tplc="BE88D732">
      <w:start w:val="1"/>
      <w:numFmt w:val="bullet"/>
      <w:lvlText w:val=""/>
      <w:lvlJc w:val="left"/>
      <w:pPr>
        <w:tabs>
          <w:tab w:val="num" w:pos="2880"/>
        </w:tabs>
        <w:ind w:left="2880" w:hanging="360"/>
      </w:pPr>
      <w:rPr>
        <w:rFonts w:ascii="Wingdings" w:hAnsi="Wingdings" w:hint="default"/>
        <w:sz w:val="20"/>
      </w:rPr>
    </w:lvl>
    <w:lvl w:ilvl="4" w:tplc="4F92151A">
      <w:start w:val="1"/>
      <w:numFmt w:val="bullet"/>
      <w:lvlText w:val=""/>
      <w:lvlJc w:val="left"/>
      <w:pPr>
        <w:tabs>
          <w:tab w:val="num" w:pos="3600"/>
        </w:tabs>
        <w:ind w:left="3600" w:hanging="360"/>
      </w:pPr>
      <w:rPr>
        <w:rFonts w:ascii="Wingdings" w:hAnsi="Wingdings" w:hint="default"/>
        <w:sz w:val="20"/>
      </w:rPr>
    </w:lvl>
    <w:lvl w:ilvl="5" w:tplc="E54892CA">
      <w:start w:val="1"/>
      <w:numFmt w:val="bullet"/>
      <w:lvlText w:val=""/>
      <w:lvlJc w:val="left"/>
      <w:pPr>
        <w:tabs>
          <w:tab w:val="num" w:pos="4320"/>
        </w:tabs>
        <w:ind w:left="4320" w:hanging="360"/>
      </w:pPr>
      <w:rPr>
        <w:rFonts w:ascii="Wingdings" w:hAnsi="Wingdings" w:hint="default"/>
        <w:sz w:val="20"/>
      </w:rPr>
    </w:lvl>
    <w:lvl w:ilvl="6" w:tplc="E1DC5AFE">
      <w:start w:val="1"/>
      <w:numFmt w:val="bullet"/>
      <w:lvlText w:val=""/>
      <w:lvlJc w:val="left"/>
      <w:pPr>
        <w:tabs>
          <w:tab w:val="num" w:pos="5040"/>
        </w:tabs>
        <w:ind w:left="5040" w:hanging="360"/>
      </w:pPr>
      <w:rPr>
        <w:rFonts w:ascii="Wingdings" w:hAnsi="Wingdings" w:hint="default"/>
        <w:sz w:val="20"/>
      </w:rPr>
    </w:lvl>
    <w:lvl w:ilvl="7" w:tplc="2C30A550">
      <w:start w:val="1"/>
      <w:numFmt w:val="bullet"/>
      <w:lvlText w:val=""/>
      <w:lvlJc w:val="left"/>
      <w:pPr>
        <w:tabs>
          <w:tab w:val="num" w:pos="5760"/>
        </w:tabs>
        <w:ind w:left="5760" w:hanging="360"/>
      </w:pPr>
      <w:rPr>
        <w:rFonts w:ascii="Wingdings" w:hAnsi="Wingdings" w:hint="default"/>
        <w:sz w:val="20"/>
      </w:rPr>
    </w:lvl>
    <w:lvl w:ilvl="8" w:tplc="64022ED2">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33A3"/>
    <w:multiLevelType w:val="multilevel"/>
    <w:tmpl w:val="2AE01D64"/>
    <w:lvl w:ilvl="0">
      <w:start w:val="4"/>
      <w:numFmt w:val="decimal"/>
      <w:lvlText w:val="%1."/>
      <w:lvlJc w:val="left"/>
      <w:pPr>
        <w:ind w:left="502" w:hanging="360"/>
      </w:pPr>
      <w:rPr>
        <w:rFonts w:hint="default"/>
      </w:rPr>
    </w:lvl>
    <w:lvl w:ilvl="1">
      <w:start w:val="10"/>
      <w:numFmt w:val="decimal"/>
      <w:isLgl/>
      <w:lvlText w:val="%1.%2."/>
      <w:lvlJc w:val="left"/>
      <w:pPr>
        <w:ind w:left="1189" w:hanging="480"/>
      </w:pPr>
      <w:rPr>
        <w:rFonts w:ascii="Calibri" w:hAnsi="Calibri" w:hint="default"/>
        <w:color w:val="FF0000"/>
      </w:rPr>
    </w:lvl>
    <w:lvl w:ilvl="2">
      <w:start w:val="1"/>
      <w:numFmt w:val="decimal"/>
      <w:isLgl/>
      <w:lvlText w:val="%1.%2.%3."/>
      <w:lvlJc w:val="left"/>
      <w:pPr>
        <w:ind w:left="1996" w:hanging="720"/>
      </w:pPr>
      <w:rPr>
        <w:rFonts w:ascii="Calibri" w:hAnsi="Calibri" w:hint="default"/>
        <w:color w:val="FF0000"/>
      </w:rPr>
    </w:lvl>
    <w:lvl w:ilvl="3">
      <w:start w:val="1"/>
      <w:numFmt w:val="decimal"/>
      <w:isLgl/>
      <w:lvlText w:val="%1.%2.%3.%4."/>
      <w:lvlJc w:val="left"/>
      <w:pPr>
        <w:ind w:left="2563" w:hanging="720"/>
      </w:pPr>
      <w:rPr>
        <w:rFonts w:ascii="Calibri" w:hAnsi="Calibri" w:hint="default"/>
        <w:color w:val="FF0000"/>
      </w:rPr>
    </w:lvl>
    <w:lvl w:ilvl="4">
      <w:start w:val="1"/>
      <w:numFmt w:val="decimal"/>
      <w:isLgl/>
      <w:lvlText w:val="%1.%2.%3.%4.%5."/>
      <w:lvlJc w:val="left"/>
      <w:pPr>
        <w:ind w:left="3490" w:hanging="1080"/>
      </w:pPr>
      <w:rPr>
        <w:rFonts w:ascii="Calibri" w:hAnsi="Calibri" w:hint="default"/>
        <w:color w:val="FF0000"/>
      </w:rPr>
    </w:lvl>
    <w:lvl w:ilvl="5">
      <w:start w:val="1"/>
      <w:numFmt w:val="decimal"/>
      <w:isLgl/>
      <w:lvlText w:val="%1.%2.%3.%4.%5.%6."/>
      <w:lvlJc w:val="left"/>
      <w:pPr>
        <w:ind w:left="4057" w:hanging="1080"/>
      </w:pPr>
      <w:rPr>
        <w:rFonts w:ascii="Calibri" w:hAnsi="Calibri" w:hint="default"/>
        <w:color w:val="FF0000"/>
      </w:rPr>
    </w:lvl>
    <w:lvl w:ilvl="6">
      <w:start w:val="1"/>
      <w:numFmt w:val="decimal"/>
      <w:isLgl/>
      <w:lvlText w:val="%1.%2.%3.%4.%5.%6.%7."/>
      <w:lvlJc w:val="left"/>
      <w:pPr>
        <w:ind w:left="4984" w:hanging="1440"/>
      </w:pPr>
      <w:rPr>
        <w:rFonts w:ascii="Calibri" w:hAnsi="Calibri" w:hint="default"/>
        <w:color w:val="FF0000"/>
      </w:rPr>
    </w:lvl>
    <w:lvl w:ilvl="7">
      <w:start w:val="1"/>
      <w:numFmt w:val="decimal"/>
      <w:isLgl/>
      <w:lvlText w:val="%1.%2.%3.%4.%5.%6.%7.%8."/>
      <w:lvlJc w:val="left"/>
      <w:pPr>
        <w:ind w:left="5551" w:hanging="1440"/>
      </w:pPr>
      <w:rPr>
        <w:rFonts w:ascii="Calibri" w:hAnsi="Calibri" w:hint="default"/>
        <w:color w:val="FF0000"/>
      </w:rPr>
    </w:lvl>
    <w:lvl w:ilvl="8">
      <w:start w:val="1"/>
      <w:numFmt w:val="decimal"/>
      <w:isLgl/>
      <w:lvlText w:val="%1.%2.%3.%4.%5.%6.%7.%8.%9."/>
      <w:lvlJc w:val="left"/>
      <w:pPr>
        <w:ind w:left="6478" w:hanging="1800"/>
      </w:pPr>
      <w:rPr>
        <w:rFonts w:ascii="Calibri" w:hAnsi="Calibri" w:hint="default"/>
        <w:color w:val="FF0000"/>
      </w:rPr>
    </w:lvl>
  </w:abstractNum>
  <w:abstractNum w:abstractNumId="3" w15:restartNumberingAfterBreak="0">
    <w:nsid w:val="10DC02F1"/>
    <w:multiLevelType w:val="hybridMultilevel"/>
    <w:tmpl w:val="F02ED672"/>
    <w:lvl w:ilvl="0" w:tplc="5BDA3448">
      <w:start w:val="1"/>
      <w:numFmt w:val="decimal"/>
      <w:pStyle w:val="1"/>
      <w:lvlText w:val="%1."/>
      <w:lvlJc w:val="left"/>
      <w:pPr>
        <w:tabs>
          <w:tab w:val="num" w:pos="360"/>
        </w:tabs>
        <w:ind w:left="360" w:hanging="360"/>
      </w:pPr>
      <w:rPr>
        <w:rFonts w:ascii="Arial" w:eastAsia="Times New Roman" w:hAnsi="Arial" w:cs="Arial"/>
      </w:rPr>
    </w:lvl>
    <w:lvl w:ilvl="1" w:tplc="2318D948">
      <w:start w:val="1"/>
      <w:numFmt w:val="lowerLetter"/>
      <w:lvlText w:val="%2."/>
      <w:lvlJc w:val="left"/>
      <w:pPr>
        <w:tabs>
          <w:tab w:val="num" w:pos="1440"/>
        </w:tabs>
        <w:ind w:left="1440" w:hanging="360"/>
      </w:pPr>
      <w:rPr>
        <w:rFonts w:cs="Times New Roman"/>
      </w:rPr>
    </w:lvl>
    <w:lvl w:ilvl="2" w:tplc="5622E51C">
      <w:start w:val="1"/>
      <w:numFmt w:val="lowerRoman"/>
      <w:lvlText w:val="%3."/>
      <w:lvlJc w:val="right"/>
      <w:pPr>
        <w:tabs>
          <w:tab w:val="num" w:pos="2160"/>
        </w:tabs>
        <w:ind w:left="2160" w:hanging="180"/>
      </w:pPr>
      <w:rPr>
        <w:rFonts w:cs="Times New Roman"/>
      </w:rPr>
    </w:lvl>
    <w:lvl w:ilvl="3" w:tplc="0A68922A">
      <w:start w:val="1"/>
      <w:numFmt w:val="decimal"/>
      <w:pStyle w:val="a"/>
      <w:lvlText w:val="%4."/>
      <w:lvlJc w:val="left"/>
      <w:pPr>
        <w:tabs>
          <w:tab w:val="num" w:pos="2880"/>
        </w:tabs>
        <w:ind w:left="2880" w:hanging="360"/>
      </w:pPr>
      <w:rPr>
        <w:rFonts w:cs="Times New Roman"/>
      </w:rPr>
    </w:lvl>
    <w:lvl w:ilvl="4" w:tplc="EDDCB07C">
      <w:start w:val="1"/>
      <w:numFmt w:val="lowerLetter"/>
      <w:pStyle w:val="a0"/>
      <w:lvlText w:val="%5."/>
      <w:lvlJc w:val="left"/>
      <w:pPr>
        <w:tabs>
          <w:tab w:val="num" w:pos="3600"/>
        </w:tabs>
        <w:ind w:left="3600" w:hanging="360"/>
      </w:pPr>
      <w:rPr>
        <w:rFonts w:cs="Times New Roman"/>
      </w:rPr>
    </w:lvl>
    <w:lvl w:ilvl="5" w:tplc="09208BA2">
      <w:start w:val="1"/>
      <w:numFmt w:val="lowerRoman"/>
      <w:lvlText w:val="%6."/>
      <w:lvlJc w:val="right"/>
      <w:pPr>
        <w:tabs>
          <w:tab w:val="num" w:pos="4320"/>
        </w:tabs>
        <w:ind w:left="4320" w:hanging="180"/>
      </w:pPr>
      <w:rPr>
        <w:rFonts w:cs="Times New Roman"/>
      </w:rPr>
    </w:lvl>
    <w:lvl w:ilvl="6" w:tplc="2E1664B2">
      <w:start w:val="1"/>
      <w:numFmt w:val="decimal"/>
      <w:lvlText w:val="%7."/>
      <w:lvlJc w:val="left"/>
      <w:pPr>
        <w:tabs>
          <w:tab w:val="num" w:pos="5040"/>
        </w:tabs>
        <w:ind w:left="5040" w:hanging="360"/>
      </w:pPr>
      <w:rPr>
        <w:rFonts w:cs="Times New Roman"/>
      </w:rPr>
    </w:lvl>
    <w:lvl w:ilvl="7" w:tplc="5544623A">
      <w:start w:val="1"/>
      <w:numFmt w:val="lowerLetter"/>
      <w:lvlText w:val="%8."/>
      <w:lvlJc w:val="left"/>
      <w:pPr>
        <w:tabs>
          <w:tab w:val="num" w:pos="5760"/>
        </w:tabs>
        <w:ind w:left="5760" w:hanging="360"/>
      </w:pPr>
      <w:rPr>
        <w:rFonts w:cs="Times New Roman"/>
      </w:rPr>
    </w:lvl>
    <w:lvl w:ilvl="8" w:tplc="CC8E0AE8">
      <w:start w:val="1"/>
      <w:numFmt w:val="lowerRoman"/>
      <w:lvlText w:val="%9."/>
      <w:lvlJc w:val="right"/>
      <w:pPr>
        <w:tabs>
          <w:tab w:val="num" w:pos="6480"/>
        </w:tabs>
        <w:ind w:left="6480" w:hanging="180"/>
      </w:pPr>
      <w:rPr>
        <w:rFonts w:cs="Times New Roman"/>
      </w:rPr>
    </w:lvl>
  </w:abstractNum>
  <w:abstractNum w:abstractNumId="4" w15:restartNumberingAfterBreak="0">
    <w:nsid w:val="13A37562"/>
    <w:multiLevelType w:val="hybridMultilevel"/>
    <w:tmpl w:val="0C5C7424"/>
    <w:lvl w:ilvl="0" w:tplc="26749A48">
      <w:start w:val="1"/>
      <w:numFmt w:val="bullet"/>
      <w:pStyle w:val="a1"/>
      <w:lvlText w:val=""/>
      <w:lvlJc w:val="left"/>
      <w:pPr>
        <w:tabs>
          <w:tab w:val="num" w:pos="360"/>
        </w:tabs>
        <w:ind w:left="360" w:hanging="360"/>
      </w:pPr>
      <w:rPr>
        <w:rFonts w:ascii="Symbol" w:hAnsi="Symbol" w:hint="default"/>
      </w:rPr>
    </w:lvl>
    <w:lvl w:ilvl="1" w:tplc="4956C878">
      <w:start w:val="1"/>
      <w:numFmt w:val="bullet"/>
      <w:lvlText w:val="o"/>
      <w:lvlJc w:val="left"/>
      <w:pPr>
        <w:tabs>
          <w:tab w:val="num" w:pos="1440"/>
        </w:tabs>
        <w:ind w:left="1440" w:hanging="360"/>
      </w:pPr>
      <w:rPr>
        <w:rFonts w:ascii="Courier New" w:hAnsi="Courier New" w:hint="default"/>
      </w:rPr>
    </w:lvl>
    <w:lvl w:ilvl="2" w:tplc="2DCEA01A">
      <w:start w:val="1"/>
      <w:numFmt w:val="bullet"/>
      <w:lvlText w:val=""/>
      <w:lvlJc w:val="left"/>
      <w:pPr>
        <w:tabs>
          <w:tab w:val="num" w:pos="2160"/>
        </w:tabs>
        <w:ind w:left="2160" w:hanging="360"/>
      </w:pPr>
      <w:rPr>
        <w:rFonts w:ascii="Wingdings" w:hAnsi="Wingdings" w:hint="default"/>
      </w:rPr>
    </w:lvl>
    <w:lvl w:ilvl="3" w:tplc="B1F826A0">
      <w:start w:val="1"/>
      <w:numFmt w:val="bullet"/>
      <w:lvlText w:val=""/>
      <w:lvlJc w:val="left"/>
      <w:pPr>
        <w:tabs>
          <w:tab w:val="num" w:pos="2880"/>
        </w:tabs>
        <w:ind w:left="2880" w:hanging="360"/>
      </w:pPr>
      <w:rPr>
        <w:rFonts w:ascii="Symbol" w:hAnsi="Symbol" w:hint="default"/>
      </w:rPr>
    </w:lvl>
    <w:lvl w:ilvl="4" w:tplc="54162F3A">
      <w:start w:val="1"/>
      <w:numFmt w:val="bullet"/>
      <w:lvlText w:val="o"/>
      <w:lvlJc w:val="left"/>
      <w:pPr>
        <w:tabs>
          <w:tab w:val="num" w:pos="3600"/>
        </w:tabs>
        <w:ind w:left="3600" w:hanging="360"/>
      </w:pPr>
      <w:rPr>
        <w:rFonts w:ascii="Courier New" w:hAnsi="Courier New" w:hint="default"/>
      </w:rPr>
    </w:lvl>
    <w:lvl w:ilvl="5" w:tplc="2A0A3E5C">
      <w:start w:val="1"/>
      <w:numFmt w:val="bullet"/>
      <w:lvlText w:val=""/>
      <w:lvlJc w:val="left"/>
      <w:pPr>
        <w:tabs>
          <w:tab w:val="num" w:pos="4320"/>
        </w:tabs>
        <w:ind w:left="4320" w:hanging="360"/>
      </w:pPr>
      <w:rPr>
        <w:rFonts w:ascii="Wingdings" w:hAnsi="Wingdings" w:hint="default"/>
      </w:rPr>
    </w:lvl>
    <w:lvl w:ilvl="6" w:tplc="E38E4164">
      <w:start w:val="1"/>
      <w:numFmt w:val="bullet"/>
      <w:lvlText w:val=""/>
      <w:lvlJc w:val="left"/>
      <w:pPr>
        <w:tabs>
          <w:tab w:val="num" w:pos="5040"/>
        </w:tabs>
        <w:ind w:left="5040" w:hanging="360"/>
      </w:pPr>
      <w:rPr>
        <w:rFonts w:ascii="Symbol" w:hAnsi="Symbol" w:hint="default"/>
      </w:rPr>
    </w:lvl>
    <w:lvl w:ilvl="7" w:tplc="16FC18C0">
      <w:start w:val="1"/>
      <w:numFmt w:val="bullet"/>
      <w:lvlText w:val="o"/>
      <w:lvlJc w:val="left"/>
      <w:pPr>
        <w:tabs>
          <w:tab w:val="num" w:pos="5760"/>
        </w:tabs>
        <w:ind w:left="5760" w:hanging="360"/>
      </w:pPr>
      <w:rPr>
        <w:rFonts w:ascii="Courier New" w:hAnsi="Courier New" w:hint="default"/>
      </w:rPr>
    </w:lvl>
    <w:lvl w:ilvl="8" w:tplc="C5446F0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057F9"/>
    <w:multiLevelType w:val="hybridMultilevel"/>
    <w:tmpl w:val="881AEF84"/>
    <w:lvl w:ilvl="0" w:tplc="279291A4">
      <w:start w:val="1"/>
      <w:numFmt w:val="bullet"/>
      <w:pStyle w:val="10"/>
      <w:lvlText w:val=""/>
      <w:lvlJc w:val="left"/>
      <w:pPr>
        <w:ind w:left="720" w:hanging="360"/>
      </w:pPr>
      <w:rPr>
        <w:rFonts w:ascii="Symbol" w:hAnsi="Symbol" w:hint="default"/>
      </w:rPr>
    </w:lvl>
    <w:lvl w:ilvl="1" w:tplc="BBEAAF16">
      <w:start w:val="1"/>
      <w:numFmt w:val="bullet"/>
      <w:lvlText w:val="o"/>
      <w:lvlJc w:val="left"/>
      <w:pPr>
        <w:ind w:left="1440" w:hanging="360"/>
      </w:pPr>
      <w:rPr>
        <w:rFonts w:ascii="Courier New" w:hAnsi="Courier New" w:hint="default"/>
      </w:rPr>
    </w:lvl>
    <w:lvl w:ilvl="2" w:tplc="617E9698">
      <w:start w:val="1"/>
      <w:numFmt w:val="bullet"/>
      <w:lvlText w:val=""/>
      <w:lvlJc w:val="left"/>
      <w:pPr>
        <w:ind w:left="2160" w:hanging="360"/>
      </w:pPr>
      <w:rPr>
        <w:rFonts w:ascii="Wingdings" w:hAnsi="Wingdings" w:hint="default"/>
      </w:rPr>
    </w:lvl>
    <w:lvl w:ilvl="3" w:tplc="DB4ECC32">
      <w:start w:val="1"/>
      <w:numFmt w:val="bullet"/>
      <w:lvlText w:val=""/>
      <w:lvlJc w:val="left"/>
      <w:pPr>
        <w:ind w:left="2880" w:hanging="360"/>
      </w:pPr>
      <w:rPr>
        <w:rFonts w:ascii="Symbol" w:hAnsi="Symbol" w:hint="default"/>
      </w:rPr>
    </w:lvl>
    <w:lvl w:ilvl="4" w:tplc="40182F00">
      <w:start w:val="1"/>
      <w:numFmt w:val="bullet"/>
      <w:lvlText w:val="o"/>
      <w:lvlJc w:val="left"/>
      <w:pPr>
        <w:ind w:left="3600" w:hanging="360"/>
      </w:pPr>
      <w:rPr>
        <w:rFonts w:ascii="Courier New" w:hAnsi="Courier New" w:hint="default"/>
      </w:rPr>
    </w:lvl>
    <w:lvl w:ilvl="5" w:tplc="95322D98">
      <w:start w:val="1"/>
      <w:numFmt w:val="bullet"/>
      <w:lvlText w:val=""/>
      <w:lvlJc w:val="left"/>
      <w:pPr>
        <w:ind w:left="4320" w:hanging="360"/>
      </w:pPr>
      <w:rPr>
        <w:rFonts w:ascii="Wingdings" w:hAnsi="Wingdings" w:hint="default"/>
      </w:rPr>
    </w:lvl>
    <w:lvl w:ilvl="6" w:tplc="643E007A">
      <w:start w:val="1"/>
      <w:numFmt w:val="bullet"/>
      <w:lvlText w:val=""/>
      <w:lvlJc w:val="left"/>
      <w:pPr>
        <w:ind w:left="5040" w:hanging="360"/>
      </w:pPr>
      <w:rPr>
        <w:rFonts w:ascii="Symbol" w:hAnsi="Symbol" w:hint="default"/>
      </w:rPr>
    </w:lvl>
    <w:lvl w:ilvl="7" w:tplc="9D508B44">
      <w:start w:val="1"/>
      <w:numFmt w:val="bullet"/>
      <w:lvlText w:val="o"/>
      <w:lvlJc w:val="left"/>
      <w:pPr>
        <w:ind w:left="5760" w:hanging="360"/>
      </w:pPr>
      <w:rPr>
        <w:rFonts w:ascii="Courier New" w:hAnsi="Courier New" w:hint="default"/>
      </w:rPr>
    </w:lvl>
    <w:lvl w:ilvl="8" w:tplc="58B6D49C">
      <w:start w:val="1"/>
      <w:numFmt w:val="bullet"/>
      <w:lvlText w:val=""/>
      <w:lvlJc w:val="left"/>
      <w:pPr>
        <w:ind w:left="6480" w:hanging="360"/>
      </w:pPr>
      <w:rPr>
        <w:rFonts w:ascii="Wingdings" w:hAnsi="Wingdings" w:hint="default"/>
      </w:rPr>
    </w:lvl>
  </w:abstractNum>
  <w:abstractNum w:abstractNumId="6" w15:restartNumberingAfterBreak="0">
    <w:nsid w:val="18790654"/>
    <w:multiLevelType w:val="hybridMultilevel"/>
    <w:tmpl w:val="FC84DA1E"/>
    <w:lvl w:ilvl="0" w:tplc="66D80B18">
      <w:start w:val="1"/>
      <w:numFmt w:val="bullet"/>
      <w:pStyle w:val="a2"/>
      <w:lvlText w:val=""/>
      <w:lvlJc w:val="left"/>
      <w:pPr>
        <w:tabs>
          <w:tab w:val="num" w:pos="1495"/>
        </w:tabs>
        <w:ind w:left="1495" w:hanging="360"/>
      </w:pPr>
      <w:rPr>
        <w:rFonts w:ascii="Symbol" w:hAnsi="Symbol" w:hint="default"/>
      </w:rPr>
    </w:lvl>
    <w:lvl w:ilvl="1" w:tplc="F9E2FE96">
      <w:start w:val="1"/>
      <w:numFmt w:val="bullet"/>
      <w:lvlText w:val="o"/>
      <w:lvlJc w:val="left"/>
      <w:pPr>
        <w:ind w:left="1440" w:hanging="360"/>
      </w:pPr>
      <w:rPr>
        <w:rFonts w:ascii="Courier New" w:hAnsi="Courier New" w:hint="default"/>
      </w:rPr>
    </w:lvl>
    <w:lvl w:ilvl="2" w:tplc="8EC46D4E">
      <w:start w:val="1"/>
      <w:numFmt w:val="bullet"/>
      <w:lvlText w:val=""/>
      <w:lvlJc w:val="left"/>
      <w:pPr>
        <w:ind w:left="2160" w:hanging="360"/>
      </w:pPr>
      <w:rPr>
        <w:rFonts w:ascii="Wingdings" w:hAnsi="Wingdings" w:hint="default"/>
      </w:rPr>
    </w:lvl>
    <w:lvl w:ilvl="3" w:tplc="A1501AFA">
      <w:start w:val="1"/>
      <w:numFmt w:val="bullet"/>
      <w:lvlText w:val=""/>
      <w:lvlJc w:val="left"/>
      <w:pPr>
        <w:ind w:left="2880" w:hanging="360"/>
      </w:pPr>
      <w:rPr>
        <w:rFonts w:ascii="Symbol" w:hAnsi="Symbol" w:hint="default"/>
      </w:rPr>
    </w:lvl>
    <w:lvl w:ilvl="4" w:tplc="52448902">
      <w:start w:val="1"/>
      <w:numFmt w:val="bullet"/>
      <w:lvlText w:val="o"/>
      <w:lvlJc w:val="left"/>
      <w:pPr>
        <w:ind w:left="3600" w:hanging="360"/>
      </w:pPr>
      <w:rPr>
        <w:rFonts w:ascii="Courier New" w:hAnsi="Courier New" w:hint="default"/>
      </w:rPr>
    </w:lvl>
    <w:lvl w:ilvl="5" w:tplc="BBDA0B0A">
      <w:start w:val="1"/>
      <w:numFmt w:val="bullet"/>
      <w:lvlText w:val=""/>
      <w:lvlJc w:val="left"/>
      <w:pPr>
        <w:ind w:left="4320" w:hanging="360"/>
      </w:pPr>
      <w:rPr>
        <w:rFonts w:ascii="Wingdings" w:hAnsi="Wingdings" w:hint="default"/>
      </w:rPr>
    </w:lvl>
    <w:lvl w:ilvl="6" w:tplc="D42E76C6">
      <w:start w:val="1"/>
      <w:numFmt w:val="bullet"/>
      <w:lvlText w:val=""/>
      <w:lvlJc w:val="left"/>
      <w:pPr>
        <w:ind w:left="5040" w:hanging="360"/>
      </w:pPr>
      <w:rPr>
        <w:rFonts w:ascii="Symbol" w:hAnsi="Symbol" w:hint="default"/>
      </w:rPr>
    </w:lvl>
    <w:lvl w:ilvl="7" w:tplc="1690E9C8">
      <w:start w:val="1"/>
      <w:numFmt w:val="bullet"/>
      <w:lvlText w:val="o"/>
      <w:lvlJc w:val="left"/>
      <w:pPr>
        <w:ind w:left="5760" w:hanging="360"/>
      </w:pPr>
      <w:rPr>
        <w:rFonts w:ascii="Courier New" w:hAnsi="Courier New" w:hint="default"/>
      </w:rPr>
    </w:lvl>
    <w:lvl w:ilvl="8" w:tplc="2926F0A4">
      <w:start w:val="1"/>
      <w:numFmt w:val="bullet"/>
      <w:lvlText w:val=""/>
      <w:lvlJc w:val="left"/>
      <w:pPr>
        <w:ind w:left="6480" w:hanging="360"/>
      </w:pPr>
      <w:rPr>
        <w:rFonts w:ascii="Wingdings" w:hAnsi="Wingdings" w:hint="default"/>
      </w:rPr>
    </w:lvl>
  </w:abstractNum>
  <w:abstractNum w:abstractNumId="7"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0157A9"/>
    <w:multiLevelType w:val="multilevel"/>
    <w:tmpl w:val="806C528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8204BC"/>
    <w:multiLevelType w:val="multilevel"/>
    <w:tmpl w:val="1A9E704A"/>
    <w:lvl w:ilvl="0">
      <w:start w:val="1"/>
      <w:numFmt w:val="decimal"/>
      <w:lvlText w:val="%1."/>
      <w:lvlJc w:val="left"/>
      <w:pPr>
        <w:ind w:left="112" w:hanging="219"/>
      </w:pPr>
      <w:rPr>
        <w:rFonts w:ascii="Times New Roman" w:eastAsia="Times New Roman" w:hAnsi="Times New Roman" w:cs="Times New Roman" w:hint="default"/>
        <w:b/>
        <w:bCs/>
        <w:spacing w:val="-1"/>
        <w:w w:val="100"/>
        <w:sz w:val="22"/>
        <w:szCs w:val="22"/>
        <w:lang w:val="ru-RU" w:eastAsia="en-US" w:bidi="ar-SA"/>
      </w:rPr>
    </w:lvl>
    <w:lvl w:ilvl="1">
      <w:start w:val="1"/>
      <w:numFmt w:val="decimal"/>
      <w:lvlText w:val="%1.%2."/>
      <w:lvlJc w:val="left"/>
      <w:pPr>
        <w:ind w:left="112" w:hanging="562"/>
      </w:pPr>
      <w:rPr>
        <w:rFonts w:ascii="Times New Roman" w:eastAsia="Times New Roman" w:hAnsi="Times New Roman" w:cs="Times New Roman" w:hint="default"/>
        <w:b/>
        <w:bCs/>
        <w:color w:val="auto"/>
        <w:spacing w:val="-3"/>
        <w:w w:val="100"/>
        <w:sz w:val="22"/>
        <w:szCs w:val="22"/>
        <w:lang w:val="ru-RU" w:eastAsia="en-US" w:bidi="ar-SA"/>
      </w:rPr>
    </w:lvl>
    <w:lvl w:ilvl="2">
      <w:numFmt w:val="bullet"/>
      <w:lvlText w:val="•"/>
      <w:lvlJc w:val="left"/>
      <w:pPr>
        <w:ind w:left="1634" w:hanging="562"/>
      </w:pPr>
      <w:rPr>
        <w:rFonts w:hint="default"/>
        <w:lang w:val="ru-RU" w:eastAsia="en-US" w:bidi="ar-SA"/>
      </w:rPr>
    </w:lvl>
    <w:lvl w:ilvl="3">
      <w:numFmt w:val="bullet"/>
      <w:lvlText w:val="•"/>
      <w:lvlJc w:val="left"/>
      <w:pPr>
        <w:ind w:left="2768" w:hanging="562"/>
      </w:pPr>
      <w:rPr>
        <w:rFonts w:hint="default"/>
        <w:lang w:val="ru-RU" w:eastAsia="en-US" w:bidi="ar-SA"/>
      </w:rPr>
    </w:lvl>
    <w:lvl w:ilvl="4">
      <w:numFmt w:val="bullet"/>
      <w:lvlText w:val="•"/>
      <w:lvlJc w:val="left"/>
      <w:pPr>
        <w:ind w:left="3902" w:hanging="562"/>
      </w:pPr>
      <w:rPr>
        <w:rFonts w:hint="default"/>
        <w:lang w:val="ru-RU" w:eastAsia="en-US" w:bidi="ar-SA"/>
      </w:rPr>
    </w:lvl>
    <w:lvl w:ilvl="5">
      <w:numFmt w:val="bullet"/>
      <w:lvlText w:val="•"/>
      <w:lvlJc w:val="left"/>
      <w:pPr>
        <w:ind w:left="5036" w:hanging="562"/>
      </w:pPr>
      <w:rPr>
        <w:rFonts w:hint="default"/>
        <w:lang w:val="ru-RU" w:eastAsia="en-US" w:bidi="ar-SA"/>
      </w:rPr>
    </w:lvl>
    <w:lvl w:ilvl="6">
      <w:numFmt w:val="bullet"/>
      <w:lvlText w:val="•"/>
      <w:lvlJc w:val="left"/>
      <w:pPr>
        <w:ind w:left="6170" w:hanging="562"/>
      </w:pPr>
      <w:rPr>
        <w:rFonts w:hint="default"/>
        <w:lang w:val="ru-RU" w:eastAsia="en-US" w:bidi="ar-SA"/>
      </w:rPr>
    </w:lvl>
    <w:lvl w:ilvl="7">
      <w:numFmt w:val="bullet"/>
      <w:lvlText w:val="•"/>
      <w:lvlJc w:val="left"/>
      <w:pPr>
        <w:ind w:left="7304" w:hanging="562"/>
      </w:pPr>
      <w:rPr>
        <w:rFonts w:hint="default"/>
        <w:lang w:val="ru-RU" w:eastAsia="en-US" w:bidi="ar-SA"/>
      </w:rPr>
    </w:lvl>
    <w:lvl w:ilvl="8">
      <w:numFmt w:val="bullet"/>
      <w:lvlText w:val="•"/>
      <w:lvlJc w:val="left"/>
      <w:pPr>
        <w:ind w:left="8438" w:hanging="562"/>
      </w:pPr>
      <w:rPr>
        <w:rFonts w:hint="default"/>
        <w:lang w:val="ru-RU" w:eastAsia="en-US" w:bidi="ar-SA"/>
      </w:rPr>
    </w:lvl>
  </w:abstractNum>
  <w:abstractNum w:abstractNumId="10" w15:restartNumberingAfterBreak="0">
    <w:nsid w:val="301312A3"/>
    <w:multiLevelType w:val="hybridMultilevel"/>
    <w:tmpl w:val="429E08EC"/>
    <w:lvl w:ilvl="0" w:tplc="9E968998">
      <w:start w:val="1"/>
      <w:numFmt w:val="decimal"/>
      <w:lvlText w:val="%1)"/>
      <w:lvlJc w:val="left"/>
      <w:pPr>
        <w:ind w:left="720" w:hanging="360"/>
      </w:pPr>
      <w:rPr>
        <w:rFonts w:hint="default"/>
      </w:rPr>
    </w:lvl>
    <w:lvl w:ilvl="1" w:tplc="1C5C4CFE">
      <w:start w:val="1"/>
      <w:numFmt w:val="lowerLetter"/>
      <w:lvlText w:val="%2."/>
      <w:lvlJc w:val="left"/>
      <w:pPr>
        <w:ind w:left="1440" w:hanging="360"/>
      </w:pPr>
    </w:lvl>
    <w:lvl w:ilvl="2" w:tplc="2692F1C8">
      <w:start w:val="1"/>
      <w:numFmt w:val="lowerRoman"/>
      <w:lvlText w:val="%3."/>
      <w:lvlJc w:val="right"/>
      <w:pPr>
        <w:ind w:left="2160" w:hanging="180"/>
      </w:pPr>
    </w:lvl>
    <w:lvl w:ilvl="3" w:tplc="07BC0010">
      <w:start w:val="1"/>
      <w:numFmt w:val="decimal"/>
      <w:lvlText w:val="%4."/>
      <w:lvlJc w:val="left"/>
      <w:pPr>
        <w:ind w:left="2880" w:hanging="360"/>
      </w:pPr>
    </w:lvl>
    <w:lvl w:ilvl="4" w:tplc="C35AC8EA">
      <w:start w:val="1"/>
      <w:numFmt w:val="lowerLetter"/>
      <w:lvlText w:val="%5."/>
      <w:lvlJc w:val="left"/>
      <w:pPr>
        <w:ind w:left="3600" w:hanging="360"/>
      </w:pPr>
    </w:lvl>
    <w:lvl w:ilvl="5" w:tplc="61B0217A">
      <w:start w:val="1"/>
      <w:numFmt w:val="lowerRoman"/>
      <w:lvlText w:val="%6."/>
      <w:lvlJc w:val="right"/>
      <w:pPr>
        <w:ind w:left="4320" w:hanging="180"/>
      </w:pPr>
    </w:lvl>
    <w:lvl w:ilvl="6" w:tplc="A3C662D6">
      <w:start w:val="1"/>
      <w:numFmt w:val="decimal"/>
      <w:lvlText w:val="%7."/>
      <w:lvlJc w:val="left"/>
      <w:pPr>
        <w:ind w:left="5040" w:hanging="360"/>
      </w:pPr>
    </w:lvl>
    <w:lvl w:ilvl="7" w:tplc="334C37F0">
      <w:start w:val="1"/>
      <w:numFmt w:val="lowerLetter"/>
      <w:lvlText w:val="%8."/>
      <w:lvlJc w:val="left"/>
      <w:pPr>
        <w:ind w:left="5760" w:hanging="360"/>
      </w:pPr>
    </w:lvl>
    <w:lvl w:ilvl="8" w:tplc="4DBCB292">
      <w:start w:val="1"/>
      <w:numFmt w:val="lowerRoman"/>
      <w:lvlText w:val="%9."/>
      <w:lvlJc w:val="right"/>
      <w:pPr>
        <w:ind w:left="6480" w:hanging="180"/>
      </w:pPr>
    </w:lvl>
  </w:abstractNum>
  <w:abstractNum w:abstractNumId="11" w15:restartNumberingAfterBreak="0">
    <w:nsid w:val="319D1A17"/>
    <w:multiLevelType w:val="hybridMultilevel"/>
    <w:tmpl w:val="1F3E1252"/>
    <w:lvl w:ilvl="0" w:tplc="5588923C">
      <w:start w:val="5"/>
      <w:numFmt w:val="decimal"/>
      <w:lvlText w:val="%1."/>
      <w:lvlJc w:val="left"/>
      <w:pPr>
        <w:ind w:left="720" w:hanging="360"/>
      </w:pPr>
      <w:rPr>
        <w:rFonts w:hint="default"/>
        <w:b w:val="0"/>
        <w:u w:val="single"/>
      </w:rPr>
    </w:lvl>
    <w:lvl w:ilvl="1" w:tplc="ACEED282">
      <w:start w:val="1"/>
      <w:numFmt w:val="lowerLetter"/>
      <w:lvlText w:val="%2."/>
      <w:lvlJc w:val="left"/>
      <w:pPr>
        <w:ind w:left="1440" w:hanging="360"/>
      </w:pPr>
    </w:lvl>
    <w:lvl w:ilvl="2" w:tplc="63FADFF0">
      <w:start w:val="1"/>
      <w:numFmt w:val="lowerRoman"/>
      <w:lvlText w:val="%3."/>
      <w:lvlJc w:val="right"/>
      <w:pPr>
        <w:ind w:left="2160" w:hanging="180"/>
      </w:pPr>
    </w:lvl>
    <w:lvl w:ilvl="3" w:tplc="A79CB198">
      <w:start w:val="1"/>
      <w:numFmt w:val="decimal"/>
      <w:lvlText w:val="%4."/>
      <w:lvlJc w:val="left"/>
      <w:pPr>
        <w:ind w:left="2880" w:hanging="360"/>
      </w:pPr>
    </w:lvl>
    <w:lvl w:ilvl="4" w:tplc="81A415B8">
      <w:start w:val="1"/>
      <w:numFmt w:val="lowerLetter"/>
      <w:lvlText w:val="%5."/>
      <w:lvlJc w:val="left"/>
      <w:pPr>
        <w:ind w:left="3600" w:hanging="360"/>
      </w:pPr>
    </w:lvl>
    <w:lvl w:ilvl="5" w:tplc="7A9ACF30">
      <w:start w:val="1"/>
      <w:numFmt w:val="lowerRoman"/>
      <w:lvlText w:val="%6."/>
      <w:lvlJc w:val="right"/>
      <w:pPr>
        <w:ind w:left="4320" w:hanging="180"/>
      </w:pPr>
    </w:lvl>
    <w:lvl w:ilvl="6" w:tplc="FB9A0436">
      <w:start w:val="1"/>
      <w:numFmt w:val="decimal"/>
      <w:lvlText w:val="%7."/>
      <w:lvlJc w:val="left"/>
      <w:pPr>
        <w:ind w:left="5040" w:hanging="360"/>
      </w:pPr>
    </w:lvl>
    <w:lvl w:ilvl="7" w:tplc="C8BC47D4">
      <w:start w:val="1"/>
      <w:numFmt w:val="lowerLetter"/>
      <w:lvlText w:val="%8."/>
      <w:lvlJc w:val="left"/>
      <w:pPr>
        <w:ind w:left="5760" w:hanging="360"/>
      </w:pPr>
    </w:lvl>
    <w:lvl w:ilvl="8" w:tplc="DC24ED4A">
      <w:start w:val="1"/>
      <w:numFmt w:val="lowerRoman"/>
      <w:lvlText w:val="%9."/>
      <w:lvlJc w:val="right"/>
      <w:pPr>
        <w:ind w:left="6480" w:hanging="180"/>
      </w:pPr>
    </w:lvl>
  </w:abstractNum>
  <w:abstractNum w:abstractNumId="12" w15:restartNumberingAfterBreak="0">
    <w:nsid w:val="36C72387"/>
    <w:multiLevelType w:val="multilevel"/>
    <w:tmpl w:val="D200C686"/>
    <w:lvl w:ilvl="0">
      <w:start w:val="1"/>
      <w:numFmt w:val="decimal"/>
      <w:pStyle w:val="TimesNewRoman"/>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ascii="Times New Roman" w:hAnsi="Times New Roman" w:cs="Times New Roman" w:hint="default"/>
        <w:b w:val="0"/>
        <w:bCs w:val="0"/>
        <w:i w:val="0"/>
        <w:iCs w:val="0"/>
        <w:sz w:val="22"/>
        <w:szCs w:val="22"/>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932"/>
        </w:tabs>
        <w:ind w:left="1932" w:hanging="1080"/>
      </w:pPr>
      <w:rPr>
        <w:rFonts w:cs="Times New Roman" w:hint="default"/>
      </w:rPr>
    </w:lvl>
    <w:lvl w:ilvl="5">
      <w:start w:val="1"/>
      <w:numFmt w:val="decimal"/>
      <w:isLgl/>
      <w:lvlText w:val="%1.%2.%3.%4.%5.%6."/>
      <w:lvlJc w:val="left"/>
      <w:pPr>
        <w:tabs>
          <w:tab w:val="num" w:pos="2216"/>
        </w:tabs>
        <w:ind w:left="2216" w:hanging="1080"/>
      </w:pPr>
      <w:rPr>
        <w:rFonts w:cs="Times New Roman" w:hint="default"/>
      </w:rPr>
    </w:lvl>
    <w:lvl w:ilvl="6">
      <w:start w:val="1"/>
      <w:numFmt w:val="decimal"/>
      <w:isLgl/>
      <w:lvlText w:val="%1.%2.%3.%4.%5.%6.%7."/>
      <w:lvlJc w:val="left"/>
      <w:pPr>
        <w:tabs>
          <w:tab w:val="num" w:pos="2860"/>
        </w:tabs>
        <w:ind w:left="2860" w:hanging="1440"/>
      </w:pPr>
      <w:rPr>
        <w:rFonts w:cs="Times New Roman" w:hint="default"/>
      </w:rPr>
    </w:lvl>
    <w:lvl w:ilvl="7">
      <w:start w:val="1"/>
      <w:numFmt w:val="decimal"/>
      <w:isLgl/>
      <w:lvlText w:val="%1.%2.%3.%4.%5.%6.%7.%8."/>
      <w:lvlJc w:val="left"/>
      <w:pPr>
        <w:tabs>
          <w:tab w:val="num" w:pos="3144"/>
        </w:tabs>
        <w:ind w:left="3144" w:hanging="1440"/>
      </w:pPr>
      <w:rPr>
        <w:rFonts w:cs="Times New Roman" w:hint="default"/>
      </w:rPr>
    </w:lvl>
    <w:lvl w:ilvl="8">
      <w:start w:val="1"/>
      <w:numFmt w:val="decimal"/>
      <w:isLgl/>
      <w:lvlText w:val="%1.%2.%3.%4.%5.%6.%7.%8.%9."/>
      <w:lvlJc w:val="left"/>
      <w:pPr>
        <w:tabs>
          <w:tab w:val="num" w:pos="3788"/>
        </w:tabs>
        <w:ind w:left="3788" w:hanging="1800"/>
      </w:pPr>
      <w:rPr>
        <w:rFonts w:cs="Times New Roman" w:hint="default"/>
      </w:rPr>
    </w:lvl>
  </w:abstractNum>
  <w:abstractNum w:abstractNumId="13" w15:restartNumberingAfterBreak="0">
    <w:nsid w:val="3C3A35FC"/>
    <w:multiLevelType w:val="multilevel"/>
    <w:tmpl w:val="8F54F2F2"/>
    <w:lvl w:ilvl="0">
      <w:start w:val="1"/>
      <w:numFmt w:val="decimal"/>
      <w:lvlText w:val="%1."/>
      <w:lvlJc w:val="left"/>
      <w:pPr>
        <w:ind w:left="720" w:hanging="360"/>
      </w:pPr>
      <w:rPr>
        <w:rFonts w:hint="default"/>
      </w:rPr>
    </w:lvl>
    <w:lvl w:ilvl="1">
      <w:start w:val="1"/>
      <w:numFmt w:val="decimal"/>
      <w:isLgl/>
      <w:lvlText w:val="%1.%2."/>
      <w:lvlJc w:val="left"/>
      <w:pPr>
        <w:ind w:left="1190" w:hanging="42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31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440" w:hanging="1800"/>
      </w:pPr>
      <w:rPr>
        <w:rFonts w:hint="default"/>
      </w:rPr>
    </w:lvl>
  </w:abstractNum>
  <w:abstractNum w:abstractNumId="14" w15:restartNumberingAfterBreak="0">
    <w:nsid w:val="421A18F5"/>
    <w:multiLevelType w:val="multilevel"/>
    <w:tmpl w:val="BADCF92C"/>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25001B9"/>
    <w:multiLevelType w:val="multilevel"/>
    <w:tmpl w:val="57C47E5E"/>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6" w15:restartNumberingAfterBreak="0">
    <w:nsid w:val="54725F7C"/>
    <w:multiLevelType w:val="multilevel"/>
    <w:tmpl w:val="9C58813E"/>
    <w:lvl w:ilvl="0">
      <w:start w:val="17"/>
      <w:numFmt w:val="decimal"/>
      <w:pStyle w:val="22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3736E8"/>
    <w:multiLevelType w:val="multilevel"/>
    <w:tmpl w:val="96781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7F76F04"/>
    <w:multiLevelType w:val="multilevel"/>
    <w:tmpl w:val="E41A4E5C"/>
    <w:lvl w:ilvl="0">
      <w:start w:val="9"/>
      <w:numFmt w:val="decimal"/>
      <w:lvlText w:val="%1."/>
      <w:lvlJc w:val="left"/>
      <w:pPr>
        <w:ind w:left="502" w:hanging="360"/>
      </w:pPr>
      <w:rPr>
        <w:rFonts w:ascii="PT Astra Serif" w:hAnsi="PT Astra Serif"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5A7573E6"/>
    <w:multiLevelType w:val="hybridMultilevel"/>
    <w:tmpl w:val="1FAEA0BA"/>
    <w:lvl w:ilvl="0" w:tplc="9092A3EA">
      <w:start w:val="5"/>
      <w:numFmt w:val="decimal"/>
      <w:lvlText w:val="%1."/>
      <w:lvlJc w:val="left"/>
      <w:pPr>
        <w:ind w:left="644" w:hanging="360"/>
      </w:pPr>
      <w:rPr>
        <w:rFonts w:hint="default"/>
      </w:rPr>
    </w:lvl>
    <w:lvl w:ilvl="1" w:tplc="D77E8612">
      <w:start w:val="1"/>
      <w:numFmt w:val="lowerLetter"/>
      <w:lvlText w:val="%2."/>
      <w:lvlJc w:val="left"/>
      <w:pPr>
        <w:ind w:left="1222" w:hanging="360"/>
      </w:pPr>
    </w:lvl>
    <w:lvl w:ilvl="2" w:tplc="F6D4AB98">
      <w:start w:val="1"/>
      <w:numFmt w:val="lowerRoman"/>
      <w:lvlText w:val="%3."/>
      <w:lvlJc w:val="right"/>
      <w:pPr>
        <w:ind w:left="1942" w:hanging="180"/>
      </w:pPr>
    </w:lvl>
    <w:lvl w:ilvl="3" w:tplc="9376BD20">
      <w:start w:val="1"/>
      <w:numFmt w:val="decimal"/>
      <w:lvlText w:val="%4."/>
      <w:lvlJc w:val="left"/>
      <w:pPr>
        <w:ind w:left="2662" w:hanging="360"/>
      </w:pPr>
    </w:lvl>
    <w:lvl w:ilvl="4" w:tplc="2870DAB0">
      <w:start w:val="1"/>
      <w:numFmt w:val="lowerLetter"/>
      <w:lvlText w:val="%5."/>
      <w:lvlJc w:val="left"/>
      <w:pPr>
        <w:ind w:left="3382" w:hanging="360"/>
      </w:pPr>
    </w:lvl>
    <w:lvl w:ilvl="5" w:tplc="39F278CA">
      <w:start w:val="1"/>
      <w:numFmt w:val="lowerRoman"/>
      <w:lvlText w:val="%6."/>
      <w:lvlJc w:val="right"/>
      <w:pPr>
        <w:ind w:left="4102" w:hanging="180"/>
      </w:pPr>
    </w:lvl>
    <w:lvl w:ilvl="6" w:tplc="82183314">
      <w:start w:val="1"/>
      <w:numFmt w:val="decimal"/>
      <w:lvlText w:val="%7."/>
      <w:lvlJc w:val="left"/>
      <w:pPr>
        <w:ind w:left="4822" w:hanging="360"/>
      </w:pPr>
    </w:lvl>
    <w:lvl w:ilvl="7" w:tplc="EDE29404">
      <w:start w:val="1"/>
      <w:numFmt w:val="lowerLetter"/>
      <w:lvlText w:val="%8."/>
      <w:lvlJc w:val="left"/>
      <w:pPr>
        <w:ind w:left="5542" w:hanging="360"/>
      </w:pPr>
    </w:lvl>
    <w:lvl w:ilvl="8" w:tplc="F88E1B60">
      <w:start w:val="1"/>
      <w:numFmt w:val="lowerRoman"/>
      <w:lvlText w:val="%9."/>
      <w:lvlJc w:val="right"/>
      <w:pPr>
        <w:ind w:left="6262" w:hanging="180"/>
      </w:pPr>
    </w:lvl>
  </w:abstractNum>
  <w:abstractNum w:abstractNumId="20" w15:restartNumberingAfterBreak="0">
    <w:nsid w:val="5D9155EA"/>
    <w:multiLevelType w:val="multilevel"/>
    <w:tmpl w:val="7D102EB0"/>
    <w:lvl w:ilvl="0">
      <w:start w:val="1"/>
      <w:numFmt w:val="decimal"/>
      <w:pStyle w:val="a3"/>
      <w:lvlText w:val="%1."/>
      <w:lvlJc w:val="left"/>
      <w:pPr>
        <w:tabs>
          <w:tab w:val="num" w:pos="717"/>
        </w:tabs>
        <w:ind w:left="717" w:hanging="360"/>
      </w:pPr>
      <w:rPr>
        <w:rFonts w:cs="Times New Roman" w:hint="default"/>
      </w:rPr>
    </w:lvl>
    <w:lvl w:ilvl="1">
      <w:start w:val="1"/>
      <w:numFmt w:val="decimal"/>
      <w:lvlText w:val="%1.%2."/>
      <w:lvlJc w:val="left"/>
      <w:pPr>
        <w:tabs>
          <w:tab w:val="num" w:pos="612"/>
        </w:tabs>
        <w:ind w:left="612" w:hanging="431"/>
      </w:pPr>
      <w:rPr>
        <w:rFonts w:ascii="Times New Roman" w:hAnsi="Times New Roman" w:cs="Times New Roman" w:hint="default"/>
        <w:i/>
        <w:sz w:val="26"/>
        <w:szCs w:val="26"/>
      </w:rPr>
    </w:lvl>
    <w:lvl w:ilvl="2">
      <w:start w:val="1"/>
      <w:numFmt w:val="decimal"/>
      <w:lvlText w:val="%1.%2.%3."/>
      <w:lvlJc w:val="left"/>
      <w:pPr>
        <w:tabs>
          <w:tab w:val="num" w:pos="1077"/>
        </w:tabs>
        <w:ind w:left="1077" w:hanging="720"/>
      </w:pPr>
      <w:rPr>
        <w:rFonts w:ascii="Arial" w:hAnsi="Arial" w:cs="Arial" w:hint="default"/>
      </w:rPr>
    </w:lvl>
    <w:lvl w:ilvl="3">
      <w:start w:val="1"/>
      <w:numFmt w:val="decimal"/>
      <w:lvlText w:val="%1.%2.%3.%4."/>
      <w:lvlJc w:val="left"/>
      <w:pPr>
        <w:tabs>
          <w:tab w:val="num" w:pos="1077"/>
        </w:tabs>
        <w:ind w:left="1077" w:hanging="720"/>
      </w:pPr>
      <w:rPr>
        <w:rFonts w:cs="Times New Roman" w:hint="default"/>
      </w:rPr>
    </w:lvl>
    <w:lvl w:ilvl="4">
      <w:start w:val="1"/>
      <w:numFmt w:val="decimal"/>
      <w:lvlText w:val="%1.%2.%3.%4.%5."/>
      <w:lvlJc w:val="left"/>
      <w:pPr>
        <w:tabs>
          <w:tab w:val="num" w:pos="1437"/>
        </w:tabs>
        <w:ind w:left="1437" w:hanging="1080"/>
      </w:pPr>
      <w:rPr>
        <w:rFonts w:cs="Times New Roman" w:hint="default"/>
      </w:rPr>
    </w:lvl>
    <w:lvl w:ilvl="5">
      <w:start w:val="1"/>
      <w:numFmt w:val="decimal"/>
      <w:lvlText w:val="%1.%2.%3.%4.%5.%6."/>
      <w:lvlJc w:val="left"/>
      <w:pPr>
        <w:tabs>
          <w:tab w:val="num" w:pos="1437"/>
        </w:tabs>
        <w:ind w:left="1437" w:hanging="1080"/>
      </w:pPr>
      <w:rPr>
        <w:rFonts w:cs="Times New Roman" w:hint="default"/>
      </w:rPr>
    </w:lvl>
    <w:lvl w:ilvl="6">
      <w:start w:val="1"/>
      <w:numFmt w:val="decimal"/>
      <w:lvlText w:val="%1.%2.%3.%4.%5.%6.%7."/>
      <w:lvlJc w:val="left"/>
      <w:pPr>
        <w:tabs>
          <w:tab w:val="num" w:pos="1797"/>
        </w:tabs>
        <w:ind w:left="1797" w:hanging="1440"/>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2157"/>
        </w:tabs>
        <w:ind w:left="2157" w:hanging="1800"/>
      </w:pPr>
      <w:rPr>
        <w:rFonts w:cs="Times New Roman" w:hint="default"/>
      </w:rPr>
    </w:lvl>
  </w:abstractNum>
  <w:abstractNum w:abstractNumId="21" w15:restartNumberingAfterBreak="0">
    <w:nsid w:val="5E232A30"/>
    <w:multiLevelType w:val="multilevel"/>
    <w:tmpl w:val="60AC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6552B"/>
    <w:multiLevelType w:val="multilevel"/>
    <w:tmpl w:val="6B8E8D2A"/>
    <w:lvl w:ilvl="0">
      <w:start w:val="1"/>
      <w:numFmt w:val="upperRoman"/>
      <w:pStyle w:val="a4"/>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23" w15:restartNumberingAfterBreak="0">
    <w:nsid w:val="64461D86"/>
    <w:multiLevelType w:val="multilevel"/>
    <w:tmpl w:val="E8F0CCAA"/>
    <w:lvl w:ilvl="0">
      <w:start w:val="1"/>
      <w:numFmt w:val="decimal"/>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lvlText w:val="%1.%2.%3"/>
      <w:lvlJc w:val="left"/>
      <w:pPr>
        <w:ind w:left="1276" w:hanging="1134"/>
      </w:pPr>
      <w:rPr>
        <w:rFonts w:hint="default"/>
        <w:b w:val="0"/>
      </w:rPr>
    </w:lvl>
    <w:lvl w:ilvl="3">
      <w:start w:val="1"/>
      <w:numFmt w:val="decimal"/>
      <w:lvlText w:val="(%4)"/>
      <w:lvlJc w:val="left"/>
      <w:pPr>
        <w:ind w:left="851"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vanish w:val="0"/>
        <w:color w:val="000000"/>
        <w:spacing w:val="0"/>
        <w:position w:val="0"/>
        <w:u w:val="none"/>
        <w:vertAlign w:val="base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4" w15:restartNumberingAfterBreak="0">
    <w:nsid w:val="654426BD"/>
    <w:multiLevelType w:val="multilevel"/>
    <w:tmpl w:val="531E35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12"/>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color w:val="auto"/>
        <w:sz w:val="24"/>
        <w:szCs w:val="24"/>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2256CF"/>
    <w:multiLevelType w:val="hybridMultilevel"/>
    <w:tmpl w:val="015439E8"/>
    <w:lvl w:ilvl="0" w:tplc="E73227FA">
      <w:start w:val="7"/>
      <w:numFmt w:val="decimal"/>
      <w:lvlText w:val="%1."/>
      <w:lvlJc w:val="left"/>
      <w:pPr>
        <w:ind w:left="502" w:hanging="360"/>
      </w:pPr>
      <w:rPr>
        <w:rFonts w:hint="default"/>
      </w:rPr>
    </w:lvl>
    <w:lvl w:ilvl="1" w:tplc="F09C1790">
      <w:start w:val="1"/>
      <w:numFmt w:val="lowerLetter"/>
      <w:lvlText w:val="%2."/>
      <w:lvlJc w:val="left"/>
      <w:pPr>
        <w:ind w:left="1222" w:hanging="360"/>
      </w:pPr>
    </w:lvl>
    <w:lvl w:ilvl="2" w:tplc="30F0E70E">
      <w:start w:val="1"/>
      <w:numFmt w:val="lowerRoman"/>
      <w:lvlText w:val="%3."/>
      <w:lvlJc w:val="right"/>
      <w:pPr>
        <w:ind w:left="1942" w:hanging="180"/>
      </w:pPr>
    </w:lvl>
    <w:lvl w:ilvl="3" w:tplc="8F5C639A">
      <w:start w:val="1"/>
      <w:numFmt w:val="decimal"/>
      <w:lvlText w:val="%4."/>
      <w:lvlJc w:val="left"/>
      <w:pPr>
        <w:ind w:left="2662" w:hanging="360"/>
      </w:pPr>
    </w:lvl>
    <w:lvl w:ilvl="4" w:tplc="8F2C1192">
      <w:start w:val="1"/>
      <w:numFmt w:val="lowerLetter"/>
      <w:lvlText w:val="%5."/>
      <w:lvlJc w:val="left"/>
      <w:pPr>
        <w:ind w:left="3382" w:hanging="360"/>
      </w:pPr>
    </w:lvl>
    <w:lvl w:ilvl="5" w:tplc="7BB09DFC">
      <w:start w:val="1"/>
      <w:numFmt w:val="lowerRoman"/>
      <w:lvlText w:val="%6."/>
      <w:lvlJc w:val="right"/>
      <w:pPr>
        <w:ind w:left="4102" w:hanging="180"/>
      </w:pPr>
    </w:lvl>
    <w:lvl w:ilvl="6" w:tplc="6ED66216">
      <w:start w:val="1"/>
      <w:numFmt w:val="decimal"/>
      <w:lvlText w:val="%7."/>
      <w:lvlJc w:val="left"/>
      <w:pPr>
        <w:ind w:left="4822" w:hanging="360"/>
      </w:pPr>
    </w:lvl>
    <w:lvl w:ilvl="7" w:tplc="494EC7C2">
      <w:start w:val="1"/>
      <w:numFmt w:val="lowerLetter"/>
      <w:lvlText w:val="%8."/>
      <w:lvlJc w:val="left"/>
      <w:pPr>
        <w:ind w:left="5542" w:hanging="360"/>
      </w:pPr>
    </w:lvl>
    <w:lvl w:ilvl="8" w:tplc="F94ECD90">
      <w:start w:val="1"/>
      <w:numFmt w:val="lowerRoman"/>
      <w:lvlText w:val="%9."/>
      <w:lvlJc w:val="right"/>
      <w:pPr>
        <w:ind w:left="6262" w:hanging="180"/>
      </w:pPr>
    </w:lvl>
  </w:abstractNum>
  <w:num w:numId="1">
    <w:abstractNumId w:val="3"/>
  </w:num>
  <w:num w:numId="2">
    <w:abstractNumId w:val="22"/>
  </w:num>
  <w:num w:numId="3">
    <w:abstractNumId w:val="4"/>
  </w:num>
  <w:num w:numId="4">
    <w:abstractNumId w:val="20"/>
  </w:num>
  <w:num w:numId="5">
    <w:abstractNumId w:val="6"/>
  </w:num>
  <w:num w:numId="6">
    <w:abstractNumId w:val="5"/>
  </w:num>
  <w:num w:numId="7">
    <w:abstractNumId w:val="19"/>
  </w:num>
  <w:num w:numId="8">
    <w:abstractNumId w:val="23"/>
  </w:num>
  <w:num w:numId="9">
    <w:abstractNumId w:val="2"/>
  </w:num>
  <w:num w:numId="10">
    <w:abstractNumId w:val="26"/>
  </w:num>
  <w:num w:numId="11">
    <w:abstractNumId w:val="12"/>
  </w:num>
  <w:num w:numId="12">
    <w:abstractNumId w:val="16"/>
  </w:num>
  <w:num w:numId="13">
    <w:abstractNumId w:val="24"/>
  </w:num>
  <w:num w:numId="14">
    <w:abstractNumId w:val="13"/>
  </w:num>
  <w:num w:numId="15">
    <w:abstractNumId w:val="1"/>
  </w:num>
  <w:num w:numId="16">
    <w:abstractNumId w:val="14"/>
  </w:num>
  <w:num w:numId="17">
    <w:abstractNumId w:val="18"/>
  </w:num>
  <w:num w:numId="18">
    <w:abstractNumId w:val="10"/>
  </w:num>
  <w:num w:numId="19">
    <w:abstractNumId w:val="17"/>
  </w:num>
  <w:num w:numId="20">
    <w:abstractNumId w:val="11"/>
  </w:num>
  <w:num w:numId="21">
    <w:abstractNumId w:val="21"/>
  </w:num>
  <w:num w:numId="22">
    <w:abstractNumId w:val="9"/>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D"/>
    <w:rsid w:val="000178E8"/>
    <w:rsid w:val="000A2C6D"/>
    <w:rsid w:val="000E23AC"/>
    <w:rsid w:val="0013451B"/>
    <w:rsid w:val="00240926"/>
    <w:rsid w:val="00294922"/>
    <w:rsid w:val="002F06FB"/>
    <w:rsid w:val="004D12CD"/>
    <w:rsid w:val="004F765E"/>
    <w:rsid w:val="0054204C"/>
    <w:rsid w:val="005E1386"/>
    <w:rsid w:val="006C2965"/>
    <w:rsid w:val="00726B08"/>
    <w:rsid w:val="007724CE"/>
    <w:rsid w:val="007F71BC"/>
    <w:rsid w:val="00865BB4"/>
    <w:rsid w:val="00914E93"/>
    <w:rsid w:val="009578C8"/>
    <w:rsid w:val="009924A0"/>
    <w:rsid w:val="009C363A"/>
    <w:rsid w:val="00A12506"/>
    <w:rsid w:val="00A16D29"/>
    <w:rsid w:val="00AB4EBE"/>
    <w:rsid w:val="00AC469B"/>
    <w:rsid w:val="00B35F73"/>
    <w:rsid w:val="00BC1C39"/>
    <w:rsid w:val="00D24F44"/>
    <w:rsid w:val="00D37239"/>
    <w:rsid w:val="00D47174"/>
    <w:rsid w:val="00D64348"/>
    <w:rsid w:val="00DD0220"/>
    <w:rsid w:val="00DD64E3"/>
    <w:rsid w:val="00DE427C"/>
    <w:rsid w:val="00E06261"/>
    <w:rsid w:val="00F57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1796"/>
  <w15:docId w15:val="{EC59F808-C25E-4829-8A32-24EB45FF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1">
    <w:name w:val="heading 1"/>
    <w:basedOn w:val="a5"/>
    <w:next w:val="a5"/>
    <w:link w:val="13"/>
    <w:uiPriority w:val="99"/>
    <w:qFormat/>
    <w:pPr>
      <w:keepNext/>
      <w:outlineLvl w:val="0"/>
    </w:pPr>
    <w:rPr>
      <w:rFonts w:ascii="Calibri" w:eastAsia="Calibri" w:hAnsi="Calibri" w:cs="Times New Roman"/>
      <w:b/>
      <w:bCs/>
      <w:sz w:val="20"/>
    </w:rPr>
  </w:style>
  <w:style w:type="paragraph" w:styleId="2">
    <w:name w:val="heading 2"/>
    <w:basedOn w:val="a5"/>
    <w:next w:val="a5"/>
    <w:link w:val="20"/>
    <w:uiPriority w:val="99"/>
    <w:qFormat/>
    <w:pPr>
      <w:keepNext/>
      <w:outlineLvl w:val="1"/>
    </w:pPr>
    <w:rPr>
      <w:rFonts w:ascii="Calibri" w:eastAsia="Calibri" w:hAnsi="Calibri" w:cs="Times New Roman"/>
      <w:b/>
      <w:bCs/>
      <w:sz w:val="16"/>
    </w:rPr>
  </w:style>
  <w:style w:type="paragraph" w:styleId="30">
    <w:name w:val="heading 3"/>
    <w:basedOn w:val="a5"/>
    <w:next w:val="a5"/>
    <w:link w:val="31"/>
    <w:qFormat/>
    <w:pPr>
      <w:keepNext/>
      <w:outlineLvl w:val="2"/>
    </w:pPr>
    <w:rPr>
      <w:rFonts w:ascii="Calibri" w:eastAsia="Calibri" w:hAnsi="Calibri" w:cs="Times New Roman"/>
      <w:b/>
      <w:bCs/>
      <w:sz w:val="18"/>
    </w:rPr>
  </w:style>
  <w:style w:type="paragraph" w:styleId="4">
    <w:name w:val="heading 4"/>
    <w:basedOn w:val="a5"/>
    <w:next w:val="a5"/>
    <w:link w:val="40"/>
    <w:uiPriority w:val="99"/>
    <w:qFormat/>
    <w:pPr>
      <w:keepNext/>
      <w:jc w:val="center"/>
      <w:outlineLvl w:val="3"/>
    </w:pPr>
    <w:rPr>
      <w:rFonts w:ascii="Calibri" w:eastAsia="Calibri" w:hAnsi="Calibri" w:cs="Times New Roman"/>
      <w:b/>
      <w:sz w:val="20"/>
    </w:rPr>
  </w:style>
  <w:style w:type="paragraph" w:styleId="5">
    <w:name w:val="heading 5"/>
    <w:basedOn w:val="a5"/>
    <w:next w:val="a5"/>
    <w:link w:val="50"/>
    <w:uiPriority w:val="99"/>
    <w:qFormat/>
    <w:pPr>
      <w:keepNext/>
      <w:outlineLvl w:val="4"/>
    </w:pPr>
    <w:rPr>
      <w:rFonts w:ascii="Calibri" w:eastAsia="Calibri" w:hAnsi="Calibri" w:cs="Times New Roman"/>
      <w:b/>
      <w:sz w:val="16"/>
    </w:rPr>
  </w:style>
  <w:style w:type="paragraph" w:styleId="6">
    <w:name w:val="heading 6"/>
    <w:basedOn w:val="a5"/>
    <w:next w:val="a5"/>
    <w:link w:val="60"/>
    <w:uiPriority w:val="99"/>
    <w:qFormat/>
    <w:pPr>
      <w:keepNext/>
      <w:keepLines/>
      <w:spacing w:before="200" w:after="0"/>
      <w:outlineLvl w:val="5"/>
    </w:pPr>
    <w:rPr>
      <w:rFonts w:ascii="Cambria" w:eastAsia="Calibri" w:hAnsi="Cambria" w:cs="Times New Roman"/>
      <w:i/>
      <w:iCs/>
      <w:color w:val="243F60"/>
      <w:sz w:val="20"/>
      <w:szCs w:val="20"/>
    </w:rPr>
  </w:style>
  <w:style w:type="paragraph" w:styleId="7">
    <w:name w:val="heading 7"/>
    <w:basedOn w:val="a5"/>
    <w:next w:val="a5"/>
    <w:link w:val="70"/>
    <w:uiPriority w:val="99"/>
    <w:qFormat/>
    <w:pPr>
      <w:keepNext/>
      <w:spacing w:after="0" w:line="240" w:lineRule="auto"/>
      <w:outlineLvl w:val="6"/>
    </w:pPr>
    <w:rPr>
      <w:rFonts w:ascii="Times New Roman" w:eastAsia="Calibri" w:hAnsi="Times New Roman" w:cs="Times New Roman"/>
      <w:b/>
      <w:bCs/>
      <w:sz w:val="24"/>
      <w:szCs w:val="24"/>
      <w:lang w:eastAsia="ru-RU"/>
    </w:rPr>
  </w:style>
  <w:style w:type="paragraph" w:styleId="8">
    <w:name w:val="heading 8"/>
    <w:basedOn w:val="a5"/>
    <w:next w:val="a5"/>
    <w:link w:val="80"/>
    <w:uiPriority w:val="9"/>
    <w:unhideWhenUsed/>
    <w:qFormat/>
    <w:pPr>
      <w:keepNext/>
      <w:keepLines/>
      <w:spacing w:before="32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character" w:customStyle="1" w:styleId="TitleChar">
    <w:name w:val="Title Char"/>
    <w:basedOn w:val="a6"/>
    <w:uiPriority w:val="10"/>
    <w:rPr>
      <w:sz w:val="48"/>
      <w:szCs w:val="48"/>
    </w:rPr>
  </w:style>
  <w:style w:type="character" w:customStyle="1" w:styleId="SubtitleChar">
    <w:name w:val="Subtitle Char"/>
    <w:basedOn w:val="a6"/>
    <w:uiPriority w:val="11"/>
    <w:rPr>
      <w:sz w:val="24"/>
      <w:szCs w:val="24"/>
    </w:rPr>
  </w:style>
  <w:style w:type="paragraph" w:styleId="21">
    <w:name w:val="Quote"/>
    <w:basedOn w:val="a5"/>
    <w:next w:val="a5"/>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5"/>
    <w:next w:val="a5"/>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
    <w:name w:val="Table Grid Light"/>
    <w:basedOn w:val="a7"/>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7"/>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7"/>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7"/>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7"/>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7"/>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7"/>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7"/>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7"/>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7"/>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7"/>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7"/>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7"/>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7"/>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7"/>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7"/>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7"/>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7"/>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7"/>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7"/>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7"/>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7"/>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7"/>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7"/>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7"/>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7"/>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7"/>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7"/>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7"/>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7"/>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7"/>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7"/>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7"/>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7"/>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7"/>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7"/>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7"/>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7"/>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7"/>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7"/>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7"/>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7"/>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7"/>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7"/>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7"/>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7"/>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7"/>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7"/>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7"/>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7"/>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7"/>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7"/>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7"/>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7"/>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7"/>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7"/>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7"/>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7"/>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7"/>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7"/>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7"/>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7"/>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7"/>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7"/>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7"/>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7"/>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7"/>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7"/>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7"/>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7"/>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7"/>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7"/>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7"/>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7"/>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7"/>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7"/>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7"/>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7"/>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7"/>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7"/>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7"/>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7"/>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7"/>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7"/>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7"/>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7"/>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7"/>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7"/>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7"/>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7"/>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7"/>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7"/>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7"/>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b">
    <w:name w:val="footnote reference"/>
    <w:basedOn w:val="a6"/>
    <w:uiPriority w:val="99"/>
    <w:unhideWhenUsed/>
    <w:rPr>
      <w:vertAlign w:val="superscript"/>
    </w:rPr>
  </w:style>
  <w:style w:type="paragraph" w:styleId="ac">
    <w:name w:val="endnote text"/>
    <w:basedOn w:val="a5"/>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6"/>
    <w:uiPriority w:val="99"/>
    <w:semiHidden/>
    <w:unhideWhenUsed/>
    <w:rPr>
      <w:vertAlign w:val="superscript"/>
    </w:rPr>
  </w:style>
  <w:style w:type="paragraph" w:styleId="24">
    <w:name w:val="toc 2"/>
    <w:basedOn w:val="a5"/>
    <w:next w:val="a5"/>
    <w:uiPriority w:val="39"/>
    <w:unhideWhenUsed/>
    <w:pPr>
      <w:spacing w:after="57"/>
      <w:ind w:left="283"/>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
    <w:name w:val="TOC Heading"/>
    <w:uiPriority w:val="39"/>
    <w:unhideWhenUsed/>
  </w:style>
  <w:style w:type="paragraph" w:styleId="af0">
    <w:name w:val="table of figures"/>
    <w:basedOn w:val="a5"/>
    <w:next w:val="a5"/>
    <w:uiPriority w:val="99"/>
    <w:unhideWhenUsed/>
    <w:pPr>
      <w:spacing w:after="0"/>
    </w:pPr>
  </w:style>
  <w:style w:type="character" w:customStyle="1" w:styleId="13">
    <w:name w:val="Заголовок 1 Знак"/>
    <w:basedOn w:val="a6"/>
    <w:link w:val="11"/>
    <w:uiPriority w:val="99"/>
    <w:rPr>
      <w:rFonts w:ascii="Calibri" w:eastAsia="Calibri" w:hAnsi="Calibri" w:cs="Times New Roman"/>
      <w:b/>
      <w:bCs/>
      <w:sz w:val="20"/>
    </w:rPr>
  </w:style>
  <w:style w:type="character" w:customStyle="1" w:styleId="20">
    <w:name w:val="Заголовок 2 Знак"/>
    <w:basedOn w:val="a6"/>
    <w:link w:val="2"/>
    <w:uiPriority w:val="99"/>
    <w:rPr>
      <w:rFonts w:ascii="Calibri" w:eastAsia="Calibri" w:hAnsi="Calibri" w:cs="Times New Roman"/>
      <w:b/>
      <w:bCs/>
      <w:sz w:val="16"/>
    </w:rPr>
  </w:style>
  <w:style w:type="character" w:customStyle="1" w:styleId="31">
    <w:name w:val="Заголовок 3 Знак"/>
    <w:basedOn w:val="a6"/>
    <w:link w:val="30"/>
    <w:rPr>
      <w:rFonts w:ascii="Calibri" w:eastAsia="Calibri" w:hAnsi="Calibri" w:cs="Times New Roman"/>
      <w:b/>
      <w:bCs/>
      <w:sz w:val="18"/>
    </w:rPr>
  </w:style>
  <w:style w:type="character" w:customStyle="1" w:styleId="40">
    <w:name w:val="Заголовок 4 Знак"/>
    <w:basedOn w:val="a6"/>
    <w:link w:val="4"/>
    <w:uiPriority w:val="99"/>
    <w:rPr>
      <w:rFonts w:ascii="Calibri" w:eastAsia="Calibri" w:hAnsi="Calibri" w:cs="Times New Roman"/>
      <w:b/>
      <w:sz w:val="20"/>
    </w:rPr>
  </w:style>
  <w:style w:type="character" w:customStyle="1" w:styleId="50">
    <w:name w:val="Заголовок 5 Знак"/>
    <w:basedOn w:val="a6"/>
    <w:link w:val="5"/>
    <w:uiPriority w:val="99"/>
    <w:rPr>
      <w:rFonts w:ascii="Calibri" w:eastAsia="Calibri" w:hAnsi="Calibri" w:cs="Times New Roman"/>
      <w:b/>
      <w:sz w:val="16"/>
    </w:rPr>
  </w:style>
  <w:style w:type="character" w:customStyle="1" w:styleId="60">
    <w:name w:val="Заголовок 6 Знак"/>
    <w:basedOn w:val="a6"/>
    <w:link w:val="6"/>
    <w:uiPriority w:val="99"/>
    <w:rPr>
      <w:rFonts w:ascii="Cambria" w:eastAsia="Calibri" w:hAnsi="Cambria" w:cs="Times New Roman"/>
      <w:i/>
      <w:iCs/>
      <w:color w:val="243F60"/>
      <w:sz w:val="20"/>
      <w:szCs w:val="20"/>
    </w:rPr>
  </w:style>
  <w:style w:type="character" w:customStyle="1" w:styleId="70">
    <w:name w:val="Заголовок 7 Знак"/>
    <w:basedOn w:val="a6"/>
    <w:link w:val="7"/>
    <w:uiPriority w:val="99"/>
    <w:rPr>
      <w:rFonts w:ascii="Times New Roman" w:eastAsia="Calibri" w:hAnsi="Times New Roman" w:cs="Times New Roman"/>
      <w:b/>
      <w:bCs/>
      <w:sz w:val="24"/>
      <w:szCs w:val="24"/>
      <w:lang w:eastAsia="ru-RU"/>
    </w:rPr>
  </w:style>
  <w:style w:type="numbering" w:customStyle="1" w:styleId="15">
    <w:name w:val="Нет списка1"/>
    <w:next w:val="a8"/>
    <w:uiPriority w:val="99"/>
    <w:semiHidden/>
    <w:unhideWhenUsed/>
  </w:style>
  <w:style w:type="character" w:styleId="af1">
    <w:name w:val="Intense Reference"/>
    <w:basedOn w:val="a6"/>
    <w:uiPriority w:val="32"/>
    <w:qFormat/>
    <w:rPr>
      <w:b/>
      <w:bCs/>
      <w:smallCaps/>
      <w:color w:val="C0504D" w:themeColor="accent2"/>
      <w:spacing w:val="5"/>
      <w:u w:val="single"/>
    </w:rPr>
  </w:style>
  <w:style w:type="character" w:customStyle="1" w:styleId="25">
    <w:name w:val="Основной текст (2)_"/>
    <w:basedOn w:val="a6"/>
    <w:qFormat/>
    <w:rPr>
      <w:rFonts w:ascii="Times New Roman" w:hAnsi="Times New Roman" w:cs="Times New Roman"/>
      <w:shd w:val="clear" w:color="auto" w:fill="FFFFFF"/>
    </w:rPr>
  </w:style>
  <w:style w:type="character" w:styleId="af2">
    <w:name w:val="Emphasis"/>
    <w:basedOn w:val="a6"/>
    <w:uiPriority w:val="20"/>
    <w:qFormat/>
    <w:rPr>
      <w:i/>
      <w:iCs/>
    </w:rPr>
  </w:style>
  <w:style w:type="paragraph" w:styleId="af3">
    <w:name w:val="No Spacing"/>
    <w:link w:val="af4"/>
    <w:uiPriority w:val="1"/>
    <w:qFormat/>
    <w:pPr>
      <w:spacing w:after="0" w:line="240" w:lineRule="auto"/>
    </w:pPr>
    <w:rPr>
      <w:rFonts w:ascii="Calibri" w:eastAsia="Calibri" w:hAnsi="Calibri" w:cs="Calibri"/>
      <w:lang w:eastAsia="ar-SA"/>
    </w:rPr>
  </w:style>
  <w:style w:type="paragraph" w:styleId="af5">
    <w:name w:val="List Paragraph"/>
    <w:aliases w:val="Bullet List,FooterText,numbered,Paragraphe de liste1,lp1,Bullet 1,Use Case List Paragraph,GOST_TableList,ТЗ список,Абзац списка литеральный,Булет1,1Булет,it_List1,List Paragraph1,A_маркированный_список,_Абзац списка,SL_Абзац списка"/>
    <w:basedOn w:val="a5"/>
    <w:link w:val="af6"/>
    <w:uiPriority w:val="1"/>
    <w:qFormat/>
    <w:pPr>
      <w:ind w:left="720"/>
      <w:contextualSpacing/>
    </w:pPr>
    <w:rPr>
      <w:rFonts w:ascii="Calibri" w:eastAsia="Calibri" w:hAnsi="Calibri" w:cs="Times New Roman"/>
      <w:sz w:val="20"/>
      <w:szCs w:val="20"/>
    </w:rPr>
  </w:style>
  <w:style w:type="character" w:customStyle="1" w:styleId="af6">
    <w:name w:val="Абзац списка Знак"/>
    <w:aliases w:val="Bullet List Знак,FooterText Знак,numbered Знак,Paragraphe de liste1 Знак,lp1 Знак,Bullet 1 Знак,Use Case List Paragraph Знак,GOST_TableList Знак,ТЗ список Знак,Абзац списка литеральный Знак,Булет1 Знак,1Булет Знак,it_List1 Знак"/>
    <w:link w:val="af5"/>
    <w:uiPriority w:val="34"/>
    <w:qFormat/>
    <w:rPr>
      <w:rFonts w:ascii="Calibri" w:eastAsia="Calibri" w:hAnsi="Calibri" w:cs="Times New Roman"/>
      <w:sz w:val="20"/>
      <w:szCs w:val="20"/>
    </w:rPr>
  </w:style>
  <w:style w:type="numbering" w:customStyle="1" w:styleId="110">
    <w:name w:val="Нет списка11"/>
    <w:next w:val="a8"/>
    <w:uiPriority w:val="99"/>
    <w:semiHidden/>
    <w:unhideWhenUsed/>
  </w:style>
  <w:style w:type="paragraph" w:styleId="af7">
    <w:name w:val="Title"/>
    <w:basedOn w:val="a5"/>
    <w:next w:val="a5"/>
    <w:link w:val="af8"/>
    <w:qFormat/>
    <w:pPr>
      <w:spacing w:after="120"/>
      <w:ind w:left="1276" w:right="423" w:firstLine="284"/>
      <w:jc w:val="center"/>
    </w:pPr>
    <w:rPr>
      <w:rFonts w:ascii="Garamond" w:eastAsia="Calibri" w:hAnsi="Garamond" w:cs="Times New Roman"/>
      <w:b/>
      <w:szCs w:val="20"/>
    </w:rPr>
  </w:style>
  <w:style w:type="character" w:customStyle="1" w:styleId="af8">
    <w:name w:val="Название Знак"/>
    <w:basedOn w:val="a6"/>
    <w:link w:val="af7"/>
    <w:rPr>
      <w:rFonts w:ascii="Garamond" w:eastAsia="Calibri" w:hAnsi="Garamond" w:cs="Times New Roman"/>
      <w:b/>
      <w:szCs w:val="20"/>
    </w:rPr>
  </w:style>
  <w:style w:type="paragraph" w:styleId="af9">
    <w:name w:val="Subtitle"/>
    <w:basedOn w:val="a5"/>
    <w:next w:val="a5"/>
    <w:link w:val="afa"/>
    <w:qFormat/>
    <w:pPr>
      <w:keepNext/>
      <w:spacing w:before="240" w:after="120"/>
      <w:jc w:val="center"/>
    </w:pPr>
    <w:rPr>
      <w:rFonts w:ascii="Arial" w:eastAsia="Lucida Sans Unicode" w:hAnsi="Arial" w:cs="Tahoma"/>
      <w:i/>
      <w:iCs/>
      <w:sz w:val="28"/>
      <w:szCs w:val="28"/>
    </w:rPr>
  </w:style>
  <w:style w:type="character" w:customStyle="1" w:styleId="afa">
    <w:name w:val="Подзаголовок Знак"/>
    <w:basedOn w:val="a6"/>
    <w:link w:val="af9"/>
    <w:rPr>
      <w:rFonts w:ascii="Arial" w:eastAsia="Lucida Sans Unicode" w:hAnsi="Arial" w:cs="Tahoma"/>
      <w:i/>
      <w:iCs/>
      <w:sz w:val="28"/>
      <w:szCs w:val="28"/>
    </w:rPr>
  </w:style>
  <w:style w:type="paragraph" w:styleId="afb">
    <w:name w:val="Body Text"/>
    <w:basedOn w:val="a5"/>
    <w:link w:val="afc"/>
    <w:uiPriority w:val="99"/>
    <w:unhideWhenUsed/>
    <w:pPr>
      <w:spacing w:after="120"/>
    </w:pPr>
    <w:rPr>
      <w:rFonts w:ascii="Calibri" w:eastAsia="Calibri" w:hAnsi="Calibri" w:cs="Times New Roman"/>
    </w:rPr>
  </w:style>
  <w:style w:type="character" w:customStyle="1" w:styleId="afc">
    <w:name w:val="Основной текст Знак"/>
    <w:basedOn w:val="a6"/>
    <w:link w:val="afb"/>
    <w:uiPriority w:val="99"/>
    <w:rPr>
      <w:rFonts w:ascii="Calibri" w:eastAsia="Calibri" w:hAnsi="Calibri" w:cs="Times New Roman"/>
    </w:rPr>
  </w:style>
  <w:style w:type="paragraph" w:customStyle="1" w:styleId="DocumentTitle">
    <w:name w:val="*Document Title"/>
    <w:basedOn w:val="afd"/>
    <w:uiPriority w:val="99"/>
  </w:style>
  <w:style w:type="paragraph" w:styleId="afd">
    <w:name w:val="footer"/>
    <w:basedOn w:val="a5"/>
    <w:link w:val="afe"/>
    <w:uiPriority w:val="99"/>
    <w:pPr>
      <w:tabs>
        <w:tab w:val="center" w:pos="4677"/>
        <w:tab w:val="right" w:pos="9355"/>
      </w:tabs>
      <w:spacing w:after="0" w:line="240" w:lineRule="auto"/>
    </w:pPr>
    <w:rPr>
      <w:rFonts w:ascii="Calibri" w:eastAsia="Calibri" w:hAnsi="Calibri" w:cs="Times New Roman"/>
      <w:sz w:val="20"/>
      <w:szCs w:val="20"/>
    </w:rPr>
  </w:style>
  <w:style w:type="character" w:customStyle="1" w:styleId="afe">
    <w:name w:val="Нижний колонтитул Знак"/>
    <w:basedOn w:val="a6"/>
    <w:link w:val="afd"/>
    <w:uiPriority w:val="99"/>
    <w:rPr>
      <w:rFonts w:ascii="Calibri" w:eastAsia="Calibri" w:hAnsi="Calibri" w:cs="Times New Roman"/>
      <w:sz w:val="20"/>
      <w:szCs w:val="20"/>
    </w:rPr>
  </w:style>
  <w:style w:type="character" w:styleId="aff">
    <w:name w:val="Hyperlink"/>
    <w:uiPriority w:val="99"/>
    <w:rPr>
      <w:rFonts w:cs="Times New Roman"/>
      <w:color w:val="0000FF"/>
      <w:u w:val="single"/>
    </w:rPr>
  </w:style>
  <w:style w:type="paragraph" w:styleId="16">
    <w:name w:val="toc 1"/>
    <w:basedOn w:val="a5"/>
    <w:next w:val="a5"/>
    <w:uiPriority w:val="99"/>
    <w:pPr>
      <w:tabs>
        <w:tab w:val="left" w:pos="720"/>
        <w:tab w:val="right" w:leader="dot" w:pos="9540"/>
      </w:tabs>
      <w:spacing w:before="240" w:after="120" w:line="240" w:lineRule="auto"/>
      <w:ind w:left="720" w:right="537" w:hanging="720"/>
      <w:jc w:val="both"/>
    </w:pPr>
    <w:rPr>
      <w:rFonts w:ascii="Times New Roman" w:eastAsia="Times New Roman" w:hAnsi="Times New Roman" w:cs="Times New Roman"/>
      <w:b/>
      <w:bCs/>
      <w:caps/>
      <w:sz w:val="28"/>
      <w:szCs w:val="28"/>
      <w:lang w:eastAsia="ru-RU"/>
    </w:rPr>
  </w:style>
  <w:style w:type="paragraph" w:styleId="33">
    <w:name w:val="toc 3"/>
    <w:basedOn w:val="a5"/>
    <w:next w:val="a5"/>
    <w:uiPriority w:val="99"/>
    <w:pPr>
      <w:tabs>
        <w:tab w:val="left" w:pos="960"/>
        <w:tab w:val="right" w:leader="dot" w:pos="9540"/>
      </w:tabs>
      <w:spacing w:after="120" w:line="240" w:lineRule="auto"/>
      <w:ind w:left="952" w:right="177" w:hanging="952"/>
    </w:pPr>
    <w:rPr>
      <w:rFonts w:ascii="Times New Roman" w:eastAsia="Times New Roman" w:hAnsi="Times New Roman" w:cs="Times New Roman"/>
      <w:iCs/>
      <w:sz w:val="24"/>
      <w:szCs w:val="24"/>
      <w:lang w:eastAsia="ru-RU"/>
    </w:rPr>
  </w:style>
  <w:style w:type="paragraph" w:customStyle="1" w:styleId="a4">
    <w:name w:val="Главы"/>
    <w:basedOn w:val="a5"/>
    <w:next w:val="a5"/>
    <w:uiPriority w:val="99"/>
    <w:pPr>
      <w:pageBreakBefore/>
      <w:numPr>
        <w:numId w:val="2"/>
      </w:numPr>
      <w:tabs>
        <w:tab w:val="left" w:pos="851"/>
      </w:tabs>
      <w:spacing w:before="1440" w:after="720" w:line="360" w:lineRule="auto"/>
      <w:jc w:val="center"/>
      <w:outlineLvl w:val="0"/>
    </w:pPr>
    <w:rPr>
      <w:rFonts w:ascii="Arial" w:eastAsia="Times New Roman" w:hAnsi="Arial" w:cs="Arial"/>
      <w:b/>
      <w:caps/>
      <w:spacing w:val="40"/>
      <w:sz w:val="44"/>
      <w:szCs w:val="44"/>
      <w:lang w:eastAsia="ru-RU"/>
    </w:rPr>
  </w:style>
  <w:style w:type="paragraph" w:customStyle="1" w:styleId="aff0">
    <w:name w:val="Пункт"/>
    <w:basedOn w:val="a5"/>
    <w:uiPriority w:val="99"/>
    <w:pPr>
      <w:spacing w:after="0" w:line="360" w:lineRule="auto"/>
      <w:jc w:val="both"/>
    </w:pPr>
    <w:rPr>
      <w:rFonts w:ascii="Times New Roman" w:eastAsia="Times New Roman" w:hAnsi="Times New Roman" w:cs="Times New Roman"/>
      <w:sz w:val="28"/>
      <w:szCs w:val="20"/>
      <w:lang w:eastAsia="ru-RU"/>
    </w:rPr>
  </w:style>
  <w:style w:type="paragraph" w:customStyle="1" w:styleId="a">
    <w:name w:val="Подпункт"/>
    <w:basedOn w:val="aff0"/>
    <w:pPr>
      <w:numPr>
        <w:ilvl w:val="3"/>
        <w:numId w:val="1"/>
      </w:numPr>
    </w:pPr>
  </w:style>
  <w:style w:type="paragraph" w:customStyle="1" w:styleId="26">
    <w:name w:val="Пункт2"/>
    <w:basedOn w:val="aff0"/>
    <w:uiPriority w:val="99"/>
    <w:pPr>
      <w:keepNext/>
      <w:spacing w:before="240" w:after="120" w:line="240" w:lineRule="auto"/>
      <w:jc w:val="left"/>
      <w:outlineLvl w:val="2"/>
    </w:pPr>
    <w:rPr>
      <w:b/>
    </w:rPr>
  </w:style>
  <w:style w:type="paragraph" w:customStyle="1" w:styleId="a0">
    <w:name w:val="Подподпункт"/>
    <w:basedOn w:val="a"/>
    <w:uiPriority w:val="99"/>
    <w:pPr>
      <w:numPr>
        <w:ilvl w:val="4"/>
      </w:numPr>
    </w:pPr>
  </w:style>
  <w:style w:type="paragraph" w:styleId="aff1">
    <w:name w:val="Body Text Indent"/>
    <w:basedOn w:val="a5"/>
    <w:link w:val="aff2"/>
    <w:uiPriority w:val="99"/>
    <w:pPr>
      <w:spacing w:after="0" w:line="240" w:lineRule="auto"/>
      <w:ind w:firstLine="540"/>
      <w:jc w:val="both"/>
    </w:pPr>
    <w:rPr>
      <w:rFonts w:ascii="Times New Roman" w:eastAsia="Calibri" w:hAnsi="Times New Roman" w:cs="Times New Roman"/>
      <w:i/>
      <w:iCs/>
      <w:sz w:val="24"/>
      <w:szCs w:val="24"/>
      <w:lang w:eastAsia="ru-RU"/>
    </w:rPr>
  </w:style>
  <w:style w:type="character" w:customStyle="1" w:styleId="aff2">
    <w:name w:val="Основной текст с отступом Знак"/>
    <w:basedOn w:val="a6"/>
    <w:link w:val="aff1"/>
    <w:uiPriority w:val="99"/>
    <w:rPr>
      <w:rFonts w:ascii="Times New Roman" w:eastAsia="Calibri" w:hAnsi="Times New Roman" w:cs="Times New Roman"/>
      <w:i/>
      <w:iCs/>
      <w:sz w:val="24"/>
      <w:szCs w:val="24"/>
      <w:lang w:eastAsia="ru-RU"/>
    </w:rPr>
  </w:style>
  <w:style w:type="paragraph" w:customStyle="1" w:styleId="02statia3">
    <w:name w:val="02statia3"/>
    <w:basedOn w:val="a5"/>
    <w:uiPriority w:val="99"/>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Times12">
    <w:name w:val="Times 12"/>
    <w:basedOn w:val="a5"/>
    <w:uiPriority w:val="99"/>
    <w:pPr>
      <w:spacing w:after="0" w:line="240" w:lineRule="auto"/>
      <w:ind w:firstLine="567"/>
      <w:jc w:val="both"/>
    </w:pPr>
    <w:rPr>
      <w:rFonts w:ascii="Times New Roman" w:eastAsia="Times New Roman" w:hAnsi="Times New Roman" w:cs="Times New Roman"/>
      <w:bCs/>
      <w:sz w:val="24"/>
      <w:lang w:eastAsia="ru-RU"/>
    </w:rPr>
  </w:style>
  <w:style w:type="paragraph" w:styleId="27">
    <w:name w:val="Body Text Indent 2"/>
    <w:basedOn w:val="a5"/>
    <w:link w:val="28"/>
    <w:uiPriority w:val="99"/>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basedOn w:val="a6"/>
    <w:link w:val="27"/>
    <w:uiPriority w:val="99"/>
    <w:rPr>
      <w:rFonts w:ascii="Times New Roman" w:eastAsia="Calibri" w:hAnsi="Times New Roman" w:cs="Times New Roman"/>
      <w:sz w:val="24"/>
      <w:szCs w:val="24"/>
      <w:lang w:eastAsia="ru-RU"/>
    </w:rPr>
  </w:style>
  <w:style w:type="paragraph" w:styleId="aff3">
    <w:name w:val="header"/>
    <w:basedOn w:val="a5"/>
    <w:link w:val="aff4"/>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f4">
    <w:name w:val="Верхний колонтитул Знак"/>
    <w:basedOn w:val="a6"/>
    <w:link w:val="aff3"/>
    <w:rPr>
      <w:rFonts w:ascii="Times New Roman" w:eastAsia="Calibri" w:hAnsi="Times New Roman" w:cs="Times New Roman"/>
      <w:sz w:val="24"/>
      <w:szCs w:val="24"/>
      <w:lang w:eastAsia="ru-RU"/>
    </w:rPr>
  </w:style>
  <w:style w:type="paragraph" w:customStyle="1" w:styleId="aff5">
    <w:name w:val="Название документа"/>
    <w:uiPriority w:val="99"/>
    <w:pPr>
      <w:spacing w:after="0" w:line="240" w:lineRule="auto"/>
    </w:pPr>
    <w:rPr>
      <w:rFonts w:ascii="Futura-Normal" w:eastAsia="Times New Roman" w:hAnsi="Futura-Normal" w:cs="Times New Roman"/>
      <w:caps/>
      <w:sz w:val="36"/>
      <w:szCs w:val="20"/>
      <w:lang w:eastAsia="ru-RU"/>
    </w:rPr>
  </w:style>
  <w:style w:type="paragraph" w:styleId="aff6">
    <w:name w:val="caption"/>
    <w:basedOn w:val="a5"/>
    <w:next w:val="a5"/>
    <w:uiPriority w:val="99"/>
    <w:qFormat/>
    <w:pPr>
      <w:spacing w:after="0" w:line="240" w:lineRule="auto"/>
    </w:pPr>
    <w:rPr>
      <w:rFonts w:ascii="Times New Roman" w:eastAsia="Times New Roman" w:hAnsi="Times New Roman" w:cs="Times New Roman"/>
      <w:b/>
      <w:bCs/>
      <w:sz w:val="24"/>
      <w:szCs w:val="24"/>
      <w:lang w:eastAsia="ru-RU"/>
    </w:rPr>
  </w:style>
  <w:style w:type="character" w:customStyle="1" w:styleId="aff7">
    <w:name w:val="Текст выноски Знак"/>
    <w:basedOn w:val="a6"/>
    <w:link w:val="aff8"/>
    <w:uiPriority w:val="99"/>
    <w:semiHidden/>
    <w:rPr>
      <w:rFonts w:eastAsia="Calibri"/>
      <w:sz w:val="2"/>
    </w:rPr>
  </w:style>
  <w:style w:type="paragraph" w:styleId="aff8">
    <w:name w:val="Balloon Text"/>
    <w:basedOn w:val="a5"/>
    <w:link w:val="aff7"/>
    <w:uiPriority w:val="99"/>
    <w:semiHidden/>
    <w:pPr>
      <w:spacing w:after="0" w:line="240" w:lineRule="auto"/>
    </w:pPr>
    <w:rPr>
      <w:rFonts w:eastAsia="Calibri"/>
      <w:sz w:val="2"/>
    </w:rPr>
  </w:style>
  <w:style w:type="character" w:customStyle="1" w:styleId="17">
    <w:name w:val="Текст выноски Знак1"/>
    <w:basedOn w:val="a6"/>
    <w:uiPriority w:val="99"/>
    <w:semiHidden/>
    <w:rPr>
      <w:rFonts w:ascii="Tahoma" w:hAnsi="Tahoma" w:cs="Tahoma"/>
      <w:sz w:val="16"/>
      <w:szCs w:val="16"/>
    </w:rPr>
  </w:style>
  <w:style w:type="paragraph" w:styleId="29">
    <w:name w:val="Body Text 2"/>
    <w:basedOn w:val="a5"/>
    <w:link w:val="2a"/>
    <w:uiPriority w:val="99"/>
    <w:pPr>
      <w:spacing w:after="120" w:line="480" w:lineRule="auto"/>
    </w:pPr>
    <w:rPr>
      <w:rFonts w:ascii="Times New Roman" w:eastAsia="Calibri" w:hAnsi="Times New Roman" w:cs="Times New Roman"/>
      <w:sz w:val="24"/>
      <w:szCs w:val="24"/>
      <w:lang w:eastAsia="ru-RU"/>
    </w:rPr>
  </w:style>
  <w:style w:type="character" w:customStyle="1" w:styleId="2a">
    <w:name w:val="Основной текст 2 Знак"/>
    <w:basedOn w:val="a6"/>
    <w:link w:val="29"/>
    <w:uiPriority w:val="99"/>
    <w:rPr>
      <w:rFonts w:ascii="Times New Roman" w:eastAsia="Calibri" w:hAnsi="Times New Roman" w:cs="Times New Roman"/>
      <w:sz w:val="24"/>
      <w:szCs w:val="24"/>
      <w:lang w:eastAsia="ru-RU"/>
    </w:rPr>
  </w:style>
  <w:style w:type="paragraph" w:styleId="34">
    <w:name w:val="Body Text 3"/>
    <w:basedOn w:val="a5"/>
    <w:link w:val="35"/>
    <w:uiPriority w:val="99"/>
    <w:pPr>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6"/>
    <w:link w:val="34"/>
    <w:uiPriority w:val="99"/>
    <w:rPr>
      <w:rFonts w:ascii="Times New Roman" w:eastAsia="Calibri" w:hAnsi="Times New Roman" w:cs="Times New Roman"/>
      <w:sz w:val="16"/>
      <w:szCs w:val="16"/>
      <w:lang w:eastAsia="ru-RU"/>
    </w:rPr>
  </w:style>
  <w:style w:type="paragraph" w:customStyle="1" w:styleId="310">
    <w:name w:val="Основной текст 31"/>
    <w:basedOn w:val="a5"/>
    <w:pPr>
      <w:spacing w:after="0" w:line="240" w:lineRule="auto"/>
      <w:jc w:val="both"/>
    </w:pPr>
    <w:rPr>
      <w:rFonts w:ascii="Times New Roman" w:eastAsia="Times New Roman" w:hAnsi="Times New Roman" w:cs="Times New Roman"/>
      <w:sz w:val="24"/>
      <w:szCs w:val="20"/>
      <w:lang w:eastAsia="ru-RU"/>
    </w:rPr>
  </w:style>
  <w:style w:type="paragraph" w:customStyle="1" w:styleId="210">
    <w:name w:val="Основной текст 21"/>
    <w:basedOn w:val="a5"/>
    <w:uiPriority w:val="99"/>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36">
    <w:name w:val="Обычный3"/>
    <w:uiPriority w:val="99"/>
    <w:pPr>
      <w:spacing w:after="0" w:line="240" w:lineRule="auto"/>
    </w:pPr>
    <w:rPr>
      <w:rFonts w:ascii="Times New Roman" w:eastAsia="Times New Roman" w:hAnsi="Times New Roman" w:cs="Times New Roman"/>
      <w:sz w:val="20"/>
      <w:szCs w:val="20"/>
      <w:lang w:val="en-GB"/>
    </w:rPr>
  </w:style>
  <w:style w:type="paragraph" w:customStyle="1" w:styleId="ConsNormal">
    <w:name w:val="ConsNormal"/>
    <w:uiPriority w:val="99"/>
    <w:pPr>
      <w:spacing w:after="0" w:line="240" w:lineRule="auto"/>
      <w:ind w:firstLine="720"/>
    </w:pPr>
    <w:rPr>
      <w:rFonts w:ascii="Arial" w:eastAsia="Times New Roman" w:hAnsi="Arial" w:cs="Arial"/>
      <w:sz w:val="18"/>
      <w:szCs w:val="18"/>
      <w:lang w:eastAsia="ru-RU"/>
    </w:rPr>
  </w:style>
  <w:style w:type="paragraph" w:customStyle="1" w:styleId="FR2">
    <w:name w:val="FR2"/>
    <w:uiPriority w:val="99"/>
    <w:pPr>
      <w:widowControl w:val="0"/>
      <w:spacing w:after="0" w:line="400" w:lineRule="auto"/>
      <w:ind w:left="3040" w:right="3000"/>
      <w:jc w:val="center"/>
    </w:pPr>
    <w:rPr>
      <w:rFonts w:ascii="Arial" w:eastAsia="Times New Roman" w:hAnsi="Arial" w:cs="Times New Roman"/>
      <w:szCs w:val="20"/>
      <w:lang w:eastAsia="ru-RU"/>
    </w:rPr>
  </w:style>
  <w:style w:type="paragraph" w:customStyle="1" w:styleId="FR3">
    <w:name w:val="FR3"/>
    <w:uiPriority w:val="99"/>
    <w:pPr>
      <w:spacing w:after="0" w:line="240" w:lineRule="auto"/>
      <w:jc w:val="both"/>
    </w:pPr>
    <w:rPr>
      <w:rFonts w:ascii="Arial" w:eastAsia="Times New Roman" w:hAnsi="Arial" w:cs="Times New Roman"/>
      <w:sz w:val="16"/>
      <w:szCs w:val="20"/>
      <w:lang w:eastAsia="ru-RU"/>
    </w:rPr>
  </w:style>
  <w:style w:type="paragraph" w:styleId="aff9">
    <w:name w:val="Normal (Web)"/>
    <w:basedOn w:val="a5"/>
    <w:uiPriority w:val="99"/>
    <w:pPr>
      <w:spacing w:after="167" w:line="240" w:lineRule="auto"/>
    </w:pPr>
    <w:rPr>
      <w:rFonts w:ascii="Times New Roman" w:eastAsia="Times New Roman" w:hAnsi="Times New Roman" w:cs="Times New Roman"/>
      <w:sz w:val="24"/>
      <w:szCs w:val="24"/>
      <w:lang w:eastAsia="ru-RU"/>
    </w:rPr>
  </w:style>
  <w:style w:type="paragraph" w:customStyle="1" w:styleId="text">
    <w:name w:val="text"/>
    <w:basedOn w:val="a5"/>
    <w:uiPriority w:val="99"/>
    <w:pPr>
      <w:spacing w:after="167" w:line="240" w:lineRule="auto"/>
    </w:pPr>
    <w:rPr>
      <w:rFonts w:ascii="Arial" w:eastAsia="Times New Roman" w:hAnsi="Arial" w:cs="Arial"/>
      <w:color w:val="333333"/>
      <w:sz w:val="24"/>
      <w:szCs w:val="24"/>
      <w:lang w:eastAsia="ru-RU"/>
    </w:rPr>
  </w:style>
  <w:style w:type="character" w:styleId="affa">
    <w:name w:val="Strong"/>
    <w:uiPriority w:val="22"/>
    <w:qFormat/>
    <w:rPr>
      <w:rFonts w:cs="Times New Roman"/>
      <w:b/>
    </w:rPr>
  </w:style>
  <w:style w:type="paragraph" w:styleId="affb">
    <w:name w:val="Plain Text"/>
    <w:basedOn w:val="a5"/>
    <w:link w:val="affc"/>
    <w:uiPriority w:val="99"/>
    <w:pPr>
      <w:spacing w:after="0" w:line="240" w:lineRule="auto"/>
      <w:ind w:firstLine="540"/>
      <w:jc w:val="both"/>
    </w:pPr>
    <w:rPr>
      <w:rFonts w:ascii="Times New Roman" w:eastAsia="Calibri" w:hAnsi="Times New Roman" w:cs="Times New Roman"/>
      <w:sz w:val="20"/>
      <w:szCs w:val="20"/>
      <w:lang w:eastAsia="ru-RU"/>
    </w:rPr>
  </w:style>
  <w:style w:type="character" w:customStyle="1" w:styleId="affc">
    <w:name w:val="Текст Знак"/>
    <w:basedOn w:val="a6"/>
    <w:link w:val="affb"/>
    <w:uiPriority w:val="99"/>
    <w:rPr>
      <w:rFonts w:ascii="Times New Roman" w:eastAsia="Calibri" w:hAnsi="Times New Roman" w:cs="Times New Roman"/>
      <w:sz w:val="20"/>
      <w:szCs w:val="20"/>
      <w:lang w:eastAsia="ru-RU"/>
    </w:rPr>
  </w:style>
  <w:style w:type="paragraph" w:customStyle="1" w:styleId="affd">
    <w:name w:val="Термин"/>
    <w:basedOn w:val="a5"/>
    <w:uiPriority w:val="99"/>
    <w:pPr>
      <w:spacing w:after="0" w:line="240" w:lineRule="auto"/>
      <w:ind w:left="567"/>
    </w:pPr>
    <w:rPr>
      <w:rFonts w:ascii="Times New Roman" w:eastAsia="Times New Roman" w:hAnsi="Times New Roman" w:cs="Times New Roman"/>
      <w:sz w:val="26"/>
      <w:szCs w:val="24"/>
      <w:lang w:eastAsia="ru-RU"/>
    </w:rPr>
  </w:style>
  <w:style w:type="paragraph" w:customStyle="1" w:styleId="a2">
    <w:name w:val="Текст_бюл"/>
    <w:basedOn w:val="affb"/>
    <w:uiPriority w:val="99"/>
    <w:pPr>
      <w:numPr>
        <w:numId w:val="5"/>
      </w:numPr>
      <w:tabs>
        <w:tab w:val="left" w:pos="851"/>
      </w:tabs>
      <w:ind w:left="851" w:hanging="284"/>
    </w:pPr>
    <w:rPr>
      <w:rFonts w:eastAsia="MS Mincho"/>
      <w:szCs w:val="24"/>
    </w:rPr>
  </w:style>
  <w:style w:type="paragraph" w:customStyle="1" w:styleId="a1">
    <w:name w:val="Термин + полужирный"/>
    <w:basedOn w:val="a5"/>
    <w:link w:val="affe"/>
    <w:uiPriority w:val="99"/>
    <w:pPr>
      <w:numPr>
        <w:numId w:val="3"/>
      </w:numPr>
      <w:tabs>
        <w:tab w:val="clear" w:pos="360"/>
      </w:tabs>
      <w:spacing w:after="0" w:line="240" w:lineRule="auto"/>
      <w:ind w:left="567" w:firstLine="0"/>
      <w:jc w:val="both"/>
    </w:pPr>
    <w:rPr>
      <w:rFonts w:ascii="Times New Roman" w:eastAsia="Calibri" w:hAnsi="Times New Roman" w:cs="Times New Roman"/>
      <w:b/>
      <w:sz w:val="20"/>
      <w:szCs w:val="20"/>
    </w:rPr>
  </w:style>
  <w:style w:type="character" w:customStyle="1" w:styleId="affe">
    <w:name w:val="Термин + полужирный Знак"/>
    <w:link w:val="a1"/>
    <w:uiPriority w:val="99"/>
    <w:rPr>
      <w:rFonts w:ascii="Times New Roman" w:eastAsia="Calibri" w:hAnsi="Times New Roman" w:cs="Times New Roman"/>
      <w:b/>
      <w:sz w:val="20"/>
      <w:szCs w:val="20"/>
    </w:rPr>
  </w:style>
  <w:style w:type="paragraph" w:customStyle="1" w:styleId="37">
    <w:name w:val="Стиль3"/>
    <w:basedOn w:val="a5"/>
    <w:pPr>
      <w:tabs>
        <w:tab w:val="num" w:pos="360"/>
        <w:tab w:val="left" w:pos="851"/>
      </w:tabs>
      <w:spacing w:after="0" w:line="240" w:lineRule="auto"/>
      <w:ind w:left="360" w:hanging="360"/>
      <w:jc w:val="both"/>
    </w:pPr>
    <w:rPr>
      <w:rFonts w:ascii="Times New Roman" w:eastAsia="MS Mincho" w:hAnsi="Times New Roman" w:cs="Times New Roman"/>
      <w:sz w:val="26"/>
      <w:szCs w:val="26"/>
      <w:lang w:eastAsia="ru-RU"/>
    </w:rPr>
  </w:style>
  <w:style w:type="paragraph" w:customStyle="1" w:styleId="1">
    <w:name w:val="Заголовок1"/>
    <w:basedOn w:val="11"/>
    <w:uiPriority w:val="99"/>
    <w:pPr>
      <w:numPr>
        <w:numId w:val="1"/>
      </w:numPr>
      <w:tabs>
        <w:tab w:val="clear" w:pos="360"/>
        <w:tab w:val="num" w:pos="717"/>
      </w:tabs>
      <w:spacing w:before="240" w:after="120"/>
      <w:ind w:left="717"/>
      <w:jc w:val="both"/>
    </w:pPr>
    <w:rPr>
      <w:rFonts w:ascii="Arial" w:hAnsi="Arial" w:cs="Arial"/>
      <w:sz w:val="28"/>
      <w:szCs w:val="32"/>
      <w:lang w:eastAsia="ru-RU"/>
    </w:rPr>
  </w:style>
  <w:style w:type="paragraph" w:styleId="a3">
    <w:name w:val="footnote text"/>
    <w:basedOn w:val="a5"/>
    <w:link w:val="afff"/>
    <w:uiPriority w:val="99"/>
    <w:semiHidden/>
    <w:pPr>
      <w:numPr>
        <w:numId w:val="4"/>
      </w:numPr>
      <w:tabs>
        <w:tab w:val="clear" w:pos="717"/>
      </w:tabs>
      <w:spacing w:after="0" w:line="240" w:lineRule="auto"/>
      <w:ind w:left="0" w:firstLine="0"/>
    </w:pPr>
    <w:rPr>
      <w:rFonts w:ascii="Times New Roman" w:eastAsia="Calibri" w:hAnsi="Times New Roman" w:cs="Times New Roman"/>
      <w:sz w:val="20"/>
      <w:szCs w:val="20"/>
      <w:lang w:eastAsia="ru-RU"/>
    </w:rPr>
  </w:style>
  <w:style w:type="character" w:customStyle="1" w:styleId="afff">
    <w:name w:val="Текст сноски Знак"/>
    <w:basedOn w:val="a6"/>
    <w:link w:val="a3"/>
    <w:uiPriority w:val="99"/>
    <w:semiHidden/>
    <w:rPr>
      <w:rFonts w:ascii="Times New Roman" w:eastAsia="Calibri" w:hAnsi="Times New Roman" w:cs="Times New Roman"/>
      <w:sz w:val="20"/>
      <w:szCs w:val="20"/>
      <w:lang w:eastAsia="ru-RU"/>
    </w:rPr>
  </w:style>
  <w:style w:type="character" w:customStyle="1" w:styleId="afff0">
    <w:name w:val="Основной шрифт"/>
    <w:uiPriority w:val="99"/>
  </w:style>
  <w:style w:type="character" w:customStyle="1" w:styleId="labelbodytext11">
    <w:name w:val="label_body_text_11"/>
    <w:uiPriority w:val="99"/>
    <w:rPr>
      <w:color w:val="0000FF"/>
      <w:sz w:val="20"/>
    </w:rPr>
  </w:style>
  <w:style w:type="paragraph" w:customStyle="1" w:styleId="afff1">
    <w:name w:val="Тендерные данные"/>
    <w:basedOn w:val="a5"/>
    <w:uiPriority w:val="99"/>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2">
    <w:name w:val="Íîðìàëüíûé"/>
    <w:uiPriority w:val="99"/>
    <w:pPr>
      <w:spacing w:after="0" w:line="240" w:lineRule="auto"/>
    </w:pPr>
    <w:rPr>
      <w:rFonts w:ascii="Courier" w:eastAsia="Calibri" w:hAnsi="Courier" w:cs="Times New Roman"/>
      <w:sz w:val="24"/>
      <w:szCs w:val="20"/>
      <w:lang w:val="en-GB" w:eastAsia="ar-SA"/>
    </w:rPr>
  </w:style>
  <w:style w:type="paragraph" w:customStyle="1" w:styleId="18">
    <w:name w:val="Заголовок записки1"/>
    <w:basedOn w:val="a5"/>
    <w:next w:val="a5"/>
    <w:uiPriority w:val="99"/>
    <w:pPr>
      <w:spacing w:after="60" w:line="240" w:lineRule="auto"/>
      <w:jc w:val="both"/>
    </w:pPr>
    <w:rPr>
      <w:rFonts w:ascii="Times New Roman" w:eastAsia="Times New Roman" w:hAnsi="Times New Roman" w:cs="Times New Roman"/>
      <w:sz w:val="24"/>
      <w:szCs w:val="24"/>
      <w:lang w:eastAsia="ar-SA"/>
    </w:rPr>
  </w:style>
  <w:style w:type="character" w:customStyle="1" w:styleId="afff3">
    <w:name w:val="Текст примечания Знак"/>
    <w:basedOn w:val="a6"/>
    <w:link w:val="afff4"/>
    <w:uiPriority w:val="99"/>
    <w:rPr>
      <w:rFonts w:ascii="Calibri" w:eastAsia="Calibri" w:hAnsi="Calibri"/>
    </w:rPr>
  </w:style>
  <w:style w:type="paragraph" w:styleId="afff4">
    <w:name w:val="annotation text"/>
    <w:basedOn w:val="a5"/>
    <w:link w:val="afff3"/>
    <w:uiPriority w:val="99"/>
    <w:pPr>
      <w:spacing w:after="0" w:line="240" w:lineRule="auto"/>
    </w:pPr>
    <w:rPr>
      <w:rFonts w:ascii="Calibri" w:eastAsia="Calibri" w:hAnsi="Calibri"/>
    </w:rPr>
  </w:style>
  <w:style w:type="character" w:customStyle="1" w:styleId="19">
    <w:name w:val="Текст примечания Знак1"/>
    <w:basedOn w:val="a6"/>
    <w:uiPriority w:val="99"/>
    <w:semiHidden/>
    <w:rPr>
      <w:sz w:val="20"/>
      <w:szCs w:val="20"/>
    </w:rPr>
  </w:style>
  <w:style w:type="character" w:customStyle="1" w:styleId="afff5">
    <w:name w:val="Тема примечания Знак"/>
    <w:basedOn w:val="afff3"/>
    <w:link w:val="afff6"/>
    <w:uiPriority w:val="99"/>
    <w:semiHidden/>
    <w:rPr>
      <w:rFonts w:ascii="Calibri" w:eastAsia="Calibri" w:hAnsi="Calibri"/>
      <w:b/>
      <w:bCs/>
    </w:rPr>
  </w:style>
  <w:style w:type="paragraph" w:styleId="afff6">
    <w:name w:val="annotation subject"/>
    <w:basedOn w:val="afff4"/>
    <w:next w:val="afff4"/>
    <w:link w:val="afff5"/>
    <w:uiPriority w:val="99"/>
    <w:semiHidden/>
    <w:rPr>
      <w:b/>
      <w:bCs/>
    </w:rPr>
  </w:style>
  <w:style w:type="character" w:customStyle="1" w:styleId="1a">
    <w:name w:val="Тема примечания Знак1"/>
    <w:basedOn w:val="19"/>
    <w:uiPriority w:val="99"/>
    <w:semiHidden/>
    <w:rPr>
      <w:b/>
      <w:bCs/>
      <w:sz w:val="20"/>
      <w:szCs w:val="20"/>
    </w:rPr>
  </w:style>
  <w:style w:type="character" w:styleId="afff7">
    <w:name w:val="page number"/>
    <w:uiPriority w:val="99"/>
    <w:rPr>
      <w:rFonts w:cs="Times New Roman"/>
    </w:rPr>
  </w:style>
  <w:style w:type="character" w:styleId="afff8">
    <w:name w:val="FollowedHyperlink"/>
    <w:uiPriority w:val="99"/>
    <w:rPr>
      <w:rFonts w:cs="Times New Roman"/>
      <w:color w:val="800080"/>
      <w:u w:val="single"/>
    </w:rPr>
  </w:style>
  <w:style w:type="paragraph" w:customStyle="1" w:styleId="afff9">
    <w:name w:val="Àáçàö ïðàâèë"/>
    <w:pPr>
      <w:spacing w:before="40" w:after="40" w:line="240" w:lineRule="auto"/>
      <w:ind w:firstLine="567"/>
      <w:jc w:val="both"/>
    </w:pPr>
    <w:rPr>
      <w:rFonts w:ascii="Arial" w:eastAsia="Times New Roman" w:hAnsi="Arial" w:cs="Times New Roman"/>
      <w:sz w:val="20"/>
      <w:szCs w:val="20"/>
      <w:lang w:eastAsia="ru-RU"/>
    </w:rPr>
  </w:style>
  <w:style w:type="paragraph" w:customStyle="1" w:styleId="10">
    <w:name w:val="Стиль1"/>
    <w:basedOn w:val="a5"/>
    <w:pPr>
      <w:keepNext/>
      <w:keepLines/>
      <w:widowControl w:val="0"/>
      <w:numPr>
        <w:numId w:val="6"/>
      </w:numPr>
      <w:suppressLineNumbers/>
      <w:spacing w:after="60" w:line="240" w:lineRule="auto"/>
    </w:pPr>
    <w:rPr>
      <w:rFonts w:ascii="Times New Roman" w:eastAsia="Times New Roman" w:hAnsi="Times New Roman" w:cs="Times New Roman"/>
      <w:b/>
      <w:sz w:val="28"/>
      <w:szCs w:val="24"/>
      <w:lang w:eastAsia="ru-RU"/>
    </w:rPr>
  </w:style>
  <w:style w:type="paragraph" w:customStyle="1" w:styleId="2b">
    <w:name w:val="Стиль2"/>
    <w:basedOn w:val="2c"/>
    <w:pPr>
      <w:keepNext/>
      <w:keepLines/>
      <w:widowControl w:val="0"/>
      <w:numPr>
        <w:ilvl w:val="1"/>
      </w:numPr>
      <w:suppressLineNumbers/>
      <w:spacing w:after="60" w:line="240" w:lineRule="auto"/>
      <w:ind w:left="720" w:hanging="360"/>
      <w:contextualSpacing w:val="0"/>
      <w:jc w:val="both"/>
    </w:pPr>
    <w:rPr>
      <w:rFonts w:ascii="Times New Roman" w:eastAsia="Times New Roman" w:hAnsi="Times New Roman"/>
      <w:b/>
      <w:sz w:val="24"/>
      <w:szCs w:val="20"/>
      <w:lang w:eastAsia="ru-RU"/>
    </w:rPr>
  </w:style>
  <w:style w:type="paragraph" w:styleId="2c">
    <w:name w:val="List Number 2"/>
    <w:basedOn w:val="a5"/>
    <w:uiPriority w:val="99"/>
    <w:semiHidden/>
    <w:unhideWhenUsed/>
    <w:pPr>
      <w:ind w:left="720" w:hanging="360"/>
      <w:contextualSpacing/>
    </w:pPr>
    <w:rPr>
      <w:rFonts w:ascii="Calibri" w:eastAsia="Calibri" w:hAnsi="Calibri" w:cs="Times New Roman"/>
    </w:rPr>
  </w:style>
  <w:style w:type="paragraph" w:customStyle="1" w:styleId="2Arial-0">
    <w:name w:val="Стиль Заголовок 2 + Arial По центру Справа:  -0 см"/>
    <w:basedOn w:val="2"/>
    <w:pPr>
      <w:widowControl w:val="0"/>
      <w:spacing w:before="120" w:after="60" w:line="240" w:lineRule="atLeast"/>
      <w:jc w:val="center"/>
    </w:pPr>
    <w:rPr>
      <w:rFonts w:ascii="Arial" w:hAnsi="Arial"/>
      <w:caps/>
      <w:sz w:val="24"/>
      <w:szCs w:val="20"/>
      <w:lang w:eastAsia="ru-RU"/>
    </w:rPr>
  </w:style>
  <w:style w:type="paragraph" w:customStyle="1" w:styleId="afffa">
    <w:name w:val="Письмо"/>
    <w:basedOn w:val="a5"/>
    <w:pPr>
      <w:spacing w:after="0" w:line="320" w:lineRule="exact"/>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qFormat/>
    <w:rPr>
      <w:rFonts w:ascii="Arial" w:eastAsia="Times New Roman" w:hAnsi="Arial" w:cs="Arial"/>
      <w:lang w:eastAsia="ru-RU"/>
    </w:rPr>
  </w:style>
  <w:style w:type="paragraph" w:customStyle="1" w:styleId="2d">
    <w:name w:val="Обычный2"/>
    <w:pPr>
      <w:widowControl w:val="0"/>
      <w:spacing w:after="0" w:line="240" w:lineRule="auto"/>
    </w:pPr>
    <w:rPr>
      <w:rFonts w:ascii="Times New Roman" w:eastAsia="Times New Roman" w:hAnsi="Times New Roman" w:cs="Times New Roman"/>
      <w:sz w:val="20"/>
      <w:szCs w:val="20"/>
      <w:lang w:eastAsia="ar-SA"/>
    </w:rPr>
  </w:style>
  <w:style w:type="character" w:customStyle="1" w:styleId="38">
    <w:name w:val="Текст Знак3"/>
    <w:uiPriority w:val="99"/>
    <w:rPr>
      <w:rFonts w:ascii="Courier New" w:eastAsia="Times New Roman" w:hAnsi="Courier New" w:cs="Times New Roman"/>
      <w:sz w:val="20"/>
      <w:szCs w:val="20"/>
    </w:rPr>
  </w:style>
  <w:style w:type="character" w:customStyle="1" w:styleId="FontStyle27">
    <w:name w:val="Font Style27"/>
    <w:basedOn w:val="a6"/>
    <w:uiPriority w:val="99"/>
    <w:rPr>
      <w:rFonts w:ascii="Times New Roman" w:hAnsi="Times New Roman" w:cs="Times New Roman"/>
      <w:sz w:val="18"/>
      <w:szCs w:val="18"/>
    </w:rPr>
  </w:style>
  <w:style w:type="paragraph" w:customStyle="1" w:styleId="Style9">
    <w:name w:val="Style9"/>
    <w:basedOn w:val="a5"/>
    <w:uiPriority w:val="99"/>
    <w:pPr>
      <w:widowControl w:val="0"/>
      <w:spacing w:after="0" w:line="240" w:lineRule="exact"/>
      <w:ind w:firstLine="566"/>
      <w:jc w:val="both"/>
    </w:pPr>
    <w:rPr>
      <w:rFonts w:ascii="Times New Roman" w:eastAsia="Times New Roman" w:hAnsi="Times New Roman" w:cs="Times New Roman"/>
      <w:sz w:val="24"/>
      <w:szCs w:val="24"/>
      <w:lang w:eastAsia="ru-RU"/>
    </w:rPr>
  </w:style>
  <w:style w:type="paragraph" w:customStyle="1" w:styleId="Style1">
    <w:name w:val="Style1"/>
    <w:basedOn w:val="a5"/>
    <w:uiPriority w:val="99"/>
    <w:pPr>
      <w:widowControl w:val="0"/>
      <w:spacing w:after="0" w:line="240" w:lineRule="exact"/>
      <w:jc w:val="right"/>
    </w:pPr>
    <w:rPr>
      <w:rFonts w:ascii="Times New Roman" w:eastAsia="Times New Roman" w:hAnsi="Times New Roman" w:cs="Times New Roman"/>
      <w:sz w:val="24"/>
      <w:szCs w:val="24"/>
      <w:lang w:eastAsia="ru-RU"/>
    </w:rPr>
  </w:style>
  <w:style w:type="paragraph" w:customStyle="1" w:styleId="Style10">
    <w:name w:val="Style10"/>
    <w:basedOn w:val="a5"/>
    <w:uiPriority w:val="99"/>
    <w:pPr>
      <w:widowControl w:val="0"/>
      <w:spacing w:after="0" w:line="245" w:lineRule="exact"/>
      <w:ind w:firstLine="470"/>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5"/>
    <w:pPr>
      <w:widowControl w:val="0"/>
      <w:spacing w:after="120" w:line="240" w:lineRule="auto"/>
      <w:ind w:left="283"/>
    </w:pPr>
    <w:rPr>
      <w:rFonts w:ascii="Times New Roman" w:eastAsia="SimSun" w:hAnsi="Times New Roman" w:cs="Mangal"/>
      <w:sz w:val="16"/>
      <w:szCs w:val="16"/>
      <w:lang w:eastAsia="hi-IN" w:bidi="hi-IN"/>
    </w:rPr>
  </w:style>
  <w:style w:type="character" w:customStyle="1" w:styleId="blk">
    <w:name w:val="blk"/>
    <w:basedOn w:val="a6"/>
  </w:style>
  <w:style w:type="paragraph" w:customStyle="1" w:styleId="1b">
    <w:name w:val="Основной текст1"/>
    <w:basedOn w:val="a5"/>
    <w:pPr>
      <w:spacing w:after="0" w:line="240" w:lineRule="auto"/>
      <w:jc w:val="both"/>
    </w:pPr>
    <w:rPr>
      <w:rFonts w:ascii="Times New Roman" w:eastAsia="Times New Roman" w:hAnsi="Times New Roman" w:cs="Times New Roman"/>
      <w:sz w:val="24"/>
      <w:szCs w:val="20"/>
      <w:lang w:eastAsia="ru-RU"/>
    </w:rPr>
  </w:style>
  <w:style w:type="character" w:customStyle="1" w:styleId="okpdspan1">
    <w:name w:val="okpd_span1"/>
    <w:basedOn w:val="a6"/>
    <w:rPr>
      <w:b/>
      <w:bCs/>
    </w:rPr>
  </w:style>
  <w:style w:type="character" w:customStyle="1" w:styleId="iceouttxt1">
    <w:name w:val="iceouttxt1"/>
    <w:basedOn w:val="a6"/>
    <w:rPr>
      <w:rFonts w:ascii="Arial" w:hAnsi="Arial" w:cs="Arial" w:hint="default"/>
      <w:color w:val="666666"/>
      <w:sz w:val="18"/>
      <w:szCs w:val="18"/>
    </w:rPr>
  </w:style>
  <w:style w:type="paragraph" w:customStyle="1" w:styleId="39">
    <w:name w:val="Стиль3 Знак Знак"/>
    <w:basedOn w:val="27"/>
    <w:pPr>
      <w:widowControl w:val="0"/>
      <w:tabs>
        <w:tab w:val="num" w:pos="2160"/>
      </w:tabs>
      <w:spacing w:after="0" w:line="240" w:lineRule="auto"/>
      <w:ind w:left="2160" w:hanging="360"/>
      <w:jc w:val="both"/>
    </w:pPr>
    <w:rPr>
      <w:rFonts w:eastAsia="Times New Roman"/>
      <w:szCs w:val="20"/>
    </w:rPr>
  </w:style>
  <w:style w:type="paragraph" w:customStyle="1" w:styleId="afffb">
    <w:name w:val="Стиль"/>
    <w:pPr>
      <w:widowControl w:val="0"/>
      <w:spacing w:after="0" w:line="240" w:lineRule="auto"/>
    </w:pPr>
    <w:rPr>
      <w:rFonts w:ascii="Times New Roman" w:eastAsia="Times New Roman" w:hAnsi="Times New Roman" w:cs="Times New Roman"/>
      <w:sz w:val="24"/>
      <w:szCs w:val="24"/>
      <w:lang w:eastAsia="ru-RU"/>
    </w:rPr>
  </w:style>
  <w:style w:type="paragraph" w:customStyle="1" w:styleId="afffc">
    <w:name w:val="Знак"/>
    <w:basedOn w:val="a5"/>
    <w:pPr>
      <w:widowControl w:val="0"/>
      <w:spacing w:after="160" w:line="240" w:lineRule="exact"/>
      <w:jc w:val="right"/>
    </w:pPr>
    <w:rPr>
      <w:rFonts w:ascii="Arial" w:eastAsia="Times New Roman" w:hAnsi="Arial" w:cs="Arial"/>
      <w:sz w:val="20"/>
      <w:szCs w:val="20"/>
      <w:lang w:val="en-GB"/>
    </w:rPr>
  </w:style>
  <w:style w:type="paragraph" w:customStyle="1" w:styleId="3">
    <w:name w:val="[Ростех] Наименование Подраздела (Уровень 3)"/>
    <w:link w:val="3a"/>
    <w:uiPriority w:val="99"/>
    <w:qFormat/>
    <w:pPr>
      <w:keepNext/>
      <w:keepLines/>
      <w:numPr>
        <w:ilvl w:val="1"/>
        <w:numId w:val="8"/>
      </w:numPr>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a">
    <w:name w:val="[Ростех] Наименование Подраздела (Уровень 3) Знак"/>
    <w:link w:val="3"/>
    <w:uiPriority w:val="99"/>
    <w:rPr>
      <w:rFonts w:ascii="Proxima Nova ExCn Rg" w:eastAsia="Times New Roman" w:hAnsi="Proxima Nova ExCn Rg" w:cs="Times New Roman"/>
      <w:b/>
      <w:sz w:val="28"/>
      <w:szCs w:val="28"/>
      <w:lang w:eastAsia="ru-RU"/>
    </w:rPr>
  </w:style>
  <w:style w:type="paragraph" w:customStyle="1" w:styleId="2e">
    <w:name w:val="[Ростех] Наименование Раздела (Уровень 2)"/>
    <w:uiPriority w:val="99"/>
    <w:qFormat/>
    <w:pPr>
      <w:keepNext/>
      <w:keepLine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d">
    <w:name w:val="[Ростех] Простой текст (Без уровня)"/>
    <w:link w:val="afffe"/>
    <w:uiPriority w:val="99"/>
    <w:qFormat/>
    <w:pPr>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e">
    <w:name w:val="[Ростех] Простой текст (Без уровня) Знак"/>
    <w:link w:val="afffd"/>
    <w:uiPriority w:val="99"/>
    <w:rPr>
      <w:rFonts w:ascii="Proxima Nova ExCn Rg" w:eastAsia="Times New Roman" w:hAnsi="Proxima Nova ExCn Rg" w:cs="Times New Roman"/>
      <w:sz w:val="28"/>
      <w:szCs w:val="28"/>
      <w:lang w:eastAsia="ru-RU"/>
    </w:rPr>
  </w:style>
  <w:style w:type="paragraph" w:customStyle="1" w:styleId="53">
    <w:name w:val="[Ростех] Текст Подпункта (Уровень 5)"/>
    <w:uiPriority w:val="99"/>
    <w:qFormat/>
    <w:pPr>
      <w:spacing w:before="120" w:after="0" w:line="240" w:lineRule="auto"/>
      <w:ind w:left="851"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pPr>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3">
    <w:name w:val="[Ростех] Текст Пункта (Уровень 4)"/>
    <w:uiPriority w:val="99"/>
    <w:qFormat/>
    <w:pPr>
      <w:spacing w:before="120" w:after="0" w:line="240" w:lineRule="auto"/>
      <w:ind w:left="1702" w:hanging="1134"/>
      <w:jc w:val="both"/>
      <w:outlineLvl w:val="3"/>
    </w:pPr>
    <w:rPr>
      <w:rFonts w:ascii="Proxima Nova ExCn Rg" w:eastAsia="Times New Roman" w:hAnsi="Proxima Nova ExCn Rg" w:cs="Times New Roman"/>
      <w:sz w:val="28"/>
      <w:szCs w:val="28"/>
      <w:lang w:eastAsia="ru-RU"/>
    </w:rPr>
  </w:style>
  <w:style w:type="character" w:customStyle="1" w:styleId="extended-textshort">
    <w:name w:val="extended-text__short"/>
    <w:basedOn w:val="a6"/>
  </w:style>
  <w:style w:type="table" w:styleId="affff">
    <w:name w:val="Table Grid"/>
    <w:basedOn w:val="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a6"/>
    <w:link w:val="Bodytext20"/>
    <w:rPr>
      <w:rFonts w:ascii="Times New Roman" w:eastAsia="Times New Roman" w:hAnsi="Times New Roman" w:cs="Times New Roman"/>
      <w:sz w:val="26"/>
      <w:szCs w:val="26"/>
      <w:shd w:val="clear" w:color="auto" w:fill="FFFFFF"/>
    </w:rPr>
  </w:style>
  <w:style w:type="paragraph" w:customStyle="1" w:styleId="Bodytext20">
    <w:name w:val="Body text (2)"/>
    <w:basedOn w:val="a5"/>
    <w:link w:val="Bodytext2"/>
    <w:pPr>
      <w:widowControl w:val="0"/>
      <w:shd w:val="clear" w:color="auto" w:fill="FFFFFF"/>
      <w:spacing w:before="600" w:after="0" w:line="0" w:lineRule="atLeast"/>
      <w:ind w:hanging="820"/>
    </w:pPr>
    <w:rPr>
      <w:rFonts w:ascii="Times New Roman" w:eastAsia="Times New Roman" w:hAnsi="Times New Roman" w:cs="Times New Roman"/>
      <w:sz w:val="26"/>
      <w:szCs w:val="26"/>
    </w:rPr>
  </w:style>
  <w:style w:type="paragraph" w:customStyle="1" w:styleId="PreformattedText">
    <w:name w:val="Preformatted Text"/>
    <w:basedOn w:val="a5"/>
    <w:qFormat/>
    <w:pPr>
      <w:widowControl w:val="0"/>
      <w:spacing w:after="0" w:line="240" w:lineRule="auto"/>
    </w:pPr>
    <w:rPr>
      <w:rFonts w:ascii="Liberation Mono" w:eastAsia="AR PL SungtiL GB" w:hAnsi="Liberation Mono" w:cs="Liberation Mono"/>
      <w:sz w:val="20"/>
      <w:szCs w:val="20"/>
      <w:lang w:val="en-US" w:eastAsia="zh-CN" w:bidi="hi-IN"/>
    </w:rPr>
  </w:style>
  <w:style w:type="character" w:customStyle="1" w:styleId="right">
    <w:name w:val="right"/>
    <w:basedOn w:val="a6"/>
  </w:style>
  <w:style w:type="paragraph" w:customStyle="1" w:styleId="TimesNewRoman">
    <w:name w:val="Times New Roman"/>
    <w:basedOn w:val="a5"/>
    <w:uiPriority w:val="99"/>
    <w:pPr>
      <w:widowControl w:val="0"/>
      <w:numPr>
        <w:numId w:val="11"/>
      </w:numPr>
      <w:spacing w:after="40" w:line="360" w:lineRule="auto"/>
      <w:ind w:right="-1"/>
      <w:jc w:val="both"/>
    </w:pPr>
    <w:rPr>
      <w:rFonts w:ascii="Times New Roman" w:eastAsia="Times New Roman" w:hAnsi="Times New Roman" w:cs="Times New Roman"/>
      <w:b/>
      <w:bCs/>
      <w:lang w:eastAsia="ru-RU"/>
    </w:rPr>
  </w:style>
  <w:style w:type="character" w:customStyle="1" w:styleId="af4">
    <w:name w:val="Без интервала Знак"/>
    <w:link w:val="af3"/>
    <w:uiPriority w:val="1"/>
    <w:rPr>
      <w:rFonts w:ascii="Calibri" w:eastAsia="Calibri" w:hAnsi="Calibri" w:cs="Calibri"/>
      <w:lang w:eastAsia="ar-SA"/>
    </w:rPr>
  </w:style>
  <w:style w:type="character" w:customStyle="1" w:styleId="ty-product-featurelabel">
    <w:name w:val="ty-product-feature__label"/>
    <w:basedOn w:val="a6"/>
  </w:style>
  <w:style w:type="character" w:customStyle="1" w:styleId="js-extracted-address">
    <w:name w:val="js-extracted-address"/>
    <w:basedOn w:val="a6"/>
  </w:style>
  <w:style w:type="character" w:customStyle="1" w:styleId="mail-message-map-nobreak">
    <w:name w:val="mail-message-map-nobreak"/>
    <w:basedOn w:val="a6"/>
  </w:style>
  <w:style w:type="character" w:customStyle="1" w:styleId="wmi-callto">
    <w:name w:val="wmi-callto"/>
    <w:basedOn w:val="a6"/>
  </w:style>
  <w:style w:type="character" w:customStyle="1" w:styleId="FontStyle18">
    <w:name w:val="Font Style18"/>
    <w:basedOn w:val="a6"/>
    <w:uiPriority w:val="99"/>
    <w:rPr>
      <w:rFonts w:ascii="Times New Roman" w:hAnsi="Times New Roman" w:cs="Times New Roman"/>
      <w:b/>
      <w:bCs/>
      <w:sz w:val="18"/>
      <w:szCs w:val="18"/>
    </w:rPr>
  </w:style>
  <w:style w:type="paragraph" w:customStyle="1" w:styleId="Style15">
    <w:name w:val="Style15"/>
    <w:basedOn w:val="a5"/>
    <w:uiPriority w:val="99"/>
    <w:pPr>
      <w:widowControl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6"/>
    <w:uiPriority w:val="99"/>
    <w:rPr>
      <w:rFonts w:ascii="Times New Roman" w:hAnsi="Times New Roman" w:cs="Times New Roman"/>
      <w:b/>
      <w:bCs/>
      <w:sz w:val="16"/>
      <w:szCs w:val="16"/>
    </w:rPr>
  </w:style>
  <w:style w:type="paragraph" w:customStyle="1" w:styleId="222">
    <w:name w:val="222"/>
    <w:basedOn w:val="a5"/>
    <w:link w:val="2220"/>
    <w:qFormat/>
    <w:pPr>
      <w:widowControl w:val="0"/>
      <w:numPr>
        <w:numId w:val="12"/>
      </w:numPr>
      <w:spacing w:before="60" w:after="60" w:line="240" w:lineRule="auto"/>
      <w:contextualSpacing/>
    </w:pPr>
    <w:rPr>
      <w:rFonts w:ascii="Times New Roman" w:eastAsia="Times New Roman" w:hAnsi="Times New Roman" w:cs="Times New Roman"/>
      <w:sz w:val="24"/>
      <w:szCs w:val="24"/>
      <w:shd w:val="clear" w:color="auto" w:fill="FFFFFF"/>
      <w:lang w:eastAsia="ru-RU"/>
    </w:rPr>
  </w:style>
  <w:style w:type="character" w:customStyle="1" w:styleId="2220">
    <w:name w:val="222 Знак"/>
    <w:link w:val="222"/>
    <w:rPr>
      <w:rFonts w:ascii="Times New Roman" w:eastAsia="Times New Roman" w:hAnsi="Times New Roman" w:cs="Times New Roman"/>
      <w:sz w:val="24"/>
      <w:szCs w:val="24"/>
      <w:lang w:eastAsia="ru-RU"/>
    </w:rPr>
  </w:style>
  <w:style w:type="paragraph" w:customStyle="1" w:styleId="Style8">
    <w:name w:val="Style8"/>
    <w:basedOn w:val="a5"/>
    <w:uiPriority w:val="99"/>
    <w:pPr>
      <w:widowControl w:val="0"/>
      <w:spacing w:after="0" w:line="209" w:lineRule="exact"/>
      <w:jc w:val="both"/>
    </w:pPr>
    <w:rPr>
      <w:rFonts w:ascii="Times New Roman" w:eastAsia="Times New Roman" w:hAnsi="Times New Roman" w:cs="Times New Roman"/>
      <w:sz w:val="24"/>
      <w:szCs w:val="24"/>
      <w:lang w:eastAsia="ru-RU"/>
    </w:rPr>
  </w:style>
  <w:style w:type="character" w:customStyle="1" w:styleId="FontStyle20">
    <w:name w:val="Font Style20"/>
    <w:basedOn w:val="a6"/>
    <w:rPr>
      <w:rFonts w:ascii="Times New Roman" w:hAnsi="Times New Roman" w:cs="Times New Roman"/>
      <w:sz w:val="18"/>
      <w:szCs w:val="18"/>
    </w:rPr>
  </w:style>
  <w:style w:type="paragraph" w:customStyle="1" w:styleId="12">
    <w:name w:val="таймс 12 для списка"/>
    <w:basedOn w:val="af5"/>
    <w:qFormat/>
    <w:pPr>
      <w:numPr>
        <w:ilvl w:val="2"/>
        <w:numId w:val="13"/>
      </w:numPr>
      <w:spacing w:before="240" w:after="440" w:line="240" w:lineRule="auto"/>
      <w:jc w:val="both"/>
    </w:pPr>
    <w:rPr>
      <w:rFonts w:ascii="Times New Roman" w:eastAsia="Cambria" w:hAnsi="Times New Roman"/>
      <w:sz w:val="24"/>
      <w:szCs w:val="24"/>
      <w:lang w:eastAsia="ru-RU"/>
    </w:rPr>
  </w:style>
  <w:style w:type="paragraph" w:customStyle="1" w:styleId="s1">
    <w:name w:val="s_1"/>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title-item">
    <w:name w:val="pagetitle-item"/>
    <w:basedOn w:val="a6"/>
  </w:style>
  <w:style w:type="character" w:customStyle="1" w:styleId="pagetitile-button-container">
    <w:name w:val="pagetitile-button-container"/>
    <w:basedOn w:val="a6"/>
  </w:style>
  <w:style w:type="paragraph" w:customStyle="1" w:styleId="formattext">
    <w:name w:val="formattext"/>
    <w:basedOn w:val="a5"/>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5"/>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c">
    <w:name w:val="Сетка таблицы1"/>
    <w:basedOn w:val="a7"/>
    <w:next w:val="affff"/>
    <w:pPr>
      <w:spacing w:after="0" w:line="240" w:lineRule="auto"/>
    </w:pPr>
    <w:rPr>
      <w:rFonts w:ascii="PT Astra Serif" w:hAnsi="PT Astra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8"/>
    <w:uiPriority w:val="99"/>
    <w:semiHidden/>
    <w:unhideWhenUsed/>
  </w:style>
  <w:style w:type="paragraph" w:customStyle="1" w:styleId="headertext">
    <w:name w:val="headertext"/>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6"/>
  </w:style>
  <w:style w:type="table" w:customStyle="1" w:styleId="2f0">
    <w:name w:val="Сетка таблицы2"/>
    <w:basedOn w:val="a7"/>
    <w:next w:val="affff"/>
    <w:pPr>
      <w:spacing w:after="0" w:line="240" w:lineRule="auto"/>
    </w:pPr>
    <w:rPr>
      <w:rFonts w:ascii="PT Astra Serif" w:hAnsi="PT Astra Serif"/>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fff"/>
    <w:pPr>
      <w:spacing w:after="0" w:line="240" w:lineRule="auto"/>
    </w:pPr>
    <w:rPr>
      <w:rFonts w:ascii="PT Astra Serif" w:hAnsi="PT Astra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7"/>
    <w:next w:val="affff"/>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14E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14E93"/>
    <w:pPr>
      <w:widowControl w:val="0"/>
      <w:autoSpaceDE w:val="0"/>
      <w:autoSpaceDN w:val="0"/>
      <w:spacing w:after="0" w:line="240" w:lineRule="auto"/>
      <w:ind w:left="108"/>
    </w:pPr>
    <w:rPr>
      <w:rFonts w:ascii="Times New Roman" w:eastAsia="Times New Roman" w:hAnsi="Times New Roman" w:cs="Times New Roman"/>
    </w:rPr>
  </w:style>
  <w:style w:type="paragraph" w:customStyle="1" w:styleId="affff0">
    <w:name w:val="Содержимое таблицы"/>
    <w:basedOn w:val="a5"/>
    <w:qFormat/>
    <w:rsid w:val="00D24F4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51459">
      <w:bodyDiv w:val="1"/>
      <w:marLeft w:val="0"/>
      <w:marRight w:val="0"/>
      <w:marTop w:val="0"/>
      <w:marBottom w:val="0"/>
      <w:divBdr>
        <w:top w:val="none" w:sz="0" w:space="0" w:color="auto"/>
        <w:left w:val="none" w:sz="0" w:space="0" w:color="auto"/>
        <w:bottom w:val="none" w:sz="0" w:space="0" w:color="auto"/>
        <w:right w:val="none" w:sz="0" w:space="0" w:color="auto"/>
      </w:divBdr>
    </w:div>
    <w:div w:id="1321350502">
      <w:bodyDiv w:val="1"/>
      <w:marLeft w:val="0"/>
      <w:marRight w:val="0"/>
      <w:marTop w:val="0"/>
      <w:marBottom w:val="0"/>
      <w:divBdr>
        <w:top w:val="none" w:sz="0" w:space="0" w:color="auto"/>
        <w:left w:val="none" w:sz="0" w:space="0" w:color="auto"/>
        <w:bottom w:val="none" w:sz="0" w:space="0" w:color="auto"/>
        <w:right w:val="none" w:sz="0" w:space="0" w:color="auto"/>
      </w:divBdr>
    </w:div>
    <w:div w:id="1514345920">
      <w:bodyDiv w:val="1"/>
      <w:marLeft w:val="0"/>
      <w:marRight w:val="0"/>
      <w:marTop w:val="0"/>
      <w:marBottom w:val="0"/>
      <w:divBdr>
        <w:top w:val="none" w:sz="0" w:space="0" w:color="auto"/>
        <w:left w:val="none" w:sz="0" w:space="0" w:color="auto"/>
        <w:bottom w:val="none" w:sz="0" w:space="0" w:color="auto"/>
        <w:right w:val="none" w:sz="0" w:space="0" w:color="auto"/>
      </w:divBdr>
    </w:div>
    <w:div w:id="1906791193">
      <w:bodyDiv w:val="1"/>
      <w:marLeft w:val="0"/>
      <w:marRight w:val="0"/>
      <w:marTop w:val="0"/>
      <w:marBottom w:val="0"/>
      <w:divBdr>
        <w:top w:val="none" w:sz="0" w:space="0" w:color="auto"/>
        <w:left w:val="none" w:sz="0" w:space="0" w:color="auto"/>
        <w:bottom w:val="none" w:sz="0" w:space="0" w:color="auto"/>
        <w:right w:val="none" w:sz="0" w:space="0" w:color="auto"/>
      </w:divBdr>
      <w:divsChild>
        <w:div w:id="723600899">
          <w:marLeft w:val="0"/>
          <w:marRight w:val="0"/>
          <w:marTop w:val="0"/>
          <w:marBottom w:val="0"/>
          <w:divBdr>
            <w:top w:val="none" w:sz="0" w:space="0" w:color="auto"/>
            <w:left w:val="none" w:sz="0" w:space="0" w:color="auto"/>
            <w:bottom w:val="none" w:sz="0" w:space="0" w:color="auto"/>
            <w:right w:val="none" w:sz="0" w:space="0" w:color="auto"/>
          </w:divBdr>
        </w:div>
        <w:div w:id="1504276991">
          <w:marLeft w:val="0"/>
          <w:marRight w:val="0"/>
          <w:marTop w:val="0"/>
          <w:marBottom w:val="0"/>
          <w:divBdr>
            <w:top w:val="none" w:sz="0" w:space="0" w:color="auto"/>
            <w:left w:val="none" w:sz="0" w:space="0" w:color="auto"/>
            <w:bottom w:val="none" w:sz="0" w:space="0" w:color="auto"/>
            <w:right w:val="none" w:sz="0" w:space="0" w:color="auto"/>
          </w:divBdr>
        </w:div>
        <w:div w:id="1899390095">
          <w:marLeft w:val="0"/>
          <w:marRight w:val="0"/>
          <w:marTop w:val="0"/>
          <w:marBottom w:val="0"/>
          <w:divBdr>
            <w:top w:val="none" w:sz="0" w:space="0" w:color="auto"/>
            <w:left w:val="none" w:sz="0" w:space="0" w:color="auto"/>
            <w:bottom w:val="none" w:sz="0" w:space="0" w:color="auto"/>
            <w:right w:val="none" w:sz="0" w:space="0" w:color="auto"/>
          </w:divBdr>
        </w:div>
      </w:divsChild>
    </w:div>
    <w:div w:id="1937132105">
      <w:bodyDiv w:val="1"/>
      <w:marLeft w:val="0"/>
      <w:marRight w:val="0"/>
      <w:marTop w:val="0"/>
      <w:marBottom w:val="0"/>
      <w:divBdr>
        <w:top w:val="none" w:sz="0" w:space="0" w:color="auto"/>
        <w:left w:val="none" w:sz="0" w:space="0" w:color="auto"/>
        <w:bottom w:val="none" w:sz="0" w:space="0" w:color="auto"/>
        <w:right w:val="none" w:sz="0" w:space="0" w:color="auto"/>
      </w:divBdr>
    </w:div>
    <w:div w:id="19912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0;&#1086;&#1088;&#1075;&#1080;.223&#1092;&#1079;.&#1088;&#1092;" TargetMode="External"/><Relationship Id="rId13" Type="http://schemas.openxmlformats.org/officeDocument/2006/relationships/hyperlink" Target="https://www.consultant.ru/document/cons_doc_LAW_402661/bdd658c923ebefa8555e9065afc85179c1d15e2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90;&#1086;&#1088;&#1075;&#1080;.223&#1092;&#1079;.&#1088;&#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garantF1://702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DD62-A6A1-4D73-A510-692154EB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25</Pages>
  <Words>10944</Words>
  <Characters>62381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Колодий Вадим Леонидович</cp:lastModifiedBy>
  <cp:revision>6</cp:revision>
  <dcterms:created xsi:type="dcterms:W3CDTF">2024-03-04T12:57:00Z</dcterms:created>
  <dcterms:modified xsi:type="dcterms:W3CDTF">2025-03-06T05:02:00Z</dcterms:modified>
</cp:coreProperties>
</file>