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14A6" w14:textId="77777777" w:rsidR="00267358" w:rsidRPr="00FA135A" w:rsidRDefault="00267358" w:rsidP="00267358">
      <w:pPr>
        <w:jc w:val="right"/>
        <w:rPr>
          <w:rFonts w:ascii="PT Astra Serif" w:hAnsi="PT Astra Serif"/>
          <w:b/>
        </w:rPr>
      </w:pPr>
      <w:r w:rsidRPr="00FA135A">
        <w:rPr>
          <w:rFonts w:ascii="PT Astra Serif" w:hAnsi="PT Astra Serif"/>
          <w:b/>
        </w:rPr>
        <w:t>Утверждаю:</w:t>
      </w:r>
    </w:p>
    <w:p w14:paraId="5338CBA4" w14:textId="77777777" w:rsidR="00267358" w:rsidRPr="00FA135A" w:rsidRDefault="00267358" w:rsidP="00267358">
      <w:pPr>
        <w:pStyle w:val="docdata"/>
        <w:spacing w:before="0" w:beforeAutospacing="0" w:after="0" w:afterAutospacing="0"/>
        <w:jc w:val="right"/>
        <w:rPr>
          <w:rFonts w:ascii="PT Astra Serif" w:hAnsi="PT Astra Serif"/>
          <w:bCs/>
          <w:color w:val="000000"/>
        </w:rPr>
      </w:pPr>
      <w:r w:rsidRPr="00FA135A">
        <w:rPr>
          <w:rFonts w:ascii="PT Astra Serif" w:hAnsi="PT Astra Serif"/>
          <w:bCs/>
          <w:color w:val="000000"/>
        </w:rPr>
        <w:t xml:space="preserve">Директор </w:t>
      </w:r>
    </w:p>
    <w:p w14:paraId="44E93A47" w14:textId="77777777" w:rsidR="00267358" w:rsidRPr="00FA135A" w:rsidRDefault="00267358" w:rsidP="00267358">
      <w:pPr>
        <w:widowControl w:val="0"/>
        <w:autoSpaceDE w:val="0"/>
        <w:autoSpaceDN w:val="0"/>
        <w:jc w:val="right"/>
        <w:rPr>
          <w:rFonts w:ascii="PT Astra Serif" w:hAnsi="PT Astra Serif"/>
        </w:rPr>
      </w:pPr>
      <w:r w:rsidRPr="00FA135A">
        <w:rPr>
          <w:rFonts w:ascii="PT Astra Serif" w:hAnsi="PT Astra Serif"/>
        </w:rPr>
        <w:t>МАДОУ ДС «</w:t>
      </w:r>
      <w:r>
        <w:rPr>
          <w:rFonts w:ascii="PT Astra Serif" w:hAnsi="PT Astra Serif"/>
        </w:rPr>
        <w:t>Теремок</w:t>
      </w:r>
      <w:r w:rsidRPr="00FA135A">
        <w:rPr>
          <w:rFonts w:ascii="PT Astra Serif" w:hAnsi="PT Astra Serif"/>
        </w:rPr>
        <w:t>»</w:t>
      </w:r>
    </w:p>
    <w:p w14:paraId="426D9E9E" w14:textId="77777777" w:rsidR="00267358" w:rsidRPr="00FA135A" w:rsidRDefault="00267358" w:rsidP="00267358">
      <w:pPr>
        <w:pStyle w:val="docdata"/>
        <w:spacing w:before="0" w:beforeAutospacing="0" w:after="0" w:afterAutospacing="0"/>
        <w:rPr>
          <w:rFonts w:ascii="PT Astra Serif" w:hAnsi="PT Astra Serif"/>
        </w:rPr>
      </w:pPr>
    </w:p>
    <w:p w14:paraId="026AF1AA" w14:textId="77777777" w:rsidR="00267358" w:rsidRDefault="00267358" w:rsidP="00267358">
      <w:pPr>
        <w:jc w:val="right"/>
        <w:rPr>
          <w:rFonts w:ascii="PT Astra Serif" w:hAnsi="PT Astra Serif"/>
          <w:bCs/>
          <w:color w:val="000000"/>
        </w:rPr>
      </w:pPr>
      <w:r w:rsidRPr="00FA135A">
        <w:rPr>
          <w:rFonts w:ascii="PT Astra Serif" w:hAnsi="PT Astra Serif"/>
          <w:b/>
          <w:bCs/>
          <w:color w:val="000000"/>
        </w:rPr>
        <w:t>___________________</w:t>
      </w:r>
      <w:r>
        <w:rPr>
          <w:rFonts w:ascii="PT Astra Serif" w:hAnsi="PT Astra Serif"/>
          <w:bCs/>
          <w:color w:val="000000"/>
        </w:rPr>
        <w:t>А.А. Чернецкая</w:t>
      </w:r>
    </w:p>
    <w:p w14:paraId="5BC5A733" w14:textId="5B6695F3" w:rsidR="00F25EDD" w:rsidRPr="00FA135A" w:rsidRDefault="00C27DDB" w:rsidP="00267358">
      <w:pPr>
        <w:jc w:val="right"/>
        <w:rPr>
          <w:rFonts w:ascii="PT Astra Serif" w:hAnsi="PT Astra Serif"/>
        </w:rPr>
      </w:pPr>
      <w:r w:rsidRPr="00106100">
        <w:rPr>
          <w:b/>
          <w:lang w:eastAsia="zh-CN"/>
        </w:rPr>
        <w:t>«</w:t>
      </w:r>
      <w:r w:rsidR="00B620B9">
        <w:rPr>
          <w:b/>
          <w:lang w:eastAsia="zh-CN"/>
        </w:rPr>
        <w:t>06</w:t>
      </w:r>
      <w:r w:rsidRPr="00106100">
        <w:rPr>
          <w:b/>
          <w:lang w:eastAsia="zh-CN"/>
        </w:rPr>
        <w:t xml:space="preserve">» </w:t>
      </w:r>
      <w:r w:rsidR="00B620B9">
        <w:rPr>
          <w:b/>
          <w:lang w:eastAsia="zh-CN"/>
        </w:rPr>
        <w:t>марта</w:t>
      </w:r>
      <w:r w:rsidRPr="00106100">
        <w:rPr>
          <w:b/>
          <w:lang w:eastAsia="zh-CN"/>
        </w:rPr>
        <w:t xml:space="preserve"> </w:t>
      </w:r>
      <w:r>
        <w:rPr>
          <w:b/>
          <w:lang w:eastAsia="zh-CN"/>
        </w:rPr>
        <w:t>2025</w:t>
      </w:r>
      <w:r w:rsidRPr="00106100">
        <w:rPr>
          <w:b/>
          <w:lang w:eastAsia="zh-CN"/>
        </w:rPr>
        <w:t xml:space="preserve"> г.</w:t>
      </w:r>
    </w:p>
    <w:p w14:paraId="48AC4252" w14:textId="77777777" w:rsidR="00267358" w:rsidRPr="00FA135A" w:rsidRDefault="00267358" w:rsidP="00267358">
      <w:pPr>
        <w:rPr>
          <w:rFonts w:ascii="PT Astra Serif" w:hAnsi="PT Astra Serif"/>
          <w:b/>
        </w:rPr>
      </w:pPr>
    </w:p>
    <w:p w14:paraId="4B0ACA64" w14:textId="2AB0465C" w:rsidR="00267358" w:rsidRPr="00FA135A" w:rsidRDefault="00267358" w:rsidP="00267358">
      <w:pPr>
        <w:widowControl w:val="0"/>
        <w:autoSpaceDE w:val="0"/>
        <w:autoSpaceDN w:val="0"/>
        <w:jc w:val="center"/>
        <w:rPr>
          <w:rFonts w:ascii="PT Astra Serif" w:hAnsi="PT Astra Serif"/>
          <w:b/>
        </w:rPr>
      </w:pPr>
      <w:r w:rsidRPr="00FA135A">
        <w:rPr>
          <w:rFonts w:ascii="PT Astra Serif" w:hAnsi="PT Astra Serif"/>
        </w:rPr>
        <w:t>Извещение о проведении запроса котировок в электронной форме</w:t>
      </w:r>
      <w:r w:rsidR="004E784B">
        <w:rPr>
          <w:rFonts w:ascii="PT Astra Serif" w:hAnsi="PT Astra Serif"/>
        </w:rPr>
        <w:t xml:space="preserve"> </w:t>
      </w:r>
      <w:r w:rsidR="00C27DDB" w:rsidRPr="00C27DDB">
        <w:rPr>
          <w:bCs/>
        </w:rPr>
        <w:t xml:space="preserve">на поставку </w:t>
      </w:r>
      <w:r w:rsidR="005637D3">
        <w:rPr>
          <w:bCs/>
        </w:rPr>
        <w:t>оборудования для детей ОВЗ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1"/>
        <w:gridCol w:w="5361"/>
      </w:tblGrid>
      <w:tr w:rsidR="00267358" w:rsidRPr="00FA135A" w14:paraId="6B1FB2AB" w14:textId="77777777" w:rsidTr="009C0898">
        <w:trPr>
          <w:jc w:val="center"/>
        </w:trPr>
        <w:tc>
          <w:tcPr>
            <w:tcW w:w="567" w:type="dxa"/>
            <w:vAlign w:val="center"/>
          </w:tcPr>
          <w:p w14:paraId="78033A90" w14:textId="77777777" w:rsidR="00267358" w:rsidRPr="00FA135A" w:rsidRDefault="00267358" w:rsidP="009C0898">
            <w:pPr>
              <w:jc w:val="center"/>
              <w:rPr>
                <w:rFonts w:ascii="PT Astra Serif" w:hAnsi="PT Astra Serif"/>
                <w:b/>
                <w:bCs/>
              </w:rPr>
            </w:pPr>
            <w:r w:rsidRPr="00FA135A">
              <w:rPr>
                <w:rFonts w:ascii="PT Astra Serif" w:hAnsi="PT Astra Serif"/>
                <w:b/>
                <w:bCs/>
              </w:rPr>
              <w:t>№ п/п</w:t>
            </w:r>
          </w:p>
        </w:tc>
        <w:tc>
          <w:tcPr>
            <w:tcW w:w="3711" w:type="dxa"/>
            <w:vAlign w:val="center"/>
          </w:tcPr>
          <w:p w14:paraId="2EEA9728" w14:textId="77777777" w:rsidR="00267358" w:rsidRPr="00FA135A" w:rsidRDefault="00267358" w:rsidP="009C0898">
            <w:pPr>
              <w:jc w:val="center"/>
              <w:rPr>
                <w:rFonts w:ascii="PT Astra Serif" w:hAnsi="PT Astra Serif"/>
                <w:b/>
                <w:bCs/>
              </w:rPr>
            </w:pPr>
            <w:r w:rsidRPr="00FA135A">
              <w:rPr>
                <w:rFonts w:ascii="PT Astra Serif" w:hAnsi="PT Astra Serif"/>
                <w:b/>
                <w:bCs/>
              </w:rPr>
              <w:t>Наименование пункта</w:t>
            </w:r>
          </w:p>
        </w:tc>
        <w:tc>
          <w:tcPr>
            <w:tcW w:w="5361" w:type="dxa"/>
            <w:vAlign w:val="center"/>
          </w:tcPr>
          <w:p w14:paraId="78B5A249" w14:textId="77777777" w:rsidR="00267358" w:rsidRPr="00FA135A" w:rsidRDefault="00267358" w:rsidP="009C0898">
            <w:pPr>
              <w:jc w:val="center"/>
              <w:rPr>
                <w:rFonts w:ascii="PT Astra Serif" w:hAnsi="PT Astra Serif"/>
                <w:b/>
                <w:bCs/>
              </w:rPr>
            </w:pPr>
            <w:r w:rsidRPr="00FA135A">
              <w:rPr>
                <w:rFonts w:ascii="PT Astra Serif" w:hAnsi="PT Astra Serif"/>
                <w:b/>
                <w:bCs/>
              </w:rPr>
              <w:t>Текст пояснений</w:t>
            </w:r>
          </w:p>
        </w:tc>
      </w:tr>
      <w:tr w:rsidR="00267358" w:rsidRPr="00FA135A" w14:paraId="4A06D452" w14:textId="77777777" w:rsidTr="009C0898">
        <w:trPr>
          <w:trHeight w:val="1761"/>
          <w:jc w:val="center"/>
        </w:trPr>
        <w:tc>
          <w:tcPr>
            <w:tcW w:w="567" w:type="dxa"/>
            <w:vAlign w:val="center"/>
          </w:tcPr>
          <w:p w14:paraId="3A16368B" w14:textId="77777777" w:rsidR="00267358" w:rsidRPr="00FA135A" w:rsidRDefault="00267358" w:rsidP="009C0898">
            <w:pPr>
              <w:jc w:val="center"/>
              <w:rPr>
                <w:rFonts w:ascii="PT Astra Serif" w:hAnsi="PT Astra Serif"/>
                <w:b/>
                <w:bCs/>
              </w:rPr>
            </w:pPr>
            <w:r w:rsidRPr="00FA135A">
              <w:rPr>
                <w:rFonts w:ascii="PT Astra Serif" w:hAnsi="PT Astra Serif"/>
                <w:b/>
                <w:bCs/>
              </w:rPr>
              <w:t>1</w:t>
            </w:r>
          </w:p>
        </w:tc>
        <w:tc>
          <w:tcPr>
            <w:tcW w:w="3711" w:type="dxa"/>
          </w:tcPr>
          <w:p w14:paraId="0137460C" w14:textId="77777777" w:rsidR="00267358" w:rsidRPr="00FA135A" w:rsidRDefault="00267358" w:rsidP="009C0898">
            <w:pPr>
              <w:rPr>
                <w:rFonts w:ascii="PT Astra Serif" w:hAnsi="PT Astra Serif"/>
                <w:bCs/>
              </w:rPr>
            </w:pPr>
            <w:r w:rsidRPr="00FA135A">
              <w:rPr>
                <w:rFonts w:ascii="PT Astra Serif" w:hAnsi="PT Astra Serif"/>
              </w:rPr>
              <w:t>Наименование, юридический адрес, адрес электронной почты, номер контактного телефона Заказчика</w:t>
            </w:r>
          </w:p>
          <w:p w14:paraId="4086DBC7" w14:textId="77777777" w:rsidR="00267358" w:rsidRPr="00FA135A" w:rsidRDefault="00267358" w:rsidP="009C0898">
            <w:pPr>
              <w:rPr>
                <w:rFonts w:ascii="PT Astra Serif" w:hAnsi="PT Astra Serif"/>
                <w:bCs/>
              </w:rPr>
            </w:pPr>
          </w:p>
        </w:tc>
        <w:tc>
          <w:tcPr>
            <w:tcW w:w="5361" w:type="dxa"/>
          </w:tcPr>
          <w:p w14:paraId="10AA3B96" w14:textId="77777777" w:rsidR="00267358" w:rsidRDefault="00267358" w:rsidP="00267358">
            <w:pPr>
              <w:widowControl w:val="0"/>
              <w:autoSpaceDE w:val="0"/>
              <w:autoSpaceDN w:val="0"/>
              <w:rPr>
                <w:rFonts w:ascii="PT Astra Serif" w:hAnsi="PT Astra Serif" w:cs="Arial"/>
                <w:shd w:val="clear" w:color="auto" w:fill="FFFFFF"/>
              </w:rPr>
            </w:pPr>
            <w:proofErr w:type="gramStart"/>
            <w:r w:rsidRPr="00FA135A">
              <w:rPr>
                <w:rFonts w:ascii="PT Astra Serif" w:hAnsi="PT Astra Serif"/>
              </w:rPr>
              <w:t xml:space="preserve">Заказчик:  </w:t>
            </w:r>
            <w:r>
              <w:rPr>
                <w:rFonts w:ascii="PT Astra Serif" w:hAnsi="PT Astra Serif" w:cs="Arial"/>
                <w:shd w:val="clear" w:color="auto" w:fill="FFFFFF"/>
              </w:rPr>
              <w:t>МАДОУ</w:t>
            </w:r>
            <w:proofErr w:type="gramEnd"/>
            <w:r>
              <w:rPr>
                <w:rFonts w:ascii="PT Astra Serif" w:hAnsi="PT Astra Serif" w:cs="Arial"/>
                <w:shd w:val="clear" w:color="auto" w:fill="FFFFFF"/>
              </w:rPr>
              <w:t xml:space="preserve"> «ДС» ТЕРЕМОК</w:t>
            </w:r>
          </w:p>
          <w:p w14:paraId="6DBCA3B6" w14:textId="77777777" w:rsidR="00267358" w:rsidRPr="00267358" w:rsidRDefault="00267358" w:rsidP="009C0898">
            <w:r w:rsidRPr="00FA135A">
              <w:rPr>
                <w:rFonts w:ascii="PT Astra Serif" w:hAnsi="PT Astra Serif"/>
              </w:rPr>
              <w:t>Юридический адрес –</w:t>
            </w:r>
            <w:r w:rsidRPr="00FA135A">
              <w:rPr>
                <w:rFonts w:ascii="PT Astra Serif" w:hAnsi="PT Astra Serif" w:cs="Arial"/>
                <w:color w:val="35383B"/>
                <w:shd w:val="clear" w:color="auto" w:fill="F1F2F3"/>
              </w:rPr>
              <w:t xml:space="preserve"> </w:t>
            </w:r>
            <w:r w:rsidRPr="00267358">
              <w:t>629307, Ямало-Ненецкий автономный округ, город Новый Уренгой, </w:t>
            </w:r>
            <w:proofErr w:type="spellStart"/>
            <w:r w:rsidRPr="00267358">
              <w:t>пр-кт</w:t>
            </w:r>
            <w:proofErr w:type="spellEnd"/>
            <w:r w:rsidRPr="00267358">
              <w:t xml:space="preserve"> Губкина, д.27</w:t>
            </w:r>
          </w:p>
          <w:p w14:paraId="78E15C20" w14:textId="77777777" w:rsidR="00D775A7" w:rsidRPr="00FA135A" w:rsidRDefault="00D775A7" w:rsidP="00D775A7">
            <w:pPr>
              <w:rPr>
                <w:rFonts w:ascii="PT Astra Serif" w:hAnsi="PT Astra Serif"/>
              </w:rPr>
            </w:pPr>
            <w:r>
              <w:rPr>
                <w:rFonts w:ascii="PT Astra Serif" w:hAnsi="PT Astra Serif"/>
              </w:rPr>
              <w:t xml:space="preserve">Адрес электронной почты: </w:t>
            </w:r>
            <w:r w:rsidRPr="00BC08A8">
              <w:t>TeremokDS@nur.yanao.ru</w:t>
            </w:r>
          </w:p>
          <w:p w14:paraId="78981DC0" w14:textId="77777777" w:rsidR="00D775A7" w:rsidRPr="00BC08A8" w:rsidRDefault="00D775A7" w:rsidP="00D775A7">
            <w:r w:rsidRPr="00BC08A8">
              <w:rPr>
                <w:b/>
                <w:bCs/>
              </w:rPr>
              <w:t xml:space="preserve">Контактное лицо: </w:t>
            </w:r>
            <w:r w:rsidRPr="00BC08A8">
              <w:rPr>
                <w:rStyle w:val="company-infotext"/>
              </w:rPr>
              <w:t>Чернецкая Александра Андреевна</w:t>
            </w:r>
          </w:p>
          <w:p w14:paraId="7EBA3EC4" w14:textId="77777777" w:rsidR="00267358" w:rsidRPr="00FA135A" w:rsidRDefault="00D775A7" w:rsidP="00D775A7">
            <w:pPr>
              <w:rPr>
                <w:rFonts w:ascii="PT Astra Serif" w:hAnsi="PT Astra Serif"/>
              </w:rPr>
            </w:pPr>
            <w:r w:rsidRPr="00BC08A8">
              <w:rPr>
                <w:b/>
              </w:rPr>
              <w:t xml:space="preserve">Телефон: </w:t>
            </w:r>
            <w:r w:rsidRPr="00BC08A8">
              <w:rPr>
                <w:rStyle w:val="company-infocontact"/>
              </w:rPr>
              <w:t>8 (3494) 22-31-33</w:t>
            </w:r>
          </w:p>
        </w:tc>
      </w:tr>
      <w:tr w:rsidR="001B2548" w:rsidRPr="00FA135A" w14:paraId="134F07AC" w14:textId="77777777" w:rsidTr="009C0898">
        <w:trPr>
          <w:trHeight w:val="2376"/>
          <w:jc w:val="center"/>
        </w:trPr>
        <w:tc>
          <w:tcPr>
            <w:tcW w:w="567" w:type="dxa"/>
            <w:vAlign w:val="center"/>
          </w:tcPr>
          <w:p w14:paraId="030C3605" w14:textId="77777777" w:rsidR="001B2548" w:rsidRPr="00FA135A" w:rsidRDefault="001B2548" w:rsidP="001B2548">
            <w:pPr>
              <w:jc w:val="center"/>
              <w:rPr>
                <w:rFonts w:ascii="PT Astra Serif" w:hAnsi="PT Astra Serif"/>
                <w:b/>
                <w:bCs/>
              </w:rPr>
            </w:pPr>
            <w:r w:rsidRPr="00FA135A">
              <w:rPr>
                <w:rFonts w:ascii="PT Astra Serif" w:hAnsi="PT Astra Serif"/>
                <w:b/>
                <w:bCs/>
              </w:rPr>
              <w:t>2</w:t>
            </w:r>
          </w:p>
        </w:tc>
        <w:tc>
          <w:tcPr>
            <w:tcW w:w="3711" w:type="dxa"/>
          </w:tcPr>
          <w:p w14:paraId="06810455" w14:textId="77777777" w:rsidR="001B2548" w:rsidRPr="00FA135A" w:rsidRDefault="001B2548" w:rsidP="001B2548">
            <w:pPr>
              <w:autoSpaceDE w:val="0"/>
              <w:autoSpaceDN w:val="0"/>
              <w:adjustRightInd w:val="0"/>
              <w:jc w:val="both"/>
              <w:rPr>
                <w:rFonts w:ascii="PT Astra Serif" w:hAnsi="PT Astra Serif"/>
                <w:b/>
                <w:bCs/>
              </w:rPr>
            </w:pPr>
            <w:r w:rsidRPr="00FA135A">
              <w:rPr>
                <w:rFonts w:ascii="PT Astra Serif" w:hAnsi="PT Astra Serif"/>
              </w:rPr>
              <w:t xml:space="preserve">Адрес электронной площадки в информационно-телекоммуникационной сети «Интернет» </w:t>
            </w:r>
          </w:p>
        </w:tc>
        <w:tc>
          <w:tcPr>
            <w:tcW w:w="5361" w:type="dxa"/>
          </w:tcPr>
          <w:p w14:paraId="1E8FF24C" w14:textId="3BA7AFA6" w:rsidR="001B2548" w:rsidRPr="00FA135A" w:rsidRDefault="001B2548" w:rsidP="001B2548">
            <w:pPr>
              <w:keepNext/>
              <w:keepLines/>
              <w:widowControl w:val="0"/>
              <w:suppressLineNumbers/>
              <w:jc w:val="both"/>
              <w:rPr>
                <w:rFonts w:ascii="PT Astra Serif" w:hAnsi="PT Astra Serif"/>
              </w:rPr>
            </w:pPr>
            <w:r>
              <w:rPr>
                <w:rFonts w:ascii="PT Astra Serif" w:hAnsi="PT Astra Serif"/>
                <w:lang w:eastAsia="en-US"/>
              </w:rPr>
              <w:t>Единая информационная система - ЕИС (</w:t>
            </w:r>
            <w:hyperlink r:id="rId5" w:history="1">
              <w:r>
                <w:rPr>
                  <w:rStyle w:val="a3"/>
                  <w:rFonts w:ascii="PT Astra Serif" w:hAnsi="PT Astra Serif"/>
                  <w:lang w:val="en-US" w:eastAsia="en-US"/>
                </w:rPr>
                <w:t>www</w:t>
              </w:r>
              <w:r>
                <w:rPr>
                  <w:rStyle w:val="a3"/>
                  <w:rFonts w:ascii="PT Astra Serif" w:hAnsi="PT Astra Serif"/>
                  <w:lang w:eastAsia="en-US"/>
                </w:rPr>
                <w:t>.</w:t>
              </w:r>
              <w:r>
                <w:rPr>
                  <w:rStyle w:val="a3"/>
                  <w:rFonts w:ascii="PT Astra Serif" w:hAnsi="PT Astra Serif"/>
                  <w:lang w:val="en-US" w:eastAsia="en-US"/>
                </w:rPr>
                <w:t>zakupki</w:t>
              </w:r>
              <w:r>
                <w:rPr>
                  <w:rStyle w:val="a3"/>
                  <w:rFonts w:ascii="PT Astra Serif" w:hAnsi="PT Astra Serif"/>
                  <w:lang w:eastAsia="en-US"/>
                </w:rPr>
                <w:t>.</w:t>
              </w:r>
              <w:r>
                <w:rPr>
                  <w:rStyle w:val="a3"/>
                  <w:rFonts w:ascii="PT Astra Serif" w:hAnsi="PT Astra Serif"/>
                  <w:lang w:val="en-US" w:eastAsia="en-US"/>
                </w:rPr>
                <w:t>gov</w:t>
              </w:r>
              <w:r>
                <w:rPr>
                  <w:rStyle w:val="a3"/>
                  <w:rFonts w:ascii="PT Astra Serif" w:hAnsi="PT Astra Serif"/>
                  <w:lang w:eastAsia="en-US"/>
                </w:rPr>
                <w:t>.</w:t>
              </w:r>
              <w:r>
                <w:rPr>
                  <w:rStyle w:val="a3"/>
                  <w:rFonts w:ascii="PT Astra Serif" w:hAnsi="PT Astra Serif"/>
                  <w:lang w:val="en-US" w:eastAsia="en-US"/>
                </w:rPr>
                <w:t>ru</w:t>
              </w:r>
            </w:hyperlink>
            <w:r>
              <w:rPr>
                <w:rFonts w:ascii="PT Astra Serif" w:hAnsi="PT Astra Serif"/>
                <w:lang w:eastAsia="en-US"/>
              </w:rPr>
              <w:t>), электронная торговая площадка «</w:t>
            </w:r>
            <w:r>
              <w:rPr>
                <w:rFonts w:ascii="PT Astra Serif" w:eastAsia="Calibri" w:hAnsi="PT Astra Serif"/>
                <w:bCs/>
                <w:lang w:eastAsia="en-US"/>
              </w:rPr>
              <w:t>Федерация закупок»</w:t>
            </w:r>
            <w:r>
              <w:rPr>
                <w:rFonts w:ascii="PT Astra Serif" w:hAnsi="PT Astra Serif"/>
                <w:lang w:eastAsia="en-US"/>
              </w:rPr>
              <w:t xml:space="preserve"> (</w:t>
            </w:r>
            <w:hyperlink r:id="rId6" w:history="1">
              <w:r>
                <w:rPr>
                  <w:rStyle w:val="a3"/>
                  <w:rFonts w:ascii="PT Astra Serif" w:hAnsi="PT Astra Serif"/>
                  <w:lang w:eastAsia="en-US"/>
                </w:rPr>
                <w:t>https://торги.223фз.рф</w:t>
              </w:r>
            </w:hyperlink>
            <w:r>
              <w:rPr>
                <w:rFonts w:ascii="PT Astra Serif" w:hAnsi="PT Astra Serif"/>
                <w:lang w:eastAsia="en-US"/>
              </w:rPr>
              <w:t xml:space="preserve">) </w:t>
            </w:r>
          </w:p>
        </w:tc>
      </w:tr>
      <w:tr w:rsidR="001B2548" w:rsidRPr="00FA135A" w14:paraId="21E2134D" w14:textId="77777777" w:rsidTr="009C0898">
        <w:trPr>
          <w:jc w:val="center"/>
        </w:trPr>
        <w:tc>
          <w:tcPr>
            <w:tcW w:w="567" w:type="dxa"/>
            <w:vAlign w:val="center"/>
          </w:tcPr>
          <w:p w14:paraId="59E6134F" w14:textId="77777777" w:rsidR="001B2548" w:rsidRPr="00FA135A" w:rsidRDefault="001B2548" w:rsidP="001B2548">
            <w:pPr>
              <w:jc w:val="center"/>
              <w:rPr>
                <w:rFonts w:ascii="PT Astra Serif" w:hAnsi="PT Astra Serif"/>
                <w:b/>
                <w:bCs/>
              </w:rPr>
            </w:pPr>
            <w:r w:rsidRPr="00FA135A">
              <w:rPr>
                <w:rFonts w:ascii="PT Astra Serif" w:hAnsi="PT Astra Serif"/>
                <w:b/>
                <w:bCs/>
              </w:rPr>
              <w:t>3</w:t>
            </w:r>
          </w:p>
        </w:tc>
        <w:tc>
          <w:tcPr>
            <w:tcW w:w="3711" w:type="dxa"/>
          </w:tcPr>
          <w:p w14:paraId="6A7F9A45" w14:textId="77777777" w:rsidR="001B2548" w:rsidRPr="00FA135A" w:rsidRDefault="001B2548" w:rsidP="001B2548">
            <w:pPr>
              <w:rPr>
                <w:rFonts w:ascii="PT Astra Serif" w:hAnsi="PT Astra Serif"/>
                <w:bCs/>
              </w:rPr>
            </w:pPr>
            <w:r w:rsidRPr="00FA135A">
              <w:rPr>
                <w:rFonts w:ascii="PT Astra Serif" w:hAnsi="PT Astra Serif"/>
                <w:bCs/>
              </w:rPr>
              <w:t>Способ осуществления закупки</w:t>
            </w:r>
          </w:p>
        </w:tc>
        <w:tc>
          <w:tcPr>
            <w:tcW w:w="5361" w:type="dxa"/>
          </w:tcPr>
          <w:p w14:paraId="3C4E460C" w14:textId="6709F50D" w:rsidR="001B2548" w:rsidRPr="00FA135A" w:rsidRDefault="001B2548" w:rsidP="001B2548">
            <w:pPr>
              <w:rPr>
                <w:rFonts w:ascii="PT Astra Serif" w:hAnsi="PT Astra Serif"/>
              </w:rPr>
            </w:pPr>
            <w:r>
              <w:rPr>
                <w:rFonts w:ascii="PT Astra Serif" w:hAnsi="PT Astra Serif"/>
                <w:lang w:eastAsia="en-US"/>
              </w:rPr>
              <w:t xml:space="preserve">Запрос котировок в электронной форме </w:t>
            </w:r>
          </w:p>
        </w:tc>
      </w:tr>
      <w:tr w:rsidR="00267358" w:rsidRPr="00FA135A" w14:paraId="586018C7" w14:textId="77777777" w:rsidTr="009C0898">
        <w:trPr>
          <w:jc w:val="center"/>
        </w:trPr>
        <w:tc>
          <w:tcPr>
            <w:tcW w:w="567" w:type="dxa"/>
            <w:vAlign w:val="center"/>
          </w:tcPr>
          <w:p w14:paraId="790B3BBF" w14:textId="77777777" w:rsidR="00267358" w:rsidRPr="00FA135A" w:rsidRDefault="00267358" w:rsidP="009C0898">
            <w:pPr>
              <w:jc w:val="center"/>
              <w:rPr>
                <w:rFonts w:ascii="PT Astra Serif" w:hAnsi="PT Astra Serif"/>
                <w:b/>
                <w:bCs/>
              </w:rPr>
            </w:pPr>
            <w:r w:rsidRPr="00FA135A">
              <w:rPr>
                <w:rFonts w:ascii="PT Astra Serif" w:hAnsi="PT Astra Serif"/>
                <w:b/>
                <w:bCs/>
              </w:rPr>
              <w:t>4</w:t>
            </w:r>
          </w:p>
        </w:tc>
        <w:tc>
          <w:tcPr>
            <w:tcW w:w="3711" w:type="dxa"/>
          </w:tcPr>
          <w:p w14:paraId="3F00193B" w14:textId="77777777" w:rsidR="00267358" w:rsidRPr="00FA135A" w:rsidRDefault="00267358" w:rsidP="009C0898">
            <w:pPr>
              <w:rPr>
                <w:rFonts w:ascii="PT Astra Serif" w:hAnsi="PT Astra Serif"/>
                <w:bCs/>
              </w:rPr>
            </w:pPr>
            <w:r w:rsidRPr="00FA135A">
              <w:rPr>
                <w:rFonts w:ascii="PT Astra Serif" w:hAnsi="PT Astra Serif"/>
                <w:bCs/>
              </w:rPr>
              <w:t>Предмет запроса котировок в электронной форме</w:t>
            </w:r>
          </w:p>
        </w:tc>
        <w:tc>
          <w:tcPr>
            <w:tcW w:w="5361" w:type="dxa"/>
          </w:tcPr>
          <w:p w14:paraId="01D4B63E" w14:textId="79FAD6E6" w:rsidR="00267358" w:rsidRPr="00267358" w:rsidRDefault="00B620B9" w:rsidP="00267358">
            <w:pPr>
              <w:widowControl w:val="0"/>
              <w:autoSpaceDE w:val="0"/>
              <w:autoSpaceDN w:val="0"/>
              <w:jc w:val="both"/>
              <w:rPr>
                <w:rFonts w:ascii="PT Astra Serif" w:hAnsi="PT Astra Serif" w:cs="Arial"/>
                <w:shd w:val="clear" w:color="auto" w:fill="FFFFFF"/>
              </w:rPr>
            </w:pPr>
            <w:r>
              <w:rPr>
                <w:bCs/>
              </w:rPr>
              <w:t>Н</w:t>
            </w:r>
            <w:r w:rsidRPr="00C27DDB">
              <w:rPr>
                <w:bCs/>
              </w:rPr>
              <w:t xml:space="preserve">а поставку </w:t>
            </w:r>
            <w:r w:rsidR="005637D3">
              <w:rPr>
                <w:bCs/>
              </w:rPr>
              <w:t>оборудования</w:t>
            </w:r>
            <w:r>
              <w:rPr>
                <w:b/>
              </w:rPr>
              <w:t xml:space="preserve"> </w:t>
            </w:r>
            <w:r w:rsidRPr="00C27DDB">
              <w:rPr>
                <w:bCs/>
                <w:shd w:val="clear" w:color="auto" w:fill="FFFFFF"/>
              </w:rPr>
              <w:t xml:space="preserve">для </w:t>
            </w:r>
            <w:r w:rsidR="005637D3">
              <w:rPr>
                <w:bCs/>
                <w:shd w:val="clear" w:color="auto" w:fill="FFFFFF"/>
              </w:rPr>
              <w:t>детей ОВЗ</w:t>
            </w:r>
          </w:p>
        </w:tc>
      </w:tr>
      <w:tr w:rsidR="00267358" w:rsidRPr="00FA135A" w14:paraId="04833C2C" w14:textId="77777777" w:rsidTr="009C0898">
        <w:trPr>
          <w:jc w:val="center"/>
        </w:trPr>
        <w:tc>
          <w:tcPr>
            <w:tcW w:w="567" w:type="dxa"/>
            <w:vAlign w:val="center"/>
          </w:tcPr>
          <w:p w14:paraId="79A3633B" w14:textId="77777777" w:rsidR="00267358" w:rsidRPr="00FA135A" w:rsidRDefault="00267358" w:rsidP="009C0898">
            <w:pPr>
              <w:jc w:val="center"/>
              <w:rPr>
                <w:rFonts w:ascii="PT Astra Serif" w:hAnsi="PT Astra Serif"/>
                <w:b/>
                <w:bCs/>
              </w:rPr>
            </w:pPr>
            <w:r w:rsidRPr="00FA135A">
              <w:rPr>
                <w:rFonts w:ascii="PT Astra Serif" w:hAnsi="PT Astra Serif"/>
                <w:b/>
                <w:bCs/>
              </w:rPr>
              <w:t>5</w:t>
            </w:r>
          </w:p>
        </w:tc>
        <w:tc>
          <w:tcPr>
            <w:tcW w:w="3711" w:type="dxa"/>
          </w:tcPr>
          <w:p w14:paraId="0C22D695"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 xml:space="preserve">Место поставки товара, выполнения работы, оказания услуги, </w:t>
            </w:r>
            <w:r w:rsidRPr="00FA135A">
              <w:rPr>
                <w:rFonts w:ascii="PT Astra Serif" w:hAnsi="PT Astra Serif"/>
                <w:color w:val="000000" w:themeColor="text1"/>
                <w:highlight w:val="white"/>
              </w:rPr>
              <w:t>условия и сроки (периоды) поставки товара, выполнения работы, оказания услуги</w:t>
            </w:r>
          </w:p>
        </w:tc>
        <w:tc>
          <w:tcPr>
            <w:tcW w:w="5361" w:type="dxa"/>
          </w:tcPr>
          <w:p w14:paraId="2F8EC741" w14:textId="77777777" w:rsidR="00267358" w:rsidRPr="00267358" w:rsidRDefault="00267358" w:rsidP="00267358">
            <w:r w:rsidRPr="00267358">
              <w:t>629307, Ямало-Ненецкий автономный округ, город Новый Уренгой, </w:t>
            </w:r>
            <w:proofErr w:type="spellStart"/>
            <w:r w:rsidRPr="00267358">
              <w:t>пр-кт</w:t>
            </w:r>
            <w:proofErr w:type="spellEnd"/>
            <w:r w:rsidRPr="00267358">
              <w:t xml:space="preserve"> Губкина, д.27</w:t>
            </w:r>
          </w:p>
          <w:p w14:paraId="137EDA23" w14:textId="0952A74B" w:rsidR="00267358" w:rsidRPr="00FA135A" w:rsidRDefault="00267358" w:rsidP="00F25EDD">
            <w:pPr>
              <w:shd w:val="clear" w:color="auto" w:fill="FFFFFF" w:themeFill="background1"/>
              <w:ind w:right="142"/>
              <w:jc w:val="both"/>
              <w:rPr>
                <w:rFonts w:ascii="PT Astra Serif" w:hAnsi="PT Astra Serif"/>
              </w:rPr>
            </w:pPr>
            <w:r w:rsidRPr="00F25EDD">
              <w:rPr>
                <w:rFonts w:ascii="PT Astra Serif" w:hAnsi="PT Astra Serif"/>
              </w:rPr>
              <w:t>Срок поставки Товара:</w:t>
            </w:r>
            <w:r w:rsidRPr="00FA135A">
              <w:rPr>
                <w:rFonts w:ascii="PT Astra Serif" w:hAnsi="PT Astra Serif"/>
              </w:rPr>
              <w:t xml:space="preserve"> </w:t>
            </w:r>
            <w:r w:rsidR="00D775A7" w:rsidRPr="00E41577">
              <w:rPr>
                <w:rFonts w:ascii="PT Astra Serif" w:hAnsi="PT Astra Serif"/>
              </w:rPr>
              <w:t xml:space="preserve">с </w:t>
            </w:r>
            <w:r w:rsidR="00D775A7" w:rsidRPr="00E41577">
              <w:rPr>
                <w:rFonts w:ascii="PT Astra Serif" w:hAnsi="PT Astra Serif"/>
                <w:snapToGrid w:val="0"/>
              </w:rPr>
              <w:t xml:space="preserve">момента заключения договора в течение </w:t>
            </w:r>
            <w:r w:rsidR="00B620B9">
              <w:rPr>
                <w:rFonts w:ascii="PT Astra Serif" w:hAnsi="PT Astra Serif"/>
                <w:snapToGrid w:val="0"/>
              </w:rPr>
              <w:t>14</w:t>
            </w:r>
            <w:r w:rsidR="00D775A7" w:rsidRPr="00E41577">
              <w:rPr>
                <w:rFonts w:ascii="PT Astra Serif" w:hAnsi="PT Astra Serif"/>
                <w:snapToGrid w:val="0"/>
              </w:rPr>
              <w:t xml:space="preserve"> (</w:t>
            </w:r>
            <w:r w:rsidR="00B620B9">
              <w:rPr>
                <w:rFonts w:ascii="PT Astra Serif" w:hAnsi="PT Astra Serif"/>
                <w:snapToGrid w:val="0"/>
              </w:rPr>
              <w:t>четырнадцать</w:t>
            </w:r>
            <w:r w:rsidR="00D775A7" w:rsidRPr="00E41577">
              <w:rPr>
                <w:rFonts w:ascii="PT Astra Serif" w:hAnsi="PT Astra Serif"/>
                <w:snapToGrid w:val="0"/>
              </w:rPr>
              <w:t xml:space="preserve">) </w:t>
            </w:r>
            <w:r w:rsidR="00B620B9">
              <w:rPr>
                <w:rFonts w:ascii="PT Astra Serif" w:hAnsi="PT Astra Serif"/>
                <w:snapToGrid w:val="0"/>
              </w:rPr>
              <w:t>календарных</w:t>
            </w:r>
            <w:r w:rsidR="00783EDF">
              <w:rPr>
                <w:rFonts w:ascii="PT Astra Serif" w:hAnsi="PT Astra Serif"/>
                <w:snapToGrid w:val="0"/>
              </w:rPr>
              <w:t xml:space="preserve"> </w:t>
            </w:r>
            <w:r w:rsidR="00D775A7" w:rsidRPr="00E41577">
              <w:rPr>
                <w:rFonts w:ascii="PT Astra Serif" w:hAnsi="PT Astra Serif"/>
                <w:snapToGrid w:val="0"/>
              </w:rPr>
              <w:t>дней</w:t>
            </w:r>
          </w:p>
        </w:tc>
      </w:tr>
      <w:tr w:rsidR="00267358" w:rsidRPr="00FA135A" w14:paraId="637A2210" w14:textId="77777777" w:rsidTr="009C0898">
        <w:trPr>
          <w:jc w:val="center"/>
        </w:trPr>
        <w:tc>
          <w:tcPr>
            <w:tcW w:w="567" w:type="dxa"/>
            <w:vAlign w:val="center"/>
          </w:tcPr>
          <w:p w14:paraId="39A81417" w14:textId="77777777" w:rsidR="00267358" w:rsidRPr="00FA135A" w:rsidRDefault="00267358" w:rsidP="009C0898">
            <w:pPr>
              <w:jc w:val="center"/>
              <w:rPr>
                <w:rFonts w:ascii="PT Astra Serif" w:hAnsi="PT Astra Serif"/>
                <w:b/>
                <w:bCs/>
              </w:rPr>
            </w:pPr>
            <w:r w:rsidRPr="00FA135A">
              <w:rPr>
                <w:rFonts w:ascii="PT Astra Serif" w:hAnsi="PT Astra Serif"/>
                <w:b/>
                <w:bCs/>
              </w:rPr>
              <w:t>6</w:t>
            </w:r>
          </w:p>
        </w:tc>
        <w:tc>
          <w:tcPr>
            <w:tcW w:w="3711" w:type="dxa"/>
          </w:tcPr>
          <w:p w14:paraId="0017815D" w14:textId="77777777" w:rsidR="00267358" w:rsidRPr="00FA135A" w:rsidRDefault="00267358" w:rsidP="009C0898">
            <w:pPr>
              <w:rPr>
                <w:rFonts w:ascii="PT Astra Serif" w:hAnsi="PT Astra Serif"/>
                <w:b/>
                <w:bCs/>
              </w:rPr>
            </w:pPr>
            <w:r w:rsidRPr="00FA135A">
              <w:rPr>
                <w:rFonts w:ascii="PT Astra Serif" w:hAnsi="PT Astra Serif"/>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361" w:type="dxa"/>
          </w:tcPr>
          <w:p w14:paraId="20CA7972" w14:textId="77777777" w:rsidR="00267358" w:rsidRPr="00FA135A" w:rsidRDefault="00267358" w:rsidP="009C0898">
            <w:pPr>
              <w:jc w:val="both"/>
              <w:rPr>
                <w:rFonts w:ascii="PT Astra Serif" w:hAnsi="PT Astra Serif"/>
              </w:rPr>
            </w:pPr>
            <w:r w:rsidRPr="00FA135A">
              <w:rPr>
                <w:rFonts w:ascii="PT Astra Serif" w:hAnsi="PT Astra Serif"/>
              </w:rPr>
              <w:t>В соответствии с приложением № 2 к извещению</w:t>
            </w:r>
          </w:p>
          <w:p w14:paraId="12A1C7C9" w14:textId="77777777" w:rsidR="00267358" w:rsidRPr="00FA135A" w:rsidRDefault="00267358" w:rsidP="009C0898">
            <w:pPr>
              <w:rPr>
                <w:rFonts w:ascii="PT Astra Serif" w:hAnsi="PT Astra Serif"/>
                <w:highlight w:val="yellow"/>
              </w:rPr>
            </w:pPr>
          </w:p>
        </w:tc>
      </w:tr>
      <w:tr w:rsidR="00267358" w:rsidRPr="00FA135A" w14:paraId="2FE4BD98" w14:textId="77777777" w:rsidTr="009C0898">
        <w:trPr>
          <w:jc w:val="center"/>
        </w:trPr>
        <w:tc>
          <w:tcPr>
            <w:tcW w:w="567" w:type="dxa"/>
            <w:vAlign w:val="center"/>
          </w:tcPr>
          <w:p w14:paraId="5F79BAEB" w14:textId="77777777" w:rsidR="00267358" w:rsidRPr="00FA135A" w:rsidRDefault="00267358" w:rsidP="009C0898">
            <w:pPr>
              <w:jc w:val="center"/>
              <w:rPr>
                <w:rFonts w:ascii="PT Astra Serif" w:hAnsi="PT Astra Serif"/>
                <w:b/>
                <w:bCs/>
              </w:rPr>
            </w:pPr>
            <w:r w:rsidRPr="00FA135A">
              <w:rPr>
                <w:rFonts w:ascii="PT Astra Serif" w:hAnsi="PT Astra Serif"/>
                <w:b/>
                <w:bCs/>
              </w:rPr>
              <w:t>7</w:t>
            </w:r>
          </w:p>
        </w:tc>
        <w:tc>
          <w:tcPr>
            <w:tcW w:w="3711" w:type="dxa"/>
          </w:tcPr>
          <w:p w14:paraId="5C04B3EB" w14:textId="77777777" w:rsidR="00267358" w:rsidRPr="00FA135A" w:rsidRDefault="00267358" w:rsidP="009C0898">
            <w:pPr>
              <w:rPr>
                <w:rFonts w:ascii="PT Astra Serif" w:hAnsi="PT Astra Serif"/>
                <w:bCs/>
              </w:rPr>
            </w:pPr>
            <w:r w:rsidRPr="00FA135A">
              <w:rPr>
                <w:rFonts w:ascii="PT Astra Serif" w:hAnsi="PT Astra Serif"/>
                <w:bCs/>
              </w:rPr>
              <w:t>Порядок формирования цены договора</w:t>
            </w:r>
          </w:p>
        </w:tc>
        <w:tc>
          <w:tcPr>
            <w:tcW w:w="5361" w:type="dxa"/>
          </w:tcPr>
          <w:p w14:paraId="3B772373"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Цена Договора включает в себя стоимость:</w:t>
            </w:r>
          </w:p>
          <w:p w14:paraId="6497CDE3"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 Товара;</w:t>
            </w:r>
          </w:p>
          <w:p w14:paraId="2EC278E0"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 xml:space="preserve">- расходов на хранение, перевозку, доставку Товара до Получателя; </w:t>
            </w:r>
          </w:p>
          <w:p w14:paraId="75A3E311"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lastRenderedPageBreak/>
              <w:t>- расходов на оплату погрузочно-разгрузочных услуг;</w:t>
            </w:r>
          </w:p>
          <w:p w14:paraId="2B4AFE22"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 расходов на сборку и установку Товара;</w:t>
            </w:r>
          </w:p>
          <w:p w14:paraId="77043B09"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 страхования;</w:t>
            </w:r>
          </w:p>
          <w:p w14:paraId="7859BC8E" w14:textId="77777777" w:rsidR="00C213CC" w:rsidRPr="00C213CC" w:rsidRDefault="00267358" w:rsidP="00C213CC">
            <w:pPr>
              <w:shd w:val="clear" w:color="auto" w:fill="FFFFFF"/>
              <w:ind w:left="-142" w:right="142" w:firstLine="142"/>
              <w:jc w:val="both"/>
              <w:rPr>
                <w:snapToGrid w:val="0"/>
              </w:rPr>
            </w:pPr>
            <w:r w:rsidRPr="00FA135A">
              <w:rPr>
                <w:rFonts w:ascii="PT Astra Serif" w:hAnsi="PT Astra Serif"/>
              </w:rPr>
              <w:t xml:space="preserve">- </w:t>
            </w:r>
            <w:r w:rsidR="00C213CC" w:rsidRPr="00C213CC">
              <w:rPr>
                <w:snapToGrid w:val="0"/>
              </w:rPr>
              <w:t>гарантийного обслуживания Товара;</w:t>
            </w:r>
          </w:p>
          <w:p w14:paraId="25A39032" w14:textId="77777777" w:rsidR="00267358" w:rsidRPr="00FA135A" w:rsidRDefault="00C213CC" w:rsidP="009C0898">
            <w:pPr>
              <w:shd w:val="clear" w:color="auto" w:fill="FFFFFF" w:themeFill="background1"/>
              <w:ind w:right="142"/>
              <w:jc w:val="both"/>
              <w:rPr>
                <w:rFonts w:ascii="PT Astra Serif" w:hAnsi="PT Astra Serif"/>
              </w:rPr>
            </w:pPr>
            <w:r>
              <w:rPr>
                <w:rFonts w:ascii="PT Astra Serif" w:hAnsi="PT Astra Serif"/>
              </w:rPr>
              <w:t xml:space="preserve">- </w:t>
            </w:r>
            <w:r w:rsidR="00267358" w:rsidRPr="00FA135A">
              <w:rPr>
                <w:rFonts w:ascii="PT Astra Serif" w:hAnsi="PT Astra Serif"/>
              </w:rPr>
              <w:t>других сопутствующих поставке расходов;</w:t>
            </w:r>
          </w:p>
          <w:p w14:paraId="0EDF8457" w14:textId="77777777" w:rsidR="00267358" w:rsidRPr="00FA135A" w:rsidRDefault="00267358" w:rsidP="009C0898">
            <w:pPr>
              <w:shd w:val="clear" w:color="auto" w:fill="FFFFFF" w:themeFill="background1"/>
              <w:ind w:right="142"/>
              <w:jc w:val="both"/>
              <w:rPr>
                <w:rFonts w:ascii="PT Astra Serif" w:hAnsi="PT Astra Serif"/>
              </w:rPr>
            </w:pPr>
            <w:r w:rsidRPr="00FA135A">
              <w:rPr>
                <w:rFonts w:ascii="PT Astra Serif" w:hAnsi="PT Astra Serif"/>
              </w:rPr>
              <w:t>- налогов, пошлин, таможенных платежей и сборов, других обязательных платежей, предусмотренных действующим законодательством, в том числе НДС, взымаемых с Поставщика в связи с исполнением настоящего Договора, и прочих расходов, связанных с исполнением Договора.</w:t>
            </w:r>
          </w:p>
        </w:tc>
      </w:tr>
      <w:tr w:rsidR="00267358" w:rsidRPr="00FA135A" w14:paraId="3554D277" w14:textId="77777777" w:rsidTr="009C0898">
        <w:trPr>
          <w:jc w:val="center"/>
        </w:trPr>
        <w:tc>
          <w:tcPr>
            <w:tcW w:w="567" w:type="dxa"/>
            <w:vAlign w:val="center"/>
          </w:tcPr>
          <w:p w14:paraId="754A4EB3" w14:textId="77777777" w:rsidR="00267358" w:rsidRPr="00FA135A" w:rsidRDefault="00267358" w:rsidP="009C0898">
            <w:pPr>
              <w:jc w:val="center"/>
              <w:rPr>
                <w:rFonts w:ascii="PT Astra Serif" w:hAnsi="PT Astra Serif"/>
                <w:b/>
                <w:bCs/>
              </w:rPr>
            </w:pPr>
            <w:r w:rsidRPr="00FA135A">
              <w:rPr>
                <w:rFonts w:ascii="PT Astra Serif" w:hAnsi="PT Astra Serif"/>
                <w:b/>
                <w:bCs/>
              </w:rPr>
              <w:lastRenderedPageBreak/>
              <w:t>8</w:t>
            </w:r>
          </w:p>
        </w:tc>
        <w:tc>
          <w:tcPr>
            <w:tcW w:w="3711" w:type="dxa"/>
          </w:tcPr>
          <w:p w14:paraId="3EBA2B1A" w14:textId="77777777" w:rsidR="00267358" w:rsidRPr="00FA135A" w:rsidRDefault="00267358" w:rsidP="009C0898">
            <w:pPr>
              <w:rPr>
                <w:rFonts w:ascii="PT Astra Serif" w:hAnsi="PT Astra Serif"/>
                <w:b/>
                <w:bCs/>
              </w:rPr>
            </w:pPr>
            <w:r w:rsidRPr="00FA135A">
              <w:rPr>
                <w:rFonts w:ascii="PT Astra Serif" w:hAnsi="PT Astra Serif"/>
              </w:rPr>
              <w:t>Размер и порядок внесения денежных средств в качестве обеспечения заявок на участие в закупке</w:t>
            </w:r>
          </w:p>
        </w:tc>
        <w:tc>
          <w:tcPr>
            <w:tcW w:w="5361" w:type="dxa"/>
          </w:tcPr>
          <w:p w14:paraId="07146AE0" w14:textId="77777777" w:rsidR="00267358" w:rsidRPr="00FA135A" w:rsidRDefault="00267358" w:rsidP="009C0898">
            <w:pPr>
              <w:rPr>
                <w:rFonts w:ascii="PT Astra Serif" w:hAnsi="PT Astra Serif"/>
              </w:rPr>
            </w:pPr>
            <w:r w:rsidRPr="00FA135A">
              <w:rPr>
                <w:rFonts w:ascii="PT Astra Serif" w:hAnsi="PT Astra Serif"/>
              </w:rPr>
              <w:t xml:space="preserve">Не требуется </w:t>
            </w:r>
          </w:p>
        </w:tc>
      </w:tr>
      <w:tr w:rsidR="00267358" w:rsidRPr="00FA135A" w14:paraId="022EC2DF" w14:textId="77777777" w:rsidTr="009C0898">
        <w:trPr>
          <w:jc w:val="center"/>
        </w:trPr>
        <w:tc>
          <w:tcPr>
            <w:tcW w:w="567" w:type="dxa"/>
            <w:vAlign w:val="center"/>
          </w:tcPr>
          <w:p w14:paraId="121AF6D3" w14:textId="77777777" w:rsidR="00267358" w:rsidRPr="00FA135A" w:rsidRDefault="00267358" w:rsidP="009C0898">
            <w:pPr>
              <w:jc w:val="center"/>
              <w:rPr>
                <w:rFonts w:ascii="PT Astra Serif" w:hAnsi="PT Astra Serif"/>
                <w:b/>
              </w:rPr>
            </w:pPr>
            <w:r w:rsidRPr="00FA135A">
              <w:rPr>
                <w:rFonts w:ascii="PT Astra Serif" w:hAnsi="PT Astra Serif"/>
                <w:b/>
              </w:rPr>
              <w:t>9</w:t>
            </w:r>
          </w:p>
        </w:tc>
        <w:tc>
          <w:tcPr>
            <w:tcW w:w="3711" w:type="dxa"/>
          </w:tcPr>
          <w:p w14:paraId="2F7BBD18" w14:textId="77777777" w:rsidR="00267358" w:rsidRPr="00FA135A" w:rsidRDefault="00267358" w:rsidP="009C0898">
            <w:pPr>
              <w:rPr>
                <w:rFonts w:ascii="PT Astra Serif" w:hAnsi="PT Astra Serif"/>
              </w:rPr>
            </w:pPr>
            <w:r w:rsidRPr="00FA135A">
              <w:rPr>
                <w:rFonts w:ascii="PT Astra Serif" w:hAnsi="PT Astra Serif"/>
              </w:rPr>
              <w:t>Размер обеспечения исполнения договора, порядок предоставления такого обеспечения, требования к такому обеспечению</w:t>
            </w:r>
          </w:p>
        </w:tc>
        <w:tc>
          <w:tcPr>
            <w:tcW w:w="5361" w:type="dxa"/>
          </w:tcPr>
          <w:p w14:paraId="3911FD4A"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Не требуется</w:t>
            </w:r>
          </w:p>
        </w:tc>
      </w:tr>
      <w:tr w:rsidR="00267358" w:rsidRPr="00FA135A" w14:paraId="4B9F5E7C" w14:textId="77777777" w:rsidTr="009C0898">
        <w:trPr>
          <w:jc w:val="center"/>
        </w:trPr>
        <w:tc>
          <w:tcPr>
            <w:tcW w:w="567" w:type="dxa"/>
            <w:vAlign w:val="center"/>
          </w:tcPr>
          <w:p w14:paraId="56F6A752" w14:textId="77777777" w:rsidR="00267358" w:rsidRPr="00FA135A" w:rsidRDefault="00267358" w:rsidP="009C0898">
            <w:pPr>
              <w:jc w:val="center"/>
              <w:rPr>
                <w:rFonts w:ascii="PT Astra Serif" w:hAnsi="PT Astra Serif"/>
                <w:b/>
              </w:rPr>
            </w:pPr>
            <w:r w:rsidRPr="00FA135A">
              <w:rPr>
                <w:rFonts w:ascii="PT Astra Serif" w:hAnsi="PT Astra Serif"/>
                <w:b/>
              </w:rPr>
              <w:t>10</w:t>
            </w:r>
          </w:p>
        </w:tc>
        <w:tc>
          <w:tcPr>
            <w:tcW w:w="3711" w:type="dxa"/>
          </w:tcPr>
          <w:p w14:paraId="4F7DEB7A" w14:textId="77777777" w:rsidR="00267358" w:rsidRPr="00FA135A" w:rsidRDefault="00267358" w:rsidP="009C0898">
            <w:pPr>
              <w:rPr>
                <w:rFonts w:ascii="PT Astra Serif" w:hAnsi="PT Astra Serif"/>
              </w:rPr>
            </w:pPr>
            <w:r w:rsidRPr="00FA135A">
              <w:rPr>
                <w:rFonts w:ascii="PT Astra Serif" w:hAnsi="PT Astra Serif"/>
              </w:rPr>
              <w:t xml:space="preserve">Плата за просмотр извещения </w:t>
            </w:r>
          </w:p>
        </w:tc>
        <w:tc>
          <w:tcPr>
            <w:tcW w:w="5361" w:type="dxa"/>
          </w:tcPr>
          <w:p w14:paraId="2CBF8D60"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Извещение о проведении запроса котировок должно быть доступно для ознакомления в единой информационной системе без взимания платы.</w:t>
            </w:r>
          </w:p>
        </w:tc>
      </w:tr>
      <w:tr w:rsidR="008572B9" w:rsidRPr="00FA135A" w14:paraId="14867EE6" w14:textId="77777777" w:rsidTr="009C0898">
        <w:trPr>
          <w:trHeight w:val="1651"/>
          <w:jc w:val="center"/>
        </w:trPr>
        <w:tc>
          <w:tcPr>
            <w:tcW w:w="567" w:type="dxa"/>
            <w:tcBorders>
              <w:top w:val="single" w:sz="4" w:space="0" w:color="auto"/>
              <w:left w:val="single" w:sz="4" w:space="0" w:color="auto"/>
              <w:bottom w:val="single" w:sz="4" w:space="0" w:color="auto"/>
              <w:right w:val="single" w:sz="4" w:space="0" w:color="auto"/>
            </w:tcBorders>
            <w:vAlign w:val="center"/>
          </w:tcPr>
          <w:p w14:paraId="3BF8A73E" w14:textId="77777777" w:rsidR="008572B9" w:rsidRPr="00FA135A" w:rsidRDefault="008572B9" w:rsidP="008572B9">
            <w:pPr>
              <w:jc w:val="center"/>
              <w:rPr>
                <w:rFonts w:ascii="PT Astra Serif" w:hAnsi="PT Astra Serif"/>
                <w:b/>
              </w:rPr>
            </w:pPr>
            <w:r w:rsidRPr="00FA135A">
              <w:rPr>
                <w:rFonts w:ascii="PT Astra Serif" w:hAnsi="PT Astra Serif"/>
                <w:b/>
              </w:rPr>
              <w:t>11</w:t>
            </w:r>
          </w:p>
        </w:tc>
        <w:tc>
          <w:tcPr>
            <w:tcW w:w="3711" w:type="dxa"/>
            <w:tcBorders>
              <w:top w:val="single" w:sz="4" w:space="0" w:color="auto"/>
              <w:left w:val="single" w:sz="4" w:space="0" w:color="auto"/>
              <w:bottom w:val="single" w:sz="4" w:space="0" w:color="auto"/>
              <w:right w:val="single" w:sz="4" w:space="0" w:color="auto"/>
            </w:tcBorders>
          </w:tcPr>
          <w:p w14:paraId="4D34DA74" w14:textId="33BA151F" w:rsidR="008572B9" w:rsidRPr="008572B9" w:rsidRDefault="008572B9" w:rsidP="008572B9">
            <w:pPr>
              <w:rPr>
                <w:rFonts w:ascii="PT Astra Serif" w:hAnsi="PT Astra Serif"/>
                <w:highlight w:val="yellow"/>
              </w:rPr>
            </w:pPr>
            <w:r w:rsidRPr="008572B9">
              <w:rPr>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361" w:type="dxa"/>
            <w:tcBorders>
              <w:top w:val="single" w:sz="4" w:space="0" w:color="auto"/>
              <w:left w:val="single" w:sz="4" w:space="0" w:color="auto"/>
              <w:bottom w:val="single" w:sz="4" w:space="0" w:color="auto"/>
              <w:right w:val="single" w:sz="4" w:space="0" w:color="auto"/>
            </w:tcBorders>
          </w:tcPr>
          <w:p w14:paraId="178B0A99" w14:textId="77777777" w:rsidR="008572B9" w:rsidRPr="00261323" w:rsidRDefault="008572B9" w:rsidP="008572B9">
            <w:pPr>
              <w:pStyle w:val="s1"/>
              <w:shd w:val="clear" w:color="auto" w:fill="FFFFFF"/>
              <w:spacing w:before="0" w:beforeAutospacing="0" w:after="0" w:afterAutospacing="0"/>
              <w:jc w:val="both"/>
              <w:rPr>
                <w:highlight w:val="yellow"/>
              </w:rPr>
            </w:pPr>
            <w:r w:rsidRPr="00261323">
              <w:rPr>
                <w:highlight w:val="yellow"/>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применяется. </w:t>
            </w:r>
          </w:p>
          <w:p w14:paraId="49D72158" w14:textId="77777777" w:rsidR="00261323" w:rsidRPr="00FA3EDE" w:rsidRDefault="00261323" w:rsidP="00261323">
            <w:pPr>
              <w:pStyle w:val="s1"/>
              <w:shd w:val="clear" w:color="auto" w:fill="FFFFFF"/>
              <w:jc w:val="both"/>
              <w:rPr>
                <w:rFonts w:ascii="PT Astra Serif" w:hAnsi="PT Astra Serif"/>
                <w:b/>
                <w:bCs/>
                <w:highlight w:val="yellow"/>
              </w:rPr>
            </w:pPr>
            <w:r w:rsidRPr="00261323">
              <w:rPr>
                <w:rFonts w:ascii="PT Astra Serif" w:hAnsi="PT Astra Serif"/>
                <w:highlight w:val="yellow"/>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FA3EDE">
              <w:rPr>
                <w:rFonts w:ascii="PT Astra Serif" w:hAnsi="PT Astra Serif"/>
                <w:b/>
                <w:bCs/>
                <w:highlight w:val="yellow"/>
              </w:rPr>
              <w:t xml:space="preserve">применяется. </w:t>
            </w:r>
          </w:p>
          <w:p w14:paraId="5D2712A5"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Ограничение в отношении товара российского происхождения включает:</w:t>
            </w:r>
          </w:p>
          <w:p w14:paraId="3F033070"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w:t>
            </w:r>
            <w:r w:rsidRPr="00261323">
              <w:rPr>
                <w:rFonts w:ascii="PT Astra Serif" w:hAnsi="PT Astra Serif"/>
                <w:highlight w:val="yellow"/>
              </w:rPr>
              <w:lastRenderedPageBreak/>
              <w:t>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866131F"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EF895AD" w14:textId="071D38E4" w:rsidR="00261323" w:rsidRPr="005637D3" w:rsidRDefault="00261323" w:rsidP="00261323">
            <w:pPr>
              <w:pStyle w:val="s1"/>
              <w:shd w:val="clear" w:color="auto" w:fill="FFFFFF"/>
              <w:jc w:val="both"/>
              <w:rPr>
                <w:rFonts w:ascii="PT Astra Serif" w:hAnsi="PT Astra Serif"/>
                <w:b/>
                <w:bCs/>
                <w:highlight w:val="yellow"/>
              </w:rPr>
            </w:pPr>
            <w:r w:rsidRPr="00261323">
              <w:rPr>
                <w:rFonts w:ascii="PT Astra Serif" w:hAnsi="PT Astra Serif"/>
                <w:highlight w:val="yellow"/>
              </w:rPr>
              <w:t xml:space="preserve">Согласно перечню Приложения № 2 Постановления Правительства от 23.12.2024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на закупаемый товар устанавливаются ограничения на следующие позиции: </w:t>
            </w:r>
            <w:r w:rsidR="005637D3" w:rsidRPr="005637D3">
              <w:rPr>
                <w:rFonts w:ascii="PT Astra Serif" w:hAnsi="PT Astra Serif"/>
                <w:b/>
                <w:bCs/>
              </w:rPr>
              <w:t>ОКПД2_32.99.53.130</w:t>
            </w:r>
            <w:r w:rsidR="005637D3" w:rsidRPr="005637D3">
              <w:rPr>
                <w:rFonts w:ascii="PT Astra Serif" w:hAnsi="PT Astra Serif"/>
                <w:b/>
                <w:bCs/>
              </w:rPr>
              <w:t>_</w:t>
            </w:r>
            <w:r w:rsidR="005637D3" w:rsidRPr="005637D3">
              <w:rPr>
                <w:rFonts w:ascii="PT Astra Serif" w:hAnsi="PT Astra Serif"/>
                <w:b/>
                <w:bCs/>
              </w:rPr>
              <w:t>Приборы, аппаратура и устройства учебные демонстрационные</w:t>
            </w:r>
          </w:p>
          <w:p w14:paraId="21931326"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В целях применения Постановления Правительства № 1875 участник в электронной форме указывает (декларирует) в заявке на участие в электронной форме (в соответствующей части заявки на участие, содержащей предложение о поставке товара) наименование страны происхождения поставляемых товаров. Подтверждением происхождения товаров из Российской Федерации - номер реестровой записи из реестра российской промышленной продукции,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w:t>
            </w:r>
          </w:p>
          <w:p w14:paraId="225251AD"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 xml:space="preserve">Участник несёт ответственность за предоставление недостоверных сведений о стране происхождения товаров, указанной в </w:t>
            </w:r>
            <w:r w:rsidRPr="00261323">
              <w:rPr>
                <w:rFonts w:ascii="PT Astra Serif" w:hAnsi="PT Astra Serif"/>
                <w:highlight w:val="yellow"/>
              </w:rPr>
              <w:lastRenderedPageBreak/>
              <w:t>заявке на участие в запросе котировок в электронной форме.</w:t>
            </w:r>
          </w:p>
          <w:p w14:paraId="4B142E84" w14:textId="77777777" w:rsidR="00261323"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Отсутствие в заявке на участие в электронной форме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147E67E" w14:textId="60496188" w:rsidR="008572B9" w:rsidRPr="00261323" w:rsidRDefault="00261323" w:rsidP="00261323">
            <w:pPr>
              <w:pStyle w:val="s1"/>
              <w:shd w:val="clear" w:color="auto" w:fill="FFFFFF"/>
              <w:jc w:val="both"/>
              <w:rPr>
                <w:rFonts w:ascii="PT Astra Serif" w:hAnsi="PT Astra Serif"/>
                <w:highlight w:val="yellow"/>
              </w:rPr>
            </w:pPr>
            <w:r w:rsidRPr="00261323">
              <w:rPr>
                <w:rFonts w:ascii="PT Astra Serif" w:hAnsi="PT Astra Serif"/>
                <w:highlight w:val="yellow"/>
              </w:rPr>
              <w:t>Страна происхождения поставляемого товара в договоре указывается на основании сведений, содержащихся в заявке на участие в электронной форме, предоставленной участником, с которым заключается договор.</w:t>
            </w:r>
          </w:p>
          <w:p w14:paraId="185874D3" w14:textId="5E6226B2" w:rsidR="008572B9" w:rsidRPr="00261323" w:rsidRDefault="008572B9" w:rsidP="008572B9">
            <w:pPr>
              <w:pStyle w:val="s1"/>
              <w:shd w:val="clear" w:color="auto" w:fill="FFFFFF"/>
              <w:spacing w:before="0" w:beforeAutospacing="0" w:after="0" w:afterAutospacing="0"/>
              <w:jc w:val="both"/>
              <w:rPr>
                <w:rFonts w:ascii="PT Astra Serif" w:hAnsi="PT Astra Serif"/>
                <w:highlight w:val="yellow"/>
              </w:rPr>
            </w:pPr>
            <w:r w:rsidRPr="00261323">
              <w:rPr>
                <w:rFonts w:ascii="PT Astra Serif" w:hAnsi="PT Astra Serif"/>
                <w:highlight w:val="yellow"/>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не предоставляется.</w:t>
            </w:r>
          </w:p>
        </w:tc>
      </w:tr>
      <w:tr w:rsidR="00267358" w:rsidRPr="00FA135A" w14:paraId="6FC474CF" w14:textId="77777777" w:rsidTr="009C0898">
        <w:trPr>
          <w:trHeight w:val="906"/>
          <w:jc w:val="center"/>
        </w:trPr>
        <w:tc>
          <w:tcPr>
            <w:tcW w:w="567" w:type="dxa"/>
            <w:vAlign w:val="center"/>
          </w:tcPr>
          <w:p w14:paraId="06BEF288" w14:textId="77777777" w:rsidR="00267358" w:rsidRPr="00FA135A" w:rsidRDefault="00267358" w:rsidP="009C0898">
            <w:pPr>
              <w:jc w:val="center"/>
              <w:rPr>
                <w:rFonts w:ascii="PT Astra Serif" w:hAnsi="PT Astra Serif"/>
                <w:b/>
                <w:bCs/>
              </w:rPr>
            </w:pPr>
            <w:r w:rsidRPr="00FA135A">
              <w:rPr>
                <w:rFonts w:ascii="PT Astra Serif" w:hAnsi="PT Astra Serif"/>
                <w:b/>
                <w:bCs/>
              </w:rPr>
              <w:lastRenderedPageBreak/>
              <w:t>12</w:t>
            </w:r>
          </w:p>
        </w:tc>
        <w:tc>
          <w:tcPr>
            <w:tcW w:w="3711" w:type="dxa"/>
          </w:tcPr>
          <w:p w14:paraId="666B0EFD" w14:textId="77777777" w:rsidR="00267358" w:rsidRPr="00FA135A" w:rsidRDefault="00267358" w:rsidP="009C0898">
            <w:pPr>
              <w:rPr>
                <w:rFonts w:ascii="PT Astra Serif" w:hAnsi="PT Astra Serif"/>
                <w:bCs/>
              </w:rPr>
            </w:pPr>
            <w:r w:rsidRPr="00FA135A">
              <w:rPr>
                <w:rFonts w:ascii="PT Astra Serif" w:hAnsi="PT Astra Serif"/>
              </w:rPr>
              <w:t>Форма, сроки и порядок оплаты товара, работы, услуги</w:t>
            </w:r>
          </w:p>
        </w:tc>
        <w:tc>
          <w:tcPr>
            <w:tcW w:w="5361" w:type="dxa"/>
          </w:tcPr>
          <w:p w14:paraId="342AF9F8" w14:textId="77777777" w:rsidR="00267358" w:rsidRPr="00FA135A" w:rsidRDefault="00267358" w:rsidP="009C0898">
            <w:pPr>
              <w:pStyle w:val="2"/>
              <w:spacing w:after="0" w:line="240" w:lineRule="auto"/>
              <w:rPr>
                <w:rFonts w:ascii="PT Astra Serif" w:hAnsi="PT Astra Serif"/>
              </w:rPr>
            </w:pPr>
            <w:r w:rsidRPr="00FA135A">
              <w:rPr>
                <w:rFonts w:ascii="PT Astra Serif" w:hAnsi="PT Astra Serif"/>
              </w:rPr>
              <w:t xml:space="preserve">В соответствии с условиями проекта </w:t>
            </w:r>
            <w:r w:rsidRPr="00FA135A">
              <w:rPr>
                <w:rFonts w:ascii="PT Astra Serif" w:hAnsi="PT Astra Serif"/>
                <w:bCs/>
              </w:rPr>
              <w:t>договора</w:t>
            </w:r>
            <w:r w:rsidRPr="00FA135A">
              <w:rPr>
                <w:rFonts w:ascii="PT Astra Serif" w:hAnsi="PT Astra Serif"/>
              </w:rPr>
              <w:t xml:space="preserve"> </w:t>
            </w:r>
          </w:p>
        </w:tc>
      </w:tr>
      <w:tr w:rsidR="00267358" w:rsidRPr="00FA135A" w14:paraId="75D55E9D" w14:textId="77777777" w:rsidTr="009C0898">
        <w:trPr>
          <w:trHeight w:val="442"/>
          <w:jc w:val="center"/>
        </w:trPr>
        <w:tc>
          <w:tcPr>
            <w:tcW w:w="567" w:type="dxa"/>
            <w:vAlign w:val="center"/>
          </w:tcPr>
          <w:p w14:paraId="5EC2219C" w14:textId="77777777" w:rsidR="00267358" w:rsidRPr="00FA135A" w:rsidRDefault="00267358" w:rsidP="009C0898">
            <w:pPr>
              <w:jc w:val="center"/>
              <w:rPr>
                <w:rFonts w:ascii="PT Astra Serif" w:hAnsi="PT Astra Serif"/>
                <w:b/>
              </w:rPr>
            </w:pPr>
            <w:r w:rsidRPr="00FA135A">
              <w:rPr>
                <w:rFonts w:ascii="PT Astra Serif" w:hAnsi="PT Astra Serif"/>
                <w:b/>
              </w:rPr>
              <w:t>13</w:t>
            </w:r>
          </w:p>
        </w:tc>
        <w:tc>
          <w:tcPr>
            <w:tcW w:w="3711" w:type="dxa"/>
          </w:tcPr>
          <w:p w14:paraId="5890339D" w14:textId="77777777" w:rsidR="00267358" w:rsidRPr="00FA135A" w:rsidRDefault="00267358" w:rsidP="009C0898">
            <w:pPr>
              <w:autoSpaceDE w:val="0"/>
              <w:autoSpaceDN w:val="0"/>
              <w:adjustRightInd w:val="0"/>
              <w:jc w:val="both"/>
              <w:rPr>
                <w:rFonts w:ascii="PT Astra Serif" w:hAnsi="PT Astra Serif"/>
                <w:b/>
              </w:rPr>
            </w:pPr>
            <w:r w:rsidRPr="00FA135A">
              <w:rPr>
                <w:rFonts w:ascii="PT Astra Serif" w:hAnsi="PT Astra Serif"/>
              </w:rPr>
              <w:t xml:space="preserve">Дата начала, дата и время окончания срока подачи заявок на участие в закупке </w:t>
            </w:r>
          </w:p>
        </w:tc>
        <w:tc>
          <w:tcPr>
            <w:tcW w:w="5361" w:type="dxa"/>
          </w:tcPr>
          <w:p w14:paraId="2F18F4FD" w14:textId="532CF33E" w:rsidR="00267358" w:rsidRPr="00FA135A" w:rsidRDefault="00267358" w:rsidP="009C0898">
            <w:pPr>
              <w:pStyle w:val="a4"/>
              <w:spacing w:before="0" w:after="0"/>
              <w:jc w:val="both"/>
              <w:rPr>
                <w:rFonts w:ascii="PT Astra Serif" w:hAnsi="PT Astra Serif"/>
              </w:rPr>
            </w:pPr>
            <w:r w:rsidRPr="00FA135A">
              <w:rPr>
                <w:rFonts w:ascii="PT Astra Serif" w:hAnsi="PT Astra Serif"/>
              </w:rPr>
              <w:t xml:space="preserve">Дата начала </w:t>
            </w:r>
            <w:r w:rsidR="00C27DDB">
              <w:rPr>
                <w:rFonts w:ascii="PT Astra Serif" w:hAnsi="PT Astra Serif"/>
              </w:rPr>
              <w:t>–</w:t>
            </w:r>
            <w:r w:rsidRPr="00FA135A">
              <w:rPr>
                <w:rFonts w:ascii="PT Astra Serif" w:hAnsi="PT Astra Serif"/>
              </w:rPr>
              <w:t xml:space="preserve"> </w:t>
            </w:r>
            <w:r w:rsidR="00B620B9">
              <w:rPr>
                <w:rFonts w:ascii="PT Astra Serif" w:hAnsi="PT Astra Serif"/>
              </w:rPr>
              <w:t>06.03</w:t>
            </w:r>
            <w:r w:rsidR="00C4345B">
              <w:rPr>
                <w:rFonts w:ascii="PT Astra Serif" w:hAnsi="PT Astra Serif"/>
              </w:rPr>
              <w:t>.</w:t>
            </w:r>
            <w:r w:rsidR="00C27DDB">
              <w:rPr>
                <w:rFonts w:ascii="PT Astra Serif" w:hAnsi="PT Astra Serif"/>
              </w:rPr>
              <w:t>2025</w:t>
            </w:r>
            <w:r w:rsidRPr="00FA135A">
              <w:rPr>
                <w:rFonts w:ascii="PT Astra Serif" w:hAnsi="PT Astra Serif"/>
              </w:rPr>
              <w:t xml:space="preserve">, по времени размещения на </w:t>
            </w:r>
            <w:r w:rsidR="001B2548" w:rsidRPr="001B2548">
              <w:rPr>
                <w:rFonts w:ascii="PT Astra Serif" w:hAnsi="PT Astra Serif"/>
              </w:rPr>
              <w:t>ЭТП «</w:t>
            </w:r>
            <w:r w:rsidR="001B2548" w:rsidRPr="001B2548">
              <w:rPr>
                <w:rFonts w:ascii="PT Astra Serif" w:hAnsi="PT Astra Serif"/>
                <w:bCs/>
              </w:rPr>
              <w:t>Федерация закупок»</w:t>
            </w:r>
            <w:r w:rsidR="001B2548">
              <w:rPr>
                <w:rFonts w:ascii="PT Astra Serif" w:hAnsi="PT Astra Serif"/>
                <w:bCs/>
              </w:rPr>
              <w:t>.</w:t>
            </w:r>
          </w:p>
          <w:p w14:paraId="6B7B576A" w14:textId="4BF089E4" w:rsidR="00267358" w:rsidRPr="00FA135A" w:rsidRDefault="00267358" w:rsidP="00F25EDD">
            <w:pPr>
              <w:pStyle w:val="a4"/>
              <w:spacing w:before="0" w:after="0"/>
              <w:jc w:val="both"/>
              <w:rPr>
                <w:rFonts w:ascii="PT Astra Serif" w:eastAsia="Calibri" w:hAnsi="PT Astra Serif"/>
                <w:bCs/>
                <w:lang w:eastAsia="en-US"/>
              </w:rPr>
            </w:pPr>
            <w:r w:rsidRPr="00FA135A">
              <w:rPr>
                <w:rFonts w:ascii="PT Astra Serif" w:eastAsia="Calibri" w:hAnsi="PT Astra Serif"/>
                <w:bCs/>
                <w:lang w:eastAsia="en-US"/>
              </w:rPr>
              <w:t xml:space="preserve">Дата и время окончания – </w:t>
            </w:r>
            <w:r w:rsidR="00B620B9">
              <w:rPr>
                <w:rFonts w:ascii="PT Astra Serif" w:eastAsia="Calibri" w:hAnsi="PT Astra Serif"/>
                <w:bCs/>
                <w:lang w:eastAsia="en-US"/>
              </w:rPr>
              <w:t>14.03</w:t>
            </w:r>
            <w:r w:rsidR="00C213CC">
              <w:rPr>
                <w:rFonts w:ascii="PT Astra Serif" w:eastAsia="Calibri" w:hAnsi="PT Astra Serif"/>
                <w:bCs/>
                <w:lang w:eastAsia="en-US"/>
              </w:rPr>
              <w:t>.</w:t>
            </w:r>
            <w:r w:rsidR="00C27DDB">
              <w:rPr>
                <w:rFonts w:ascii="PT Astra Serif" w:eastAsia="Calibri" w:hAnsi="PT Astra Serif"/>
                <w:bCs/>
                <w:lang w:eastAsia="en-US"/>
              </w:rPr>
              <w:t>2025</w:t>
            </w:r>
            <w:r w:rsidR="00C213CC">
              <w:rPr>
                <w:rFonts w:ascii="PT Astra Serif" w:eastAsia="Calibri" w:hAnsi="PT Astra Serif"/>
                <w:bCs/>
                <w:lang w:eastAsia="en-US"/>
              </w:rPr>
              <w:t xml:space="preserve"> </w:t>
            </w:r>
            <w:r w:rsidRPr="00FA135A">
              <w:rPr>
                <w:rFonts w:ascii="PT Astra Serif" w:eastAsia="Calibri" w:hAnsi="PT Astra Serif"/>
                <w:bCs/>
                <w:lang w:eastAsia="en-US"/>
              </w:rPr>
              <w:t xml:space="preserve">в </w:t>
            </w:r>
            <w:r w:rsidR="00AF1302">
              <w:rPr>
                <w:rFonts w:ascii="PT Astra Serif" w:eastAsia="Calibri" w:hAnsi="PT Astra Serif"/>
                <w:bCs/>
                <w:lang w:eastAsia="en-US"/>
              </w:rPr>
              <w:t>08</w:t>
            </w:r>
            <w:r w:rsidRPr="00FA135A">
              <w:rPr>
                <w:rFonts w:ascii="PT Astra Serif" w:eastAsia="Calibri" w:hAnsi="PT Astra Serif"/>
                <w:bCs/>
                <w:lang w:eastAsia="en-US"/>
              </w:rPr>
              <w:t>.00 (</w:t>
            </w:r>
            <w:r w:rsidRPr="00FA135A">
              <w:rPr>
                <w:rFonts w:ascii="PT Astra Serif" w:hAnsi="PT Astra Serif"/>
              </w:rPr>
              <w:t xml:space="preserve">по времени размещения на </w:t>
            </w:r>
            <w:r w:rsidR="001B2548" w:rsidRPr="001B2548">
              <w:rPr>
                <w:rFonts w:ascii="PT Astra Serif" w:hAnsi="PT Astra Serif"/>
              </w:rPr>
              <w:t>ЭТП «</w:t>
            </w:r>
            <w:r w:rsidR="001B2548" w:rsidRPr="001B2548">
              <w:rPr>
                <w:rFonts w:ascii="PT Astra Serif" w:hAnsi="PT Astra Serif"/>
                <w:bCs/>
              </w:rPr>
              <w:t>Федерация закупок»).</w:t>
            </w:r>
          </w:p>
        </w:tc>
      </w:tr>
      <w:tr w:rsidR="00267358" w:rsidRPr="00FA135A" w14:paraId="098CD888" w14:textId="77777777" w:rsidTr="009C0898">
        <w:trPr>
          <w:jc w:val="center"/>
        </w:trPr>
        <w:tc>
          <w:tcPr>
            <w:tcW w:w="567" w:type="dxa"/>
            <w:vAlign w:val="center"/>
          </w:tcPr>
          <w:p w14:paraId="159B9676" w14:textId="77777777" w:rsidR="00267358" w:rsidRPr="00FA135A" w:rsidRDefault="00267358" w:rsidP="009C0898">
            <w:pPr>
              <w:jc w:val="center"/>
              <w:rPr>
                <w:rFonts w:ascii="PT Astra Serif" w:hAnsi="PT Astra Serif"/>
                <w:b/>
              </w:rPr>
            </w:pPr>
            <w:r w:rsidRPr="00FA135A">
              <w:rPr>
                <w:rFonts w:ascii="PT Astra Serif" w:hAnsi="PT Astra Serif"/>
                <w:b/>
              </w:rPr>
              <w:t>14</w:t>
            </w:r>
          </w:p>
        </w:tc>
        <w:tc>
          <w:tcPr>
            <w:tcW w:w="3711" w:type="dxa"/>
          </w:tcPr>
          <w:p w14:paraId="0CE7F63A" w14:textId="77777777" w:rsidR="00267358" w:rsidRPr="00FA135A" w:rsidRDefault="00267358" w:rsidP="009C0898">
            <w:pPr>
              <w:rPr>
                <w:rFonts w:ascii="PT Astra Serif" w:hAnsi="PT Astra Serif"/>
                <w:highlight w:val="green"/>
              </w:rPr>
            </w:pPr>
            <w:r w:rsidRPr="00FA135A">
              <w:rPr>
                <w:rFonts w:ascii="PT Astra Serif" w:hAnsi="PT Astra Serif"/>
              </w:rPr>
              <w:t>Место и дата рассмотрения заявок участников закупки и подведения итогов закупки</w:t>
            </w:r>
          </w:p>
        </w:tc>
        <w:tc>
          <w:tcPr>
            <w:tcW w:w="5361" w:type="dxa"/>
          </w:tcPr>
          <w:p w14:paraId="786BD0D2" w14:textId="5ED58D4D" w:rsidR="001B2548" w:rsidRDefault="00B620B9" w:rsidP="009C0898">
            <w:pPr>
              <w:jc w:val="both"/>
              <w:rPr>
                <w:rFonts w:ascii="PT Astra Serif" w:hAnsi="PT Astra Serif"/>
                <w:bCs/>
              </w:rPr>
            </w:pPr>
            <w:r>
              <w:rPr>
                <w:rFonts w:ascii="PT Astra Serif" w:eastAsia="Calibri" w:hAnsi="PT Astra Serif"/>
                <w:bCs/>
                <w:lang w:eastAsia="en-US"/>
              </w:rPr>
              <w:t>14.03</w:t>
            </w:r>
            <w:r w:rsidR="002B6486">
              <w:rPr>
                <w:rFonts w:ascii="PT Astra Serif" w:eastAsia="Calibri" w:hAnsi="PT Astra Serif"/>
                <w:bCs/>
                <w:lang w:eastAsia="en-US"/>
              </w:rPr>
              <w:t>.</w:t>
            </w:r>
            <w:r w:rsidR="00C27DDB">
              <w:rPr>
                <w:rFonts w:ascii="PT Astra Serif" w:eastAsia="Calibri" w:hAnsi="PT Astra Serif"/>
                <w:bCs/>
                <w:lang w:eastAsia="en-US"/>
              </w:rPr>
              <w:t>2025</w:t>
            </w:r>
            <w:proofErr w:type="gramStart"/>
            <w:r w:rsidR="00267358" w:rsidRPr="00FA135A">
              <w:rPr>
                <w:rFonts w:ascii="PT Astra Serif" w:hAnsi="PT Astra Serif"/>
              </w:rPr>
              <w:t>,  до</w:t>
            </w:r>
            <w:proofErr w:type="gramEnd"/>
            <w:r w:rsidR="00267358" w:rsidRPr="00FA135A">
              <w:rPr>
                <w:rFonts w:ascii="PT Astra Serif" w:hAnsi="PT Astra Serif"/>
              </w:rPr>
              <w:t xml:space="preserve"> 18.00 (по времени размещения на </w:t>
            </w:r>
            <w:r w:rsidR="001B2548" w:rsidRPr="001B2548">
              <w:rPr>
                <w:rFonts w:ascii="PT Astra Serif" w:hAnsi="PT Astra Serif"/>
              </w:rPr>
              <w:t>ЭТП «</w:t>
            </w:r>
            <w:r w:rsidR="001B2548" w:rsidRPr="001B2548">
              <w:rPr>
                <w:rFonts w:ascii="PT Astra Serif" w:hAnsi="PT Astra Serif"/>
                <w:bCs/>
              </w:rPr>
              <w:t>Федерация закупок»).</w:t>
            </w:r>
          </w:p>
          <w:p w14:paraId="0A7D720B" w14:textId="5A2F9C58" w:rsidR="00267358" w:rsidRPr="00FA135A" w:rsidRDefault="004E784B" w:rsidP="009C0898">
            <w:pPr>
              <w:jc w:val="both"/>
              <w:rPr>
                <w:rFonts w:ascii="PT Astra Serif" w:hAnsi="PT Astra Serif"/>
              </w:rPr>
            </w:pPr>
            <w:r w:rsidRPr="00D34092">
              <w:rPr>
                <w:rFonts w:ascii="PT Astra Serif" w:hAnsi="PT Astra Serif"/>
              </w:rPr>
              <w:t>Рассмотрение заявок на</w:t>
            </w:r>
            <w:r w:rsidR="001B2548" w:rsidRPr="001B2548">
              <w:rPr>
                <w:rFonts w:ascii="PT Astra Serif" w:hAnsi="PT Astra Serif"/>
              </w:rPr>
              <w:t xml:space="preserve"> ЭТП «</w:t>
            </w:r>
            <w:r w:rsidR="001B2548" w:rsidRPr="001B2548">
              <w:rPr>
                <w:rFonts w:ascii="PT Astra Serif" w:hAnsi="PT Astra Serif"/>
                <w:bCs/>
              </w:rPr>
              <w:t>Федерация закупок»</w:t>
            </w:r>
            <w:r w:rsidR="001B2548">
              <w:rPr>
                <w:rFonts w:ascii="PT Astra Serif" w:hAnsi="PT Astra Serif"/>
                <w:bCs/>
              </w:rPr>
              <w:t xml:space="preserve"> </w:t>
            </w:r>
            <w:r w:rsidRPr="00D34092">
              <w:rPr>
                <w:rFonts w:ascii="PT Astra Serif" w:hAnsi="PT Astra Serif"/>
              </w:rPr>
              <w:t>проходит по месту нахождения Заказчика</w:t>
            </w:r>
          </w:p>
        </w:tc>
      </w:tr>
      <w:tr w:rsidR="00223245" w:rsidRPr="00FA135A" w14:paraId="704688A3" w14:textId="77777777" w:rsidTr="009C0898">
        <w:trPr>
          <w:jc w:val="center"/>
        </w:trPr>
        <w:tc>
          <w:tcPr>
            <w:tcW w:w="567" w:type="dxa"/>
            <w:vAlign w:val="center"/>
          </w:tcPr>
          <w:p w14:paraId="7B5B8649" w14:textId="77777777" w:rsidR="00223245" w:rsidRPr="00FA135A" w:rsidRDefault="00223245" w:rsidP="00223245">
            <w:pPr>
              <w:jc w:val="center"/>
              <w:rPr>
                <w:rFonts w:ascii="PT Astra Serif" w:hAnsi="PT Astra Serif"/>
                <w:b/>
              </w:rPr>
            </w:pPr>
            <w:r w:rsidRPr="00FA135A">
              <w:rPr>
                <w:rFonts w:ascii="PT Astra Serif" w:hAnsi="PT Astra Serif"/>
                <w:b/>
              </w:rPr>
              <w:t>15</w:t>
            </w:r>
          </w:p>
        </w:tc>
        <w:tc>
          <w:tcPr>
            <w:tcW w:w="3711" w:type="dxa"/>
          </w:tcPr>
          <w:p w14:paraId="013B9729" w14:textId="77777777" w:rsidR="00223245" w:rsidRPr="00FA135A" w:rsidRDefault="00223245" w:rsidP="00223245">
            <w:pPr>
              <w:rPr>
                <w:rFonts w:ascii="PT Astra Serif" w:hAnsi="PT Astra Serif"/>
              </w:rPr>
            </w:pPr>
            <w:r w:rsidRPr="00FA135A">
              <w:rPr>
                <w:rFonts w:ascii="PT Astra Serif" w:hAnsi="PT Astra Serif"/>
              </w:rPr>
              <w:t>Требования к участнику размещения заказа</w:t>
            </w:r>
          </w:p>
        </w:tc>
        <w:tc>
          <w:tcPr>
            <w:tcW w:w="5361" w:type="dxa"/>
          </w:tcPr>
          <w:p w14:paraId="0973565A" w14:textId="77777777" w:rsidR="00223245" w:rsidRPr="00106100" w:rsidRDefault="00223245" w:rsidP="00223245">
            <w:pPr>
              <w:widowControl w:val="0"/>
              <w:contextualSpacing/>
              <w:jc w:val="both"/>
              <w:rPr>
                <w:spacing w:val="-2"/>
              </w:rPr>
            </w:pPr>
            <w:r w:rsidRPr="00106100">
              <w:rPr>
                <w:spacing w:val="-2"/>
              </w:rPr>
              <w:t>При осуществлении закупки Заказчик устанавливает следующие единые требования к участникам закупки:</w:t>
            </w:r>
          </w:p>
          <w:p w14:paraId="28C481E1" w14:textId="77777777" w:rsidR="00223245" w:rsidRPr="00106100" w:rsidRDefault="00223245" w:rsidP="00223245">
            <w:pPr>
              <w:widowControl w:val="0"/>
              <w:contextualSpacing/>
              <w:jc w:val="both"/>
              <w:rPr>
                <w:spacing w:val="-2"/>
              </w:rPr>
            </w:pPr>
            <w:r w:rsidRPr="00106100">
              <w:rPr>
                <w:spacing w:val="-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15B75DA5" w14:textId="77777777" w:rsidR="00223245" w:rsidRPr="00106100" w:rsidRDefault="00223245" w:rsidP="00223245">
            <w:pPr>
              <w:widowControl w:val="0"/>
              <w:contextualSpacing/>
              <w:jc w:val="both"/>
              <w:rPr>
                <w:spacing w:val="-2"/>
              </w:rPr>
            </w:pPr>
            <w:r w:rsidRPr="00106100">
              <w:rPr>
                <w:spacing w:val="-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9052AA" w14:textId="77777777" w:rsidR="00223245" w:rsidRPr="00106100" w:rsidRDefault="00223245" w:rsidP="00223245">
            <w:pPr>
              <w:widowControl w:val="0"/>
              <w:contextualSpacing/>
              <w:jc w:val="both"/>
              <w:rPr>
                <w:spacing w:val="-2"/>
              </w:rPr>
            </w:pPr>
            <w:r w:rsidRPr="00106100">
              <w:rPr>
                <w:spacing w:val="-2"/>
              </w:rPr>
              <w:lastRenderedPageBreak/>
              <w:t xml:space="preserve">3) </w:t>
            </w:r>
            <w:proofErr w:type="spellStart"/>
            <w:r w:rsidRPr="00106100">
              <w:rPr>
                <w:spacing w:val="-2"/>
              </w:rPr>
              <w:t>неприостановление</w:t>
            </w:r>
            <w:proofErr w:type="spellEnd"/>
            <w:r w:rsidRPr="00106100">
              <w:rPr>
                <w:spacing w:val="-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C027C9" w14:textId="77777777" w:rsidR="00223245" w:rsidRPr="00106100" w:rsidRDefault="00223245" w:rsidP="00223245">
            <w:pPr>
              <w:widowControl w:val="0"/>
              <w:contextualSpacing/>
              <w:jc w:val="both"/>
              <w:rPr>
                <w:spacing w:val="-2"/>
              </w:rPr>
            </w:pPr>
            <w:r w:rsidRPr="00106100">
              <w:rPr>
                <w:spacing w:val="-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BC336AB" w14:textId="77777777" w:rsidR="00223245" w:rsidRPr="00106100" w:rsidRDefault="00223245" w:rsidP="00223245">
            <w:pPr>
              <w:widowControl w:val="0"/>
              <w:contextualSpacing/>
              <w:jc w:val="both"/>
              <w:rPr>
                <w:spacing w:val="-2"/>
              </w:rPr>
            </w:pPr>
            <w:r w:rsidRPr="00106100">
              <w:rPr>
                <w:spacing w:val="-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B150022" w14:textId="77777777" w:rsidR="00223245" w:rsidRPr="00106100" w:rsidRDefault="00223245" w:rsidP="00223245">
            <w:pPr>
              <w:widowControl w:val="0"/>
              <w:contextualSpacing/>
              <w:jc w:val="both"/>
              <w:rPr>
                <w:spacing w:val="-2"/>
              </w:rPr>
            </w:pPr>
            <w:r w:rsidRPr="00106100">
              <w:rPr>
                <w:spacing w:val="-2"/>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7FB2F329" w14:textId="77777777" w:rsidR="00223245" w:rsidRPr="00106100" w:rsidRDefault="00223245" w:rsidP="00223245">
            <w:pPr>
              <w:widowControl w:val="0"/>
              <w:contextualSpacing/>
              <w:jc w:val="both"/>
              <w:rPr>
                <w:spacing w:val="-2"/>
              </w:rPr>
            </w:pPr>
            <w:r w:rsidRPr="00106100">
              <w:rPr>
                <w:spacing w:val="-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F2771CB" w14:textId="77777777" w:rsidR="00223245" w:rsidRPr="00106100" w:rsidRDefault="00223245" w:rsidP="00223245">
            <w:pPr>
              <w:widowControl w:val="0"/>
              <w:contextualSpacing/>
              <w:jc w:val="both"/>
              <w:rPr>
                <w:spacing w:val="-2"/>
              </w:rPr>
            </w:pPr>
            <w:r w:rsidRPr="00106100">
              <w:rPr>
                <w:spacing w:val="-2"/>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74542FF" w14:textId="77777777" w:rsidR="00223245" w:rsidRPr="00106100" w:rsidRDefault="00223245" w:rsidP="00223245">
            <w:pPr>
              <w:widowControl w:val="0"/>
              <w:contextualSpacing/>
              <w:jc w:val="both"/>
              <w:rPr>
                <w:spacing w:val="-2"/>
              </w:rPr>
            </w:pPr>
            <w:r w:rsidRPr="00106100">
              <w:rPr>
                <w:spacing w:val="-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83111" w14:textId="77777777" w:rsidR="00223245" w:rsidRPr="00106100" w:rsidRDefault="00223245" w:rsidP="00223245">
            <w:pPr>
              <w:widowControl w:val="0"/>
              <w:contextualSpacing/>
              <w:jc w:val="both"/>
              <w:rPr>
                <w:spacing w:val="-2"/>
              </w:rPr>
            </w:pPr>
            <w:r w:rsidRPr="00106100">
              <w:rPr>
                <w:spacing w:val="-2"/>
              </w:rPr>
              <w:t xml:space="preserve">9) отсутствие информации об участнике закупки в реестре недобросовестных поставщиков, </w:t>
            </w:r>
            <w:r w:rsidRPr="00106100">
              <w:rPr>
                <w:spacing w:val="-2"/>
              </w:rPr>
              <w:lastRenderedPageBreak/>
              <w:t>предусмотренном ст. 5 Закона № 223-ФЗ, и в реестре недобросовестных поставщиков, предусмотренном Законом № 44-ФЗ.</w:t>
            </w:r>
          </w:p>
          <w:p w14:paraId="282D6348" w14:textId="1BEF198B" w:rsidR="00223245" w:rsidRPr="00FA135A" w:rsidRDefault="00223245" w:rsidP="00223245">
            <w:pPr>
              <w:pStyle w:val="ConsPlusNormal"/>
              <w:ind w:firstLine="709"/>
              <w:jc w:val="both"/>
              <w:rPr>
                <w:rFonts w:ascii="PT Astra Serif" w:hAnsi="PT Astra Serif"/>
                <w:sz w:val="24"/>
                <w:szCs w:val="24"/>
              </w:rPr>
            </w:pPr>
            <w:r w:rsidRPr="00106100">
              <w:rPr>
                <w:spacing w:val="-2"/>
              </w:rPr>
              <w:t xml:space="preserve">10) </w:t>
            </w:r>
            <w:r w:rsidRPr="00106100">
              <w:rPr>
                <w:color w:val="000000" w:themeColor="text1"/>
              </w:rPr>
              <w:t xml:space="preserve">участник закупки не является иностранным агентом </w:t>
            </w:r>
            <w:r w:rsidRPr="00106100">
              <w:rPr>
                <w:color w:val="000000"/>
                <w:shd w:val="clear" w:color="auto" w:fill="FFFFFF"/>
              </w:rPr>
              <w:t>в соответствии с Федеральным законом от 14 июля 2022 года N 255-ФЗ "О контроле за деятельностью лиц, находящихся под иностранным влиянием".</w:t>
            </w:r>
            <w:bookmarkStart w:id="0" w:name="P230"/>
            <w:bookmarkEnd w:id="0"/>
          </w:p>
        </w:tc>
      </w:tr>
      <w:tr w:rsidR="00267358" w:rsidRPr="00FA135A" w14:paraId="76E74CAC" w14:textId="77777777" w:rsidTr="009C0898">
        <w:trPr>
          <w:jc w:val="center"/>
        </w:trPr>
        <w:tc>
          <w:tcPr>
            <w:tcW w:w="567" w:type="dxa"/>
            <w:vAlign w:val="center"/>
          </w:tcPr>
          <w:p w14:paraId="5CF4B9FE"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16</w:t>
            </w:r>
          </w:p>
        </w:tc>
        <w:tc>
          <w:tcPr>
            <w:tcW w:w="3711" w:type="dxa"/>
          </w:tcPr>
          <w:p w14:paraId="33902AF4" w14:textId="77777777" w:rsidR="00267358" w:rsidRPr="00FA135A" w:rsidRDefault="00267358" w:rsidP="009C0898">
            <w:pPr>
              <w:rPr>
                <w:rFonts w:ascii="PT Astra Serif" w:hAnsi="PT Astra Serif"/>
              </w:rPr>
            </w:pPr>
            <w:r w:rsidRPr="00FA135A">
              <w:rPr>
                <w:rFonts w:ascii="PT Astra Serif" w:hAnsi="PT Astra Serif"/>
              </w:rPr>
              <w:t xml:space="preserve">Порядок внесения изменений в извещение </w:t>
            </w:r>
          </w:p>
        </w:tc>
        <w:tc>
          <w:tcPr>
            <w:tcW w:w="5361" w:type="dxa"/>
          </w:tcPr>
          <w:p w14:paraId="3CCC98C6"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14:paraId="100DBE5F"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Изменения, вносимые в извещение,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7A4CFF33"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 xml:space="preserve">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tc>
      </w:tr>
      <w:tr w:rsidR="00267358" w:rsidRPr="00FA135A" w14:paraId="05389DFB" w14:textId="77777777" w:rsidTr="009C0898">
        <w:trPr>
          <w:jc w:val="center"/>
        </w:trPr>
        <w:tc>
          <w:tcPr>
            <w:tcW w:w="567" w:type="dxa"/>
            <w:vAlign w:val="center"/>
          </w:tcPr>
          <w:p w14:paraId="22755A26" w14:textId="77777777" w:rsidR="00267358" w:rsidRPr="00FA135A" w:rsidRDefault="00267358" w:rsidP="009C0898">
            <w:pPr>
              <w:jc w:val="center"/>
              <w:rPr>
                <w:rFonts w:ascii="PT Astra Serif" w:hAnsi="PT Astra Serif"/>
                <w:b/>
              </w:rPr>
            </w:pPr>
            <w:r w:rsidRPr="00FA135A">
              <w:rPr>
                <w:rFonts w:ascii="PT Astra Serif" w:hAnsi="PT Astra Serif"/>
                <w:b/>
              </w:rPr>
              <w:t>17</w:t>
            </w:r>
          </w:p>
        </w:tc>
        <w:tc>
          <w:tcPr>
            <w:tcW w:w="3711" w:type="dxa"/>
          </w:tcPr>
          <w:p w14:paraId="0B101A6E" w14:textId="77777777" w:rsidR="00267358" w:rsidRPr="00FA135A" w:rsidRDefault="00267358" w:rsidP="009C0898">
            <w:pPr>
              <w:rPr>
                <w:rFonts w:ascii="PT Astra Serif" w:hAnsi="PT Astra Serif"/>
              </w:rPr>
            </w:pPr>
            <w:r w:rsidRPr="00FA135A">
              <w:rPr>
                <w:rFonts w:ascii="PT Astra Serif" w:hAnsi="PT Astra Serif"/>
              </w:rPr>
              <w:t>Отказ от проведения запроса котировок</w:t>
            </w:r>
          </w:p>
        </w:tc>
        <w:tc>
          <w:tcPr>
            <w:tcW w:w="5361" w:type="dxa"/>
          </w:tcPr>
          <w:p w14:paraId="03D2B167"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 xml:space="preserve">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 </w:t>
            </w:r>
          </w:p>
          <w:p w14:paraId="44EC5BD0"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14:paraId="3A8B1886"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tc>
      </w:tr>
      <w:tr w:rsidR="00267358" w:rsidRPr="00FA135A" w14:paraId="4613DC5D" w14:textId="77777777" w:rsidTr="009C0898">
        <w:trPr>
          <w:jc w:val="center"/>
        </w:trPr>
        <w:tc>
          <w:tcPr>
            <w:tcW w:w="567" w:type="dxa"/>
            <w:vAlign w:val="center"/>
          </w:tcPr>
          <w:p w14:paraId="68115CBB" w14:textId="77777777" w:rsidR="00267358" w:rsidRPr="00FA135A" w:rsidRDefault="00267358" w:rsidP="009C0898">
            <w:pPr>
              <w:jc w:val="center"/>
              <w:rPr>
                <w:rFonts w:ascii="PT Astra Serif" w:hAnsi="PT Astra Serif"/>
                <w:b/>
              </w:rPr>
            </w:pPr>
            <w:r w:rsidRPr="00FA135A">
              <w:rPr>
                <w:rFonts w:ascii="PT Astra Serif" w:hAnsi="PT Astra Serif"/>
                <w:b/>
              </w:rPr>
              <w:t>18</w:t>
            </w:r>
          </w:p>
        </w:tc>
        <w:tc>
          <w:tcPr>
            <w:tcW w:w="3711" w:type="dxa"/>
          </w:tcPr>
          <w:p w14:paraId="7D1F54C3" w14:textId="77777777" w:rsidR="00267358" w:rsidRPr="00FA135A" w:rsidRDefault="00267358" w:rsidP="009C0898">
            <w:pPr>
              <w:widowControl w:val="0"/>
              <w:jc w:val="both"/>
              <w:rPr>
                <w:rFonts w:ascii="PT Astra Serif" w:hAnsi="PT Astra Serif"/>
              </w:rPr>
            </w:pPr>
            <w:r w:rsidRPr="00FA135A">
              <w:rPr>
                <w:rFonts w:ascii="PT Astra Serif" w:hAnsi="PT Astra Serif"/>
              </w:rPr>
              <w:t>Ограничение участия в определении Поставщика (Подрядчика, Исполнителя):</w:t>
            </w:r>
          </w:p>
        </w:tc>
        <w:tc>
          <w:tcPr>
            <w:tcW w:w="5361" w:type="dxa"/>
          </w:tcPr>
          <w:p w14:paraId="3603AD15"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 xml:space="preserve">Не устанавливается </w:t>
            </w:r>
          </w:p>
        </w:tc>
      </w:tr>
      <w:tr w:rsidR="00267358" w:rsidRPr="00FA135A" w14:paraId="7FEE33EA" w14:textId="77777777" w:rsidTr="009C0898">
        <w:trPr>
          <w:jc w:val="center"/>
        </w:trPr>
        <w:tc>
          <w:tcPr>
            <w:tcW w:w="567" w:type="dxa"/>
            <w:vAlign w:val="center"/>
          </w:tcPr>
          <w:p w14:paraId="02F9BE8B"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19</w:t>
            </w:r>
          </w:p>
        </w:tc>
        <w:tc>
          <w:tcPr>
            <w:tcW w:w="3711" w:type="dxa"/>
          </w:tcPr>
          <w:p w14:paraId="420F9D68" w14:textId="77777777" w:rsidR="00267358" w:rsidRPr="00FA135A" w:rsidRDefault="00267358" w:rsidP="009C0898">
            <w:pPr>
              <w:widowControl w:val="0"/>
              <w:snapToGrid w:val="0"/>
              <w:jc w:val="both"/>
              <w:rPr>
                <w:rFonts w:ascii="PT Astra Serif" w:hAnsi="PT Astra Serif"/>
              </w:rPr>
            </w:pPr>
            <w:r w:rsidRPr="00FA135A">
              <w:rPr>
                <w:rFonts w:ascii="PT Astra Serif" w:hAnsi="PT Astra Serif"/>
              </w:rPr>
              <w:t xml:space="preserve">Порядок подачи заявок и состав заявки  </w:t>
            </w:r>
          </w:p>
        </w:tc>
        <w:tc>
          <w:tcPr>
            <w:tcW w:w="5361" w:type="dxa"/>
          </w:tcPr>
          <w:p w14:paraId="6C16807D"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Каждый участник закупки вправе подать только одну заявку на участие в запросе котировок</w:t>
            </w:r>
            <w:r w:rsidR="005863ED">
              <w:rPr>
                <w:rFonts w:ascii="PT Astra Serif" w:hAnsi="PT Astra Serif"/>
              </w:rPr>
              <w:t xml:space="preserve">. </w:t>
            </w:r>
          </w:p>
          <w:p w14:paraId="364C26DC"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Заявка подается с учетом требований Регламента электронной торговой площадки и настоящего извещения.</w:t>
            </w:r>
          </w:p>
          <w:p w14:paraId="227B8BAF"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Подача заявок на участие в запросе котировок осуществляется в электронной форме.</w:t>
            </w:r>
          </w:p>
          <w:p w14:paraId="78AA702B" w14:textId="77777777" w:rsidR="00267358" w:rsidRPr="00FA135A" w:rsidRDefault="00267358" w:rsidP="009C0898">
            <w:pPr>
              <w:jc w:val="both"/>
              <w:rPr>
                <w:rFonts w:ascii="PT Astra Serif" w:hAnsi="PT Astra Serif"/>
              </w:rPr>
            </w:pPr>
            <w:r w:rsidRPr="00FA135A">
              <w:rPr>
                <w:rFonts w:ascii="PT Astra Serif" w:hAnsi="PT Astra Serif"/>
              </w:rPr>
              <w:t>Заявка на участие в запросе котировок должна содержать:</w:t>
            </w:r>
          </w:p>
          <w:p w14:paraId="3D9E194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1) 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753CBC24"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bookmarkStart w:id="1" w:name="P247"/>
            <w:bookmarkEnd w:id="1"/>
            <w:r w:rsidRPr="00FA135A">
              <w:rPr>
                <w:rFonts w:ascii="PT Astra Serif" w:hAnsi="PT Astra Serif"/>
                <w:color w:val="000000" w:themeColor="text1"/>
                <w:sz w:val="24"/>
                <w:szCs w:val="24"/>
                <w:highlight w:val="white"/>
              </w:rPr>
              <w:t>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w:t>
            </w:r>
          </w:p>
          <w:p w14:paraId="360A9AE1"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При осуществлении закупки товара или закупки работы, услуги, для выполнения, оказания которых используется товар: </w:t>
            </w:r>
          </w:p>
          <w:p w14:paraId="4FE46F7F"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а)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Информация, предусмотренная настоящим подпунктом включается в заявку на участие в закупке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0996391A"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б) наименование страны происхождения поставляемого товара. </w:t>
            </w:r>
            <w:r w:rsidRPr="00FA135A">
              <w:rPr>
                <w:rFonts w:ascii="PT Astra Serif" w:hAnsi="PT Astra Serif"/>
                <w:color w:val="000000" w:themeColor="text1"/>
                <w:sz w:val="24"/>
                <w:szCs w:val="24"/>
                <w:highlight w:val="white"/>
              </w:rPr>
              <w:lastRenderedPageBreak/>
              <w:t>Отсутствие в заявке на участие в закупке указания (декларирования) страны происхождения товара не является основанием для отклонения заявки на участие в закупке.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п.1 ч. 8 ст. 3 Закона      № 223-ФЗ, такая заявка рассматривается как содержащая предложение о поставке иностранного товара;</w:t>
            </w:r>
          </w:p>
          <w:p w14:paraId="63194561"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bookmarkStart w:id="2" w:name="P250"/>
            <w:bookmarkEnd w:id="2"/>
            <w:r w:rsidRPr="00FA135A">
              <w:rPr>
                <w:rFonts w:ascii="PT Astra Serif" w:hAnsi="PT Astra Serif"/>
                <w:color w:val="000000" w:themeColor="text1"/>
                <w:sz w:val="24"/>
                <w:szCs w:val="24"/>
                <w:highlight w:val="white"/>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B877726"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w:t>
            </w:r>
            <w:r w:rsidRPr="00FA135A">
              <w:rPr>
                <w:rFonts w:ascii="PT Astra Serif" w:hAnsi="PT Astra Serif"/>
                <w:color w:val="000000" w:themeColor="text1"/>
                <w:sz w:val="24"/>
                <w:szCs w:val="24"/>
                <w:highlight w:val="white"/>
              </w:rPr>
              <w:lastRenderedPageBreak/>
              <w:t>при условии наличия доступа к указанным документам и информации, обеспеченного оператором ЭП);</w:t>
            </w:r>
          </w:p>
          <w:p w14:paraId="76F2CFA2"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w:t>
            </w:r>
          </w:p>
          <w:p w14:paraId="5C146A1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636F875"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5E65CE5"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6) 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0186A67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7) решение об одобрении или о совершении крупной сделки в случае, если </w:t>
            </w:r>
            <w:r w:rsidRPr="00FA135A">
              <w:rPr>
                <w:rFonts w:ascii="PT Astra Serif" w:hAnsi="PT Astra Serif"/>
                <w:color w:val="000000" w:themeColor="text1"/>
                <w:sz w:val="24"/>
                <w:szCs w:val="24"/>
                <w:highlight w:val="white"/>
              </w:rPr>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25AD04F0"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8) документы, подтверждающие соответствие участника закупки требованиям, установленным Заказчиком разделом 15 настоящего извещения, а также декларацию о соответствии участника закупки требованиям, установленным в соответствии с </w:t>
            </w:r>
            <w:proofErr w:type="spellStart"/>
            <w:r w:rsidRPr="00FA135A">
              <w:rPr>
                <w:rFonts w:ascii="PT Astra Serif" w:hAnsi="PT Astra Serif"/>
                <w:color w:val="000000" w:themeColor="text1"/>
                <w:sz w:val="24"/>
                <w:szCs w:val="24"/>
                <w:highlight w:val="white"/>
              </w:rPr>
              <w:t>п.п</w:t>
            </w:r>
            <w:proofErr w:type="spellEnd"/>
            <w:r w:rsidRPr="00FA135A">
              <w:rPr>
                <w:rFonts w:ascii="PT Astra Serif" w:hAnsi="PT Astra Serif"/>
                <w:color w:val="000000" w:themeColor="text1"/>
                <w:sz w:val="24"/>
                <w:szCs w:val="24"/>
                <w:highlight w:val="white"/>
              </w:rPr>
              <w:t xml:space="preserve">. </w:t>
            </w:r>
            <w:proofErr w:type="gramStart"/>
            <w:r w:rsidRPr="00FA135A">
              <w:rPr>
                <w:rFonts w:ascii="PT Astra Serif" w:hAnsi="PT Astra Serif"/>
                <w:color w:val="000000" w:themeColor="text1"/>
                <w:sz w:val="24"/>
                <w:szCs w:val="24"/>
                <w:highlight w:val="white"/>
              </w:rPr>
              <w:t>2 – 8</w:t>
            </w:r>
            <w:proofErr w:type="gramEnd"/>
            <w:r w:rsidRPr="00FA135A">
              <w:rPr>
                <w:rFonts w:ascii="PT Astra Serif" w:hAnsi="PT Astra Serif"/>
                <w:color w:val="000000" w:themeColor="text1"/>
                <w:sz w:val="24"/>
                <w:szCs w:val="24"/>
                <w:highlight w:val="white"/>
              </w:rPr>
              <w:t xml:space="preserve"> раздела 15 настоящего извещения.</w:t>
            </w:r>
          </w:p>
          <w:p w14:paraId="79A33FA1"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9) 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определен документацией о закупке;</w:t>
            </w:r>
          </w:p>
          <w:p w14:paraId="06CD040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10)</w:t>
            </w:r>
            <w:bookmarkStart w:id="3" w:name="P264"/>
            <w:bookmarkEnd w:id="3"/>
            <w:r w:rsidRPr="00FA135A">
              <w:rPr>
                <w:rFonts w:ascii="PT Astra Serif" w:hAnsi="PT Astra Serif"/>
                <w:color w:val="000000" w:themeColor="text1"/>
                <w:sz w:val="24"/>
                <w:szCs w:val="24"/>
                <w:highlight w:val="white"/>
              </w:rPr>
              <w:t xml:space="preserve"> предложение участника запроса котировок в электронной форме о цене договора.</w:t>
            </w:r>
          </w:p>
          <w:p w14:paraId="02205E6F" w14:textId="77777777" w:rsidR="00267358" w:rsidRPr="00FA135A" w:rsidRDefault="00267358" w:rsidP="009C0898">
            <w:pPr>
              <w:jc w:val="both"/>
              <w:rPr>
                <w:rFonts w:ascii="PT Astra Serif" w:hAnsi="PT Astra Serif"/>
              </w:rPr>
            </w:pPr>
            <w:r w:rsidRPr="00FA135A">
              <w:rPr>
                <w:rFonts w:ascii="PT Astra Serif" w:hAnsi="PT Astra Serif"/>
              </w:rPr>
              <w:t>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w:t>
            </w:r>
          </w:p>
          <w:p w14:paraId="2ED36C4B" w14:textId="77777777" w:rsidR="00267358" w:rsidRPr="00FA135A" w:rsidRDefault="00267358" w:rsidP="009C0898">
            <w:pPr>
              <w:jc w:val="both"/>
              <w:rPr>
                <w:rFonts w:ascii="PT Astra Serif" w:hAnsi="PT Astra Serif"/>
              </w:rPr>
            </w:pPr>
            <w:r w:rsidRPr="00FA135A">
              <w:rPr>
                <w:rFonts w:ascii="PT Astra Serif" w:hAnsi="PT Astra Serif"/>
              </w:rPr>
              <w:t xml:space="preserve">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 </w:t>
            </w:r>
          </w:p>
        </w:tc>
      </w:tr>
      <w:tr w:rsidR="00267358" w:rsidRPr="00FA135A" w14:paraId="10837C3F" w14:textId="77777777" w:rsidTr="009C0898">
        <w:trPr>
          <w:jc w:val="center"/>
        </w:trPr>
        <w:tc>
          <w:tcPr>
            <w:tcW w:w="567" w:type="dxa"/>
            <w:vAlign w:val="center"/>
          </w:tcPr>
          <w:p w14:paraId="704A9177"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20</w:t>
            </w:r>
          </w:p>
        </w:tc>
        <w:tc>
          <w:tcPr>
            <w:tcW w:w="3711" w:type="dxa"/>
          </w:tcPr>
          <w:p w14:paraId="77BB6D00" w14:textId="77777777" w:rsidR="00267358" w:rsidRPr="00FA135A" w:rsidRDefault="00267358" w:rsidP="009C0898">
            <w:pPr>
              <w:widowControl w:val="0"/>
              <w:snapToGrid w:val="0"/>
              <w:jc w:val="both"/>
              <w:rPr>
                <w:rFonts w:ascii="PT Astra Serif" w:hAnsi="PT Astra Serif"/>
              </w:rPr>
            </w:pPr>
            <w:r w:rsidRPr="00FA135A">
              <w:rPr>
                <w:rFonts w:ascii="PT Astra Serif" w:hAnsi="PT Astra Serif"/>
              </w:rPr>
              <w:t xml:space="preserve">Порядок отзыва заявки </w:t>
            </w:r>
          </w:p>
        </w:tc>
        <w:tc>
          <w:tcPr>
            <w:tcW w:w="5361" w:type="dxa"/>
          </w:tcPr>
          <w:p w14:paraId="6C51930E" w14:textId="77777777" w:rsidR="00267358" w:rsidRPr="00FA135A" w:rsidRDefault="00267358" w:rsidP="009C0898">
            <w:pPr>
              <w:autoSpaceDE w:val="0"/>
              <w:autoSpaceDN w:val="0"/>
              <w:adjustRightInd w:val="0"/>
              <w:jc w:val="both"/>
              <w:rPr>
                <w:rFonts w:ascii="PT Astra Serif" w:hAnsi="PT Astra Serif"/>
              </w:rPr>
            </w:pPr>
            <w:r w:rsidRPr="00FA135A">
              <w:rPr>
                <w:rFonts w:ascii="PT Astra Serif" w:hAnsi="PT Astra Serif"/>
              </w:rPr>
              <w:t xml:space="preserve">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w:t>
            </w:r>
            <w:r w:rsidRPr="00FA135A">
              <w:rPr>
                <w:rFonts w:ascii="PT Astra Serif" w:hAnsi="PT Astra Serif"/>
              </w:rPr>
              <w:lastRenderedPageBreak/>
              <w:t>срока подачи заявок на участие в такой закупке, направив об этом уведомление оператору электронной площадки.</w:t>
            </w:r>
          </w:p>
        </w:tc>
      </w:tr>
      <w:tr w:rsidR="00267358" w:rsidRPr="00FA135A" w14:paraId="6053FF03" w14:textId="77777777" w:rsidTr="009C0898">
        <w:trPr>
          <w:jc w:val="center"/>
        </w:trPr>
        <w:tc>
          <w:tcPr>
            <w:tcW w:w="567" w:type="dxa"/>
            <w:vAlign w:val="center"/>
          </w:tcPr>
          <w:p w14:paraId="1F422F9E"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21</w:t>
            </w:r>
          </w:p>
        </w:tc>
        <w:tc>
          <w:tcPr>
            <w:tcW w:w="3711" w:type="dxa"/>
          </w:tcPr>
          <w:p w14:paraId="492972C0" w14:textId="77777777" w:rsidR="00267358" w:rsidRPr="00FA135A" w:rsidRDefault="00267358" w:rsidP="009C0898">
            <w:pPr>
              <w:widowControl w:val="0"/>
              <w:snapToGrid w:val="0"/>
              <w:jc w:val="both"/>
              <w:rPr>
                <w:rFonts w:ascii="PT Astra Serif" w:hAnsi="PT Astra Serif"/>
              </w:rPr>
            </w:pPr>
            <w:r w:rsidRPr="00FA135A">
              <w:rPr>
                <w:rFonts w:ascii="PT Astra Serif" w:hAnsi="PT Astra Serif"/>
                <w:bCs/>
                <w:iCs/>
              </w:rPr>
              <w:t>Порядок рассмотрения и оценки заявок на участие в запросе котировок</w:t>
            </w:r>
          </w:p>
        </w:tc>
        <w:tc>
          <w:tcPr>
            <w:tcW w:w="5361" w:type="dxa"/>
          </w:tcPr>
          <w:p w14:paraId="56240BFC" w14:textId="77777777" w:rsidR="00267358" w:rsidRPr="00FA135A" w:rsidRDefault="00267358" w:rsidP="009C0898">
            <w:pPr>
              <w:jc w:val="both"/>
              <w:rPr>
                <w:rFonts w:ascii="PT Astra Serif" w:hAnsi="PT Astra Serif"/>
              </w:rPr>
            </w:pPr>
            <w:r w:rsidRPr="00FA135A">
              <w:rPr>
                <w:rFonts w:ascii="PT Astra Serif" w:hAnsi="PT Astra Serif"/>
              </w:rPr>
              <w:t xml:space="preserve">Комиссия по осуществлению закупок открывает доступ к поданным в форме электронных документов заявкам на участие в запросе котировок </w:t>
            </w:r>
            <w:proofErr w:type="gramStart"/>
            <w:r w:rsidRPr="00FA135A">
              <w:rPr>
                <w:rFonts w:ascii="PT Astra Serif" w:hAnsi="PT Astra Serif"/>
              </w:rPr>
              <w:t>во время</w:t>
            </w:r>
            <w:proofErr w:type="gramEnd"/>
            <w:r w:rsidRPr="00FA135A">
              <w:rPr>
                <w:rFonts w:ascii="PT Astra Serif" w:hAnsi="PT Astra Serif"/>
              </w:rPr>
              <w:t xml:space="preserve"> и в месте, которые указаны в извещении. Открытие доступа к поданным в форме электронных документов таким заявкам, а также рассмотрение и оценка таких заявок осуществляются в один день. 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14:paraId="3FECB364" w14:textId="77777777" w:rsidR="00267358" w:rsidRPr="00FA135A" w:rsidRDefault="00267358" w:rsidP="009C0898">
            <w:pPr>
              <w:jc w:val="both"/>
              <w:rPr>
                <w:rFonts w:ascii="PT Astra Serif" w:hAnsi="PT Astra Serif"/>
              </w:rPr>
            </w:pPr>
            <w:r w:rsidRPr="00FA135A">
              <w:rPr>
                <w:rFonts w:ascii="PT Astra Serif" w:hAnsi="PT Astra Serif"/>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76AACBEE"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Закупочная комиссия не рассматривает и отклоняет заявки на участие в запросе котировок в электронной форме, если:</w:t>
            </w:r>
          </w:p>
          <w:p w14:paraId="115E6A0B"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6E16CFC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2) заявка признана не соответствующей требованиям, установленным в извещении о проведении запроса котировок в электронной форме;</w:t>
            </w:r>
          </w:p>
          <w:p w14:paraId="7C2E16CD"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3) 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FA135A">
              <w:rPr>
                <w:rFonts w:ascii="PT Astra Serif" w:hAnsi="PT Astra Serif"/>
                <w:color w:val="000000" w:themeColor="text1"/>
                <w:sz w:val="24"/>
                <w:szCs w:val="24"/>
                <w:highlight w:val="white"/>
              </w:rPr>
              <w:lastRenderedPageBreak/>
              <w:t>проводится запрос котировок в электронной форме.</w:t>
            </w:r>
          </w:p>
          <w:p w14:paraId="0F2DAD16" w14:textId="77777777" w:rsidR="00267358" w:rsidRPr="00FA135A" w:rsidRDefault="00267358" w:rsidP="009C0898">
            <w:pPr>
              <w:pStyle w:val="formattext"/>
              <w:spacing w:before="0" w:beforeAutospacing="0" w:after="0" w:afterAutospacing="0"/>
              <w:ind w:firstLine="708"/>
              <w:jc w:val="both"/>
              <w:rPr>
                <w:rFonts w:ascii="PT Astra Serif" w:hAnsi="PT Astra Serif"/>
              </w:rPr>
            </w:pPr>
            <w:r w:rsidRPr="00FA135A">
              <w:rPr>
                <w:rFonts w:ascii="PT Astra Serif" w:hAnsi="PT Astra Serif"/>
              </w:rPr>
              <w:t>Отклонение заявок на участие в запросе котировок по иным основаниям не допускается.</w:t>
            </w:r>
          </w:p>
          <w:p w14:paraId="6655ED25"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Протокол рассмотрения и оценки заявок на участие в запросе котировок в электронной форме должен содержать следующую информацию:</w:t>
            </w:r>
          </w:p>
          <w:p w14:paraId="0977A193"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1) о дате подписания протокола;</w:t>
            </w:r>
          </w:p>
          <w:p w14:paraId="4D7E44EA"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2) об объеме, цене закупаемых товаров, работ, услуг, сроке исполнения договора;</w:t>
            </w:r>
          </w:p>
          <w:p w14:paraId="0026ADE9"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3) о месте, дате, времени проведения рассмотрения и оценки заявок на участие в запросе котировок в электронной форме;</w:t>
            </w:r>
          </w:p>
          <w:p w14:paraId="66EA8282"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4) 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4D9D9E47"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5) 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32CDE4FB"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6) о предложении о наиболее низкой цене договора;</w:t>
            </w:r>
          </w:p>
          <w:p w14:paraId="1FD64D33"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7) о причинах, по которым запрос котировок в электронной форме признан несостоявшимся, в случае признания его таковым;</w:t>
            </w:r>
          </w:p>
          <w:p w14:paraId="7B5C5319"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8) 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w:t>
            </w:r>
            <w:r w:rsidRPr="00FA135A">
              <w:rPr>
                <w:rFonts w:ascii="PT Astra Serif" w:hAnsi="PT Astra Serif"/>
                <w:color w:val="000000" w:themeColor="text1"/>
                <w:sz w:val="24"/>
                <w:szCs w:val="24"/>
                <w:highlight w:val="white"/>
              </w:rPr>
              <w:lastRenderedPageBreak/>
              <w:t>форме, с которым планируется заключить договор.</w:t>
            </w:r>
          </w:p>
          <w:p w14:paraId="1FECE16B" w14:textId="77777777" w:rsidR="00267358" w:rsidRPr="00FA135A" w:rsidRDefault="00267358" w:rsidP="009C0898">
            <w:pPr>
              <w:jc w:val="both"/>
              <w:rPr>
                <w:rFonts w:ascii="PT Astra Serif" w:hAnsi="PT Astra Serif"/>
              </w:rPr>
            </w:pPr>
            <w:r w:rsidRPr="00FA135A">
              <w:rPr>
                <w:rFonts w:ascii="PT Astra Serif" w:hAnsi="PT Astra Serif"/>
              </w:rPr>
              <w:t>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заказчиком в ЕИС не позднее чем через три дня со дня подписания.</w:t>
            </w:r>
          </w:p>
          <w:p w14:paraId="5D9078BF" w14:textId="77777777" w:rsidR="00267358" w:rsidRPr="00FA135A" w:rsidRDefault="00267358" w:rsidP="009C0898">
            <w:pPr>
              <w:ind w:firstLine="709"/>
              <w:jc w:val="both"/>
              <w:rPr>
                <w:rFonts w:ascii="PT Astra Serif" w:hAnsi="PT Astra Serif"/>
              </w:rPr>
            </w:pPr>
            <w:r w:rsidRPr="00FA135A">
              <w:rPr>
                <w:rFonts w:ascii="PT Astra Serif" w:hAnsi="PT Astra Serif"/>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0A751E0B" w14:textId="77777777" w:rsidR="00267358" w:rsidRPr="00FA135A" w:rsidRDefault="00267358" w:rsidP="009C0898">
            <w:pPr>
              <w:ind w:firstLine="709"/>
              <w:jc w:val="both"/>
              <w:rPr>
                <w:rFonts w:ascii="PT Astra Serif" w:hAnsi="PT Astra Serif"/>
              </w:rPr>
            </w:pPr>
            <w:r w:rsidRPr="00FA135A">
              <w:rPr>
                <w:rFonts w:ascii="PT Astra Serif" w:hAnsi="PT Astra Serif"/>
              </w:rPr>
              <w:t>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и документации, заказчик вправе:</w:t>
            </w:r>
          </w:p>
          <w:p w14:paraId="4A0E39A1" w14:textId="77777777" w:rsidR="00267358" w:rsidRPr="00FA135A" w:rsidRDefault="00267358" w:rsidP="009C0898">
            <w:pPr>
              <w:pStyle w:val="ConsPlusNormal"/>
              <w:tabs>
                <w:tab w:val="left" w:pos="709"/>
              </w:tabs>
              <w:ind w:firstLine="709"/>
              <w:jc w:val="both"/>
              <w:rPr>
                <w:rFonts w:ascii="PT Astra Serif" w:hAnsi="PT Astra Serif"/>
                <w:sz w:val="24"/>
                <w:szCs w:val="24"/>
              </w:rPr>
            </w:pPr>
            <w:r w:rsidRPr="00FA135A">
              <w:rPr>
                <w:rFonts w:ascii="PT Astra Serif" w:hAnsi="PT Astra Serif"/>
                <w:sz w:val="24"/>
                <w:szCs w:val="24"/>
              </w:rPr>
              <w:t>1) провести новую конкурентную закупку;</w:t>
            </w:r>
          </w:p>
          <w:p w14:paraId="1EC5A0B8" w14:textId="77777777" w:rsidR="00267358" w:rsidRPr="00FA135A" w:rsidRDefault="00267358" w:rsidP="009C0898">
            <w:pPr>
              <w:pStyle w:val="ConsPlusNormal"/>
              <w:tabs>
                <w:tab w:val="left" w:pos="709"/>
              </w:tabs>
              <w:ind w:firstLine="709"/>
              <w:jc w:val="both"/>
              <w:rPr>
                <w:rFonts w:ascii="PT Astra Serif" w:hAnsi="PT Astra Serif"/>
                <w:sz w:val="24"/>
                <w:szCs w:val="24"/>
              </w:rPr>
            </w:pPr>
            <w:r w:rsidRPr="00FA135A">
              <w:rPr>
                <w:rFonts w:ascii="PT Astra Serif" w:hAnsi="PT Astra Serif"/>
                <w:sz w:val="24"/>
                <w:szCs w:val="24"/>
              </w:rPr>
              <w:t xml:space="preserve">2) заключить договор с единственным поставщиком (подрядчиком, исполнителем) </w:t>
            </w:r>
          </w:p>
          <w:p w14:paraId="1EB37469" w14:textId="77777777" w:rsidR="00267358" w:rsidRPr="00FA135A" w:rsidRDefault="00267358" w:rsidP="009C0898">
            <w:pPr>
              <w:ind w:firstLine="709"/>
              <w:jc w:val="both"/>
              <w:rPr>
                <w:rFonts w:ascii="PT Astra Serif" w:hAnsi="PT Astra Serif"/>
              </w:rPr>
            </w:pPr>
            <w:r w:rsidRPr="00FA135A">
              <w:rPr>
                <w:rFonts w:ascii="PT Astra Serif" w:hAnsi="PT Astra Serif"/>
              </w:rPr>
              <w:t>В случае если запрос котировок признан несостоявшимся по причине того, что по результатам рассмотрения заявок на участие в запросе котировок комиссией отклонены все поданные заявки на участие в таком запросе, заказчик вправе:</w:t>
            </w:r>
          </w:p>
          <w:p w14:paraId="65859125" w14:textId="77777777" w:rsidR="00267358" w:rsidRPr="00FA135A" w:rsidRDefault="00267358" w:rsidP="009C0898">
            <w:pPr>
              <w:ind w:firstLine="709"/>
              <w:jc w:val="both"/>
              <w:rPr>
                <w:rFonts w:ascii="PT Astra Serif" w:hAnsi="PT Astra Serif"/>
              </w:rPr>
            </w:pPr>
            <w:r w:rsidRPr="00FA135A">
              <w:rPr>
                <w:rFonts w:ascii="PT Astra Serif" w:hAnsi="PT Astra Serif"/>
              </w:rPr>
              <w:t>1) провести новую конкурентную закупку;</w:t>
            </w:r>
          </w:p>
          <w:p w14:paraId="501E30B3" w14:textId="77777777" w:rsidR="00267358" w:rsidRPr="00FA135A" w:rsidRDefault="00267358" w:rsidP="009C0898">
            <w:pPr>
              <w:ind w:firstLine="709"/>
              <w:jc w:val="both"/>
              <w:rPr>
                <w:rFonts w:ascii="PT Astra Serif" w:hAnsi="PT Astra Serif"/>
              </w:rPr>
            </w:pPr>
            <w:r w:rsidRPr="00FA135A">
              <w:rPr>
                <w:rFonts w:ascii="PT Astra Serif" w:hAnsi="PT Astra Serif"/>
              </w:rPr>
              <w:t xml:space="preserve">2) заключить договор с единственным поставщиком (подрядчиком, исполнителем) </w:t>
            </w:r>
          </w:p>
          <w:p w14:paraId="313F3153" w14:textId="77777777" w:rsidR="00267358" w:rsidRPr="00FA135A" w:rsidRDefault="00267358" w:rsidP="009C0898">
            <w:pPr>
              <w:ind w:firstLine="709"/>
              <w:jc w:val="both"/>
              <w:rPr>
                <w:rFonts w:ascii="PT Astra Serif" w:hAnsi="PT Astra Serif"/>
              </w:rPr>
            </w:pPr>
            <w:r w:rsidRPr="00FA135A">
              <w:rPr>
                <w:rFonts w:ascii="PT Astra Serif" w:hAnsi="PT Astra Serif"/>
              </w:rPr>
              <w:t>Любой участник запроса котировок вправе обжаловать результаты запроса котировок в установленном порядке.</w:t>
            </w:r>
          </w:p>
        </w:tc>
      </w:tr>
      <w:tr w:rsidR="00267358" w:rsidRPr="00FA135A" w14:paraId="66BD75C6" w14:textId="77777777" w:rsidTr="009C0898">
        <w:trPr>
          <w:jc w:val="center"/>
        </w:trPr>
        <w:tc>
          <w:tcPr>
            <w:tcW w:w="567" w:type="dxa"/>
            <w:vAlign w:val="center"/>
          </w:tcPr>
          <w:p w14:paraId="116B0955"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22</w:t>
            </w:r>
          </w:p>
        </w:tc>
        <w:tc>
          <w:tcPr>
            <w:tcW w:w="3711" w:type="dxa"/>
          </w:tcPr>
          <w:p w14:paraId="5251C34A" w14:textId="77777777" w:rsidR="00267358" w:rsidRPr="00FA135A" w:rsidRDefault="00267358" w:rsidP="009C0898">
            <w:pPr>
              <w:keepNext/>
              <w:spacing w:before="240" w:after="60"/>
              <w:ind w:firstLine="540"/>
              <w:jc w:val="center"/>
              <w:outlineLvl w:val="1"/>
              <w:rPr>
                <w:rFonts w:ascii="PT Astra Serif" w:hAnsi="PT Astra Serif"/>
                <w:bCs/>
                <w:iCs/>
              </w:rPr>
            </w:pPr>
            <w:r w:rsidRPr="00FA135A">
              <w:rPr>
                <w:rFonts w:ascii="PT Astra Serif" w:hAnsi="PT Astra Serif"/>
                <w:bCs/>
                <w:iCs/>
              </w:rPr>
              <w:t>Порядок подачи участником запроса о д</w:t>
            </w:r>
            <w:r w:rsidRPr="00FA135A">
              <w:rPr>
                <w:rFonts w:ascii="PT Astra Serif" w:hAnsi="PT Astra Serif"/>
              </w:rPr>
              <w:t>аче разъяснений положений извещения об осуществлении закупки</w:t>
            </w:r>
          </w:p>
        </w:tc>
        <w:tc>
          <w:tcPr>
            <w:tcW w:w="5361" w:type="dxa"/>
          </w:tcPr>
          <w:p w14:paraId="25BDDDAE" w14:textId="77777777" w:rsidR="00267358" w:rsidRPr="00FA135A" w:rsidRDefault="00267358" w:rsidP="009C0898">
            <w:pPr>
              <w:pStyle w:val="a4"/>
              <w:shd w:val="clear" w:color="auto" w:fill="FFFFFF"/>
              <w:spacing w:before="210" w:after="0"/>
              <w:rPr>
                <w:rFonts w:ascii="PT Astra Serif" w:hAnsi="PT Astra Serif"/>
              </w:rPr>
            </w:pPr>
            <w:r w:rsidRPr="00FA135A">
              <w:rPr>
                <w:rFonts w:ascii="PT Astra Serif" w:hAnsi="PT Astra Serif"/>
              </w:rPr>
              <w:t xml:space="preserve">Любой участник конкурентной закупки вправе направить заказчику запрос о даче разъяснений положений извещения об осуществлении закупки. </w:t>
            </w:r>
          </w:p>
          <w:p w14:paraId="7FEE0FFC" w14:textId="77777777" w:rsidR="00267358" w:rsidRPr="00FA135A" w:rsidRDefault="00267358" w:rsidP="009C0898">
            <w:pPr>
              <w:rPr>
                <w:rFonts w:ascii="PT Astra Serif" w:hAnsi="PT Astra Serif"/>
              </w:rPr>
            </w:pPr>
            <w:proofErr w:type="gramStart"/>
            <w:r w:rsidRPr="00FA135A">
              <w:rPr>
                <w:rFonts w:ascii="PT Astra Serif" w:hAnsi="PT Astra Serif"/>
              </w:rPr>
              <w:t>В течение трех рабочих дней с даты поступления запроса,</w:t>
            </w:r>
            <w:proofErr w:type="gramEnd"/>
            <w:r w:rsidRPr="00FA135A">
              <w:rPr>
                <w:rFonts w:ascii="PT Astra Serif" w:hAnsi="PT Astra Seri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w:t>
            </w:r>
            <w:r w:rsidRPr="00FA135A">
              <w:rPr>
                <w:rFonts w:ascii="PT Astra Serif" w:hAnsi="PT Astra Serif"/>
              </w:rPr>
              <w:lastRenderedPageBreak/>
              <w:t>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82417" w14:textId="77777777" w:rsidR="00267358" w:rsidRPr="00FA135A" w:rsidRDefault="00267358" w:rsidP="009C0898">
            <w:pPr>
              <w:rPr>
                <w:rFonts w:ascii="PT Astra Serif" w:hAnsi="PT Astra Serif"/>
              </w:rPr>
            </w:pPr>
            <w:r w:rsidRPr="00FA135A">
              <w:rPr>
                <w:rFonts w:ascii="PT Astra Serif" w:hAnsi="PT Astra Serif"/>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tc>
      </w:tr>
      <w:tr w:rsidR="00267358" w:rsidRPr="00FA135A" w14:paraId="1AFAD7B8" w14:textId="77777777" w:rsidTr="009C0898">
        <w:trPr>
          <w:jc w:val="center"/>
        </w:trPr>
        <w:tc>
          <w:tcPr>
            <w:tcW w:w="567" w:type="dxa"/>
            <w:vAlign w:val="center"/>
          </w:tcPr>
          <w:p w14:paraId="0D5C0AAB"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23</w:t>
            </w:r>
          </w:p>
        </w:tc>
        <w:tc>
          <w:tcPr>
            <w:tcW w:w="3711" w:type="dxa"/>
          </w:tcPr>
          <w:p w14:paraId="1F11FE84" w14:textId="77777777" w:rsidR="00267358" w:rsidRPr="00FA135A" w:rsidRDefault="00267358" w:rsidP="009C0898">
            <w:pPr>
              <w:keepNext/>
              <w:spacing w:before="240" w:after="60"/>
              <w:ind w:firstLine="540"/>
              <w:jc w:val="center"/>
              <w:outlineLvl w:val="1"/>
              <w:rPr>
                <w:rFonts w:ascii="PT Astra Serif" w:hAnsi="PT Astra Serif"/>
                <w:bCs/>
                <w:iCs/>
              </w:rPr>
            </w:pPr>
            <w:r w:rsidRPr="00FA135A">
              <w:rPr>
                <w:rFonts w:ascii="PT Astra Serif" w:hAnsi="PT Astra Serif"/>
                <w:bCs/>
                <w:iCs/>
              </w:rPr>
              <w:t xml:space="preserve">Описание объекта закупки </w:t>
            </w:r>
          </w:p>
        </w:tc>
        <w:tc>
          <w:tcPr>
            <w:tcW w:w="5361" w:type="dxa"/>
          </w:tcPr>
          <w:p w14:paraId="105DD0DE" w14:textId="77777777" w:rsidR="00267358" w:rsidRPr="00FA135A" w:rsidRDefault="00267358" w:rsidP="009C0898">
            <w:pPr>
              <w:jc w:val="both"/>
              <w:rPr>
                <w:rFonts w:ascii="PT Astra Serif" w:hAnsi="PT Astra Serif"/>
              </w:rPr>
            </w:pPr>
            <w:r w:rsidRPr="00FA135A">
              <w:rPr>
                <w:rFonts w:ascii="PT Astra Serif" w:hAnsi="PT Astra Serif"/>
              </w:rPr>
              <w:t xml:space="preserve">В соответствии с приложением № 1 к извещению </w:t>
            </w:r>
          </w:p>
          <w:p w14:paraId="7A228FFD" w14:textId="77777777" w:rsidR="00267358" w:rsidRPr="00FA135A" w:rsidRDefault="00267358" w:rsidP="009C0898">
            <w:pPr>
              <w:pStyle w:val="a4"/>
              <w:shd w:val="clear" w:color="auto" w:fill="FFFFFF"/>
              <w:spacing w:before="210" w:after="0"/>
              <w:rPr>
                <w:rFonts w:ascii="PT Astra Serif" w:hAnsi="PT Astra Serif"/>
              </w:rPr>
            </w:pPr>
          </w:p>
        </w:tc>
      </w:tr>
      <w:tr w:rsidR="00267358" w:rsidRPr="00FA135A" w14:paraId="26493C03" w14:textId="77777777" w:rsidTr="009C0898">
        <w:trPr>
          <w:jc w:val="center"/>
        </w:trPr>
        <w:tc>
          <w:tcPr>
            <w:tcW w:w="567" w:type="dxa"/>
            <w:vAlign w:val="center"/>
          </w:tcPr>
          <w:p w14:paraId="24327C98" w14:textId="77777777" w:rsidR="00267358" w:rsidRPr="00FA135A" w:rsidRDefault="00267358" w:rsidP="009C0898">
            <w:pPr>
              <w:jc w:val="center"/>
              <w:rPr>
                <w:rFonts w:ascii="PT Astra Serif" w:hAnsi="PT Astra Serif"/>
                <w:b/>
              </w:rPr>
            </w:pPr>
            <w:r w:rsidRPr="00FA135A">
              <w:rPr>
                <w:rFonts w:ascii="PT Astra Serif" w:hAnsi="PT Astra Serif"/>
                <w:b/>
              </w:rPr>
              <w:t>24</w:t>
            </w:r>
          </w:p>
        </w:tc>
        <w:tc>
          <w:tcPr>
            <w:tcW w:w="3711" w:type="dxa"/>
          </w:tcPr>
          <w:p w14:paraId="3FE2A963" w14:textId="77777777" w:rsidR="00267358" w:rsidRPr="00FA135A" w:rsidRDefault="00267358" w:rsidP="009C0898">
            <w:pPr>
              <w:keepNext/>
              <w:spacing w:before="240" w:after="60"/>
              <w:ind w:firstLine="540"/>
              <w:jc w:val="center"/>
              <w:outlineLvl w:val="1"/>
              <w:rPr>
                <w:rFonts w:ascii="PT Astra Serif" w:hAnsi="PT Astra Serif"/>
                <w:bCs/>
                <w:iCs/>
              </w:rPr>
            </w:pPr>
            <w:r w:rsidRPr="00FA135A">
              <w:rPr>
                <w:rFonts w:ascii="PT Astra Serif" w:hAnsi="PT Astra Serif"/>
              </w:rPr>
              <w:t>Информация о валюте, используемой для формирования цены договора и расчетов с поставщиками (подрядчиками, исполнителями)</w:t>
            </w:r>
          </w:p>
        </w:tc>
        <w:tc>
          <w:tcPr>
            <w:tcW w:w="5361" w:type="dxa"/>
          </w:tcPr>
          <w:p w14:paraId="75891075" w14:textId="77777777" w:rsidR="00267358" w:rsidRPr="00FA135A" w:rsidRDefault="00267358" w:rsidP="009C0898">
            <w:pPr>
              <w:jc w:val="center"/>
              <w:rPr>
                <w:rFonts w:ascii="PT Astra Serif" w:hAnsi="PT Astra Serif"/>
              </w:rPr>
            </w:pPr>
            <w:r w:rsidRPr="00FA135A">
              <w:rPr>
                <w:rFonts w:ascii="PT Astra Serif" w:hAnsi="PT Astra Serif"/>
              </w:rPr>
              <w:t>Российский рубль</w:t>
            </w:r>
          </w:p>
        </w:tc>
      </w:tr>
      <w:tr w:rsidR="00267358" w:rsidRPr="00FA135A" w14:paraId="63645724" w14:textId="77777777" w:rsidTr="009C0898">
        <w:trPr>
          <w:jc w:val="center"/>
        </w:trPr>
        <w:tc>
          <w:tcPr>
            <w:tcW w:w="567" w:type="dxa"/>
            <w:vAlign w:val="center"/>
          </w:tcPr>
          <w:p w14:paraId="628FFAF5" w14:textId="77777777" w:rsidR="00267358" w:rsidRPr="00FA135A" w:rsidRDefault="00267358" w:rsidP="009C0898">
            <w:pPr>
              <w:jc w:val="center"/>
              <w:rPr>
                <w:rFonts w:ascii="PT Astra Serif" w:hAnsi="PT Astra Serif"/>
                <w:b/>
              </w:rPr>
            </w:pPr>
            <w:r w:rsidRPr="00FA135A">
              <w:rPr>
                <w:rFonts w:ascii="PT Astra Serif" w:hAnsi="PT Astra Serif"/>
                <w:b/>
              </w:rPr>
              <w:t>25</w:t>
            </w:r>
          </w:p>
        </w:tc>
        <w:tc>
          <w:tcPr>
            <w:tcW w:w="3711" w:type="dxa"/>
          </w:tcPr>
          <w:p w14:paraId="489B67DD" w14:textId="77777777" w:rsidR="00267358" w:rsidRPr="00FA135A" w:rsidRDefault="00267358" w:rsidP="009C0898">
            <w:pPr>
              <w:keepNext/>
              <w:spacing w:before="240" w:after="60"/>
              <w:ind w:firstLine="540"/>
              <w:jc w:val="center"/>
              <w:outlineLvl w:val="1"/>
              <w:rPr>
                <w:rFonts w:ascii="PT Astra Serif" w:hAnsi="PT Astra Serif"/>
              </w:rPr>
            </w:pPr>
            <w:r w:rsidRPr="00FA135A">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361" w:type="dxa"/>
          </w:tcPr>
          <w:p w14:paraId="0CEC617B" w14:textId="77777777" w:rsidR="00267358" w:rsidRPr="00FA135A" w:rsidRDefault="00267358" w:rsidP="009C0898">
            <w:pPr>
              <w:jc w:val="center"/>
              <w:rPr>
                <w:rFonts w:ascii="PT Astra Serif" w:hAnsi="PT Astra Serif"/>
              </w:rPr>
            </w:pPr>
            <w:r w:rsidRPr="00FA135A">
              <w:rPr>
                <w:rFonts w:ascii="PT Astra Serif" w:hAnsi="PT Astra Serif"/>
              </w:rPr>
              <w:t>Не устанавливается</w:t>
            </w:r>
          </w:p>
        </w:tc>
      </w:tr>
      <w:tr w:rsidR="00267358" w:rsidRPr="00FA135A" w14:paraId="33F579B0" w14:textId="77777777" w:rsidTr="009C0898">
        <w:trPr>
          <w:jc w:val="center"/>
        </w:trPr>
        <w:tc>
          <w:tcPr>
            <w:tcW w:w="567" w:type="dxa"/>
            <w:vAlign w:val="center"/>
          </w:tcPr>
          <w:p w14:paraId="1B6FE768" w14:textId="77777777" w:rsidR="00267358" w:rsidRPr="00FA135A" w:rsidRDefault="00267358" w:rsidP="009C0898">
            <w:pPr>
              <w:jc w:val="center"/>
              <w:rPr>
                <w:rFonts w:ascii="PT Astra Serif" w:hAnsi="PT Astra Serif"/>
                <w:b/>
              </w:rPr>
            </w:pPr>
            <w:r w:rsidRPr="00FA135A">
              <w:rPr>
                <w:rFonts w:ascii="PT Astra Serif" w:hAnsi="PT Astra Serif"/>
                <w:b/>
              </w:rPr>
              <w:t>26</w:t>
            </w:r>
          </w:p>
        </w:tc>
        <w:tc>
          <w:tcPr>
            <w:tcW w:w="3711" w:type="dxa"/>
          </w:tcPr>
          <w:p w14:paraId="2F0D46C4" w14:textId="77777777" w:rsidR="00267358" w:rsidRPr="00FA135A" w:rsidRDefault="00267358" w:rsidP="009C0898">
            <w:pPr>
              <w:ind w:firstLine="708"/>
              <w:jc w:val="center"/>
              <w:rPr>
                <w:rFonts w:ascii="PT Astra Serif" w:hAnsi="PT Astra Serif"/>
              </w:rPr>
            </w:pPr>
            <w:r w:rsidRPr="00FA135A">
              <w:rPr>
                <w:rFonts w:ascii="PT Astra Serif" w:hAnsi="PT Astra Serif"/>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A135A">
              <w:rPr>
                <w:rFonts w:ascii="PT Astra Serif" w:hAnsi="PT Astra Serif"/>
              </w:rPr>
              <w:lastRenderedPageBreak/>
              <w:t>связанных с использованием атомной энергии</w:t>
            </w:r>
          </w:p>
        </w:tc>
        <w:tc>
          <w:tcPr>
            <w:tcW w:w="5361" w:type="dxa"/>
          </w:tcPr>
          <w:p w14:paraId="2B6099B5" w14:textId="77777777" w:rsidR="00267358" w:rsidRPr="00FA135A" w:rsidRDefault="00267358" w:rsidP="009C0898">
            <w:pPr>
              <w:jc w:val="center"/>
              <w:rPr>
                <w:rFonts w:ascii="PT Astra Serif" w:hAnsi="PT Astra Serif"/>
              </w:rPr>
            </w:pPr>
            <w:r w:rsidRPr="00FA135A">
              <w:rPr>
                <w:rFonts w:ascii="PT Astra Serif" w:hAnsi="PT Astra Serif"/>
              </w:rPr>
              <w:lastRenderedPageBreak/>
              <w:t>Не устанавливаются</w:t>
            </w:r>
          </w:p>
        </w:tc>
      </w:tr>
      <w:tr w:rsidR="00267358" w:rsidRPr="00FA135A" w14:paraId="7DE7E894" w14:textId="77777777" w:rsidTr="009C0898">
        <w:trPr>
          <w:jc w:val="center"/>
        </w:trPr>
        <w:tc>
          <w:tcPr>
            <w:tcW w:w="567" w:type="dxa"/>
            <w:vAlign w:val="center"/>
          </w:tcPr>
          <w:p w14:paraId="6B4A32F8" w14:textId="77777777" w:rsidR="00267358" w:rsidRPr="00FA135A" w:rsidRDefault="00267358" w:rsidP="009C0898">
            <w:pPr>
              <w:jc w:val="center"/>
              <w:rPr>
                <w:rFonts w:ascii="PT Astra Serif" w:hAnsi="PT Astra Serif"/>
                <w:b/>
              </w:rPr>
            </w:pPr>
            <w:r w:rsidRPr="00FA135A">
              <w:rPr>
                <w:rFonts w:ascii="PT Astra Serif" w:hAnsi="PT Astra Serif"/>
                <w:b/>
              </w:rPr>
              <w:t>27</w:t>
            </w:r>
          </w:p>
        </w:tc>
        <w:tc>
          <w:tcPr>
            <w:tcW w:w="3711" w:type="dxa"/>
          </w:tcPr>
          <w:p w14:paraId="189252BA" w14:textId="77777777" w:rsidR="00267358" w:rsidRPr="00FA135A" w:rsidRDefault="00267358" w:rsidP="009C0898">
            <w:pPr>
              <w:ind w:firstLine="708"/>
              <w:jc w:val="center"/>
              <w:rPr>
                <w:rFonts w:ascii="PT Astra Serif" w:hAnsi="PT Astra Serif"/>
              </w:rPr>
            </w:pPr>
            <w:r w:rsidRPr="00FA135A">
              <w:rPr>
                <w:rFonts w:ascii="PT Astra Serif" w:hAnsi="PT Astra Serif"/>
              </w:rPr>
              <w:t>Антидемпинговые меры</w:t>
            </w:r>
          </w:p>
        </w:tc>
        <w:tc>
          <w:tcPr>
            <w:tcW w:w="5361" w:type="dxa"/>
          </w:tcPr>
          <w:p w14:paraId="407C5C26" w14:textId="77777777" w:rsidR="00267358" w:rsidRPr="00FA135A" w:rsidRDefault="00267358" w:rsidP="009C0898">
            <w:pPr>
              <w:jc w:val="center"/>
              <w:rPr>
                <w:rFonts w:ascii="PT Astra Serif" w:hAnsi="PT Astra Serif"/>
              </w:rPr>
            </w:pPr>
            <w:r w:rsidRPr="00FA135A">
              <w:rPr>
                <w:rFonts w:ascii="PT Astra Serif" w:hAnsi="PT Astra Serif"/>
              </w:rPr>
              <w:t>Не устанавливаются</w:t>
            </w:r>
          </w:p>
        </w:tc>
      </w:tr>
      <w:tr w:rsidR="00267358" w:rsidRPr="00FA135A" w14:paraId="7C66DFA1" w14:textId="77777777" w:rsidTr="009C0898">
        <w:trPr>
          <w:jc w:val="center"/>
        </w:trPr>
        <w:tc>
          <w:tcPr>
            <w:tcW w:w="567" w:type="dxa"/>
            <w:vAlign w:val="center"/>
          </w:tcPr>
          <w:p w14:paraId="44D2809C" w14:textId="77777777" w:rsidR="00267358" w:rsidRPr="00FA135A" w:rsidRDefault="00267358" w:rsidP="009C0898">
            <w:pPr>
              <w:jc w:val="center"/>
              <w:rPr>
                <w:rFonts w:ascii="PT Astra Serif" w:hAnsi="PT Astra Serif"/>
                <w:b/>
              </w:rPr>
            </w:pPr>
            <w:r w:rsidRPr="00FA135A">
              <w:rPr>
                <w:rFonts w:ascii="PT Astra Serif" w:hAnsi="PT Astra Serif"/>
                <w:b/>
              </w:rPr>
              <w:t>28</w:t>
            </w:r>
          </w:p>
        </w:tc>
        <w:tc>
          <w:tcPr>
            <w:tcW w:w="3711" w:type="dxa"/>
          </w:tcPr>
          <w:p w14:paraId="5A9CAA7A" w14:textId="77777777" w:rsidR="00267358" w:rsidRPr="00FA135A" w:rsidRDefault="00267358" w:rsidP="009C0898">
            <w:pPr>
              <w:ind w:firstLine="708"/>
              <w:jc w:val="center"/>
              <w:rPr>
                <w:rFonts w:ascii="PT Astra Serif" w:hAnsi="PT Astra Serif"/>
              </w:rPr>
            </w:pPr>
            <w:r w:rsidRPr="00FA135A">
              <w:rPr>
                <w:rFonts w:ascii="PT Astra Serif" w:hAnsi="PT Astra Serif"/>
              </w:rPr>
              <w:t>Срок и порядок подписания договора</w:t>
            </w:r>
          </w:p>
        </w:tc>
        <w:tc>
          <w:tcPr>
            <w:tcW w:w="5361" w:type="dxa"/>
          </w:tcPr>
          <w:p w14:paraId="4744E0F0" w14:textId="77777777" w:rsidR="00267358" w:rsidRPr="00FA135A" w:rsidRDefault="00267358" w:rsidP="009C0898">
            <w:pPr>
              <w:jc w:val="both"/>
              <w:rPr>
                <w:rFonts w:ascii="PT Astra Serif" w:hAnsi="PT Astra Serif"/>
              </w:rPr>
            </w:pPr>
            <w:r w:rsidRPr="00FA135A">
              <w:rPr>
                <w:rFonts w:ascii="PT Astra Serif" w:hAnsi="PT Astra Serif"/>
              </w:rPr>
              <w:t>Договор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не может превышать начальную (максимальную) цену договора, указанную в извещении об осуществлении закупки.</w:t>
            </w:r>
          </w:p>
          <w:p w14:paraId="38763021" w14:textId="77777777" w:rsidR="00267358" w:rsidRPr="00FA135A" w:rsidRDefault="00267358" w:rsidP="009C0898">
            <w:pPr>
              <w:pStyle w:val="ConsPlusNormal"/>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14:paraId="29212CC5"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bookmarkStart w:id="4" w:name="P964"/>
            <w:bookmarkEnd w:id="4"/>
            <w:r w:rsidRPr="00FA135A">
              <w:rPr>
                <w:rFonts w:ascii="PT Astra Serif" w:hAnsi="PT Astra Serif"/>
                <w:color w:val="000000" w:themeColor="text1"/>
                <w:sz w:val="24"/>
                <w:szCs w:val="24"/>
                <w:highlight w:val="white"/>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w:t>
            </w:r>
            <w:bookmarkStart w:id="5" w:name="P965"/>
            <w:bookmarkEnd w:id="5"/>
          </w:p>
          <w:p w14:paraId="78BF3FAE"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lastRenderedPageBreak/>
              <w:t>Указанный протокол может быть размещен на ЭП в отношении соответствующего договора не более чем один раз.</w:t>
            </w:r>
          </w:p>
          <w:p w14:paraId="5BFAE64D"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43620DFC"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bookmarkStart w:id="6" w:name="P968"/>
            <w:bookmarkEnd w:id="6"/>
            <w:r w:rsidRPr="00FA135A">
              <w:rPr>
                <w:rFonts w:ascii="PT Astra Serif" w:hAnsi="PT Astra Serif"/>
                <w:color w:val="000000" w:themeColor="text1"/>
                <w:sz w:val="24"/>
                <w:szCs w:val="24"/>
                <w:highlight w:val="white"/>
              </w:rPr>
              <w:t>В течение трех рабочих дней с даты размещения победителем (единственным участником) конкурентной закупки в электронной форме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BF599C"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В течение трех рабочих дней с даты размещения Заказчиком на ЭП документов,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w:t>
            </w:r>
          </w:p>
          <w:p w14:paraId="7EDD8012"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(единственного участника) конкурентной закупки в электронной форме,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w:t>
            </w:r>
          </w:p>
          <w:p w14:paraId="128740E8"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Договор считается заключенным с момента размещения договора, подписанного Заказчиком.</w:t>
            </w:r>
          </w:p>
          <w:p w14:paraId="69D1BC40"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 xml:space="preserve">Победитель (единственный участник) конкурентной закупки в электронной форме </w:t>
            </w:r>
            <w:r w:rsidRPr="00FA135A">
              <w:rPr>
                <w:rFonts w:ascii="PT Astra Serif" w:hAnsi="PT Astra Serif"/>
                <w:color w:val="000000" w:themeColor="text1"/>
                <w:sz w:val="24"/>
                <w:szCs w:val="24"/>
                <w:highlight w:val="white"/>
              </w:rPr>
              <w:lastRenderedPageBreak/>
              <w:t>признается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w:t>
            </w:r>
          </w:p>
          <w:p w14:paraId="2E2FD764" w14:textId="77777777" w:rsidR="00267358" w:rsidRPr="00FA135A" w:rsidRDefault="00267358" w:rsidP="009C0898">
            <w:pPr>
              <w:pStyle w:val="ConsPlusNormal"/>
              <w:ind w:firstLine="709"/>
              <w:jc w:val="both"/>
              <w:rPr>
                <w:rFonts w:ascii="PT Astra Serif" w:hAnsi="PT Astra Serif"/>
                <w:color w:val="000000" w:themeColor="text1"/>
                <w:sz w:val="24"/>
                <w:szCs w:val="24"/>
                <w:highlight w:val="white"/>
              </w:rPr>
            </w:pPr>
            <w:r w:rsidRPr="00FA135A">
              <w:rPr>
                <w:rFonts w:ascii="PT Astra Serif" w:hAnsi="PT Astra Serif"/>
                <w:color w:val="000000" w:themeColor="text1"/>
                <w:sz w:val="24"/>
                <w:szCs w:val="24"/>
                <w:highlight w:val="white"/>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(единственном участнике),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tc>
      </w:tr>
      <w:tr w:rsidR="00267358" w:rsidRPr="00FA135A" w14:paraId="4F42A39C" w14:textId="77777777" w:rsidTr="009C0898">
        <w:trPr>
          <w:jc w:val="center"/>
        </w:trPr>
        <w:tc>
          <w:tcPr>
            <w:tcW w:w="567" w:type="dxa"/>
            <w:vAlign w:val="center"/>
          </w:tcPr>
          <w:p w14:paraId="119E2E8F" w14:textId="77777777" w:rsidR="00267358" w:rsidRPr="00FA135A" w:rsidRDefault="00267358" w:rsidP="009C0898">
            <w:pPr>
              <w:jc w:val="center"/>
              <w:rPr>
                <w:rFonts w:ascii="PT Astra Serif" w:hAnsi="PT Astra Serif"/>
                <w:b/>
              </w:rPr>
            </w:pPr>
            <w:r w:rsidRPr="00FA135A">
              <w:rPr>
                <w:rFonts w:ascii="PT Astra Serif" w:hAnsi="PT Astra Serif"/>
                <w:b/>
              </w:rPr>
              <w:lastRenderedPageBreak/>
              <w:t>29</w:t>
            </w:r>
          </w:p>
        </w:tc>
        <w:tc>
          <w:tcPr>
            <w:tcW w:w="3711" w:type="dxa"/>
          </w:tcPr>
          <w:p w14:paraId="7C6CDC38" w14:textId="77777777" w:rsidR="00267358" w:rsidRPr="00FA135A" w:rsidRDefault="00267358" w:rsidP="009C0898">
            <w:pPr>
              <w:rPr>
                <w:rFonts w:ascii="PT Astra Serif" w:hAnsi="PT Astra Serif"/>
              </w:rPr>
            </w:pPr>
            <w:r w:rsidRPr="00FA135A">
              <w:rPr>
                <w:rFonts w:ascii="PT Astra Serif" w:hAnsi="PT Astra Serif"/>
              </w:rPr>
              <w:t>Возможность заказчика изменить условия договора</w:t>
            </w:r>
          </w:p>
        </w:tc>
        <w:tc>
          <w:tcPr>
            <w:tcW w:w="5361" w:type="dxa"/>
          </w:tcPr>
          <w:p w14:paraId="774939FD" w14:textId="77777777" w:rsidR="00267358" w:rsidRPr="00FA135A" w:rsidRDefault="00267358" w:rsidP="009C0898">
            <w:pPr>
              <w:jc w:val="both"/>
              <w:rPr>
                <w:rFonts w:ascii="PT Astra Serif" w:hAnsi="PT Astra Serif"/>
              </w:rPr>
            </w:pPr>
            <w:r w:rsidRPr="00FA135A">
              <w:rPr>
                <w:rFonts w:ascii="PT Astra Serif" w:hAnsi="PT Astra Serif"/>
              </w:rPr>
              <w:t xml:space="preserve">В соответствии с проектом договора </w:t>
            </w:r>
          </w:p>
        </w:tc>
      </w:tr>
      <w:tr w:rsidR="00267358" w:rsidRPr="00FA135A" w14:paraId="5EDBAAB7" w14:textId="77777777" w:rsidTr="009C0898">
        <w:trPr>
          <w:jc w:val="center"/>
        </w:trPr>
        <w:tc>
          <w:tcPr>
            <w:tcW w:w="567" w:type="dxa"/>
            <w:vAlign w:val="center"/>
          </w:tcPr>
          <w:p w14:paraId="4A8B6586" w14:textId="77777777" w:rsidR="00267358" w:rsidRPr="00FA135A" w:rsidRDefault="00267358" w:rsidP="009C0898">
            <w:pPr>
              <w:jc w:val="center"/>
              <w:rPr>
                <w:rFonts w:ascii="PT Astra Serif" w:hAnsi="PT Astra Serif"/>
                <w:b/>
              </w:rPr>
            </w:pPr>
            <w:r w:rsidRPr="00FA135A">
              <w:rPr>
                <w:rFonts w:ascii="PT Astra Serif" w:hAnsi="PT Astra Serif"/>
                <w:b/>
              </w:rPr>
              <w:t>30</w:t>
            </w:r>
          </w:p>
        </w:tc>
        <w:tc>
          <w:tcPr>
            <w:tcW w:w="3711" w:type="dxa"/>
          </w:tcPr>
          <w:p w14:paraId="60C294F4" w14:textId="77777777" w:rsidR="00267358" w:rsidRPr="00FA135A" w:rsidRDefault="00267358" w:rsidP="009C0898">
            <w:pPr>
              <w:rPr>
                <w:rFonts w:ascii="PT Astra Serif" w:hAnsi="PT Astra Serif"/>
              </w:rPr>
            </w:pPr>
            <w:r w:rsidRPr="00FA135A">
              <w:rPr>
                <w:rFonts w:ascii="PT Astra Serif" w:hAnsi="PT Astra Serif"/>
                <w:color w:val="000000" w:themeColor="text1"/>
                <w:highlight w:val="white"/>
              </w:rPr>
              <w:t>Критерии оценки и сопоставления заявок на участие в такой закупке</w:t>
            </w:r>
          </w:p>
        </w:tc>
        <w:tc>
          <w:tcPr>
            <w:tcW w:w="5361" w:type="dxa"/>
          </w:tcPr>
          <w:p w14:paraId="23D9353A" w14:textId="77777777" w:rsidR="00267358" w:rsidRPr="00FA135A" w:rsidRDefault="00267358" w:rsidP="009C0898">
            <w:pPr>
              <w:jc w:val="both"/>
              <w:rPr>
                <w:rFonts w:ascii="PT Astra Serif" w:hAnsi="PT Astra Serif"/>
              </w:rPr>
            </w:pPr>
            <w:r w:rsidRPr="00FA135A">
              <w:rPr>
                <w:rFonts w:ascii="PT Astra Serif" w:hAnsi="PT Astra Serif"/>
              </w:rPr>
              <w:t>Не устанавливаются</w:t>
            </w:r>
          </w:p>
        </w:tc>
      </w:tr>
      <w:tr w:rsidR="00267358" w:rsidRPr="00FA135A" w14:paraId="521BD688" w14:textId="77777777" w:rsidTr="009C0898">
        <w:trPr>
          <w:jc w:val="center"/>
        </w:trPr>
        <w:tc>
          <w:tcPr>
            <w:tcW w:w="567" w:type="dxa"/>
            <w:vAlign w:val="center"/>
          </w:tcPr>
          <w:p w14:paraId="2C31149C" w14:textId="77777777" w:rsidR="00267358" w:rsidRPr="00FA135A" w:rsidRDefault="00267358" w:rsidP="009C0898">
            <w:pPr>
              <w:jc w:val="center"/>
              <w:rPr>
                <w:rFonts w:ascii="PT Astra Serif" w:hAnsi="PT Astra Serif"/>
                <w:b/>
              </w:rPr>
            </w:pPr>
            <w:r w:rsidRPr="00FA135A">
              <w:rPr>
                <w:rFonts w:ascii="PT Astra Serif" w:hAnsi="PT Astra Serif"/>
                <w:b/>
              </w:rPr>
              <w:t>31</w:t>
            </w:r>
          </w:p>
        </w:tc>
        <w:tc>
          <w:tcPr>
            <w:tcW w:w="3711" w:type="dxa"/>
          </w:tcPr>
          <w:p w14:paraId="71F06E40" w14:textId="77777777" w:rsidR="00267358" w:rsidRPr="00FA135A" w:rsidRDefault="00267358" w:rsidP="009C0898">
            <w:pPr>
              <w:rPr>
                <w:rFonts w:ascii="PT Astra Serif" w:hAnsi="PT Astra Serif"/>
                <w:color w:val="000000" w:themeColor="text1"/>
                <w:highlight w:val="white"/>
              </w:rPr>
            </w:pPr>
            <w:r w:rsidRPr="00FA135A">
              <w:rPr>
                <w:rFonts w:ascii="PT Astra Serif" w:hAnsi="PT Astra Serif"/>
                <w:color w:val="000000" w:themeColor="text1"/>
                <w:highlight w:val="white"/>
              </w:rPr>
              <w:t>Порядок оценки и сопоставления заявок на участие в такой закупке</w:t>
            </w:r>
          </w:p>
        </w:tc>
        <w:tc>
          <w:tcPr>
            <w:tcW w:w="5361" w:type="dxa"/>
          </w:tcPr>
          <w:p w14:paraId="2FC27554" w14:textId="77777777" w:rsidR="00267358" w:rsidRPr="00FA135A" w:rsidRDefault="00267358" w:rsidP="009C0898">
            <w:pPr>
              <w:jc w:val="both"/>
              <w:rPr>
                <w:rFonts w:ascii="PT Astra Serif" w:hAnsi="PT Astra Serif"/>
              </w:rPr>
            </w:pPr>
            <w:r w:rsidRPr="00FA135A">
              <w:rPr>
                <w:rFonts w:ascii="PT Astra Serif" w:hAnsi="PT Astra Serif"/>
              </w:rPr>
              <w:t>Не устанавливаются</w:t>
            </w:r>
          </w:p>
        </w:tc>
      </w:tr>
    </w:tbl>
    <w:p w14:paraId="1101F008" w14:textId="77777777" w:rsidR="00267358" w:rsidRPr="00FA135A" w:rsidRDefault="00267358" w:rsidP="00267358">
      <w:pPr>
        <w:jc w:val="center"/>
        <w:rPr>
          <w:rFonts w:ascii="PT Astra Serif" w:hAnsi="PT Astra Serif"/>
          <w:b/>
          <w:kern w:val="32"/>
        </w:rPr>
      </w:pPr>
    </w:p>
    <w:sectPr w:rsidR="00267358" w:rsidRPr="00FA135A" w:rsidSect="00AF5264">
      <w:pgSz w:w="11909" w:h="16834"/>
      <w:pgMar w:top="1134" w:right="994" w:bottom="1418" w:left="1418"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24C1F"/>
    <w:multiLevelType w:val="multilevel"/>
    <w:tmpl w:val="D706A452"/>
    <w:lvl w:ilvl="0">
      <w:start w:val="1"/>
      <w:numFmt w:val="decimal"/>
      <w:pStyle w:val="ListNum"/>
      <w:lvlText w:val="%1."/>
      <w:lvlJc w:val="left"/>
      <w:pPr>
        <w:tabs>
          <w:tab w:val="num" w:pos="502"/>
        </w:tabs>
        <w:ind w:left="426" w:hanging="284"/>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63224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58"/>
    <w:rsid w:val="001B2548"/>
    <w:rsid w:val="00223245"/>
    <w:rsid w:val="00261323"/>
    <w:rsid w:val="00267358"/>
    <w:rsid w:val="002B6486"/>
    <w:rsid w:val="0037766D"/>
    <w:rsid w:val="003F73CD"/>
    <w:rsid w:val="004078F1"/>
    <w:rsid w:val="004E784B"/>
    <w:rsid w:val="00526590"/>
    <w:rsid w:val="005637D3"/>
    <w:rsid w:val="005657E9"/>
    <w:rsid w:val="005863ED"/>
    <w:rsid w:val="00595A89"/>
    <w:rsid w:val="006F08D6"/>
    <w:rsid w:val="00776F21"/>
    <w:rsid w:val="00783EDF"/>
    <w:rsid w:val="0081587A"/>
    <w:rsid w:val="008572B9"/>
    <w:rsid w:val="008C1A6E"/>
    <w:rsid w:val="00A20A06"/>
    <w:rsid w:val="00AF1302"/>
    <w:rsid w:val="00AF5264"/>
    <w:rsid w:val="00AF795B"/>
    <w:rsid w:val="00B620B9"/>
    <w:rsid w:val="00C13E4F"/>
    <w:rsid w:val="00C213CC"/>
    <w:rsid w:val="00C27DDB"/>
    <w:rsid w:val="00C4345B"/>
    <w:rsid w:val="00D13608"/>
    <w:rsid w:val="00D329C5"/>
    <w:rsid w:val="00D4104B"/>
    <w:rsid w:val="00D775A7"/>
    <w:rsid w:val="00E15510"/>
    <w:rsid w:val="00F25EDD"/>
    <w:rsid w:val="00F73364"/>
    <w:rsid w:val="00FA3EDE"/>
    <w:rsid w:val="00FA6708"/>
    <w:rsid w:val="00FB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E1C9"/>
  <w15:docId w15:val="{759C99A9-C188-4FEB-9DC3-74D4AC3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7358"/>
    <w:rPr>
      <w:color w:val="0000FF"/>
      <w:u w:val="single"/>
    </w:rPr>
  </w:style>
  <w:style w:type="paragraph" w:styleId="a4">
    <w:name w:val="Normal (Web)"/>
    <w:aliases w:val="Обычный (Web),Обычный (веб) Знак Знак,Обычный (Web) Знак Знак Знак"/>
    <w:basedOn w:val="a"/>
    <w:uiPriority w:val="99"/>
    <w:qFormat/>
    <w:rsid w:val="00267358"/>
    <w:pPr>
      <w:suppressAutoHyphens/>
      <w:spacing w:before="280" w:after="119"/>
    </w:pPr>
    <w:rPr>
      <w:rFonts w:cs="Calibri"/>
      <w:lang w:eastAsia="ar-SA"/>
    </w:rPr>
  </w:style>
  <w:style w:type="paragraph" w:styleId="2">
    <w:name w:val="Body Text 2"/>
    <w:basedOn w:val="a"/>
    <w:link w:val="20"/>
    <w:rsid w:val="00267358"/>
    <w:pPr>
      <w:spacing w:after="120" w:line="480" w:lineRule="auto"/>
    </w:pPr>
  </w:style>
  <w:style w:type="character" w:customStyle="1" w:styleId="20">
    <w:name w:val="Основной текст 2 Знак"/>
    <w:basedOn w:val="a0"/>
    <w:link w:val="2"/>
    <w:rsid w:val="00267358"/>
    <w:rPr>
      <w:rFonts w:ascii="Times New Roman" w:eastAsia="Times New Roman" w:hAnsi="Times New Roman" w:cs="Times New Roman"/>
      <w:sz w:val="24"/>
      <w:szCs w:val="24"/>
      <w:lang w:eastAsia="ru-RU"/>
    </w:rPr>
  </w:style>
  <w:style w:type="paragraph" w:customStyle="1" w:styleId="s1">
    <w:name w:val="s_1"/>
    <w:basedOn w:val="a"/>
    <w:rsid w:val="00267358"/>
    <w:pPr>
      <w:spacing w:before="100" w:beforeAutospacing="1" w:after="100" w:afterAutospacing="1"/>
    </w:pPr>
  </w:style>
  <w:style w:type="paragraph" w:customStyle="1" w:styleId="docdata">
    <w:name w:val="docdata"/>
    <w:aliases w:val="docy,v5,1441,bqiaagaaeyqcaaagiaiaaamibqaabryfaaaaaaaaaaaaaaaaaaaaaaaaaaaaaaaaaaaaaaaaaaaaaaaaaaaaaaaaaaaaaaaaaaaaaaaaaaaaaaaaaaaaaaaaaaaaaaaaaaaaaaaaaaaaaaaaaaaaaaaaaaaaaaaaaaaaaaaaaaaaaaaaaaaaaaaaaaaaaaaaaaaaaaaaaaaaaaaaaaaaaaaaaaaaaaaaaaaaaaaa"/>
    <w:basedOn w:val="a"/>
    <w:rsid w:val="00267358"/>
    <w:pPr>
      <w:spacing w:before="100" w:beforeAutospacing="1" w:after="100" w:afterAutospacing="1"/>
    </w:pPr>
  </w:style>
  <w:style w:type="paragraph" w:customStyle="1" w:styleId="ConsPlusNormal">
    <w:name w:val="ConsPlusNormal"/>
    <w:rsid w:val="0026735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formattext">
    <w:name w:val="formattext"/>
    <w:basedOn w:val="a"/>
    <w:rsid w:val="00267358"/>
    <w:pPr>
      <w:spacing w:before="100" w:beforeAutospacing="1" w:after="100" w:afterAutospacing="1"/>
    </w:pPr>
  </w:style>
  <w:style w:type="character" w:customStyle="1" w:styleId="1">
    <w:name w:val="Гиперссылка1"/>
    <w:rsid w:val="00267358"/>
    <w:rPr>
      <w:color w:val="0563C1"/>
      <w:u w:val="single"/>
    </w:rPr>
  </w:style>
  <w:style w:type="character" w:customStyle="1" w:styleId="company-infotext">
    <w:name w:val="company-info__text"/>
    <w:basedOn w:val="a0"/>
    <w:rsid w:val="00D775A7"/>
  </w:style>
  <w:style w:type="character" w:customStyle="1" w:styleId="company-infocontact">
    <w:name w:val="company-info__contact"/>
    <w:basedOn w:val="a0"/>
    <w:rsid w:val="00D775A7"/>
  </w:style>
  <w:style w:type="paragraph" w:customStyle="1" w:styleId="ListNum">
    <w:name w:val="ListNum"/>
    <w:basedOn w:val="a"/>
    <w:uiPriority w:val="99"/>
    <w:rsid w:val="00223245"/>
    <w:pPr>
      <w:numPr>
        <w:numId w:val="1"/>
      </w:numPr>
      <w:tabs>
        <w:tab w:val="left" w:pos="284"/>
      </w:tabs>
      <w:spacing w:before="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0;&#1086;&#1088;&#1075;&#1080;.223&#1092;&#1079;.&#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 Лиджиева</cp:lastModifiedBy>
  <cp:revision>12</cp:revision>
  <dcterms:created xsi:type="dcterms:W3CDTF">2025-02-13T17:39:00Z</dcterms:created>
  <dcterms:modified xsi:type="dcterms:W3CDTF">2025-03-06T17:03:00Z</dcterms:modified>
</cp:coreProperties>
</file>