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76B9E" w14:textId="77777777" w:rsidR="00EF324D" w:rsidRDefault="001B0416">
      <w:pPr>
        <w:tabs>
          <w:tab w:val="left" w:pos="3393"/>
        </w:tabs>
        <w:spacing w:line="276" w:lineRule="auto"/>
        <w:jc w:val="center"/>
        <w:rPr>
          <w:sz w:val="22"/>
          <w:szCs w:val="22"/>
        </w:rPr>
      </w:pPr>
      <w:bookmarkStart w:id="0" w:name="_Ref119427085"/>
      <w:r>
        <w:rPr>
          <w:b/>
          <w:sz w:val="22"/>
          <w:szCs w:val="22"/>
        </w:rPr>
        <w:t xml:space="preserve"> ТЕХНИЧЕСКОЕ ЗАДАНИЕ</w:t>
      </w:r>
    </w:p>
    <w:p w14:paraId="4AD87CF1" w14:textId="4DAF6B0E" w:rsidR="00EF324D" w:rsidRDefault="001B0416">
      <w:pPr>
        <w:spacing w:line="276" w:lineRule="auto"/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на </w:t>
      </w:r>
      <w:r w:rsidR="00EB4893">
        <w:rPr>
          <w:sz w:val="22"/>
          <w:szCs w:val="22"/>
        </w:rPr>
        <w:t>поставку</w:t>
      </w:r>
      <w:r w:rsidR="009A3AC6">
        <w:rPr>
          <w:sz w:val="22"/>
          <w:szCs w:val="22"/>
        </w:rPr>
        <w:t xml:space="preserve"> нефтепродукт</w:t>
      </w:r>
      <w:r w:rsidR="00EB4893">
        <w:rPr>
          <w:sz w:val="22"/>
          <w:szCs w:val="22"/>
        </w:rPr>
        <w:t>ов</w:t>
      </w:r>
      <w:r w:rsidR="009A3AC6">
        <w:rPr>
          <w:sz w:val="22"/>
          <w:szCs w:val="22"/>
        </w:rPr>
        <w:t xml:space="preserve"> с использованием карт</w:t>
      </w:r>
    </w:p>
    <w:p w14:paraId="6E3DFCCB" w14:textId="77777777" w:rsidR="00EF324D" w:rsidRDefault="00EF324D">
      <w:pPr>
        <w:spacing w:line="276" w:lineRule="auto"/>
        <w:jc w:val="both"/>
        <w:rPr>
          <w:bCs/>
          <w:sz w:val="22"/>
          <w:szCs w:val="22"/>
        </w:rPr>
      </w:pPr>
    </w:p>
    <w:p w14:paraId="5B17F061" w14:textId="77777777" w:rsidR="00EF324D" w:rsidRDefault="001B0416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Технические характеристики товаров</w:t>
      </w:r>
    </w:p>
    <w:tbl>
      <w:tblPr>
        <w:tblW w:w="10332" w:type="dxa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1775"/>
        <w:gridCol w:w="1385"/>
        <w:gridCol w:w="4819"/>
        <w:gridCol w:w="851"/>
        <w:gridCol w:w="957"/>
      </w:tblGrid>
      <w:tr w:rsidR="00CA3E70" w14:paraId="03B63E29" w14:textId="05964F05" w:rsidTr="00752112">
        <w:tc>
          <w:tcPr>
            <w:tcW w:w="545" w:type="dxa"/>
            <w:vAlign w:val="center"/>
          </w:tcPr>
          <w:p w14:paraId="406DA429" w14:textId="77777777" w:rsidR="00CA3E70" w:rsidRDefault="00CA3E7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№</w:t>
            </w:r>
            <w:r>
              <w:rPr>
                <w:b/>
                <w:bCs/>
                <w:sz w:val="22"/>
                <w:szCs w:val="22"/>
                <w:lang w:eastAsia="ru-RU"/>
              </w:rPr>
              <w:br w:type="textWrapping" w:clear="all"/>
              <w:t>п/п</w:t>
            </w:r>
          </w:p>
        </w:tc>
        <w:tc>
          <w:tcPr>
            <w:tcW w:w="1775" w:type="dxa"/>
            <w:vAlign w:val="center"/>
          </w:tcPr>
          <w:p w14:paraId="493F9A73" w14:textId="77777777" w:rsidR="00CA3E70" w:rsidRDefault="00CA3E7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1385" w:type="dxa"/>
          </w:tcPr>
          <w:p w14:paraId="06C7EB8F" w14:textId="4EB4716F" w:rsidR="00CA3E70" w:rsidRDefault="00CA3E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ОКПД2</w:t>
            </w:r>
          </w:p>
        </w:tc>
        <w:tc>
          <w:tcPr>
            <w:tcW w:w="4819" w:type="dxa"/>
            <w:vAlign w:val="center"/>
          </w:tcPr>
          <w:p w14:paraId="28151AA6" w14:textId="5932A3EF" w:rsidR="00CA3E70" w:rsidRDefault="00CA3E7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Требования к качеству закупаемой продукции</w:t>
            </w:r>
          </w:p>
        </w:tc>
        <w:tc>
          <w:tcPr>
            <w:tcW w:w="851" w:type="dxa"/>
            <w:vAlign w:val="center"/>
          </w:tcPr>
          <w:p w14:paraId="4CAC2939" w14:textId="77777777" w:rsidR="00CA3E70" w:rsidRDefault="00CA3E7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Ед.</w:t>
            </w:r>
            <w:r>
              <w:rPr>
                <w:b/>
                <w:bCs/>
                <w:sz w:val="22"/>
                <w:szCs w:val="22"/>
                <w:lang w:eastAsia="ru-RU"/>
              </w:rPr>
              <w:br w:type="textWrapping" w:clear="all"/>
              <w:t>изм.</w:t>
            </w:r>
          </w:p>
        </w:tc>
        <w:tc>
          <w:tcPr>
            <w:tcW w:w="957" w:type="dxa"/>
          </w:tcPr>
          <w:p w14:paraId="72621EB9" w14:textId="020F48F7" w:rsidR="00CA3E70" w:rsidRDefault="00CA3E70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Кол-во</w:t>
            </w:r>
          </w:p>
        </w:tc>
      </w:tr>
      <w:tr w:rsidR="00752112" w14:paraId="4B2058C3" w14:textId="394189FB" w:rsidTr="00752112">
        <w:tc>
          <w:tcPr>
            <w:tcW w:w="545" w:type="dxa"/>
          </w:tcPr>
          <w:p w14:paraId="017B6531" w14:textId="77777777" w:rsidR="00752112" w:rsidRDefault="00752112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75" w:type="dxa"/>
          </w:tcPr>
          <w:p w14:paraId="75E5C869" w14:textId="70BDE09A" w:rsidR="00752112" w:rsidRDefault="00752112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Дизельное топливо </w:t>
            </w:r>
          </w:p>
        </w:tc>
        <w:tc>
          <w:tcPr>
            <w:tcW w:w="1385" w:type="dxa"/>
          </w:tcPr>
          <w:p w14:paraId="4683D6EB" w14:textId="2666BE72" w:rsidR="00752112" w:rsidRPr="00CA3E70" w:rsidRDefault="00752112" w:rsidP="00CA3E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0BD2">
              <w:rPr>
                <w:rFonts w:eastAsia="Calibri"/>
                <w:sz w:val="22"/>
                <w:szCs w:val="22"/>
                <w:lang w:eastAsia="en-US"/>
              </w:rPr>
              <w:t>19.20.21.300</w:t>
            </w:r>
          </w:p>
        </w:tc>
        <w:tc>
          <w:tcPr>
            <w:tcW w:w="4819" w:type="dxa"/>
            <w:vAlign w:val="center"/>
          </w:tcPr>
          <w:p w14:paraId="27CC4286" w14:textId="77777777" w:rsidR="00752112" w:rsidRDefault="0075211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Соответствие качества поставляемого Товара ГОСТ 32511-2013 «Топливо дизельное ЕВРО. Технические условия (с Поправкой, с Изменением №1)»</w:t>
            </w:r>
          </w:p>
          <w:p w14:paraId="6220C753" w14:textId="77777777" w:rsidR="00752112" w:rsidRDefault="0075211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Экологический класс – не ниже К5</w:t>
            </w:r>
          </w:p>
          <w:p w14:paraId="6D56181C" w14:textId="7E200F6E" w:rsidR="00752112" w:rsidRPr="008122DB" w:rsidRDefault="00752112" w:rsidP="001A1F2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Сезонность: в зависимости от времени года (сезона), в которое приобретается топливо</w:t>
            </w:r>
          </w:p>
        </w:tc>
        <w:tc>
          <w:tcPr>
            <w:tcW w:w="851" w:type="dxa"/>
          </w:tcPr>
          <w:p w14:paraId="1AE7D699" w14:textId="44744EEE" w:rsidR="00752112" w:rsidRDefault="00537BDA">
            <w:pPr>
              <w:jc w:val="center"/>
              <w:rPr>
                <w:sz w:val="22"/>
                <w:szCs w:val="22"/>
                <w:lang w:eastAsia="ru-RU"/>
              </w:rPr>
            </w:pPr>
            <w:r>
              <w:t>литр</w:t>
            </w:r>
          </w:p>
        </w:tc>
        <w:tc>
          <w:tcPr>
            <w:tcW w:w="957" w:type="dxa"/>
          </w:tcPr>
          <w:p w14:paraId="225735E1" w14:textId="72614B18" w:rsidR="00752112" w:rsidRDefault="00B60AFA">
            <w:pPr>
              <w:jc w:val="center"/>
              <w:rPr>
                <w:sz w:val="22"/>
                <w:szCs w:val="22"/>
                <w:lang w:eastAsia="ru-RU"/>
              </w:rPr>
            </w:pPr>
            <w:r>
              <w:t>6110</w:t>
            </w:r>
          </w:p>
        </w:tc>
      </w:tr>
    </w:tbl>
    <w:p w14:paraId="14A9E18F" w14:textId="77777777" w:rsidR="00EF324D" w:rsidRDefault="00EF324D">
      <w:pPr>
        <w:spacing w:line="276" w:lineRule="auto"/>
        <w:jc w:val="both"/>
        <w:rPr>
          <w:b/>
          <w:bCs/>
          <w:sz w:val="22"/>
          <w:szCs w:val="22"/>
        </w:rPr>
      </w:pPr>
    </w:p>
    <w:p w14:paraId="543EF175" w14:textId="77777777" w:rsidR="00EF324D" w:rsidRDefault="001B0416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Требования к качественным характеристикам товаров:</w:t>
      </w:r>
    </w:p>
    <w:p w14:paraId="0DC1EC6D" w14:textId="77777777" w:rsidR="00EF324D" w:rsidRDefault="001B041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Поставляемый Товар должен соответствовать требованиям, установленным решением Комиссии Таможенного союза от 18.10.2011 № 826 «О принятии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мазуту».</w:t>
      </w:r>
    </w:p>
    <w:p w14:paraId="6397B9AF" w14:textId="77777777" w:rsidR="00EF324D" w:rsidRDefault="001B0416">
      <w:pPr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Поставляемая продукция по своему качеству должна соответствовать установленным стандартам качества на данный вид продукции, Товар должен соответствовать действующим нормативным документам, подтверждающим безопасность товара. </w:t>
      </w:r>
    </w:p>
    <w:p w14:paraId="4EBB4F3B" w14:textId="77777777" w:rsidR="00EF324D" w:rsidRDefault="001B0416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Качество товара должно подтверждаться паспортом (сертификатом) качества. Паспорт (сертификат) качества должен быть подлинным или копией, заверенной подлинной печатью поставщика, печать должна быть хорошо различима и читаема.</w:t>
      </w:r>
    </w:p>
    <w:p w14:paraId="37744E27" w14:textId="77777777" w:rsidR="00EF324D" w:rsidRDefault="001B0416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 случае поставки некачественного топлива, повлекшего нарушение работоспособности транспорта, подтвержденное независимой экспертизой, Поставщик возмещает Заказчику все расходы по восстановлению транспорта.</w:t>
      </w:r>
    </w:p>
    <w:p w14:paraId="03E6F821" w14:textId="77777777" w:rsidR="00EF324D" w:rsidRDefault="001B0416">
      <w:pPr>
        <w:spacing w:line="276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3. Условия поставки</w:t>
      </w:r>
      <w:r>
        <w:rPr>
          <w:bCs/>
          <w:sz w:val="22"/>
          <w:szCs w:val="22"/>
        </w:rPr>
        <w:t>. Поставка горюче-смазочных материалов (ГСМ) с использованием пластиковых карт путем безналичных расчетов на АЗС, включенных в систему обслуживания по электронно-пластиковым (топливным) картам. Топливная карта должна представлять собой номерную пластиковую карту с встроенной микросхемой, предназначенной для приобретения ГСМ на АЗС Поставщика, в пределах количества денежных средств на карте с учетом установленных лимитов, с обеспечением возможности срочной блокировки утерянной карты.</w:t>
      </w:r>
    </w:p>
    <w:p w14:paraId="4EC9B8D1" w14:textId="77777777" w:rsidR="00EF324D" w:rsidRDefault="001B041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Поставка топлива осуществляется ежедневно и круглосуточно.</w:t>
      </w:r>
    </w:p>
    <w:p w14:paraId="5A970071" w14:textId="2EFCEBCB" w:rsidR="00EB0515" w:rsidRPr="00EB0515" w:rsidRDefault="00EB0515" w:rsidP="001A1F23">
      <w:pPr>
        <w:spacing w:line="276" w:lineRule="auto"/>
        <w:jc w:val="both"/>
        <w:rPr>
          <w:sz w:val="22"/>
          <w:szCs w:val="22"/>
          <w:lang w:eastAsia="ru-RU"/>
        </w:rPr>
      </w:pPr>
      <w:r w:rsidRPr="00EB0515">
        <w:rPr>
          <w:sz w:val="22"/>
          <w:szCs w:val="22"/>
          <w:lang w:eastAsia="ru-RU"/>
        </w:rPr>
        <w:t>Заказчик должен иметь полный контроль над расходом нефтепродуктов и оперативный учет, а также возможность получения информации в письменной или электронной форме по выборке топлива через сеть Интернет или у оператора Поставщика в течение 12 часов. Поставщик обеспечивает заказчику ежедневный доступ к системе статистики выданных топливных карт в сети Интернет для мониторинга в режиме реального времени пополнения и расходования нефтепродуктов как группы карт выданных, так и отдельно по персональному номеру карты за любой период отчетного времени.</w:t>
      </w:r>
    </w:p>
    <w:p w14:paraId="2BC417EC" w14:textId="2DC8645A" w:rsidR="00EF324D" w:rsidRDefault="00EB0515">
      <w:pPr>
        <w:spacing w:line="276" w:lineRule="auto"/>
        <w:jc w:val="both"/>
        <w:rPr>
          <w:color w:val="000000"/>
          <w:spacing w:val="4"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1B0416" w:rsidRPr="008B7787">
        <w:rPr>
          <w:b/>
          <w:bCs/>
          <w:sz w:val="22"/>
          <w:szCs w:val="22"/>
        </w:rPr>
        <w:t xml:space="preserve">. </w:t>
      </w:r>
      <w:r w:rsidR="001B0416" w:rsidRPr="008B7787">
        <w:rPr>
          <w:b/>
          <w:bCs/>
          <w:color w:val="000000"/>
          <w:spacing w:val="4"/>
          <w:sz w:val="22"/>
          <w:szCs w:val="22"/>
        </w:rPr>
        <w:t xml:space="preserve">Срок поставки: </w:t>
      </w:r>
      <w:r w:rsidR="004C52E7" w:rsidRPr="004C52E7">
        <w:rPr>
          <w:color w:val="000000"/>
          <w:spacing w:val="4"/>
          <w:sz w:val="22"/>
          <w:szCs w:val="22"/>
        </w:rPr>
        <w:t xml:space="preserve">с </w:t>
      </w:r>
      <w:r w:rsidR="00752112">
        <w:rPr>
          <w:color w:val="000000"/>
          <w:spacing w:val="4"/>
          <w:sz w:val="22"/>
          <w:szCs w:val="22"/>
        </w:rPr>
        <w:t>момента заключения договора по 31 декабря</w:t>
      </w:r>
      <w:r w:rsidR="004C52E7" w:rsidRPr="004C52E7">
        <w:rPr>
          <w:color w:val="000000"/>
          <w:spacing w:val="4"/>
          <w:sz w:val="22"/>
          <w:szCs w:val="22"/>
        </w:rPr>
        <w:t xml:space="preserve"> 2025г</w:t>
      </w:r>
      <w:r w:rsidR="001B0416" w:rsidRPr="008B7787">
        <w:rPr>
          <w:color w:val="000000"/>
          <w:spacing w:val="4"/>
          <w:sz w:val="22"/>
          <w:szCs w:val="22"/>
        </w:rPr>
        <w:t>.</w:t>
      </w:r>
    </w:p>
    <w:p w14:paraId="1CD68517" w14:textId="1875D9DD" w:rsidR="00EF324D" w:rsidRPr="009105C7" w:rsidRDefault="00EB0515">
      <w:pPr>
        <w:spacing w:line="276" w:lineRule="auto"/>
        <w:jc w:val="both"/>
        <w:rPr>
          <w:sz w:val="22"/>
          <w:szCs w:val="22"/>
          <w:lang w:eastAsia="ru-RU"/>
        </w:rPr>
      </w:pPr>
      <w:r w:rsidRPr="009105C7">
        <w:rPr>
          <w:b/>
          <w:bCs/>
          <w:sz w:val="22"/>
          <w:szCs w:val="22"/>
        </w:rPr>
        <w:t>5</w:t>
      </w:r>
      <w:r w:rsidR="001B0416" w:rsidRPr="009105C7">
        <w:rPr>
          <w:b/>
          <w:bCs/>
          <w:sz w:val="22"/>
          <w:szCs w:val="22"/>
        </w:rPr>
        <w:t>. Место поставки:</w:t>
      </w:r>
      <w:r w:rsidR="001B0416" w:rsidRPr="009105C7">
        <w:rPr>
          <w:sz w:val="22"/>
          <w:szCs w:val="22"/>
        </w:rPr>
        <w:t xml:space="preserve"> </w:t>
      </w:r>
      <w:bookmarkEnd w:id="0"/>
      <w:r w:rsidR="00752112" w:rsidRPr="009105C7">
        <w:rPr>
          <w:sz w:val="22"/>
          <w:szCs w:val="22"/>
          <w:lang w:eastAsia="ru-RU"/>
        </w:rPr>
        <w:t>Республика Хакасия</w:t>
      </w:r>
      <w:r w:rsidR="009105C7" w:rsidRPr="009105C7">
        <w:rPr>
          <w:sz w:val="22"/>
          <w:szCs w:val="22"/>
          <w:lang w:eastAsia="ru-RU"/>
        </w:rPr>
        <w:t xml:space="preserve"> (</w:t>
      </w:r>
      <w:proofErr w:type="spellStart"/>
      <w:r w:rsidR="009105C7" w:rsidRPr="009105C7">
        <w:rPr>
          <w:sz w:val="22"/>
          <w:szCs w:val="22"/>
          <w:lang w:eastAsia="ru-RU"/>
        </w:rPr>
        <w:t>г.Абакан</w:t>
      </w:r>
      <w:proofErr w:type="spellEnd"/>
      <w:r w:rsidR="009105C7" w:rsidRPr="009105C7">
        <w:rPr>
          <w:sz w:val="22"/>
          <w:szCs w:val="22"/>
          <w:lang w:eastAsia="ru-RU"/>
        </w:rPr>
        <w:t xml:space="preserve">, </w:t>
      </w:r>
      <w:proofErr w:type="spellStart"/>
      <w:r w:rsidR="009105C7" w:rsidRPr="009105C7">
        <w:rPr>
          <w:sz w:val="22"/>
          <w:szCs w:val="22"/>
          <w:lang w:eastAsia="ru-RU"/>
        </w:rPr>
        <w:t>г.Черногорск</w:t>
      </w:r>
      <w:proofErr w:type="spellEnd"/>
      <w:r w:rsidR="009105C7" w:rsidRPr="009105C7">
        <w:rPr>
          <w:sz w:val="22"/>
          <w:szCs w:val="22"/>
          <w:lang w:eastAsia="ru-RU"/>
        </w:rPr>
        <w:t>)</w:t>
      </w:r>
      <w:r w:rsidR="004C52E7" w:rsidRPr="009105C7">
        <w:rPr>
          <w:sz w:val="22"/>
          <w:szCs w:val="22"/>
          <w:lang w:eastAsia="ru-RU"/>
        </w:rPr>
        <w:t>.</w:t>
      </w:r>
    </w:p>
    <w:p w14:paraId="2895FF71" w14:textId="77777777" w:rsidR="00EB0515" w:rsidRDefault="00EB0515">
      <w:pPr>
        <w:spacing w:line="276" w:lineRule="auto"/>
        <w:jc w:val="both"/>
        <w:rPr>
          <w:sz w:val="22"/>
          <w:szCs w:val="22"/>
          <w:lang w:eastAsia="ru-RU"/>
        </w:rPr>
      </w:pPr>
    </w:p>
    <w:p w14:paraId="758444FA" w14:textId="1C6B07C5" w:rsidR="00EB0515" w:rsidRPr="00EB0515" w:rsidRDefault="00EB0515" w:rsidP="00EB0515">
      <w:pPr>
        <w:spacing w:line="276" w:lineRule="auto"/>
        <w:jc w:val="both"/>
        <w:rPr>
          <w:sz w:val="22"/>
          <w:szCs w:val="22"/>
          <w:lang w:eastAsia="ru-RU"/>
        </w:rPr>
      </w:pPr>
    </w:p>
    <w:p w14:paraId="6E571750" w14:textId="77777777" w:rsidR="00EB0515" w:rsidRPr="00EB0515" w:rsidRDefault="00EB0515" w:rsidP="00EB0515">
      <w:pPr>
        <w:spacing w:line="276" w:lineRule="auto"/>
        <w:jc w:val="both"/>
        <w:rPr>
          <w:sz w:val="22"/>
          <w:szCs w:val="22"/>
          <w:lang w:eastAsia="ru-RU"/>
        </w:rPr>
      </w:pPr>
    </w:p>
    <w:p w14:paraId="1E2658DE" w14:textId="77777777" w:rsidR="00EB0515" w:rsidRPr="00EB0515" w:rsidRDefault="00EB0515" w:rsidP="00EB0515">
      <w:pPr>
        <w:spacing w:line="276" w:lineRule="auto"/>
        <w:jc w:val="both"/>
        <w:rPr>
          <w:sz w:val="22"/>
          <w:szCs w:val="22"/>
          <w:lang w:eastAsia="ru-RU"/>
        </w:rPr>
      </w:pPr>
    </w:p>
    <w:p w14:paraId="1D755F9B" w14:textId="77777777" w:rsidR="00EB0515" w:rsidRPr="00476B83" w:rsidRDefault="00EB0515">
      <w:pPr>
        <w:spacing w:line="276" w:lineRule="auto"/>
        <w:jc w:val="both"/>
        <w:rPr>
          <w:sz w:val="22"/>
          <w:szCs w:val="22"/>
          <w:lang w:eastAsia="ru-RU"/>
        </w:rPr>
      </w:pPr>
    </w:p>
    <w:sectPr w:rsidR="00EB0515" w:rsidRPr="00476B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B595C" w14:textId="77777777" w:rsidR="00FB6BD0" w:rsidRDefault="00FB6BD0">
      <w:r>
        <w:separator/>
      </w:r>
    </w:p>
  </w:endnote>
  <w:endnote w:type="continuationSeparator" w:id="0">
    <w:p w14:paraId="04B8BB00" w14:textId="77777777" w:rsidR="00FB6BD0" w:rsidRDefault="00FB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lvetsky 12pt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9A6A" w14:textId="77777777" w:rsidR="00EF324D" w:rsidRDefault="00EF32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FEA6" w14:textId="77777777" w:rsidR="00EF324D" w:rsidRDefault="001B0416">
    <w:pPr>
      <w:pStyle w:val="ac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9A3AC6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F04D4" w14:textId="77777777" w:rsidR="00EF324D" w:rsidRDefault="00EF32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5DC9F" w14:textId="77777777" w:rsidR="00FB6BD0" w:rsidRDefault="00FB6BD0">
      <w:r>
        <w:separator/>
      </w:r>
    </w:p>
  </w:footnote>
  <w:footnote w:type="continuationSeparator" w:id="0">
    <w:p w14:paraId="3107C642" w14:textId="77777777" w:rsidR="00FB6BD0" w:rsidRDefault="00FB6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52909" w14:textId="77777777" w:rsidR="00EF324D" w:rsidRDefault="00EF32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9091" w14:textId="77777777" w:rsidR="00EF324D" w:rsidRDefault="00EF324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7A45" w14:textId="77777777" w:rsidR="00EF324D" w:rsidRDefault="00EF32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CBC"/>
    <w:multiLevelType w:val="hybridMultilevel"/>
    <w:tmpl w:val="966415AC"/>
    <w:lvl w:ilvl="0" w:tplc="D34A48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i/>
        <w:color w:val="FF0000"/>
        <w:sz w:val="20"/>
        <w:szCs w:val="20"/>
        <w:lang w:val="ru-RU" w:eastAsia="ru-RU"/>
      </w:rPr>
    </w:lvl>
    <w:lvl w:ilvl="1" w:tplc="B2FA9E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E0B8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9880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50CC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AEF0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E65D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3CAC5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2C27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836231D"/>
    <w:multiLevelType w:val="hybridMultilevel"/>
    <w:tmpl w:val="8B20AAB4"/>
    <w:lvl w:ilvl="0" w:tplc="56BE3E9E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rFonts w:ascii="Times New Roman" w:hAnsi="Times New Roman"/>
        <w:szCs w:val="20"/>
        <w:lang w:val="ru-RU"/>
      </w:rPr>
    </w:lvl>
    <w:lvl w:ilvl="1" w:tplc="B69E62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B43A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BAEE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084A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40BC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416FF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F80C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7AA90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3BA6E8E"/>
    <w:multiLevelType w:val="multilevel"/>
    <w:tmpl w:val="D71CF6F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sz w:val="24"/>
        <w:szCs w:val="22"/>
      </w:rPr>
    </w:lvl>
    <w:lvl w:ilvl="1">
      <w:start w:val="1"/>
      <w:numFmt w:val="decimal"/>
      <w:pStyle w:val="a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61D030B"/>
    <w:multiLevelType w:val="hybridMultilevel"/>
    <w:tmpl w:val="D1508AFC"/>
    <w:lvl w:ilvl="0" w:tplc="60E6F60E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rFonts w:ascii="Wingdings" w:hAnsi="Wingdings"/>
        <w:szCs w:val="20"/>
        <w:lang w:val="ru-RU"/>
      </w:rPr>
    </w:lvl>
    <w:lvl w:ilvl="1" w:tplc="FD1A9B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9AF7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8A87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38D3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9C02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7851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4A70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F44C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16772D3"/>
    <w:multiLevelType w:val="multilevel"/>
    <w:tmpl w:val="C9820A4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000000"/>
        <w:sz w:val="20"/>
        <w:szCs w:val="20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  <w:i w:val="0"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  <w:i w:val="0"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  <w:i w:val="0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b w:val="0"/>
        <w:i w:val="0"/>
        <w:color w:val="00000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  <w:i w:val="0"/>
        <w:color w:val="00000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b w:val="0"/>
        <w:i w:val="0"/>
        <w:color w:val="000000"/>
        <w:sz w:val="20"/>
        <w:szCs w:val="20"/>
      </w:rPr>
    </w:lvl>
  </w:abstractNum>
  <w:abstractNum w:abstractNumId="5" w15:restartNumberingAfterBreak="0">
    <w:nsid w:val="46ED3C3E"/>
    <w:multiLevelType w:val="multilevel"/>
    <w:tmpl w:val="BAD63B8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Cs w:val="20"/>
        <w:lang w:val="ru-RU" w:eastAsia="ru-RU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9D82360"/>
    <w:multiLevelType w:val="hybridMultilevel"/>
    <w:tmpl w:val="8FE0E9C6"/>
    <w:lvl w:ilvl="0" w:tplc="173A6DC8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eastAsia="Calibri"/>
        <w:b w:val="0"/>
        <w:bCs/>
        <w:i w:val="0"/>
        <w:color w:val="000000"/>
        <w:sz w:val="20"/>
        <w:szCs w:val="20"/>
      </w:rPr>
    </w:lvl>
    <w:lvl w:ilvl="1" w:tplc="E93E8D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56EF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3095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1E4C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045D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40A9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AA8A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BCD1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0CA228C"/>
    <w:multiLevelType w:val="hybridMultilevel"/>
    <w:tmpl w:val="19F402F6"/>
    <w:lvl w:ilvl="0" w:tplc="DEAE60C8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</w:lvl>
    <w:lvl w:ilvl="1" w:tplc="60A88C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57E22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9C88A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3AFF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608F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0427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076D4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6C8C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6318541E"/>
    <w:multiLevelType w:val="hybridMultilevel"/>
    <w:tmpl w:val="B26A3878"/>
    <w:lvl w:ilvl="0" w:tplc="AF18CDB0">
      <w:start w:val="1"/>
      <w:numFmt w:val="decimal"/>
      <w:lvlText w:val="%1."/>
      <w:lvlJc w:val="left"/>
      <w:pPr>
        <w:ind w:left="720" w:hanging="360"/>
      </w:pPr>
    </w:lvl>
    <w:lvl w:ilvl="1" w:tplc="7FF09D72">
      <w:start w:val="1"/>
      <w:numFmt w:val="lowerLetter"/>
      <w:lvlText w:val="%2."/>
      <w:lvlJc w:val="left"/>
      <w:pPr>
        <w:ind w:left="1440" w:hanging="360"/>
      </w:pPr>
    </w:lvl>
    <w:lvl w:ilvl="2" w:tplc="9916483C">
      <w:start w:val="1"/>
      <w:numFmt w:val="lowerRoman"/>
      <w:lvlText w:val="%3."/>
      <w:lvlJc w:val="right"/>
      <w:pPr>
        <w:ind w:left="2160" w:hanging="180"/>
      </w:pPr>
    </w:lvl>
    <w:lvl w:ilvl="3" w:tplc="87BCD632">
      <w:start w:val="1"/>
      <w:numFmt w:val="decimal"/>
      <w:lvlText w:val="%4."/>
      <w:lvlJc w:val="left"/>
      <w:pPr>
        <w:ind w:left="2880" w:hanging="360"/>
      </w:pPr>
    </w:lvl>
    <w:lvl w:ilvl="4" w:tplc="EAC0695A">
      <w:start w:val="1"/>
      <w:numFmt w:val="lowerLetter"/>
      <w:lvlText w:val="%5."/>
      <w:lvlJc w:val="left"/>
      <w:pPr>
        <w:ind w:left="3600" w:hanging="360"/>
      </w:pPr>
    </w:lvl>
    <w:lvl w:ilvl="5" w:tplc="FFB693CC">
      <w:start w:val="1"/>
      <w:numFmt w:val="lowerRoman"/>
      <w:lvlText w:val="%6."/>
      <w:lvlJc w:val="right"/>
      <w:pPr>
        <w:ind w:left="4320" w:hanging="180"/>
      </w:pPr>
    </w:lvl>
    <w:lvl w:ilvl="6" w:tplc="72BC3920">
      <w:start w:val="1"/>
      <w:numFmt w:val="decimal"/>
      <w:lvlText w:val="%7."/>
      <w:lvlJc w:val="left"/>
      <w:pPr>
        <w:ind w:left="5040" w:hanging="360"/>
      </w:pPr>
    </w:lvl>
    <w:lvl w:ilvl="7" w:tplc="FAF40DD4">
      <w:start w:val="1"/>
      <w:numFmt w:val="lowerLetter"/>
      <w:lvlText w:val="%8."/>
      <w:lvlJc w:val="left"/>
      <w:pPr>
        <w:ind w:left="5760" w:hanging="360"/>
      </w:pPr>
    </w:lvl>
    <w:lvl w:ilvl="8" w:tplc="BCB26C5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61C73"/>
    <w:multiLevelType w:val="hybridMultilevel"/>
    <w:tmpl w:val="48BA9570"/>
    <w:lvl w:ilvl="0" w:tplc="90745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B32D6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4AF0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F60C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B438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EED7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D443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BE70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B20F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4D"/>
    <w:rsid w:val="00000BD2"/>
    <w:rsid w:val="000012C4"/>
    <w:rsid w:val="000E3824"/>
    <w:rsid w:val="001111DB"/>
    <w:rsid w:val="001A1F23"/>
    <w:rsid w:val="001B0416"/>
    <w:rsid w:val="00225087"/>
    <w:rsid w:val="00276FD6"/>
    <w:rsid w:val="00311F43"/>
    <w:rsid w:val="003404A2"/>
    <w:rsid w:val="0039242C"/>
    <w:rsid w:val="00411185"/>
    <w:rsid w:val="00476B83"/>
    <w:rsid w:val="00495AFE"/>
    <w:rsid w:val="004C52E7"/>
    <w:rsid w:val="00502AFA"/>
    <w:rsid w:val="00537BDA"/>
    <w:rsid w:val="00661643"/>
    <w:rsid w:val="006E6B57"/>
    <w:rsid w:val="00752112"/>
    <w:rsid w:val="007B2AAC"/>
    <w:rsid w:val="007D040B"/>
    <w:rsid w:val="008122DB"/>
    <w:rsid w:val="008329A0"/>
    <w:rsid w:val="008B7787"/>
    <w:rsid w:val="009105C7"/>
    <w:rsid w:val="00943961"/>
    <w:rsid w:val="009A3AC6"/>
    <w:rsid w:val="009B1A97"/>
    <w:rsid w:val="00AA3554"/>
    <w:rsid w:val="00B60AFA"/>
    <w:rsid w:val="00B71211"/>
    <w:rsid w:val="00B970C6"/>
    <w:rsid w:val="00CA3E70"/>
    <w:rsid w:val="00CE5FDA"/>
    <w:rsid w:val="00D4401B"/>
    <w:rsid w:val="00DC10CC"/>
    <w:rsid w:val="00E60E12"/>
    <w:rsid w:val="00E969F2"/>
    <w:rsid w:val="00EB0515"/>
    <w:rsid w:val="00EB4893"/>
    <w:rsid w:val="00EF324D"/>
    <w:rsid w:val="00F22281"/>
    <w:rsid w:val="00F2560E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69A1"/>
  <w15:docId w15:val="{A6935387-CD25-4D2E-BF7E-830D0CD1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Pr>
      <w:sz w:val="24"/>
      <w:szCs w:val="24"/>
      <w:lang w:eastAsia="ar-SA"/>
    </w:rPr>
  </w:style>
  <w:style w:type="paragraph" w:styleId="1">
    <w:name w:val="heading 1"/>
    <w:basedOn w:val="a0"/>
    <w:next w:val="a0"/>
    <w:link w:val="11"/>
    <w:pPr>
      <w:keepNext/>
      <w:spacing w:before="240"/>
      <w:jc w:val="center"/>
      <w:outlineLvl w:val="0"/>
    </w:pPr>
    <w:rPr>
      <w:b/>
      <w:bCs/>
      <w:sz w:val="36"/>
      <w:szCs w:val="36"/>
      <w:lang w:val="en-US"/>
    </w:rPr>
  </w:style>
  <w:style w:type="paragraph" w:styleId="2">
    <w:name w:val="heading 2"/>
    <w:basedOn w:val="a0"/>
    <w:next w:val="a0"/>
    <w:link w:val="21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  <w:lang w:val="en-US"/>
    </w:rPr>
  </w:style>
  <w:style w:type="paragraph" w:styleId="3">
    <w:name w:val="heading 3"/>
    <w:basedOn w:val="a0"/>
    <w:next w:val="a0"/>
    <w:link w:val="31"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  <w:bCs/>
      <w:lang w:val="en-US"/>
    </w:rPr>
  </w:style>
  <w:style w:type="paragraph" w:styleId="4">
    <w:name w:val="heading 4"/>
    <w:basedOn w:val="a0"/>
    <w:next w:val="a0"/>
    <w:link w:val="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en-US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pPr>
      <w:ind w:firstLine="567"/>
    </w:pPr>
    <w:rPr>
      <w:rFonts w:ascii="Consolas" w:hAnsi="Consolas"/>
      <w:sz w:val="20"/>
      <w:lang w:val="en-US"/>
    </w:rPr>
  </w:style>
  <w:style w:type="paragraph" w:styleId="a5">
    <w:name w:val="Title"/>
    <w:basedOn w:val="a0"/>
    <w:next w:val="a6"/>
    <w:link w:val="a7"/>
    <w:pPr>
      <w:jc w:val="center"/>
    </w:pPr>
    <w:rPr>
      <w:b/>
      <w:bCs/>
      <w:sz w:val="40"/>
      <w:lang w:val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0"/>
    <w:next w:val="a0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6"/>
    <w:uiPriority w:val="11"/>
    <w:rPr>
      <w:sz w:val="24"/>
      <w:szCs w:val="24"/>
    </w:rPr>
  </w:style>
  <w:style w:type="paragraph" w:styleId="20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0"/>
    <w:link w:val="10"/>
    <w:rPr>
      <w:lang w:val="en-US"/>
    </w:rPr>
  </w:style>
  <w:style w:type="character" w:customStyle="1" w:styleId="10">
    <w:name w:val="Верхний колонтитул Знак1"/>
    <w:link w:val="ab"/>
    <w:uiPriority w:val="99"/>
  </w:style>
  <w:style w:type="paragraph" w:styleId="ac">
    <w:name w:val="footer"/>
    <w:basedOn w:val="a0"/>
    <w:link w:val="12"/>
    <w:rPr>
      <w:lang w:val="en-US"/>
    </w:rPr>
  </w:style>
  <w:style w:type="character" w:customStyle="1" w:styleId="FooterChar">
    <w:name w:val="Footer Char"/>
    <w:uiPriority w:val="99"/>
  </w:style>
  <w:style w:type="paragraph" w:styleId="ad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</w:style>
  <w:style w:type="table" w:styleId="ae">
    <w:name w:val="Table Grid"/>
    <w:basedOn w:val="a2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rPr>
      <w:color w:val="0000FF"/>
      <w:u w:val="single"/>
    </w:rPr>
  </w:style>
  <w:style w:type="paragraph" w:styleId="af0">
    <w:name w:val="footnote text"/>
    <w:basedOn w:val="a0"/>
    <w:link w:val="13"/>
    <w:rPr>
      <w:sz w:val="20"/>
      <w:szCs w:val="20"/>
      <w:lang w:val="en-US"/>
    </w:rPr>
  </w:style>
  <w:style w:type="character" w:customStyle="1" w:styleId="13">
    <w:name w:val="Текст сноски Знак1"/>
    <w:link w:val="af0"/>
    <w:uiPriority w:val="99"/>
    <w:rPr>
      <w:sz w:val="18"/>
    </w:rPr>
  </w:style>
  <w:style w:type="character" w:styleId="af1">
    <w:name w:val="footnote reference"/>
    <w:rPr>
      <w:vertAlign w:val="superscript"/>
    </w:rPr>
  </w:style>
  <w:style w:type="paragraph" w:styleId="af2">
    <w:name w:val="endnote text"/>
    <w:basedOn w:val="a0"/>
    <w:link w:val="14"/>
    <w:rPr>
      <w:sz w:val="20"/>
      <w:szCs w:val="20"/>
      <w:lang w:val="en-US"/>
    </w:rPr>
  </w:style>
  <w:style w:type="character" w:customStyle="1" w:styleId="14">
    <w:name w:val="Текст концевой сноски Знак1"/>
    <w:link w:val="af2"/>
    <w:uiPriority w:val="99"/>
    <w:rPr>
      <w:sz w:val="20"/>
    </w:rPr>
  </w:style>
  <w:style w:type="character" w:styleId="af3">
    <w:name w:val="endnote reference"/>
    <w:rPr>
      <w:vertAlign w:val="superscript"/>
    </w:rPr>
  </w:style>
  <w:style w:type="paragraph" w:styleId="15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0">
    <w:name w:val="toc 3"/>
    <w:basedOn w:val="a0"/>
    <w:next w:val="a0"/>
    <w:uiPriority w:val="39"/>
    <w:unhideWhenUsed/>
    <w:pPr>
      <w:spacing w:after="57"/>
      <w:ind w:left="567"/>
    </w:pPr>
  </w:style>
  <w:style w:type="paragraph" w:styleId="40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0"/>
    <w:next w:val="a0"/>
    <w:uiPriority w:val="99"/>
    <w:unhideWhenUsed/>
  </w:style>
  <w:style w:type="character" w:customStyle="1" w:styleId="WW8Num1z0">
    <w:name w:val="WW8Num1z0"/>
    <w:rPr>
      <w:rFonts w:ascii="Times New Roman" w:hAnsi="Times New Roman"/>
      <w:szCs w:val="20"/>
      <w:lang w:val="ru-RU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Times New Roman" w:hAnsi="Times New Roman"/>
      <w:b w:val="0"/>
      <w:bCs w:val="0"/>
      <w:i w:val="0"/>
      <w:iCs w:val="0"/>
      <w:sz w:val="26"/>
      <w:szCs w:val="26"/>
    </w:rPr>
  </w:style>
  <w:style w:type="character" w:customStyle="1" w:styleId="WW8Num1z3">
    <w:name w:val="WW8Num1z3"/>
    <w:rPr>
      <w:rFonts w:ascii="Times New Roman" w:hAnsi="Times New Roman"/>
      <w:b w:val="0"/>
      <w:sz w:val="20"/>
      <w:szCs w:val="20"/>
    </w:rPr>
  </w:style>
  <w:style w:type="character" w:customStyle="1" w:styleId="WW8Num1z4">
    <w:name w:val="WW8Num1z4"/>
    <w:rPr>
      <w:sz w:val="26"/>
      <w:szCs w:val="26"/>
    </w:rPr>
  </w:style>
  <w:style w:type="character" w:customStyle="1" w:styleId="WW8Num2z0">
    <w:name w:val="WW8Num2z0"/>
    <w:rPr>
      <w:b w:val="0"/>
      <w:i w:val="0"/>
      <w:color w:val="000000"/>
      <w:sz w:val="20"/>
      <w:szCs w:val="20"/>
    </w:rPr>
  </w:style>
  <w:style w:type="character" w:customStyle="1" w:styleId="WW8Num3z0">
    <w:name w:val="WW8Num3z0"/>
    <w:rPr>
      <w:rFonts w:ascii="Times New Roman" w:hAnsi="Times New Roman"/>
      <w:i/>
      <w:color w:val="FF0000"/>
      <w:sz w:val="20"/>
      <w:szCs w:val="20"/>
      <w:lang w:val="ru-RU"/>
    </w:rPr>
  </w:style>
  <w:style w:type="character" w:customStyle="1" w:styleId="WW8Num4z0">
    <w:name w:val="WW8Num4z0"/>
    <w:rPr>
      <w:rFonts w:ascii="Times New Roman" w:hAnsi="Times New Roman"/>
      <w:szCs w:val="20"/>
      <w:lang w:val="ru-RU"/>
    </w:rPr>
  </w:style>
  <w:style w:type="character" w:customStyle="1" w:styleId="WW8Num5z0">
    <w:name w:val="WW8Num5z0"/>
    <w:rPr>
      <w:rFonts w:ascii="Wingdings" w:hAnsi="Wingdings"/>
      <w:szCs w:val="20"/>
      <w:lang w:val="ru-RU"/>
    </w:rPr>
  </w:style>
  <w:style w:type="character" w:customStyle="1" w:styleId="WW8Num6z0">
    <w:name w:val="WW8Num6z0"/>
    <w:rPr>
      <w:rFonts w:eastAsia="Calibri"/>
      <w:b w:val="0"/>
      <w:bCs/>
      <w:i w:val="0"/>
      <w:color w:val="000000"/>
      <w:sz w:val="20"/>
      <w:szCs w:val="20"/>
    </w:rPr>
  </w:style>
  <w:style w:type="character" w:customStyle="1" w:styleId="WW8Num7z0">
    <w:name w:val="WW8Num7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  <w:i w:val="0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hAnsi="Times New Roman"/>
      <w:b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  <w:rPr>
      <w:rFonts w:ascii="Times New Roman" w:hAnsi="Times New Roman"/>
      <w:b w:val="0"/>
      <w:bCs w:val="0"/>
      <w:i w:val="0"/>
      <w:iCs w:val="0"/>
      <w:sz w:val="26"/>
      <w:szCs w:val="26"/>
    </w:rPr>
  </w:style>
  <w:style w:type="character" w:customStyle="1" w:styleId="WW8Num10z3">
    <w:name w:val="WW8Num10z3"/>
    <w:rPr>
      <w:rFonts w:ascii="Times New Roman" w:hAnsi="Times New Roman"/>
      <w:b w:val="0"/>
      <w:sz w:val="20"/>
      <w:szCs w:val="20"/>
    </w:rPr>
  </w:style>
  <w:style w:type="character" w:customStyle="1" w:styleId="WW8Num10z4">
    <w:name w:val="WW8Num10z4"/>
    <w:rPr>
      <w:sz w:val="26"/>
      <w:szCs w:val="26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/>
      <w:b w:val="0"/>
      <w:color w:val="000000"/>
      <w:sz w:val="20"/>
      <w:szCs w:val="20"/>
      <w:lang w:val="ru-RU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4z0">
    <w:name w:val="WW8Num14z0"/>
    <w:rPr>
      <w:b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16">
    <w:name w:val="Основной шрифт абзаца1"/>
  </w:style>
  <w:style w:type="character" w:customStyle="1" w:styleId="17">
    <w:name w:val="Заголовок 1 Знак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24">
    <w:name w:val="Заголовок 2 Знак"/>
    <w:rPr>
      <w:rFonts w:ascii="Times New Roman" w:eastAsia="Times New Roman" w:hAnsi="Times New Roman"/>
      <w:b/>
      <w:bCs/>
      <w:sz w:val="30"/>
      <w:szCs w:val="30"/>
      <w:lang w:val="en-US"/>
    </w:rPr>
  </w:style>
  <w:style w:type="character" w:customStyle="1" w:styleId="32">
    <w:name w:val="Заголовок 3 Знак"/>
    <w:rPr>
      <w:rFonts w:ascii="Arial" w:eastAsia="Times New Roman" w:hAnsi="Arial"/>
      <w:b/>
      <w:bCs/>
      <w:sz w:val="24"/>
      <w:szCs w:val="24"/>
    </w:rPr>
  </w:style>
  <w:style w:type="character" w:customStyle="1" w:styleId="42">
    <w:name w:val="Заголовок 4 Знак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af6">
    <w:name w:val="Основной текст Знак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7">
    <w:name w:val="Абзац списка Знак"/>
    <w:rPr>
      <w:rFonts w:ascii="Consolas" w:eastAsia="Times New Roman" w:hAnsi="Consolas"/>
      <w:szCs w:val="24"/>
      <w:lang w:val="en-US"/>
    </w:rPr>
  </w:style>
  <w:style w:type="character" w:customStyle="1" w:styleId="af8">
    <w:name w:val="Верхний колонтитул Знак"/>
    <w:rPr>
      <w:rFonts w:ascii="Times New Roman" w:eastAsia="Times New Roman" w:hAnsi="Times New Roman"/>
      <w:sz w:val="24"/>
      <w:szCs w:val="24"/>
    </w:rPr>
  </w:style>
  <w:style w:type="character" w:customStyle="1" w:styleId="af9">
    <w:name w:val="Нижний колонтитул Знак"/>
    <w:rPr>
      <w:rFonts w:ascii="Times New Roman" w:eastAsia="Times New Roman" w:hAnsi="Times New Roman"/>
      <w:sz w:val="24"/>
      <w:szCs w:val="24"/>
    </w:rPr>
  </w:style>
  <w:style w:type="character" w:customStyle="1" w:styleId="afa">
    <w:name w:val="Текст выноски Знак"/>
    <w:rPr>
      <w:rFonts w:ascii="Tahoma" w:eastAsia="Times New Roman" w:hAnsi="Tahoma"/>
      <w:sz w:val="16"/>
      <w:szCs w:val="16"/>
    </w:rPr>
  </w:style>
  <w:style w:type="character" w:customStyle="1" w:styleId="afb">
    <w:name w:val="Гипертекстовая ссылка"/>
    <w:rPr>
      <w:color w:val="106BBE"/>
    </w:rPr>
  </w:style>
  <w:style w:type="character" w:customStyle="1" w:styleId="afc">
    <w:name w:val="Текст концевой сноски Знак"/>
    <w:rPr>
      <w:rFonts w:ascii="Times New Roman" w:eastAsia="Times New Roman" w:hAnsi="Times New Roman"/>
      <w:sz w:val="20"/>
      <w:szCs w:val="20"/>
    </w:rPr>
  </w:style>
  <w:style w:type="character" w:customStyle="1" w:styleId="afd">
    <w:name w:val="Символы концевой сноски"/>
    <w:rPr>
      <w:vertAlign w:val="superscript"/>
    </w:rPr>
  </w:style>
  <w:style w:type="character" w:customStyle="1" w:styleId="afe">
    <w:name w:val="Текст сноски Знак"/>
    <w:rPr>
      <w:rFonts w:ascii="Times New Roman" w:eastAsia="Times New Roman" w:hAnsi="Times New Roman"/>
      <w:sz w:val="20"/>
      <w:szCs w:val="20"/>
    </w:rPr>
  </w:style>
  <w:style w:type="character" w:customStyle="1" w:styleId="aff">
    <w:name w:val="Символ сноски"/>
    <w:rPr>
      <w:vertAlign w:val="superscript"/>
    </w:rPr>
  </w:style>
  <w:style w:type="character" w:styleId="aff0">
    <w:name w:val="page number"/>
    <w:rPr>
      <w:rFonts w:ascii="Times New Roman" w:hAnsi="Times New Roman"/>
    </w:rPr>
  </w:style>
  <w:style w:type="character" w:customStyle="1" w:styleId="aff1">
    <w:name w:val="Без интервала Знак"/>
    <w:rPr>
      <w:sz w:val="22"/>
      <w:szCs w:val="22"/>
      <w:lang w:eastAsia="ar-SA" w:bidi="ar-SA"/>
    </w:rPr>
  </w:style>
  <w:style w:type="character" w:customStyle="1" w:styleId="aff2">
    <w:name w:val="Название Знак"/>
    <w:rPr>
      <w:rFonts w:ascii="Times New Roman" w:eastAsia="Times New Roman" w:hAnsi="Times New Roman"/>
      <w:b/>
      <w:bCs/>
      <w:sz w:val="40"/>
      <w:szCs w:val="24"/>
    </w:rPr>
  </w:style>
  <w:style w:type="character" w:customStyle="1" w:styleId="HTML">
    <w:name w:val="Стандартный HTML Знак"/>
    <w:rPr>
      <w:rFonts w:ascii="Courier New" w:eastAsia="Times New Roman" w:hAnsi="Courier New"/>
    </w:rPr>
  </w:style>
  <w:style w:type="character" w:customStyle="1" w:styleId="NoSpacingChar">
    <w:name w:val="No Spacing Char"/>
    <w:rPr>
      <w:rFonts w:eastAsia="Times New Roman"/>
      <w:sz w:val="22"/>
      <w:szCs w:val="22"/>
      <w:lang w:eastAsia="ar-SA" w:bidi="ar-SA"/>
    </w:rPr>
  </w:style>
  <w:style w:type="paragraph" w:customStyle="1" w:styleId="18">
    <w:name w:val="Заголовок1"/>
    <w:basedOn w:val="a0"/>
    <w:next w:val="aff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f3">
    <w:name w:val="Body Text"/>
    <w:basedOn w:val="a0"/>
    <w:pPr>
      <w:spacing w:after="120"/>
    </w:pPr>
    <w:rPr>
      <w:lang w:val="en-US"/>
    </w:rPr>
  </w:style>
  <w:style w:type="paragraph" w:styleId="aff4">
    <w:name w:val="List"/>
    <w:basedOn w:val="aff3"/>
  </w:style>
  <w:style w:type="paragraph" w:customStyle="1" w:styleId="12121">
    <w:name w:val="Название;Знак Знак Знак Знак Знак Знак Знак Знак;Знак Знак Знак Знак Знак Знак;Знак Знак Знак;Знак Знак Знак Знак;Знак Знак Знак1;Знак2;Знак Знак Знак Знак Знак1;Знак2 Знак;Название Знак1;Знак Знак Знак Знак Зна"/>
    <w:basedOn w:val="a0"/>
    <w:pPr>
      <w:suppressLineNumbers/>
      <w:spacing w:before="120" w:after="120"/>
    </w:pPr>
    <w:rPr>
      <w:i/>
      <w:iCs/>
    </w:rPr>
  </w:style>
  <w:style w:type="paragraph" w:customStyle="1" w:styleId="19">
    <w:name w:val="Указатель1"/>
    <w:basedOn w:val="a0"/>
    <w:pPr>
      <w:suppressLineNumbers/>
    </w:pPr>
  </w:style>
  <w:style w:type="paragraph" w:customStyle="1" w:styleId="aff5">
    <w:name w:val="текст сноски"/>
    <w:basedOn w:val="a0"/>
    <w:pPr>
      <w:widowControl w:val="0"/>
    </w:pPr>
    <w:rPr>
      <w:rFonts w:ascii="Gelvetsky 12pt" w:hAnsi="Gelvetsky 12pt"/>
      <w:lang w:val="en-US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lang w:eastAsia="ar-SA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  <w:lang w:eastAsia="ar-SA"/>
    </w:rPr>
  </w:style>
  <w:style w:type="paragraph" w:customStyle="1" w:styleId="western">
    <w:name w:val="western"/>
    <w:basedOn w:val="a0"/>
    <w:pPr>
      <w:spacing w:before="280" w:after="280"/>
    </w:pPr>
  </w:style>
  <w:style w:type="paragraph" w:styleId="aff6">
    <w:name w:val="Balloon Text"/>
    <w:basedOn w:val="a0"/>
    <w:rPr>
      <w:rFonts w:ascii="Tahoma" w:hAnsi="Tahoma"/>
      <w:sz w:val="16"/>
      <w:szCs w:val="16"/>
      <w:lang w:val="en-US"/>
    </w:rPr>
  </w:style>
  <w:style w:type="paragraph" w:customStyle="1" w:styleId="aff7">
    <w:name w:val="Нормальный (таблица)"/>
    <w:basedOn w:val="a0"/>
    <w:next w:val="a0"/>
    <w:pPr>
      <w:widowControl w:val="0"/>
      <w:jc w:val="both"/>
    </w:pPr>
    <w:rPr>
      <w:rFonts w:ascii="Arial" w:hAnsi="Arial"/>
    </w:rPr>
  </w:style>
  <w:style w:type="paragraph" w:customStyle="1" w:styleId="aff8">
    <w:name w:val="Прижатый влево"/>
    <w:basedOn w:val="a0"/>
    <w:next w:val="a0"/>
    <w:pPr>
      <w:widowControl w:val="0"/>
    </w:pPr>
    <w:rPr>
      <w:rFonts w:ascii="Arial" w:hAnsi="Arial"/>
    </w:rPr>
  </w:style>
  <w:style w:type="paragraph" w:customStyle="1" w:styleId="ConsPlusTitle">
    <w:name w:val="ConsPlusTitle"/>
    <w:pPr>
      <w:widowControl w:val="0"/>
    </w:pPr>
    <w:rPr>
      <w:b/>
      <w:sz w:val="28"/>
      <w:lang w:eastAsia="ar-SA"/>
    </w:rPr>
  </w:style>
  <w:style w:type="paragraph" w:styleId="aff9">
    <w:name w:val="No Spacing"/>
    <w:rPr>
      <w:rFonts w:ascii="Calibri" w:hAnsi="Calibri"/>
      <w:sz w:val="22"/>
      <w:szCs w:val="22"/>
      <w:lang w:eastAsia="ar-SA"/>
    </w:rPr>
  </w:style>
  <w:style w:type="paragraph" w:customStyle="1" w:styleId="2-11">
    <w:name w:val="содержание2-11"/>
    <w:basedOn w:val="a0"/>
    <w:pPr>
      <w:spacing w:after="60"/>
      <w:jc w:val="both"/>
    </w:p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1a">
    <w:name w:val="Без интервала1"/>
    <w:rPr>
      <w:rFonts w:ascii="Calibri" w:eastAsia="Calibri" w:hAnsi="Calibri"/>
      <w:sz w:val="22"/>
      <w:szCs w:val="22"/>
      <w:lang w:eastAsia="ar-SA"/>
    </w:rPr>
  </w:style>
  <w:style w:type="paragraph" w:customStyle="1" w:styleId="affa">
    <w:name w:val="Содержимое таблицы"/>
    <w:basedOn w:val="a0"/>
    <w:pPr>
      <w:suppressLineNumbers/>
    </w:pPr>
  </w:style>
  <w:style w:type="paragraph" w:customStyle="1" w:styleId="affb">
    <w:name w:val="Заголовок таблицы"/>
    <w:basedOn w:val="affa"/>
    <w:pPr>
      <w:jc w:val="center"/>
    </w:pPr>
    <w:rPr>
      <w:b/>
      <w:bCs/>
    </w:rPr>
  </w:style>
  <w:style w:type="character" w:styleId="affc">
    <w:name w:val="FollowedHyperlink"/>
    <w:semiHidden/>
    <w:rPr>
      <w:color w:val="954F72"/>
      <w:u w:val="single"/>
    </w:rPr>
  </w:style>
  <w:style w:type="character" w:customStyle="1" w:styleId="ConsPlusNormal0">
    <w:name w:val="ConsPlusNormal Знак"/>
    <w:link w:val="ConsPlusNormal"/>
    <w:rPr>
      <w:rFonts w:ascii="Arial" w:hAnsi="Arial"/>
      <w:lang w:eastAsia="ar-SA" w:bidi="ar-SA"/>
    </w:rPr>
  </w:style>
  <w:style w:type="paragraph" w:customStyle="1" w:styleId="53">
    <w:name w:val="Основной текст5"/>
    <w:basedOn w:val="a0"/>
    <w:pPr>
      <w:widowControl w:val="0"/>
      <w:shd w:val="clear" w:color="auto" w:fill="FFFFFF"/>
      <w:spacing w:line="197" w:lineRule="exact"/>
    </w:pPr>
    <w:rPr>
      <w:color w:val="000000"/>
      <w:spacing w:val="2"/>
      <w:sz w:val="12"/>
      <w:szCs w:val="12"/>
      <w:lang w:eastAsia="ru-RU"/>
    </w:rPr>
  </w:style>
  <w:style w:type="character" w:customStyle="1" w:styleId="a7">
    <w:name w:val="Заголовок Знак"/>
    <w:link w:val="a5"/>
    <w:rPr>
      <w:b/>
      <w:bCs/>
      <w:sz w:val="40"/>
      <w:szCs w:val="24"/>
      <w:lang w:val="en-US" w:eastAsia="ar-SA"/>
    </w:rPr>
  </w:style>
  <w:style w:type="paragraph" w:styleId="affd">
    <w:name w:val="Body Text Indent"/>
    <w:basedOn w:val="a0"/>
    <w:link w:val="affe"/>
    <w:pPr>
      <w:spacing w:after="120"/>
      <w:ind w:left="283"/>
      <w:jc w:val="both"/>
    </w:pPr>
    <w:rPr>
      <w:rFonts w:eastAsia="Calibri"/>
      <w:sz w:val="22"/>
      <w:szCs w:val="22"/>
      <w:lang w:val="en-US" w:eastAsia="en-US"/>
    </w:rPr>
  </w:style>
  <w:style w:type="character" w:customStyle="1" w:styleId="affe">
    <w:name w:val="Основной текст с отступом Знак"/>
    <w:link w:val="affd"/>
    <w:rPr>
      <w:rFonts w:eastAsia="Calibri"/>
      <w:sz w:val="22"/>
      <w:szCs w:val="22"/>
      <w:lang w:eastAsia="en-US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paragraph" w:customStyle="1" w:styleId="a">
    <w:name w:val="Пункт"/>
    <w:basedOn w:val="a0"/>
    <w:link w:val="1b"/>
    <w:pPr>
      <w:numPr>
        <w:ilvl w:val="1"/>
        <w:numId w:val="8"/>
      </w:numPr>
      <w:ind w:left="0" w:firstLine="0"/>
      <w:jc w:val="both"/>
    </w:pPr>
    <w:rPr>
      <w:szCs w:val="28"/>
      <w:lang w:val="en-US" w:eastAsia="en-US"/>
    </w:rPr>
  </w:style>
  <w:style w:type="character" w:customStyle="1" w:styleId="1b">
    <w:name w:val="Пункт Знак1"/>
    <w:link w:val="a"/>
    <w:rPr>
      <w:sz w:val="24"/>
      <w:szCs w:val="28"/>
      <w:lang w:val="en-US" w:eastAsia="en-US"/>
    </w:rPr>
  </w:style>
  <w:style w:type="character" w:customStyle="1" w:styleId="33">
    <w:name w:val="Основной текст Знак3"/>
    <w:rPr>
      <w:sz w:val="24"/>
      <w:szCs w:val="24"/>
    </w:rPr>
  </w:style>
  <w:style w:type="paragraph" w:styleId="afff">
    <w:name w:val="Plain Text"/>
    <w:basedOn w:val="a0"/>
    <w:link w:val="afff0"/>
    <w:rPr>
      <w:rFonts w:ascii="Courier New" w:hAnsi="Courier New"/>
      <w:sz w:val="20"/>
      <w:szCs w:val="20"/>
      <w:lang w:val="en-US" w:eastAsia="en-US"/>
    </w:rPr>
  </w:style>
  <w:style w:type="character" w:customStyle="1" w:styleId="afff0">
    <w:name w:val="Текст Знак"/>
    <w:link w:val="afff"/>
    <w:rPr>
      <w:rFonts w:ascii="Courier New" w:hAnsi="Courier New"/>
    </w:rPr>
  </w:style>
  <w:style w:type="paragraph" w:styleId="34">
    <w:name w:val="Body Text Indent 3"/>
    <w:basedOn w:val="a0"/>
    <w:link w:val="35"/>
    <w:pPr>
      <w:spacing w:after="120" w:line="276" w:lineRule="auto"/>
      <w:ind w:left="283"/>
    </w:pPr>
    <w:rPr>
      <w:rFonts w:ascii="Calibri" w:hAnsi="Calibri"/>
      <w:sz w:val="16"/>
      <w:szCs w:val="16"/>
      <w:lang w:val="en-US" w:eastAsia="en-US"/>
    </w:rPr>
  </w:style>
  <w:style w:type="character" w:customStyle="1" w:styleId="35">
    <w:name w:val="Основной текст с отступом 3 Знак"/>
    <w:link w:val="34"/>
    <w:rPr>
      <w:rFonts w:ascii="Calibri" w:hAnsi="Calibri"/>
      <w:sz w:val="16"/>
      <w:szCs w:val="16"/>
    </w:rPr>
  </w:style>
  <w:style w:type="character" w:customStyle="1" w:styleId="iceouttxt52">
    <w:name w:val="iceouttxt52"/>
    <w:rPr>
      <w:rFonts w:ascii="Arial" w:hAnsi="Arial"/>
      <w:color w:val="666666"/>
      <w:sz w:val="17"/>
      <w:szCs w:val="17"/>
    </w:rPr>
  </w:style>
  <w:style w:type="paragraph" w:styleId="afff1">
    <w:name w:val="Normal (Web)"/>
    <w:basedOn w:val="a0"/>
    <w:uiPriority w:val="99"/>
    <w:semiHidden/>
    <w:unhideWhenUsed/>
    <w:rsid w:val="00CA3E70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E00B0-8E0E-4E36-9A6A-05A8745B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2362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"ККСД и ДР "Юбилейный"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Владим. Валеева</dc:creator>
  <cp:lastModifiedBy>ecopark2</cp:lastModifiedBy>
  <cp:revision>2</cp:revision>
  <dcterms:created xsi:type="dcterms:W3CDTF">2025-04-04T05:31:00Z</dcterms:created>
  <dcterms:modified xsi:type="dcterms:W3CDTF">2025-04-04T05:31:00Z</dcterms:modified>
</cp:coreProperties>
</file>