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8E1AD" w14:textId="77777777" w:rsidR="00D705D7" w:rsidRDefault="004B40A6">
      <w:pPr>
        <w:ind w:firstLine="567"/>
        <w:jc w:val="center"/>
        <w:rPr>
          <w:b/>
          <w:sz w:val="22"/>
          <w:szCs w:val="22"/>
        </w:rPr>
      </w:pPr>
      <w:r>
        <w:rPr>
          <w:b/>
          <w:sz w:val="22"/>
          <w:szCs w:val="22"/>
        </w:rPr>
        <w:t>ДОГОВОР ПОСТАВКИ ТОВАРА№ ______</w:t>
      </w:r>
    </w:p>
    <w:p w14:paraId="5C266989" w14:textId="77777777" w:rsidR="00D705D7" w:rsidRDefault="00D705D7">
      <w:pPr>
        <w:ind w:firstLine="567"/>
        <w:jc w:val="center"/>
        <w:rPr>
          <w:sz w:val="22"/>
          <w:szCs w:val="22"/>
        </w:rPr>
      </w:pPr>
    </w:p>
    <w:p w14:paraId="48AB95BE" w14:textId="77777777" w:rsidR="00D705D7" w:rsidRDefault="004B40A6">
      <w:pPr>
        <w:ind w:firstLine="567"/>
        <w:jc w:val="both"/>
        <w:rPr>
          <w:sz w:val="22"/>
          <w:szCs w:val="22"/>
        </w:rPr>
      </w:pPr>
      <w:r>
        <w:rPr>
          <w:sz w:val="22"/>
          <w:szCs w:val="22"/>
        </w:rPr>
        <w:t>с. Серафимовский</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 2025 года</w:t>
      </w:r>
    </w:p>
    <w:p w14:paraId="799C8637" w14:textId="77777777" w:rsidR="00D705D7" w:rsidRDefault="00D705D7">
      <w:pPr>
        <w:ind w:firstLine="567"/>
        <w:jc w:val="both"/>
        <w:rPr>
          <w:b/>
          <w:sz w:val="22"/>
          <w:szCs w:val="22"/>
        </w:rPr>
      </w:pPr>
    </w:p>
    <w:p w14:paraId="04D5F747" w14:textId="77777777" w:rsidR="00D705D7" w:rsidRDefault="00D705D7">
      <w:pPr>
        <w:ind w:firstLine="567"/>
        <w:jc w:val="both"/>
        <w:rPr>
          <w:b/>
          <w:sz w:val="22"/>
          <w:szCs w:val="22"/>
        </w:rPr>
      </w:pPr>
    </w:p>
    <w:p w14:paraId="1F7C05AF" w14:textId="77777777" w:rsidR="00D705D7" w:rsidRDefault="004B40A6">
      <w:pPr>
        <w:ind w:firstLine="567"/>
        <w:jc w:val="both"/>
        <w:rPr>
          <w:sz w:val="22"/>
          <w:szCs w:val="22"/>
        </w:rPr>
      </w:pPr>
      <w:r>
        <w:rPr>
          <w:b/>
          <w:sz w:val="22"/>
          <w:szCs w:val="22"/>
        </w:rPr>
        <w:t>______________________________________</w:t>
      </w:r>
      <w:r>
        <w:rPr>
          <w:sz w:val="22"/>
          <w:szCs w:val="22"/>
        </w:rPr>
        <w:t xml:space="preserve"> именуемое в дальнейшем «Поставщик», в лице  _____________________, действующий на основании _________ с одной стороны, и</w:t>
      </w:r>
    </w:p>
    <w:p w14:paraId="73F2C876" w14:textId="77777777" w:rsidR="00D705D7" w:rsidRDefault="004B40A6">
      <w:pPr>
        <w:ind w:firstLine="567"/>
        <w:jc w:val="both"/>
        <w:rPr>
          <w:sz w:val="22"/>
          <w:szCs w:val="22"/>
        </w:rPr>
      </w:pPr>
      <w:r>
        <w:rPr>
          <w:b/>
          <w:sz w:val="22"/>
          <w:szCs w:val="22"/>
        </w:rPr>
        <w:t>_________________,</w:t>
      </w:r>
      <w:r>
        <w:rPr>
          <w:sz w:val="22"/>
          <w:szCs w:val="22"/>
        </w:rPr>
        <w:t xml:space="preserve"> именуемое в дальнейшем «Покупатель», в лице ______________________, действующего на основании Устава с другой стороны, совместно именуемые «Стороны», а по отдельности - «Сторона», в соответствии с Федеральным законом №223-ФЗ от 18.07.2011 г. «О закупках товаров, работ, услуг отдельными видами юридических лиц» и положением о закупке ООО «Водоканал с. Серафимовский» заключили настоящий договор по итогам ________________________________________ № ____________от _________ о нижеследующем:</w:t>
      </w:r>
    </w:p>
    <w:p w14:paraId="4401586B" w14:textId="77777777" w:rsidR="00D705D7" w:rsidRDefault="00D705D7">
      <w:pPr>
        <w:tabs>
          <w:tab w:val="left" w:pos="0"/>
        </w:tabs>
        <w:ind w:firstLine="567"/>
        <w:rPr>
          <w:b/>
          <w:sz w:val="22"/>
          <w:szCs w:val="22"/>
        </w:rPr>
      </w:pPr>
    </w:p>
    <w:p w14:paraId="02A9DCF6" w14:textId="77777777" w:rsidR="00D705D7" w:rsidRDefault="004B40A6">
      <w:pPr>
        <w:tabs>
          <w:tab w:val="left" w:pos="0"/>
        </w:tabs>
        <w:ind w:firstLine="567"/>
        <w:jc w:val="center"/>
        <w:rPr>
          <w:b/>
          <w:sz w:val="22"/>
          <w:szCs w:val="22"/>
        </w:rPr>
      </w:pPr>
      <w:r>
        <w:rPr>
          <w:b/>
          <w:sz w:val="22"/>
          <w:szCs w:val="22"/>
        </w:rPr>
        <w:t>1. Предмет Договора</w:t>
      </w:r>
    </w:p>
    <w:p w14:paraId="498E85E9" w14:textId="4C733810" w:rsidR="00D705D7" w:rsidRDefault="004B40A6">
      <w:pPr>
        <w:ind w:firstLine="567"/>
        <w:jc w:val="both"/>
        <w:rPr>
          <w:sz w:val="22"/>
          <w:szCs w:val="22"/>
          <w:highlight w:val="white"/>
        </w:rPr>
      </w:pPr>
      <w:r>
        <w:rPr>
          <w:sz w:val="22"/>
          <w:szCs w:val="22"/>
        </w:rPr>
        <w:t xml:space="preserve">1.1. По настоящему Договору Поставщик обязуется поставить материалы по </w:t>
      </w:r>
      <w:r w:rsidR="00883194" w:rsidRPr="00883194">
        <w:rPr>
          <w:sz w:val="22"/>
          <w:szCs w:val="22"/>
        </w:rPr>
        <w:t>объекту: «Ремонт водопровода с. Серафимовский, от НС-III до нижнего поселка</w:t>
      </w:r>
      <w:r>
        <w:rPr>
          <w:sz w:val="22"/>
          <w:szCs w:val="22"/>
        </w:rPr>
        <w:t xml:space="preserve">» (далее по тексту – «Товар»), </w:t>
      </w:r>
      <w:r>
        <w:rPr>
          <w:sz w:val="22"/>
          <w:szCs w:val="22"/>
          <w:highlight w:val="white"/>
        </w:rPr>
        <w:t>наименование, ассортимент, количество, цена за единицу, общая стоимость которого установлена в спецификации, являющейся неотъемлемой частью настоящего Договора,</w:t>
      </w:r>
      <w:r>
        <w:rPr>
          <w:sz w:val="22"/>
          <w:szCs w:val="22"/>
        </w:rPr>
        <w:t xml:space="preserve"> а Покупатель обязуется принять товар и оплатить его в соответствии с условиями настоящего Договора.</w:t>
      </w:r>
    </w:p>
    <w:p w14:paraId="7BB40C7E" w14:textId="77777777" w:rsidR="00D705D7" w:rsidRDefault="004B40A6">
      <w:pPr>
        <w:ind w:firstLine="567"/>
        <w:jc w:val="both"/>
        <w:rPr>
          <w:sz w:val="22"/>
          <w:szCs w:val="22"/>
          <w:highlight w:val="white"/>
        </w:rPr>
      </w:pPr>
      <w:r>
        <w:rPr>
          <w:sz w:val="22"/>
          <w:szCs w:val="22"/>
          <w:highlight w:val="white"/>
        </w:rPr>
        <w:t xml:space="preserve">1.2. </w:t>
      </w:r>
      <w:r>
        <w:rPr>
          <w:sz w:val="22"/>
          <w:szCs w:val="22"/>
        </w:rPr>
        <w:t>Поставщик обязан передать Покупателю документы, относящиеся к товару и подтверждающие его соответствие требованиям Договора, государственным стандартам РФ, техническим условиям, регламентам и иным нормативным правовым актам, которые устанавливают требования к товару или условиям его производства.</w:t>
      </w:r>
    </w:p>
    <w:p w14:paraId="45502E3E" w14:textId="77777777" w:rsidR="00D705D7" w:rsidRDefault="004B40A6">
      <w:pPr>
        <w:ind w:firstLine="567"/>
        <w:jc w:val="both"/>
        <w:rPr>
          <w:sz w:val="22"/>
          <w:szCs w:val="22"/>
        </w:rPr>
      </w:pPr>
      <w:r>
        <w:rPr>
          <w:sz w:val="22"/>
          <w:szCs w:val="22"/>
          <w:highlight w:val="white"/>
        </w:rPr>
        <w:t xml:space="preserve">1.3. </w:t>
      </w:r>
      <w:r>
        <w:rPr>
          <w:sz w:val="22"/>
          <w:szCs w:val="22"/>
        </w:rPr>
        <w:t>Поставщик гарантирует Покупателю, что товар является новым, не обременен никакими обязательствами перед третьими лицами, не является предметом договора купли-продажи, аренды, безвозмездного пользования, дарения, не заложен, в споре и под арестом (запрещением) не находится, свободен от любых прав и притязаний третьих лиц.</w:t>
      </w:r>
    </w:p>
    <w:p w14:paraId="300ACCBA" w14:textId="77777777" w:rsidR="00D705D7" w:rsidRDefault="004B40A6">
      <w:pPr>
        <w:tabs>
          <w:tab w:val="left" w:pos="360"/>
        </w:tabs>
        <w:ind w:firstLine="567"/>
        <w:jc w:val="both"/>
        <w:rPr>
          <w:sz w:val="22"/>
          <w:szCs w:val="22"/>
        </w:rPr>
      </w:pPr>
      <w:r>
        <w:rPr>
          <w:sz w:val="22"/>
          <w:szCs w:val="22"/>
        </w:rPr>
        <w:t>1.4. Право собственности на поставленные товары переходит от Поставщика к Покупателю в момент фактической передачи Покупателю товара и подписания передаточных документов.</w:t>
      </w:r>
    </w:p>
    <w:p w14:paraId="295CCAFF" w14:textId="247E79AD" w:rsidR="00D705D7" w:rsidRDefault="004B40A6">
      <w:pPr>
        <w:tabs>
          <w:tab w:val="left" w:pos="360"/>
        </w:tabs>
        <w:ind w:firstLine="567"/>
        <w:jc w:val="both"/>
        <w:rPr>
          <w:sz w:val="22"/>
          <w:szCs w:val="22"/>
        </w:rPr>
      </w:pPr>
      <w:r w:rsidRPr="00C6374C">
        <w:rPr>
          <w:sz w:val="22"/>
          <w:szCs w:val="22"/>
        </w:rPr>
        <w:t xml:space="preserve">1.5. Товар должен быть поставлен в течение </w:t>
      </w:r>
      <w:r w:rsidR="00C6374C">
        <w:rPr>
          <w:sz w:val="22"/>
          <w:szCs w:val="22"/>
        </w:rPr>
        <w:t>14</w:t>
      </w:r>
      <w:r w:rsidR="00C6374C" w:rsidRPr="00DD602C">
        <w:rPr>
          <w:sz w:val="22"/>
          <w:szCs w:val="22"/>
        </w:rPr>
        <w:t xml:space="preserve"> (</w:t>
      </w:r>
      <w:r w:rsidR="00C6374C">
        <w:rPr>
          <w:sz w:val="22"/>
          <w:szCs w:val="22"/>
        </w:rPr>
        <w:t>четырнадцати</w:t>
      </w:r>
      <w:r w:rsidR="00C6374C" w:rsidRPr="00DD602C">
        <w:rPr>
          <w:sz w:val="22"/>
          <w:szCs w:val="22"/>
        </w:rPr>
        <w:t>)</w:t>
      </w:r>
      <w:r w:rsidRPr="00C6374C">
        <w:rPr>
          <w:sz w:val="22"/>
          <w:szCs w:val="22"/>
        </w:rPr>
        <w:t xml:space="preserve"> календарных дней с момента заключения настоящего Договора.</w:t>
      </w:r>
      <w:r>
        <w:rPr>
          <w:sz w:val="22"/>
          <w:szCs w:val="22"/>
        </w:rPr>
        <w:t xml:space="preserve"> </w:t>
      </w:r>
    </w:p>
    <w:p w14:paraId="67E460CA" w14:textId="77777777" w:rsidR="00D705D7" w:rsidRDefault="00D705D7">
      <w:pPr>
        <w:tabs>
          <w:tab w:val="left" w:pos="360"/>
        </w:tabs>
        <w:ind w:firstLine="567"/>
        <w:jc w:val="both"/>
        <w:rPr>
          <w:sz w:val="22"/>
          <w:szCs w:val="22"/>
        </w:rPr>
      </w:pPr>
    </w:p>
    <w:p w14:paraId="3F622283" w14:textId="77777777" w:rsidR="00D705D7" w:rsidRDefault="004B40A6">
      <w:pPr>
        <w:ind w:firstLine="567"/>
        <w:jc w:val="center"/>
        <w:rPr>
          <w:b/>
          <w:sz w:val="22"/>
          <w:szCs w:val="22"/>
        </w:rPr>
      </w:pPr>
      <w:r>
        <w:rPr>
          <w:b/>
          <w:sz w:val="22"/>
          <w:szCs w:val="22"/>
        </w:rPr>
        <w:t xml:space="preserve">2. Качество Продукции. Гарантийный срок. </w:t>
      </w:r>
    </w:p>
    <w:p w14:paraId="32D2E278" w14:textId="77777777" w:rsidR="00D705D7" w:rsidRDefault="004B40A6">
      <w:pPr>
        <w:ind w:firstLine="567"/>
        <w:jc w:val="both"/>
        <w:rPr>
          <w:sz w:val="22"/>
          <w:szCs w:val="22"/>
        </w:rPr>
      </w:pPr>
      <w:r>
        <w:rPr>
          <w:sz w:val="22"/>
          <w:szCs w:val="22"/>
        </w:rPr>
        <w:t xml:space="preserve">2.1. Все поставляемые Поставщиком Товары должны иметь сертификат соответствия (декларацию о соответствии) при наличии и разрешены к применению на территории Российской Федерации, в соответствии с пунктом 2 статьи 28 Федерального закона от 27.12.2002 № 184-ФЗ «О техническом регулировании» и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14:paraId="5F46D821" w14:textId="77777777" w:rsidR="00D705D7" w:rsidRDefault="004B40A6">
      <w:pPr>
        <w:ind w:firstLine="567"/>
        <w:jc w:val="both"/>
        <w:rPr>
          <w:sz w:val="22"/>
          <w:szCs w:val="22"/>
        </w:rPr>
      </w:pPr>
      <w:r>
        <w:rPr>
          <w:sz w:val="22"/>
          <w:szCs w:val="22"/>
        </w:rPr>
        <w:t>2.2. Поставляемый Товар должен быть новым, выпуска 2024-2025 года, технически исправным, не бывшим в употреблении, не восстановленным.</w:t>
      </w:r>
    </w:p>
    <w:p w14:paraId="3BDE4F38" w14:textId="77777777" w:rsidR="00D705D7" w:rsidRDefault="004B40A6">
      <w:pPr>
        <w:ind w:firstLine="567"/>
        <w:jc w:val="both"/>
        <w:rPr>
          <w:sz w:val="22"/>
          <w:szCs w:val="22"/>
        </w:rPr>
      </w:pPr>
      <w:r>
        <w:rPr>
          <w:sz w:val="22"/>
          <w:szCs w:val="22"/>
        </w:rPr>
        <w:t>2.3. Качество поставляемого Товара, подтверждается паспортом, сертификатом, выдаваемым уполномоченным на то органом. Такой документ предоставляется Поставщиком на каждый вид Товара, поставляемый Покупателю.</w:t>
      </w:r>
    </w:p>
    <w:p w14:paraId="5A91DA07" w14:textId="77777777" w:rsidR="00D705D7" w:rsidRDefault="004B40A6">
      <w:pPr>
        <w:ind w:firstLine="567"/>
        <w:jc w:val="both"/>
        <w:rPr>
          <w:sz w:val="22"/>
          <w:szCs w:val="22"/>
        </w:rPr>
      </w:pPr>
      <w:r>
        <w:rPr>
          <w:sz w:val="22"/>
          <w:szCs w:val="22"/>
        </w:rPr>
        <w:t xml:space="preserve">2.4.Упаковка товара должна быть осуществлена так, чтобы исключить повреждение товара при погрузке, транспортировании и выгрузке, хранении. Товар должен иметь маркировку в соответствии с требованиями </w:t>
      </w:r>
      <w:r>
        <w:rPr>
          <w:rStyle w:val="1f1"/>
          <w:color w:val="000000"/>
          <w:sz w:val="22"/>
          <w:szCs w:val="22"/>
          <w:u w:val="none"/>
        </w:rPr>
        <w:t>действующего законодательства Российской Федерации</w:t>
      </w:r>
      <w:r>
        <w:rPr>
          <w:sz w:val="22"/>
          <w:szCs w:val="22"/>
        </w:rPr>
        <w:t>.</w:t>
      </w:r>
    </w:p>
    <w:p w14:paraId="286631B6" w14:textId="77777777" w:rsidR="00D705D7" w:rsidRDefault="004B40A6">
      <w:pPr>
        <w:ind w:firstLine="567"/>
        <w:jc w:val="both"/>
        <w:rPr>
          <w:sz w:val="22"/>
          <w:szCs w:val="22"/>
        </w:rPr>
      </w:pPr>
      <w:r>
        <w:rPr>
          <w:sz w:val="22"/>
          <w:szCs w:val="22"/>
        </w:rPr>
        <w:t>2.5. Гарантийный срок Товара устанавливается в соответствии со сроком гарантии завода - изготовителя (но не менее __ месяцев со дня его поставки);</w:t>
      </w:r>
    </w:p>
    <w:p w14:paraId="738DCD8F" w14:textId="77777777" w:rsidR="00D705D7" w:rsidRDefault="004B40A6">
      <w:pPr>
        <w:ind w:firstLine="567"/>
        <w:jc w:val="both"/>
        <w:rPr>
          <w:sz w:val="22"/>
          <w:szCs w:val="22"/>
        </w:rPr>
      </w:pPr>
      <w:r>
        <w:rPr>
          <w:sz w:val="22"/>
          <w:szCs w:val="22"/>
        </w:rPr>
        <w:t xml:space="preserve">2.6. </w:t>
      </w:r>
      <w:r>
        <w:rPr>
          <w:color w:val="1A1A1A"/>
          <w:sz w:val="22"/>
          <w:szCs w:val="22"/>
        </w:rPr>
        <w:t xml:space="preserve">В случае обнаружения Покупателем недостатков Товара, Поставщик обязан обеспечить присутствие своего уполномоченного представителя </w:t>
      </w:r>
      <w:r>
        <w:rPr>
          <w:sz w:val="22"/>
          <w:szCs w:val="22"/>
        </w:rPr>
        <w:t xml:space="preserve">в течение 3 (трех) дней с момента получения уведомления Покупателя посредством телефонной или электронной связи о вызове представителя. </w:t>
      </w:r>
    </w:p>
    <w:p w14:paraId="2213DADE" w14:textId="77777777" w:rsidR="00D705D7" w:rsidRDefault="004B40A6">
      <w:pPr>
        <w:ind w:firstLine="567"/>
        <w:jc w:val="both"/>
        <w:rPr>
          <w:sz w:val="22"/>
          <w:szCs w:val="22"/>
        </w:rPr>
      </w:pPr>
      <w:r>
        <w:rPr>
          <w:sz w:val="22"/>
          <w:szCs w:val="22"/>
        </w:rPr>
        <w:lastRenderedPageBreak/>
        <w:t>В случае невозможности присутствия такого уполномоченного представителя, Покупатель вправе составить Акт о наличии недостатков самостоятельно и направить его Поставщику посредством электронной связи</w:t>
      </w:r>
      <w:r>
        <w:rPr>
          <w:color w:val="1A1A1A"/>
          <w:sz w:val="22"/>
          <w:szCs w:val="22"/>
        </w:rPr>
        <w:t>.</w:t>
      </w:r>
    </w:p>
    <w:p w14:paraId="6EC02A1F" w14:textId="77777777" w:rsidR="00D705D7" w:rsidRDefault="004B40A6">
      <w:pPr>
        <w:ind w:firstLine="567"/>
        <w:jc w:val="both"/>
        <w:rPr>
          <w:sz w:val="22"/>
          <w:szCs w:val="22"/>
        </w:rPr>
      </w:pPr>
      <w:r>
        <w:rPr>
          <w:sz w:val="22"/>
          <w:szCs w:val="22"/>
        </w:rPr>
        <w:t xml:space="preserve">2.7. При обнаружении некачественного товара, а так же при обнаружении скрытых дефектов товара, которые невозможно было установить при приеме, Покупатель обязан незамедлительно составить акт об обнаружении таких дефектов, который высылается Поставщику посредством электронной связи, а оригинал акта – по почте заказным письмом с уведомлением о вручении. </w:t>
      </w:r>
    </w:p>
    <w:p w14:paraId="5D1CDF4C" w14:textId="77777777" w:rsidR="00D705D7" w:rsidRDefault="004B40A6">
      <w:pPr>
        <w:ind w:firstLine="567"/>
        <w:jc w:val="both"/>
        <w:rPr>
          <w:sz w:val="22"/>
          <w:szCs w:val="22"/>
        </w:rPr>
      </w:pPr>
      <w:r>
        <w:rPr>
          <w:sz w:val="22"/>
          <w:szCs w:val="22"/>
        </w:rPr>
        <w:t>Поставщик обязан рассмотреть претензию в течение 10 календарных дней и принять соответствующие меры для устранения дефекта (брака).</w:t>
      </w:r>
    </w:p>
    <w:p w14:paraId="37AF4026" w14:textId="77777777" w:rsidR="00D705D7" w:rsidRDefault="004B40A6">
      <w:pPr>
        <w:ind w:firstLine="567"/>
        <w:jc w:val="both"/>
        <w:rPr>
          <w:sz w:val="22"/>
          <w:szCs w:val="22"/>
        </w:rPr>
      </w:pPr>
      <w:r>
        <w:rPr>
          <w:sz w:val="22"/>
          <w:szCs w:val="22"/>
        </w:rPr>
        <w:t>2.8. В случае несогласия Поставщика с актом о скрытых недостатках Товара и самим фактом наличия недостатков Товара, в целях установления отсутствия (наличия) вины Покупателя, привлекается специалист или эксперт. При этом расходы на заключение специалиста (эксперта) несет сторона, являющаяся Инициатором проведения проверки (Поставщик). В случае если заключением специалиста (эксперта) будет установлен факт наличия недостатков Товара по причине неправильной эксплуатации, внешнего воздействия и иных причин, не зависящих от Поставщика (производственный брак и др.), то Покупатель обязан возместить Поставщику стоимость услуг привлеченного специалиста (эксперта).</w:t>
      </w:r>
    </w:p>
    <w:p w14:paraId="593CCDF7" w14:textId="77777777" w:rsidR="00D705D7" w:rsidRDefault="004B40A6">
      <w:pPr>
        <w:ind w:firstLine="567"/>
        <w:jc w:val="both"/>
        <w:rPr>
          <w:sz w:val="22"/>
          <w:szCs w:val="22"/>
        </w:rPr>
      </w:pPr>
      <w:r>
        <w:rPr>
          <w:sz w:val="22"/>
          <w:szCs w:val="22"/>
        </w:rPr>
        <w:t xml:space="preserve">2.10. Все расходы по замене некачественного, не нового, не надлежащего товара и не соответствующего требованиям Покупателя, осуществляется за счет Поставщика. </w:t>
      </w:r>
    </w:p>
    <w:p w14:paraId="0CB6669C" w14:textId="77777777" w:rsidR="00D705D7" w:rsidRDefault="00D705D7">
      <w:pPr>
        <w:ind w:firstLine="567"/>
        <w:jc w:val="both"/>
        <w:rPr>
          <w:sz w:val="22"/>
          <w:szCs w:val="22"/>
        </w:rPr>
      </w:pPr>
    </w:p>
    <w:p w14:paraId="4C8B1509" w14:textId="77777777" w:rsidR="00D705D7" w:rsidRDefault="004B40A6">
      <w:pPr>
        <w:tabs>
          <w:tab w:val="left" w:pos="0"/>
        </w:tabs>
        <w:ind w:firstLine="567"/>
        <w:jc w:val="center"/>
        <w:rPr>
          <w:b/>
          <w:sz w:val="22"/>
          <w:szCs w:val="22"/>
        </w:rPr>
      </w:pPr>
      <w:r>
        <w:rPr>
          <w:b/>
          <w:sz w:val="22"/>
          <w:szCs w:val="22"/>
        </w:rPr>
        <w:t>3. Цена и порядок расчетов</w:t>
      </w:r>
    </w:p>
    <w:p w14:paraId="0EB2D41D" w14:textId="77777777" w:rsidR="00D705D7" w:rsidRDefault="004B40A6">
      <w:pPr>
        <w:tabs>
          <w:tab w:val="left" w:pos="0"/>
          <w:tab w:val="left" w:pos="284"/>
        </w:tabs>
        <w:ind w:firstLine="567"/>
        <w:jc w:val="both"/>
        <w:rPr>
          <w:sz w:val="22"/>
          <w:szCs w:val="22"/>
        </w:rPr>
      </w:pPr>
      <w:r>
        <w:rPr>
          <w:sz w:val="22"/>
          <w:szCs w:val="22"/>
        </w:rPr>
        <w:t>3.1. Цена единицы товара указана в Приложении №1 к настоящему Договору.</w:t>
      </w:r>
    </w:p>
    <w:p w14:paraId="7D8007D7" w14:textId="77777777" w:rsidR="00D705D7" w:rsidRDefault="004B40A6">
      <w:pPr>
        <w:tabs>
          <w:tab w:val="left" w:pos="0"/>
          <w:tab w:val="left" w:pos="284"/>
        </w:tabs>
        <w:ind w:firstLine="567"/>
        <w:jc w:val="both"/>
        <w:rPr>
          <w:sz w:val="22"/>
          <w:szCs w:val="22"/>
        </w:rPr>
      </w:pPr>
      <w:r>
        <w:rPr>
          <w:sz w:val="22"/>
          <w:szCs w:val="22"/>
        </w:rPr>
        <w:t xml:space="preserve">Цена договора составляет  ________________________ (________________________) рублей 00 копеек, в том числе НДС 20%/ НДС не </w:t>
      </w:r>
      <w:r>
        <w:rPr>
          <w:i/>
          <w:iCs/>
          <w:sz w:val="22"/>
          <w:szCs w:val="22"/>
        </w:rPr>
        <w:t xml:space="preserve">облагается (выбрать по результатам проведения процедуры). </w:t>
      </w:r>
      <w:r>
        <w:rPr>
          <w:sz w:val="22"/>
          <w:szCs w:val="22"/>
        </w:rPr>
        <w:t>Цена договора является твердой и определяется на весь срок исполнения договора.</w:t>
      </w:r>
    </w:p>
    <w:p w14:paraId="33B9C2DC" w14:textId="77777777" w:rsidR="00D705D7" w:rsidRDefault="004B40A6">
      <w:pPr>
        <w:tabs>
          <w:tab w:val="left" w:pos="0"/>
          <w:tab w:val="left" w:pos="284"/>
        </w:tabs>
        <w:ind w:firstLine="567"/>
        <w:jc w:val="both"/>
        <w:rPr>
          <w:sz w:val="22"/>
          <w:szCs w:val="22"/>
        </w:rPr>
      </w:pPr>
      <w:r>
        <w:rPr>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затраты на погрузочно-разгрузочные работы и иные расходы, связанные с поставкой товара.</w:t>
      </w:r>
    </w:p>
    <w:p w14:paraId="78754038" w14:textId="77777777" w:rsidR="00D705D7" w:rsidRDefault="004B40A6">
      <w:pPr>
        <w:tabs>
          <w:tab w:val="left" w:pos="0"/>
          <w:tab w:val="left" w:pos="284"/>
        </w:tabs>
        <w:ind w:firstLine="567"/>
        <w:jc w:val="both"/>
        <w:rPr>
          <w:sz w:val="22"/>
          <w:szCs w:val="22"/>
        </w:rPr>
      </w:pPr>
      <w:r>
        <w:rPr>
          <w:sz w:val="22"/>
          <w:szCs w:val="22"/>
        </w:rPr>
        <w:t>3.2.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452D9D6E" w14:textId="11F6C27F" w:rsidR="00D705D7" w:rsidRPr="00C6374C" w:rsidRDefault="004B40A6">
      <w:pPr>
        <w:tabs>
          <w:tab w:val="left" w:pos="0"/>
          <w:tab w:val="left" w:pos="284"/>
        </w:tabs>
        <w:ind w:firstLine="567"/>
        <w:jc w:val="both"/>
        <w:rPr>
          <w:sz w:val="22"/>
          <w:szCs w:val="22"/>
        </w:rPr>
      </w:pPr>
      <w:r>
        <w:rPr>
          <w:sz w:val="22"/>
          <w:szCs w:val="22"/>
        </w:rPr>
        <w:t xml:space="preserve">Оплата осуществляется в рублях Российской Федерации, </w:t>
      </w:r>
      <w:r w:rsidR="00C6374C" w:rsidRPr="00DD602C">
        <w:rPr>
          <w:sz w:val="22"/>
          <w:szCs w:val="22"/>
        </w:rPr>
        <w:t>за счет</w:t>
      </w:r>
      <w:r w:rsidR="00C6374C">
        <w:rPr>
          <w:sz w:val="22"/>
          <w:szCs w:val="22"/>
        </w:rPr>
        <w:t xml:space="preserve"> собственных</w:t>
      </w:r>
      <w:r w:rsidR="00C6374C" w:rsidRPr="00DD602C">
        <w:rPr>
          <w:sz w:val="22"/>
          <w:szCs w:val="22"/>
        </w:rPr>
        <w:t xml:space="preserve"> средств</w:t>
      </w:r>
      <w:r w:rsidR="00C6374C">
        <w:rPr>
          <w:sz w:val="22"/>
          <w:szCs w:val="22"/>
        </w:rPr>
        <w:t>.</w:t>
      </w:r>
    </w:p>
    <w:p w14:paraId="01FD4CD2" w14:textId="42902A4C" w:rsidR="00D705D7" w:rsidRDefault="004B40A6">
      <w:pPr>
        <w:pBdr>
          <w:top w:val="none" w:sz="4" w:space="0" w:color="000000"/>
          <w:left w:val="none" w:sz="4" w:space="0" w:color="000000"/>
          <w:bottom w:val="none" w:sz="4" w:space="0" w:color="000000"/>
          <w:right w:val="none" w:sz="4" w:space="0" w:color="000000"/>
        </w:pBdr>
        <w:tabs>
          <w:tab w:val="left" w:pos="284"/>
        </w:tabs>
        <w:ind w:firstLine="567"/>
        <w:jc w:val="both"/>
      </w:pPr>
      <w:r>
        <w:rPr>
          <w:sz w:val="22"/>
          <w:szCs w:val="22"/>
        </w:rPr>
        <w:t>Авансовые платежи по Договору не предусмотрены.</w:t>
      </w:r>
      <w:r w:rsidR="00C6374C">
        <w:rPr>
          <w:sz w:val="22"/>
          <w:szCs w:val="22"/>
        </w:rPr>
        <w:t xml:space="preserve"> </w:t>
      </w:r>
      <w:r>
        <w:rPr>
          <w:color w:val="333333"/>
          <w:sz w:val="22"/>
          <w:highlight w:val="white"/>
        </w:rPr>
        <w:t>Расчёты по настоящему Договору осуществляются в безналичном порядке путём перечисления денежных средств на расчётный счёт Поставщика после подписания сторонами договора.</w:t>
      </w:r>
    </w:p>
    <w:p w14:paraId="6D78CF2E" w14:textId="77777777" w:rsidR="00D705D7" w:rsidRDefault="004B40A6">
      <w:pPr>
        <w:tabs>
          <w:tab w:val="left" w:pos="0"/>
          <w:tab w:val="left" w:pos="284"/>
        </w:tabs>
        <w:jc w:val="both"/>
        <w:rPr>
          <w:sz w:val="22"/>
          <w:szCs w:val="22"/>
        </w:rPr>
      </w:pPr>
      <w:r>
        <w:rPr>
          <w:sz w:val="22"/>
          <w:szCs w:val="22"/>
        </w:rPr>
        <w:t xml:space="preserve">          3.3. Оплата товара производится по ценам, установленным в настоящем Договоре.  </w:t>
      </w:r>
    </w:p>
    <w:p w14:paraId="4EB10F13" w14:textId="77777777" w:rsidR="00D705D7" w:rsidRDefault="004B40A6">
      <w:pPr>
        <w:tabs>
          <w:tab w:val="left" w:pos="0"/>
          <w:tab w:val="left" w:pos="284"/>
        </w:tabs>
        <w:ind w:firstLine="567"/>
        <w:jc w:val="both"/>
        <w:rPr>
          <w:sz w:val="22"/>
          <w:szCs w:val="22"/>
        </w:rPr>
      </w:pPr>
      <w:r>
        <w:rPr>
          <w:sz w:val="22"/>
          <w:szCs w:val="22"/>
        </w:rPr>
        <w:t>3.4. Стороны договорились проводить сверку расчетов по запросу одной из Сторон. Акт сверки взаимных расчетов должен быть подписан Стороной, в чей адрес направлен акт взаимных расчетов.</w:t>
      </w:r>
    </w:p>
    <w:p w14:paraId="799C23F1" w14:textId="77777777" w:rsidR="00D705D7" w:rsidRDefault="004B40A6">
      <w:pPr>
        <w:tabs>
          <w:tab w:val="left" w:pos="0"/>
          <w:tab w:val="left" w:pos="284"/>
        </w:tabs>
        <w:ind w:firstLine="567"/>
        <w:jc w:val="both"/>
        <w:rPr>
          <w:sz w:val="22"/>
          <w:szCs w:val="22"/>
        </w:rPr>
      </w:pPr>
      <w:r>
        <w:rPr>
          <w:sz w:val="22"/>
          <w:szCs w:val="22"/>
        </w:rPr>
        <w:t>3.5. Заказчик по согласованию с участником закупки при заключении и исполнении договора вправе изменить существенные условия договора, если возможность изменения условий договора была предусмотрена документацией о закупке и договором, а в случаях закупки у единственного поставщика (подрядчика, исполнителя) договором:</w:t>
      </w:r>
    </w:p>
    <w:p w14:paraId="761BBECC" w14:textId="77777777" w:rsidR="00D705D7" w:rsidRDefault="004B40A6">
      <w:pPr>
        <w:tabs>
          <w:tab w:val="left" w:pos="0"/>
          <w:tab w:val="left" w:pos="284"/>
        </w:tabs>
        <w:ind w:firstLine="567"/>
        <w:jc w:val="both"/>
        <w:rPr>
          <w:sz w:val="22"/>
          <w:szCs w:val="22"/>
        </w:rPr>
      </w:pPr>
      <w:r>
        <w:rPr>
          <w:sz w:val="22"/>
          <w:szCs w:val="22"/>
        </w:rPr>
        <w:t>1) предусмотренный договором объем закупаемых товаров, работ, услуг.</w:t>
      </w:r>
    </w:p>
    <w:p w14:paraId="217387D4" w14:textId="77777777" w:rsidR="00D705D7" w:rsidRDefault="004B40A6">
      <w:pPr>
        <w:tabs>
          <w:tab w:val="left" w:pos="0"/>
          <w:tab w:val="left" w:pos="284"/>
        </w:tabs>
        <w:ind w:firstLine="567"/>
        <w:jc w:val="both"/>
        <w:rPr>
          <w:sz w:val="22"/>
          <w:szCs w:val="22"/>
        </w:rPr>
      </w:pPr>
      <w:r>
        <w:rPr>
          <w:sz w:val="22"/>
          <w:szCs w:val="22"/>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682EA342" w14:textId="77777777" w:rsidR="00D705D7" w:rsidRDefault="004B40A6">
      <w:pPr>
        <w:tabs>
          <w:tab w:val="left" w:pos="0"/>
          <w:tab w:val="left" w:pos="284"/>
        </w:tabs>
        <w:ind w:firstLine="567"/>
        <w:jc w:val="both"/>
        <w:rPr>
          <w:sz w:val="22"/>
          <w:szCs w:val="22"/>
        </w:rPr>
      </w:pPr>
      <w:r>
        <w:rPr>
          <w:sz w:val="22"/>
          <w:szCs w:val="22"/>
        </w:rPr>
        <w:lastRenderedPageBreak/>
        <w:t xml:space="preserve">2) сроки исполнения обязательств по договору в случае, если необходимость изменения сроков вызвана обстоятельствами непреодолимой силы; </w:t>
      </w:r>
    </w:p>
    <w:p w14:paraId="603A139C" w14:textId="77777777" w:rsidR="00D705D7" w:rsidRDefault="004B40A6">
      <w:pPr>
        <w:tabs>
          <w:tab w:val="left" w:pos="0"/>
          <w:tab w:val="left" w:pos="284"/>
        </w:tabs>
        <w:ind w:firstLine="567"/>
        <w:jc w:val="both"/>
        <w:rPr>
          <w:sz w:val="22"/>
          <w:szCs w:val="22"/>
        </w:rPr>
      </w:pPr>
      <w:r>
        <w:rPr>
          <w:sz w:val="22"/>
          <w:szCs w:val="22"/>
        </w:rPr>
        <w:t>3) цену договора:</w:t>
      </w:r>
    </w:p>
    <w:p w14:paraId="2F0F3272" w14:textId="77777777" w:rsidR="00D705D7" w:rsidRDefault="004B40A6">
      <w:pPr>
        <w:tabs>
          <w:tab w:val="left" w:pos="0"/>
          <w:tab w:val="left" w:pos="284"/>
        </w:tabs>
        <w:ind w:firstLine="567"/>
        <w:jc w:val="both"/>
        <w:rPr>
          <w:sz w:val="22"/>
          <w:szCs w:val="22"/>
        </w:rPr>
      </w:pPr>
      <w:r>
        <w:rPr>
          <w:sz w:val="22"/>
          <w:szCs w:val="22"/>
        </w:rPr>
        <w:t>- путем ее снижения без изменения, предусмотренного договором количества товаров, объема работ, услуг и иных условий исполнения договора;</w:t>
      </w:r>
    </w:p>
    <w:p w14:paraId="750F1308" w14:textId="77777777" w:rsidR="00D705D7" w:rsidRDefault="004B40A6">
      <w:pPr>
        <w:tabs>
          <w:tab w:val="left" w:pos="0"/>
          <w:tab w:val="left" w:pos="284"/>
        </w:tabs>
        <w:ind w:firstLine="567"/>
        <w:jc w:val="both"/>
        <w:rPr>
          <w:sz w:val="22"/>
          <w:szCs w:val="22"/>
        </w:rPr>
      </w:pPr>
      <w:r>
        <w:rPr>
          <w:sz w:val="22"/>
          <w:szCs w:val="22"/>
        </w:rPr>
        <w:t>- в случае изменения в соответствии с законодательством Российской Федерации регулируемых государством цен (тарифов);</w:t>
      </w:r>
    </w:p>
    <w:p w14:paraId="5E5A0F05" w14:textId="77777777" w:rsidR="00D705D7" w:rsidRDefault="004B40A6">
      <w:pPr>
        <w:tabs>
          <w:tab w:val="left" w:pos="0"/>
          <w:tab w:val="left" w:pos="284"/>
        </w:tabs>
        <w:ind w:firstLine="567"/>
        <w:jc w:val="both"/>
        <w:rPr>
          <w:sz w:val="22"/>
          <w:szCs w:val="22"/>
        </w:rPr>
      </w:pPr>
      <w:r>
        <w:rPr>
          <w:sz w:val="22"/>
          <w:szCs w:val="22"/>
        </w:rPr>
        <w:t xml:space="preserve">- в случае изменения размера ставки налога на добавленную стоимость. </w:t>
      </w:r>
    </w:p>
    <w:p w14:paraId="3FFF090F" w14:textId="77777777" w:rsidR="00D705D7" w:rsidRDefault="00D705D7">
      <w:pPr>
        <w:tabs>
          <w:tab w:val="left" w:pos="0"/>
          <w:tab w:val="left" w:pos="284"/>
        </w:tabs>
        <w:ind w:firstLine="567"/>
        <w:jc w:val="both"/>
        <w:rPr>
          <w:sz w:val="22"/>
          <w:szCs w:val="22"/>
        </w:rPr>
      </w:pPr>
    </w:p>
    <w:p w14:paraId="360B60E9" w14:textId="77777777" w:rsidR="00D705D7" w:rsidRDefault="00D705D7">
      <w:pPr>
        <w:ind w:firstLine="567"/>
        <w:jc w:val="both"/>
        <w:rPr>
          <w:sz w:val="22"/>
          <w:szCs w:val="22"/>
        </w:rPr>
      </w:pPr>
    </w:p>
    <w:p w14:paraId="6D91AA07" w14:textId="77777777" w:rsidR="00D705D7" w:rsidRDefault="004B40A6">
      <w:pPr>
        <w:ind w:firstLine="567"/>
        <w:jc w:val="center"/>
        <w:rPr>
          <w:b/>
          <w:sz w:val="22"/>
          <w:szCs w:val="22"/>
        </w:rPr>
      </w:pPr>
      <w:r>
        <w:rPr>
          <w:b/>
          <w:sz w:val="22"/>
          <w:szCs w:val="22"/>
        </w:rPr>
        <w:t>4. Обеспечение исполнения Договора</w:t>
      </w:r>
    </w:p>
    <w:p w14:paraId="0834B127" w14:textId="77777777" w:rsidR="00D705D7" w:rsidRDefault="00D705D7">
      <w:pPr>
        <w:ind w:firstLine="567"/>
        <w:rPr>
          <w:b/>
          <w:sz w:val="22"/>
          <w:szCs w:val="22"/>
        </w:rPr>
      </w:pPr>
    </w:p>
    <w:p w14:paraId="687CDA24" w14:textId="77777777" w:rsidR="00D705D7" w:rsidRDefault="004B40A6">
      <w:pPr>
        <w:ind w:firstLine="567"/>
        <w:jc w:val="both"/>
        <w:rPr>
          <w:sz w:val="22"/>
          <w:szCs w:val="22"/>
        </w:rPr>
      </w:pPr>
      <w:r>
        <w:rPr>
          <w:sz w:val="22"/>
          <w:szCs w:val="22"/>
        </w:rPr>
        <w:t xml:space="preserve">4.1 Обеспечение исполнения договора не устанавливается. </w:t>
      </w:r>
    </w:p>
    <w:p w14:paraId="18C98108" w14:textId="77777777" w:rsidR="00D705D7" w:rsidRDefault="00D705D7">
      <w:pPr>
        <w:ind w:firstLine="567"/>
        <w:jc w:val="both"/>
        <w:rPr>
          <w:sz w:val="22"/>
          <w:szCs w:val="22"/>
        </w:rPr>
      </w:pPr>
    </w:p>
    <w:p w14:paraId="0567BD3E" w14:textId="77777777" w:rsidR="00D705D7" w:rsidRDefault="004B40A6">
      <w:pPr>
        <w:tabs>
          <w:tab w:val="left" w:pos="0"/>
        </w:tabs>
        <w:ind w:firstLine="567"/>
        <w:jc w:val="center"/>
        <w:rPr>
          <w:b/>
          <w:sz w:val="22"/>
          <w:szCs w:val="22"/>
        </w:rPr>
      </w:pPr>
      <w:r>
        <w:rPr>
          <w:b/>
          <w:sz w:val="22"/>
          <w:szCs w:val="22"/>
        </w:rPr>
        <w:t>5. Условия поставки</w:t>
      </w:r>
    </w:p>
    <w:p w14:paraId="77D3A2E0" w14:textId="3FC8286F" w:rsidR="00D705D7" w:rsidRDefault="004B40A6">
      <w:pPr>
        <w:ind w:firstLine="567"/>
        <w:jc w:val="both"/>
        <w:rPr>
          <w:sz w:val="22"/>
          <w:szCs w:val="22"/>
        </w:rPr>
      </w:pPr>
      <w:r>
        <w:rPr>
          <w:sz w:val="22"/>
          <w:szCs w:val="22"/>
        </w:rPr>
        <w:t xml:space="preserve">5.1. Поставка Товара должна быть произведена в </w:t>
      </w:r>
      <w:r w:rsidR="00C6374C" w:rsidRPr="00DD602C">
        <w:rPr>
          <w:sz w:val="22"/>
          <w:szCs w:val="22"/>
        </w:rPr>
        <w:t xml:space="preserve">течение </w:t>
      </w:r>
      <w:r w:rsidR="00C6374C">
        <w:rPr>
          <w:sz w:val="22"/>
          <w:szCs w:val="22"/>
        </w:rPr>
        <w:t>14</w:t>
      </w:r>
      <w:r w:rsidR="00C6374C" w:rsidRPr="00DD602C">
        <w:rPr>
          <w:sz w:val="22"/>
          <w:szCs w:val="22"/>
        </w:rPr>
        <w:t xml:space="preserve"> (</w:t>
      </w:r>
      <w:r w:rsidR="00C6374C">
        <w:rPr>
          <w:sz w:val="22"/>
          <w:szCs w:val="22"/>
        </w:rPr>
        <w:t>четырнадцати</w:t>
      </w:r>
      <w:r w:rsidR="00C6374C" w:rsidRPr="00DD602C">
        <w:rPr>
          <w:sz w:val="22"/>
          <w:szCs w:val="22"/>
        </w:rPr>
        <w:t>) календарных</w:t>
      </w:r>
      <w:r>
        <w:rPr>
          <w:sz w:val="22"/>
          <w:szCs w:val="22"/>
        </w:rPr>
        <w:t xml:space="preserve"> дней с момента подписания настоящего Договора. </w:t>
      </w:r>
    </w:p>
    <w:p w14:paraId="0D1C63CA" w14:textId="77777777" w:rsidR="00D705D7" w:rsidRDefault="004B40A6">
      <w:pPr>
        <w:ind w:firstLine="567"/>
        <w:jc w:val="both"/>
        <w:rPr>
          <w:sz w:val="22"/>
          <w:szCs w:val="22"/>
        </w:rPr>
      </w:pPr>
      <w:r>
        <w:rPr>
          <w:sz w:val="22"/>
          <w:szCs w:val="22"/>
        </w:rPr>
        <w:t>Датой поставки товара считается дата фактической передачи товара Поставщиком Покупателю и подписания накладной.</w:t>
      </w:r>
    </w:p>
    <w:p w14:paraId="152CEBF7" w14:textId="77777777" w:rsidR="00D705D7" w:rsidRDefault="004B40A6">
      <w:pPr>
        <w:ind w:firstLine="567"/>
        <w:jc w:val="both"/>
        <w:rPr>
          <w:sz w:val="22"/>
          <w:szCs w:val="22"/>
        </w:rPr>
      </w:pPr>
      <w:r>
        <w:rPr>
          <w:sz w:val="22"/>
          <w:szCs w:val="22"/>
        </w:rPr>
        <w:t>5.2. Поставка Товара производится путем доставки силами и средствами Поставщика на склад Покупателя, расположенный по адресу: Республика Башкортостан, Туймазинский район, село Серафимовский, улица 55-детия Победы, 12.</w:t>
      </w:r>
    </w:p>
    <w:p w14:paraId="77652351" w14:textId="77777777" w:rsidR="00D705D7" w:rsidRDefault="004B40A6">
      <w:pPr>
        <w:ind w:firstLine="567"/>
        <w:jc w:val="both"/>
        <w:rPr>
          <w:sz w:val="22"/>
          <w:szCs w:val="22"/>
        </w:rPr>
      </w:pPr>
      <w:r>
        <w:rPr>
          <w:sz w:val="22"/>
          <w:szCs w:val="22"/>
        </w:rPr>
        <w:t>5.3. Риск случайной гибели или случайного повреждения товара переходит от Поставщика к Покупателю с момента фактической передачи товара Покупателю и подписания передаточных документов.</w:t>
      </w:r>
    </w:p>
    <w:p w14:paraId="7E08CA4A" w14:textId="77777777" w:rsidR="00D705D7" w:rsidRDefault="004B40A6">
      <w:pPr>
        <w:tabs>
          <w:tab w:val="left" w:pos="0"/>
          <w:tab w:val="left" w:pos="657"/>
        </w:tabs>
        <w:ind w:firstLine="567"/>
        <w:jc w:val="both"/>
        <w:rPr>
          <w:b/>
          <w:sz w:val="22"/>
          <w:szCs w:val="22"/>
        </w:rPr>
      </w:pPr>
      <w:r>
        <w:rPr>
          <w:sz w:val="22"/>
          <w:szCs w:val="22"/>
        </w:rPr>
        <w:t>5.4. Упаковка товара должна обеспечивать сохранность товара. Поставщик несет ответственность за убытки и потери, возникшие в результате ненадлежащей упаковки до момента передачи товара Покупателю.</w:t>
      </w:r>
    </w:p>
    <w:p w14:paraId="3245806E" w14:textId="77777777" w:rsidR="00D705D7" w:rsidRDefault="004B40A6">
      <w:pPr>
        <w:ind w:firstLine="567"/>
        <w:jc w:val="both"/>
        <w:rPr>
          <w:sz w:val="22"/>
          <w:szCs w:val="22"/>
        </w:rPr>
      </w:pPr>
      <w:r>
        <w:rPr>
          <w:sz w:val="22"/>
          <w:szCs w:val="22"/>
        </w:rPr>
        <w:t>5.5. Получение Товара Покупателем осуществляется в местонахождении Покупателя.</w:t>
      </w:r>
    </w:p>
    <w:p w14:paraId="2F5CC611" w14:textId="77777777" w:rsidR="00D705D7" w:rsidRDefault="004B40A6">
      <w:pPr>
        <w:ind w:firstLine="567"/>
        <w:jc w:val="both"/>
        <w:rPr>
          <w:sz w:val="22"/>
          <w:szCs w:val="22"/>
        </w:rPr>
      </w:pPr>
      <w:r>
        <w:rPr>
          <w:sz w:val="22"/>
          <w:szCs w:val="22"/>
        </w:rPr>
        <w:t>5.6. Прием товара производится комиссией и составляется акт приема товара, который подписывается в двухстороннем порядке.</w:t>
      </w:r>
    </w:p>
    <w:p w14:paraId="1527464E" w14:textId="77777777" w:rsidR="00D705D7" w:rsidRDefault="004B40A6">
      <w:pPr>
        <w:ind w:firstLine="567"/>
        <w:jc w:val="both"/>
        <w:rPr>
          <w:sz w:val="22"/>
          <w:szCs w:val="22"/>
        </w:rPr>
      </w:pPr>
      <w:r>
        <w:rPr>
          <w:sz w:val="22"/>
          <w:szCs w:val="22"/>
        </w:rPr>
        <w:t>5.7. Приемка Товара по количеству и качеству (видимые дефекты) производится Покупателем при получении Товара. В случае обнаружения при приемке Товара недостачи, видимых дефектов Товара (боя, деформации и др.) Поставщик обязан заменить (допоставить до необходимого количества) такой Товар за свой счет в течение 5 календарных дней со дня получения требования Покупателя, которое должно быть заявлено в срок не позднее 5 календарных дней с момента приемки.</w:t>
      </w:r>
    </w:p>
    <w:p w14:paraId="1EC0E6CB" w14:textId="77777777" w:rsidR="00D705D7" w:rsidRDefault="004B40A6">
      <w:pPr>
        <w:ind w:firstLine="567"/>
        <w:jc w:val="both"/>
        <w:rPr>
          <w:sz w:val="22"/>
          <w:szCs w:val="22"/>
        </w:rPr>
      </w:pPr>
      <w:r>
        <w:rPr>
          <w:sz w:val="22"/>
          <w:szCs w:val="22"/>
        </w:rPr>
        <w:t>5.8. Претензии по качеству Товара (скрытые недостатки) принимаются в течение действия гарантийного срока, установленного настоящему Договоре, но при обязательном условии соблюдения Покупателем правил и условий хранения и эксплуатации Товара.</w:t>
      </w:r>
    </w:p>
    <w:p w14:paraId="6962C605" w14:textId="77777777" w:rsidR="00D705D7" w:rsidRDefault="004B40A6">
      <w:pPr>
        <w:ind w:firstLine="567"/>
        <w:jc w:val="both"/>
        <w:rPr>
          <w:sz w:val="22"/>
          <w:szCs w:val="22"/>
        </w:rPr>
      </w:pPr>
      <w:r>
        <w:rPr>
          <w:sz w:val="22"/>
          <w:szCs w:val="22"/>
        </w:rPr>
        <w:t>5.9. Для проверки соответствия товаров, работ, услуг указанным требованиям Заказчик вправе осуществить экспертизу своими силами или привлекать независимых экспертов.</w:t>
      </w:r>
    </w:p>
    <w:p w14:paraId="0D53AA93" w14:textId="77777777" w:rsidR="00D705D7" w:rsidRDefault="00D705D7">
      <w:pPr>
        <w:tabs>
          <w:tab w:val="left" w:pos="0"/>
          <w:tab w:val="left" w:pos="142"/>
        </w:tabs>
        <w:ind w:left="513" w:firstLine="54"/>
        <w:rPr>
          <w:sz w:val="22"/>
          <w:szCs w:val="22"/>
        </w:rPr>
      </w:pPr>
    </w:p>
    <w:p w14:paraId="5DC38D70" w14:textId="77777777" w:rsidR="00D705D7" w:rsidRDefault="004B40A6">
      <w:pPr>
        <w:tabs>
          <w:tab w:val="left" w:pos="0"/>
          <w:tab w:val="left" w:pos="142"/>
        </w:tabs>
        <w:ind w:left="513" w:firstLine="54"/>
        <w:jc w:val="center"/>
        <w:rPr>
          <w:sz w:val="22"/>
          <w:szCs w:val="22"/>
        </w:rPr>
      </w:pPr>
      <w:r>
        <w:rPr>
          <w:b/>
          <w:sz w:val="22"/>
          <w:szCs w:val="22"/>
        </w:rPr>
        <w:t>6. Ответственность Сторон</w:t>
      </w:r>
    </w:p>
    <w:p w14:paraId="3215D8D5" w14:textId="77777777" w:rsidR="00D705D7" w:rsidRDefault="004B40A6">
      <w:pPr>
        <w:tabs>
          <w:tab w:val="left" w:pos="0"/>
          <w:tab w:val="left" w:pos="657"/>
        </w:tabs>
        <w:ind w:firstLine="567"/>
        <w:jc w:val="both"/>
        <w:rPr>
          <w:sz w:val="22"/>
          <w:szCs w:val="22"/>
        </w:rPr>
      </w:pPr>
      <w:r>
        <w:rPr>
          <w:sz w:val="22"/>
          <w:szCs w:val="22"/>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w:t>
      </w:r>
    </w:p>
    <w:p w14:paraId="0B2C2060" w14:textId="77777777" w:rsidR="00D705D7" w:rsidRDefault="004B40A6">
      <w:pPr>
        <w:tabs>
          <w:tab w:val="left" w:pos="0"/>
          <w:tab w:val="left" w:pos="657"/>
        </w:tabs>
        <w:ind w:firstLine="567"/>
        <w:jc w:val="both"/>
        <w:rPr>
          <w:sz w:val="22"/>
          <w:szCs w:val="22"/>
        </w:rPr>
      </w:pPr>
      <w:r>
        <w:rPr>
          <w:sz w:val="22"/>
          <w:szCs w:val="22"/>
        </w:rPr>
        <w:t>6.1.1. За неисполнение или ненадлежащее исполнение обязательств, предусмотренных договором, предусмотрена ответственность поставщика (исполнителя, подрядчика). Размер неустойки (пени, штрафа) составляет одну трехсотую действующей на дату уплаты неустойки ключевой ставки Центрального банка Российской Федерации.</w:t>
      </w:r>
    </w:p>
    <w:p w14:paraId="36E2B0CF" w14:textId="77777777" w:rsidR="00D705D7" w:rsidRDefault="004B40A6">
      <w:pPr>
        <w:ind w:firstLine="567"/>
        <w:jc w:val="both"/>
        <w:rPr>
          <w:sz w:val="22"/>
          <w:szCs w:val="22"/>
        </w:rPr>
      </w:pPr>
      <w:r>
        <w:rPr>
          <w:sz w:val="22"/>
          <w:szCs w:val="22"/>
        </w:rPr>
        <w:t>6.2. 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 таких как: стихийные бедствия, пожары, наводнения, землетрясения, военные действия или введение чрезвычайного положения, забастовки, гражданские беспорядки, изменения в законодательстве Российской Федерации, препятствующие исполнению обязательств по настоящему Договору и независящие от воли Сторон.</w:t>
      </w:r>
    </w:p>
    <w:p w14:paraId="31A5B5F0" w14:textId="77777777" w:rsidR="00D705D7" w:rsidRDefault="004B40A6">
      <w:pPr>
        <w:ind w:firstLine="567"/>
        <w:jc w:val="both"/>
        <w:rPr>
          <w:sz w:val="22"/>
          <w:szCs w:val="22"/>
        </w:rPr>
      </w:pPr>
      <w:r>
        <w:rPr>
          <w:sz w:val="22"/>
          <w:szCs w:val="22"/>
        </w:rPr>
        <w:lastRenderedPageBreak/>
        <w:t xml:space="preserve">6.3. Сторона, которая подвергается воздействию непреодолимой силы, обязана сообщить другой Стороне о наступлении и прекращении указанных выше обстоятельств в течение 3-х рабочих дней. В этом случае представители Сторон должны согласовать меры, которые должны быть приняты Сторонами. Факт наступления таких обстоятельств и их продолжительность должны быть подтверждены документами, выданными соответствующими компетентными органами. </w:t>
      </w:r>
    </w:p>
    <w:p w14:paraId="3D418FA1" w14:textId="77777777" w:rsidR="00D705D7" w:rsidRDefault="004B40A6">
      <w:pPr>
        <w:ind w:firstLine="567"/>
        <w:jc w:val="both"/>
        <w:rPr>
          <w:sz w:val="22"/>
          <w:szCs w:val="22"/>
        </w:rPr>
      </w:pPr>
      <w:r>
        <w:rPr>
          <w:sz w:val="22"/>
          <w:szCs w:val="22"/>
        </w:rPr>
        <w:t>6.4. Не извещение либо несвоевременное извещение о наступлении таких обстоятельств лишает Сторону, допустившую это, права ссылаться на любое из указанных обстоятельств  как на основание, освобождающее от ответственности.</w:t>
      </w:r>
    </w:p>
    <w:p w14:paraId="172FEC5B" w14:textId="77777777" w:rsidR="00D705D7" w:rsidRDefault="004B40A6">
      <w:pPr>
        <w:ind w:firstLine="567"/>
        <w:jc w:val="both"/>
        <w:rPr>
          <w:sz w:val="22"/>
          <w:szCs w:val="22"/>
        </w:rPr>
      </w:pPr>
      <w:r>
        <w:rPr>
          <w:sz w:val="22"/>
          <w:szCs w:val="22"/>
        </w:rPr>
        <w:t>6.5  Стороны обязаны не разглашать, не передавать и не делать каким-либо еще способом доступными 3-м лицам сведения, содержащиеся в документах персональные данные , осуществляющие совместную деятельность Сторон в рамках настоящего договора иначе как с письменного соглашения обеих сторон.</w:t>
      </w:r>
    </w:p>
    <w:p w14:paraId="248B22DF" w14:textId="77777777" w:rsidR="00D705D7" w:rsidRDefault="004B40A6">
      <w:pPr>
        <w:ind w:firstLine="567"/>
        <w:jc w:val="both"/>
        <w:rPr>
          <w:sz w:val="22"/>
          <w:szCs w:val="22"/>
        </w:rPr>
      </w:pPr>
      <w:r>
        <w:rPr>
          <w:sz w:val="22"/>
          <w:szCs w:val="22"/>
        </w:rPr>
        <w:t>6.6.  Стороны обязаны соблюдать конфиденциальность информации, полученной в рамках настоящего Договора.</w:t>
      </w:r>
    </w:p>
    <w:p w14:paraId="08C58741" w14:textId="77777777" w:rsidR="00D705D7" w:rsidRDefault="00D705D7">
      <w:pPr>
        <w:ind w:firstLine="567"/>
        <w:rPr>
          <w:sz w:val="22"/>
          <w:szCs w:val="22"/>
        </w:rPr>
      </w:pPr>
    </w:p>
    <w:p w14:paraId="1CE26B9B" w14:textId="77777777" w:rsidR="00D705D7" w:rsidRDefault="004B40A6">
      <w:pPr>
        <w:tabs>
          <w:tab w:val="left" w:pos="0"/>
        </w:tabs>
        <w:ind w:firstLine="567"/>
        <w:jc w:val="center"/>
        <w:rPr>
          <w:b/>
          <w:sz w:val="22"/>
          <w:szCs w:val="22"/>
        </w:rPr>
      </w:pPr>
      <w:r>
        <w:rPr>
          <w:b/>
          <w:sz w:val="22"/>
          <w:szCs w:val="22"/>
        </w:rPr>
        <w:t>7. Срок действия Договора. Порядок его расторжения</w:t>
      </w:r>
    </w:p>
    <w:p w14:paraId="3546EC7B" w14:textId="77777777" w:rsidR="00D705D7" w:rsidRDefault="004B40A6">
      <w:pPr>
        <w:tabs>
          <w:tab w:val="right" w:pos="9072"/>
        </w:tabs>
        <w:ind w:firstLine="567"/>
        <w:jc w:val="both"/>
        <w:rPr>
          <w:sz w:val="22"/>
          <w:szCs w:val="22"/>
        </w:rPr>
      </w:pPr>
      <w:r>
        <w:rPr>
          <w:sz w:val="22"/>
          <w:szCs w:val="22"/>
        </w:rPr>
        <w:t xml:space="preserve">7.1. Настоящий Договор вступает в силу с момента подписания и действует до полного исполнения своих обязательств сторонами. </w:t>
      </w:r>
    </w:p>
    <w:p w14:paraId="7CEAF5FC" w14:textId="77777777" w:rsidR="00D705D7" w:rsidRDefault="004B40A6">
      <w:pPr>
        <w:tabs>
          <w:tab w:val="right" w:pos="9072"/>
        </w:tabs>
        <w:ind w:firstLine="567"/>
        <w:jc w:val="both"/>
        <w:rPr>
          <w:sz w:val="22"/>
          <w:szCs w:val="22"/>
        </w:rPr>
      </w:pPr>
      <w:r>
        <w:rPr>
          <w:sz w:val="22"/>
          <w:szCs w:val="22"/>
        </w:rPr>
        <w:t>7.2.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CEBB370" w14:textId="77777777" w:rsidR="00D705D7" w:rsidRDefault="004B40A6">
      <w:pPr>
        <w:tabs>
          <w:tab w:val="right" w:pos="9072"/>
        </w:tabs>
        <w:ind w:firstLine="567"/>
        <w:jc w:val="both"/>
        <w:rPr>
          <w:sz w:val="22"/>
          <w:szCs w:val="22"/>
        </w:rPr>
      </w:pPr>
      <w:r>
        <w:rPr>
          <w:sz w:val="22"/>
          <w:szCs w:val="22"/>
        </w:rPr>
        <w:t>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14:paraId="594FC94B" w14:textId="77777777" w:rsidR="00D705D7" w:rsidRDefault="004B40A6">
      <w:pPr>
        <w:tabs>
          <w:tab w:val="right" w:pos="9072"/>
        </w:tabs>
        <w:ind w:firstLine="567"/>
        <w:jc w:val="both"/>
        <w:rPr>
          <w:sz w:val="22"/>
          <w:szCs w:val="22"/>
        </w:rPr>
      </w:pPr>
      <w:r>
        <w:rPr>
          <w:sz w:val="22"/>
          <w:szCs w:val="22"/>
        </w:rPr>
        <w:t>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настоящим 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14:paraId="64EA3AE1" w14:textId="77777777" w:rsidR="00D705D7" w:rsidRDefault="004B40A6">
      <w:pPr>
        <w:tabs>
          <w:tab w:val="right" w:pos="9072"/>
        </w:tabs>
        <w:ind w:firstLine="567"/>
        <w:jc w:val="both"/>
        <w:rPr>
          <w:sz w:val="22"/>
          <w:szCs w:val="22"/>
        </w:rPr>
      </w:pPr>
      <w:r>
        <w:rPr>
          <w:sz w:val="22"/>
          <w:szCs w:val="22"/>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14:paraId="08E1B484" w14:textId="77777777" w:rsidR="00D705D7" w:rsidRDefault="004B40A6">
      <w:pPr>
        <w:tabs>
          <w:tab w:val="right" w:pos="9072"/>
        </w:tabs>
        <w:ind w:firstLine="567"/>
        <w:jc w:val="both"/>
        <w:rPr>
          <w:sz w:val="22"/>
          <w:szCs w:val="22"/>
        </w:rPr>
      </w:pPr>
      <w:r>
        <w:rPr>
          <w:sz w:val="22"/>
          <w:szCs w:val="22"/>
        </w:rPr>
        <w:t>7.3.Возможность одностороннего отказа от исполнения договора (нижеприведенный перечень не является исчерпывающим):</w:t>
      </w:r>
    </w:p>
    <w:p w14:paraId="55D6D935" w14:textId="77777777" w:rsidR="00D705D7" w:rsidRDefault="004B40A6">
      <w:pPr>
        <w:tabs>
          <w:tab w:val="right" w:pos="9072"/>
        </w:tabs>
        <w:ind w:firstLine="567"/>
        <w:jc w:val="both"/>
        <w:rPr>
          <w:sz w:val="22"/>
          <w:szCs w:val="22"/>
        </w:rPr>
      </w:pPr>
      <w:r>
        <w:rPr>
          <w:sz w:val="22"/>
          <w:szCs w:val="22"/>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2E57BB5E" w14:textId="77777777" w:rsidR="00D705D7" w:rsidRDefault="004B40A6">
      <w:pPr>
        <w:tabs>
          <w:tab w:val="right" w:pos="9072"/>
        </w:tabs>
        <w:ind w:firstLine="567"/>
        <w:jc w:val="both"/>
        <w:rPr>
          <w:sz w:val="22"/>
          <w:szCs w:val="22"/>
        </w:rPr>
      </w:pPr>
      <w:r>
        <w:rPr>
          <w:sz w:val="22"/>
          <w:szCs w:val="22"/>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76BBDB50" w14:textId="77777777" w:rsidR="00D705D7" w:rsidRDefault="004B40A6">
      <w:pPr>
        <w:tabs>
          <w:tab w:val="right" w:pos="9072"/>
        </w:tabs>
        <w:ind w:firstLine="567"/>
        <w:jc w:val="both"/>
        <w:rPr>
          <w:sz w:val="22"/>
          <w:szCs w:val="22"/>
        </w:rPr>
      </w:pPr>
      <w:r>
        <w:rPr>
          <w:sz w:val="22"/>
          <w:szCs w:val="22"/>
        </w:rPr>
        <w:t xml:space="preserve">3)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w:t>
      </w:r>
      <w:r>
        <w:rPr>
          <w:sz w:val="22"/>
          <w:szCs w:val="22"/>
        </w:rPr>
        <w:lastRenderedPageBreak/>
        <w:t>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1FD987EC" w14:textId="77777777" w:rsidR="00D705D7" w:rsidRDefault="004B40A6">
      <w:pPr>
        <w:tabs>
          <w:tab w:val="right" w:pos="9072"/>
        </w:tabs>
        <w:ind w:firstLine="567"/>
        <w:jc w:val="both"/>
        <w:rPr>
          <w:sz w:val="22"/>
          <w:szCs w:val="22"/>
        </w:rPr>
      </w:pPr>
      <w:r>
        <w:rPr>
          <w:sz w:val="22"/>
          <w:szCs w:val="22"/>
        </w:rPr>
        <w:t>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774025F3" w14:textId="77777777" w:rsidR="00D705D7" w:rsidRDefault="004B40A6">
      <w:pPr>
        <w:tabs>
          <w:tab w:val="right" w:pos="9072"/>
        </w:tabs>
        <w:ind w:firstLine="567"/>
        <w:jc w:val="both"/>
        <w:rPr>
          <w:sz w:val="22"/>
          <w:szCs w:val="22"/>
        </w:rPr>
      </w:pPr>
      <w:r>
        <w:rPr>
          <w:sz w:val="22"/>
          <w:szCs w:val="22"/>
        </w:rPr>
        <w:t>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72FCC479" w14:textId="77777777" w:rsidR="00D705D7" w:rsidRDefault="004B40A6">
      <w:pPr>
        <w:tabs>
          <w:tab w:val="right" w:pos="9072"/>
        </w:tabs>
        <w:ind w:firstLine="567"/>
        <w:jc w:val="both"/>
        <w:rPr>
          <w:sz w:val="22"/>
          <w:szCs w:val="22"/>
        </w:rPr>
      </w:pPr>
      <w:r>
        <w:rPr>
          <w:sz w:val="22"/>
          <w:szCs w:val="22"/>
        </w:rPr>
        <w:t>6)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660A570E" w14:textId="77777777" w:rsidR="00D705D7" w:rsidRDefault="004B40A6">
      <w:pPr>
        <w:tabs>
          <w:tab w:val="right" w:pos="9072"/>
        </w:tabs>
        <w:ind w:firstLine="567"/>
        <w:jc w:val="both"/>
        <w:rPr>
          <w:sz w:val="22"/>
          <w:szCs w:val="22"/>
        </w:rPr>
      </w:pPr>
      <w:r>
        <w:rPr>
          <w:sz w:val="22"/>
          <w:szCs w:val="22"/>
        </w:rPr>
        <w:t>7)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w:t>
      </w:r>
    </w:p>
    <w:p w14:paraId="35BAB317" w14:textId="77777777" w:rsidR="00D705D7" w:rsidRDefault="004B40A6">
      <w:pPr>
        <w:tabs>
          <w:tab w:val="right" w:pos="9072"/>
        </w:tabs>
        <w:ind w:firstLine="567"/>
        <w:jc w:val="both"/>
        <w:rPr>
          <w:sz w:val="22"/>
          <w:szCs w:val="22"/>
        </w:rPr>
      </w:pPr>
      <w:r>
        <w:rPr>
          <w:sz w:val="22"/>
          <w:szCs w:val="22"/>
        </w:rPr>
        <w:t>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56754E9F" w14:textId="77777777" w:rsidR="00D705D7" w:rsidRDefault="004B40A6">
      <w:pPr>
        <w:tabs>
          <w:tab w:val="right" w:pos="9072"/>
        </w:tabs>
        <w:ind w:firstLine="567"/>
        <w:jc w:val="both"/>
        <w:rPr>
          <w:sz w:val="22"/>
          <w:szCs w:val="22"/>
        </w:rPr>
      </w:pPr>
      <w:r>
        <w:rPr>
          <w:sz w:val="22"/>
          <w:szCs w:val="22"/>
        </w:rPr>
        <w:t>9)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6D561EB9" w14:textId="77777777" w:rsidR="00D705D7" w:rsidRDefault="004B40A6">
      <w:pPr>
        <w:tabs>
          <w:tab w:val="right" w:pos="9072"/>
        </w:tabs>
        <w:ind w:firstLine="567"/>
        <w:jc w:val="both"/>
        <w:rPr>
          <w:sz w:val="22"/>
          <w:szCs w:val="22"/>
        </w:rPr>
      </w:pPr>
      <w:r>
        <w:rPr>
          <w:sz w:val="22"/>
          <w:szCs w:val="22"/>
        </w:rPr>
        <w:t>10)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14:paraId="1BE58DCE" w14:textId="77777777" w:rsidR="00D705D7" w:rsidRDefault="004B40A6">
      <w:pPr>
        <w:tabs>
          <w:tab w:val="right" w:pos="9072"/>
        </w:tabs>
        <w:ind w:firstLine="567"/>
        <w:jc w:val="both"/>
        <w:rPr>
          <w:sz w:val="22"/>
          <w:szCs w:val="22"/>
        </w:rPr>
      </w:pPr>
      <w:r>
        <w:rPr>
          <w:sz w:val="22"/>
          <w:szCs w:val="22"/>
        </w:rPr>
        <w:t>11)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14:paraId="507DCF35" w14:textId="77777777" w:rsidR="00D705D7" w:rsidRDefault="004B40A6">
      <w:pPr>
        <w:tabs>
          <w:tab w:val="right" w:pos="9072"/>
        </w:tabs>
        <w:ind w:firstLine="567"/>
        <w:jc w:val="both"/>
        <w:rPr>
          <w:sz w:val="22"/>
          <w:szCs w:val="22"/>
        </w:rPr>
      </w:pPr>
      <w:r>
        <w:rPr>
          <w:sz w:val="22"/>
          <w:szCs w:val="22"/>
        </w:rPr>
        <w:t>12)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05830703" w14:textId="77777777" w:rsidR="00D705D7" w:rsidRDefault="004B40A6">
      <w:pPr>
        <w:tabs>
          <w:tab w:val="right" w:pos="9072"/>
        </w:tabs>
        <w:ind w:firstLine="567"/>
        <w:jc w:val="both"/>
        <w:rPr>
          <w:sz w:val="22"/>
          <w:szCs w:val="22"/>
        </w:rPr>
      </w:pPr>
      <w:r>
        <w:rPr>
          <w:sz w:val="22"/>
          <w:szCs w:val="22"/>
        </w:rPr>
        <w:t xml:space="preserve">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w:t>
      </w:r>
      <w:r>
        <w:rPr>
          <w:sz w:val="22"/>
          <w:szCs w:val="22"/>
        </w:rPr>
        <w:lastRenderedPageBreak/>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EB0C101" w14:textId="77777777" w:rsidR="00D705D7" w:rsidRDefault="004B40A6">
      <w:pPr>
        <w:tabs>
          <w:tab w:val="right" w:pos="9072"/>
        </w:tabs>
        <w:ind w:firstLine="567"/>
        <w:jc w:val="both"/>
        <w:rPr>
          <w:sz w:val="22"/>
          <w:szCs w:val="22"/>
        </w:rPr>
      </w:pPr>
      <w:r>
        <w:rPr>
          <w:sz w:val="22"/>
          <w:szCs w:val="22"/>
        </w:rPr>
        <w:t>14)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14:paraId="2DE8FEB5" w14:textId="77777777" w:rsidR="00D705D7" w:rsidRDefault="004B40A6">
      <w:pPr>
        <w:tabs>
          <w:tab w:val="right" w:pos="9072"/>
        </w:tabs>
        <w:ind w:firstLine="567"/>
        <w:jc w:val="both"/>
        <w:rPr>
          <w:sz w:val="22"/>
          <w:szCs w:val="22"/>
        </w:rPr>
      </w:pPr>
      <w:r>
        <w:rPr>
          <w:sz w:val="22"/>
          <w:szCs w:val="22"/>
        </w:rPr>
        <w:t>15)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5E803A32" w14:textId="77777777" w:rsidR="00D705D7" w:rsidRDefault="00D705D7">
      <w:pPr>
        <w:tabs>
          <w:tab w:val="left" w:pos="0"/>
          <w:tab w:val="left" w:pos="657"/>
        </w:tabs>
        <w:ind w:firstLine="567"/>
        <w:jc w:val="both"/>
        <w:rPr>
          <w:sz w:val="22"/>
          <w:szCs w:val="22"/>
        </w:rPr>
      </w:pPr>
    </w:p>
    <w:p w14:paraId="78458533" w14:textId="77777777" w:rsidR="00D705D7" w:rsidRDefault="004B40A6">
      <w:pPr>
        <w:tabs>
          <w:tab w:val="left" w:pos="0"/>
        </w:tabs>
        <w:ind w:left="513" w:firstLine="54"/>
        <w:jc w:val="center"/>
        <w:rPr>
          <w:b/>
          <w:sz w:val="22"/>
          <w:szCs w:val="22"/>
        </w:rPr>
      </w:pPr>
      <w:r>
        <w:rPr>
          <w:b/>
          <w:sz w:val="22"/>
          <w:szCs w:val="22"/>
        </w:rPr>
        <w:t>8. Порядок рассмотрения споров</w:t>
      </w:r>
    </w:p>
    <w:p w14:paraId="1E13EB18" w14:textId="77777777" w:rsidR="00D705D7" w:rsidRDefault="004B40A6">
      <w:pPr>
        <w:tabs>
          <w:tab w:val="left" w:pos="0"/>
        </w:tabs>
        <w:ind w:firstLine="567"/>
        <w:jc w:val="both"/>
        <w:rPr>
          <w:sz w:val="22"/>
          <w:szCs w:val="22"/>
        </w:rPr>
      </w:pPr>
      <w:r>
        <w:rPr>
          <w:sz w:val="22"/>
          <w:szCs w:val="22"/>
        </w:rPr>
        <w:t>8.1. Все споры, связанные с исполнением настоящего договора разрешаются путем переговоров, а в случае не урегулирования путем переговоров споры передаются на рассмотрение в Арбитражный суд Республики Башкортостан.</w:t>
      </w:r>
    </w:p>
    <w:p w14:paraId="7D2EAB0B" w14:textId="77777777" w:rsidR="00D705D7" w:rsidRDefault="004B40A6">
      <w:pPr>
        <w:tabs>
          <w:tab w:val="left" w:pos="360"/>
          <w:tab w:val="left" w:pos="540"/>
        </w:tabs>
        <w:ind w:firstLine="567"/>
        <w:jc w:val="both"/>
        <w:rPr>
          <w:sz w:val="22"/>
          <w:szCs w:val="22"/>
        </w:rPr>
      </w:pPr>
      <w:r>
        <w:rPr>
          <w:sz w:val="22"/>
          <w:szCs w:val="22"/>
        </w:rPr>
        <w:t>8.2. В случае если любая из сторон приняла решение обратиться в суд за защитой своих прав, то другой стороне должна быть направлена претензия. Сторона получившая претензию должна рассмотреть ее в пятнадцатидневный срок с момента получения.</w:t>
      </w:r>
    </w:p>
    <w:p w14:paraId="0264AF19" w14:textId="77777777" w:rsidR="00D705D7" w:rsidRDefault="00D705D7">
      <w:pPr>
        <w:ind w:firstLine="567"/>
        <w:rPr>
          <w:b/>
          <w:sz w:val="22"/>
          <w:szCs w:val="22"/>
        </w:rPr>
      </w:pPr>
    </w:p>
    <w:p w14:paraId="6B9E0D59" w14:textId="77777777" w:rsidR="00D705D7" w:rsidRDefault="004B40A6">
      <w:pPr>
        <w:ind w:firstLine="567"/>
        <w:jc w:val="center"/>
        <w:rPr>
          <w:b/>
          <w:sz w:val="22"/>
          <w:szCs w:val="22"/>
        </w:rPr>
      </w:pPr>
      <w:r>
        <w:rPr>
          <w:b/>
          <w:sz w:val="22"/>
          <w:szCs w:val="22"/>
        </w:rPr>
        <w:t>9.Прочие условия</w:t>
      </w:r>
    </w:p>
    <w:p w14:paraId="2973032D" w14:textId="77777777" w:rsidR="00D705D7" w:rsidRDefault="004B40A6">
      <w:pPr>
        <w:ind w:firstLine="567"/>
        <w:jc w:val="both"/>
        <w:rPr>
          <w:sz w:val="22"/>
          <w:szCs w:val="22"/>
        </w:rPr>
      </w:pPr>
      <w:r>
        <w:rPr>
          <w:sz w:val="22"/>
          <w:szCs w:val="22"/>
        </w:rPr>
        <w:t>9.1. Во всем остальном, не предусмотренном настоящим договором, стороны руководствуются действующим законодательством Российской Федерации.</w:t>
      </w:r>
    </w:p>
    <w:p w14:paraId="3C4D98DC" w14:textId="77777777" w:rsidR="00D705D7" w:rsidRDefault="004B40A6">
      <w:pPr>
        <w:ind w:firstLine="567"/>
        <w:jc w:val="both"/>
        <w:rPr>
          <w:sz w:val="22"/>
          <w:szCs w:val="22"/>
        </w:rPr>
      </w:pPr>
      <w:r>
        <w:rPr>
          <w:sz w:val="22"/>
          <w:szCs w:val="22"/>
        </w:rPr>
        <w:t>9.2. Настоящий договор составлен в двух экземплярах по одному для каждой из сторон, оба экземпляра имеют одинаковую юридическую силу.</w:t>
      </w:r>
    </w:p>
    <w:p w14:paraId="07EDFCA7" w14:textId="77777777" w:rsidR="00D705D7" w:rsidRDefault="004B40A6">
      <w:pPr>
        <w:ind w:firstLine="567"/>
        <w:jc w:val="both"/>
        <w:rPr>
          <w:sz w:val="22"/>
          <w:szCs w:val="22"/>
        </w:rPr>
      </w:pPr>
      <w:r>
        <w:rPr>
          <w:sz w:val="22"/>
          <w:szCs w:val="22"/>
        </w:rPr>
        <w:t>9.3. Все дополнения или изменения, вносимые в настоящий договор, оформляются  дополнительными соглашениями к договору и становятся неотъемлемой частью настоящего договора после подписания полномочными представителями  сторон.</w:t>
      </w:r>
    </w:p>
    <w:p w14:paraId="50024625" w14:textId="77777777" w:rsidR="00D705D7" w:rsidRDefault="004B40A6">
      <w:pPr>
        <w:ind w:firstLine="567"/>
        <w:jc w:val="both"/>
        <w:rPr>
          <w:sz w:val="22"/>
          <w:szCs w:val="22"/>
        </w:rPr>
      </w:pPr>
      <w:r>
        <w:rPr>
          <w:sz w:val="22"/>
          <w:szCs w:val="22"/>
        </w:rPr>
        <w:t>9.4.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14:paraId="0249CB1E" w14:textId="77777777" w:rsidR="00D705D7" w:rsidRDefault="004B40A6">
      <w:pPr>
        <w:ind w:firstLine="567"/>
        <w:jc w:val="both"/>
        <w:rPr>
          <w:sz w:val="22"/>
          <w:szCs w:val="22"/>
        </w:rPr>
      </w:pPr>
      <w:r>
        <w:rPr>
          <w:sz w:val="22"/>
          <w:szCs w:val="22"/>
        </w:rPr>
        <w:t>9.5. 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6401F0EC" w14:textId="77777777" w:rsidR="00D705D7" w:rsidRDefault="00D705D7">
      <w:pPr>
        <w:ind w:firstLine="567"/>
        <w:jc w:val="both"/>
        <w:rPr>
          <w:sz w:val="22"/>
          <w:szCs w:val="22"/>
        </w:rPr>
      </w:pPr>
    </w:p>
    <w:p w14:paraId="39848253" w14:textId="77777777" w:rsidR="00D705D7" w:rsidRDefault="00D705D7">
      <w:pPr>
        <w:ind w:firstLine="567"/>
        <w:jc w:val="center"/>
        <w:rPr>
          <w:b/>
          <w:sz w:val="22"/>
          <w:szCs w:val="22"/>
        </w:rPr>
      </w:pPr>
    </w:p>
    <w:p w14:paraId="2B888CE9" w14:textId="77777777" w:rsidR="00D705D7" w:rsidRDefault="004B40A6">
      <w:pPr>
        <w:ind w:firstLine="567"/>
        <w:jc w:val="center"/>
        <w:rPr>
          <w:b/>
          <w:sz w:val="22"/>
          <w:szCs w:val="22"/>
        </w:rPr>
      </w:pPr>
      <w:r>
        <w:rPr>
          <w:b/>
          <w:sz w:val="22"/>
          <w:szCs w:val="22"/>
        </w:rPr>
        <w:t>10. Антикоррупционная оговорка</w:t>
      </w:r>
    </w:p>
    <w:p w14:paraId="3092898F" w14:textId="77777777" w:rsidR="00D705D7" w:rsidRDefault="004B40A6">
      <w:pPr>
        <w:ind w:firstLine="567"/>
        <w:jc w:val="both"/>
        <w:rPr>
          <w:sz w:val="22"/>
          <w:szCs w:val="22"/>
        </w:rPr>
      </w:pPr>
      <w:r>
        <w:rPr>
          <w:sz w:val="22"/>
          <w:szCs w:val="22"/>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0B3EE4C" w14:textId="77777777" w:rsidR="00D705D7" w:rsidRDefault="004B40A6">
      <w:pPr>
        <w:ind w:firstLine="567"/>
        <w:jc w:val="both"/>
        <w:rPr>
          <w:sz w:val="22"/>
          <w:szCs w:val="22"/>
        </w:rPr>
      </w:pPr>
      <w:r>
        <w:rPr>
          <w:sz w:val="22"/>
          <w:szCs w:val="22"/>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w:t>
      </w:r>
      <w:r>
        <w:rPr>
          <w:sz w:val="22"/>
          <w:szCs w:val="22"/>
        </w:rPr>
        <w:lastRenderedPageBreak/>
        <w:t>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1C987B2" w14:textId="77777777" w:rsidR="00D705D7" w:rsidRDefault="004B40A6">
      <w:pPr>
        <w:ind w:firstLine="567"/>
        <w:jc w:val="both"/>
        <w:rPr>
          <w:sz w:val="22"/>
          <w:szCs w:val="22"/>
        </w:rPr>
      </w:pPr>
      <w:r>
        <w:rPr>
          <w:sz w:val="22"/>
          <w:szCs w:val="22"/>
        </w:rPr>
        <w:t>10.2.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B675FF9" w14:textId="77777777" w:rsidR="00D705D7" w:rsidRDefault="004B40A6">
      <w:pPr>
        <w:ind w:firstLine="567"/>
        <w:jc w:val="both"/>
        <w:rPr>
          <w:sz w:val="22"/>
          <w:szCs w:val="22"/>
        </w:rPr>
      </w:pPr>
      <w:r>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7D9D485" w14:textId="77777777" w:rsidR="00D705D7" w:rsidRDefault="004B40A6">
      <w:pPr>
        <w:ind w:firstLine="567"/>
        <w:jc w:val="both"/>
        <w:rPr>
          <w:sz w:val="22"/>
          <w:szCs w:val="22"/>
        </w:rPr>
      </w:pPr>
      <w:r>
        <w:rPr>
          <w:sz w:val="22"/>
          <w:szCs w:val="22"/>
        </w:rPr>
        <w:t>10.3. В случае нарушения одной Стороной обязательств воздерживаться от запрещенных в настоящем Договоре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0ABADAB2" w14:textId="77777777" w:rsidR="00D705D7" w:rsidRDefault="00D705D7">
      <w:pPr>
        <w:ind w:left="1080"/>
        <w:rPr>
          <w:sz w:val="22"/>
          <w:szCs w:val="22"/>
        </w:rPr>
      </w:pPr>
    </w:p>
    <w:p w14:paraId="3D64931D" w14:textId="77777777" w:rsidR="00D705D7" w:rsidRDefault="00D705D7">
      <w:pPr>
        <w:ind w:firstLine="720"/>
        <w:rPr>
          <w:sz w:val="22"/>
          <w:szCs w:val="22"/>
        </w:rPr>
      </w:pPr>
    </w:p>
    <w:p w14:paraId="566C9F11" w14:textId="77777777" w:rsidR="00D705D7" w:rsidRDefault="004B40A6">
      <w:pPr>
        <w:jc w:val="center"/>
        <w:rPr>
          <w:b/>
          <w:sz w:val="22"/>
          <w:szCs w:val="22"/>
        </w:rPr>
      </w:pPr>
      <w:r>
        <w:rPr>
          <w:b/>
          <w:sz w:val="22"/>
          <w:szCs w:val="22"/>
        </w:rPr>
        <w:t>11.Адреса, реквизиты и подписи Сторон</w:t>
      </w:r>
    </w:p>
    <w:p w14:paraId="201F3FB8" w14:textId="77777777" w:rsidR="00D705D7" w:rsidRDefault="00D705D7">
      <w:pPr>
        <w:jc w:val="center"/>
        <w:rPr>
          <w:b/>
          <w:sz w:val="22"/>
          <w:szCs w:val="22"/>
        </w:rPr>
      </w:pPr>
    </w:p>
    <w:tbl>
      <w:tblPr>
        <w:tblW w:w="0" w:type="auto"/>
        <w:tblInd w:w="73" w:type="dxa"/>
        <w:tblLayout w:type="fixed"/>
        <w:tblLook w:val="04A0" w:firstRow="1" w:lastRow="0" w:firstColumn="1" w:lastColumn="0" w:noHBand="0" w:noVBand="1"/>
      </w:tblPr>
      <w:tblGrid>
        <w:gridCol w:w="4616"/>
        <w:gridCol w:w="5898"/>
      </w:tblGrid>
      <w:tr w:rsidR="00D705D7" w14:paraId="116F8BFC" w14:textId="77777777">
        <w:trPr>
          <w:trHeight w:val="1931"/>
        </w:trPr>
        <w:tc>
          <w:tcPr>
            <w:tcW w:w="4616" w:type="dxa"/>
          </w:tcPr>
          <w:p w14:paraId="69DC48F0" w14:textId="77777777" w:rsidR="00D705D7" w:rsidRDefault="004B40A6">
            <w:pPr>
              <w:rPr>
                <w:sz w:val="22"/>
                <w:szCs w:val="22"/>
                <w:u w:val="single"/>
              </w:rPr>
            </w:pPr>
            <w:r>
              <w:rPr>
                <w:sz w:val="22"/>
                <w:szCs w:val="22"/>
                <w:u w:val="single"/>
              </w:rPr>
              <w:t xml:space="preserve"> Поставщик:</w:t>
            </w:r>
          </w:p>
          <w:p w14:paraId="42E709E3" w14:textId="77777777" w:rsidR="00D705D7" w:rsidRDefault="00D705D7">
            <w:pPr>
              <w:rPr>
                <w:sz w:val="22"/>
                <w:szCs w:val="22"/>
              </w:rPr>
            </w:pPr>
          </w:p>
          <w:p w14:paraId="3473161E" w14:textId="77777777" w:rsidR="00D705D7" w:rsidRDefault="004B40A6">
            <w:pPr>
              <w:rPr>
                <w:sz w:val="22"/>
                <w:szCs w:val="22"/>
              </w:rPr>
            </w:pPr>
            <w:r>
              <w:rPr>
                <w:sz w:val="22"/>
                <w:szCs w:val="22"/>
              </w:rPr>
              <w:t>ИНН</w:t>
            </w:r>
          </w:p>
          <w:p w14:paraId="3E244FC5" w14:textId="77777777" w:rsidR="00D705D7" w:rsidRDefault="004B40A6">
            <w:pPr>
              <w:rPr>
                <w:sz w:val="22"/>
                <w:szCs w:val="22"/>
              </w:rPr>
            </w:pPr>
            <w:r>
              <w:rPr>
                <w:sz w:val="22"/>
                <w:szCs w:val="22"/>
              </w:rPr>
              <w:t xml:space="preserve">КПП </w:t>
            </w:r>
          </w:p>
          <w:p w14:paraId="12150E5D" w14:textId="77777777" w:rsidR="00D705D7" w:rsidRDefault="004B40A6">
            <w:pPr>
              <w:rPr>
                <w:sz w:val="22"/>
                <w:szCs w:val="22"/>
              </w:rPr>
            </w:pPr>
            <w:r>
              <w:rPr>
                <w:sz w:val="22"/>
                <w:szCs w:val="22"/>
              </w:rPr>
              <w:t xml:space="preserve">Р/с </w:t>
            </w:r>
          </w:p>
          <w:p w14:paraId="4CD4B870" w14:textId="77777777" w:rsidR="00D705D7" w:rsidRDefault="004B40A6">
            <w:pPr>
              <w:rPr>
                <w:sz w:val="22"/>
                <w:szCs w:val="22"/>
              </w:rPr>
            </w:pPr>
            <w:r>
              <w:rPr>
                <w:sz w:val="22"/>
                <w:szCs w:val="22"/>
              </w:rPr>
              <w:t xml:space="preserve">К/с </w:t>
            </w:r>
          </w:p>
          <w:p w14:paraId="17B47270" w14:textId="77777777" w:rsidR="00D705D7" w:rsidRDefault="004B40A6">
            <w:pPr>
              <w:rPr>
                <w:sz w:val="22"/>
                <w:szCs w:val="22"/>
              </w:rPr>
            </w:pPr>
            <w:r>
              <w:rPr>
                <w:sz w:val="22"/>
                <w:szCs w:val="22"/>
              </w:rPr>
              <w:t xml:space="preserve">БИК </w:t>
            </w:r>
          </w:p>
          <w:p w14:paraId="0096ECB0" w14:textId="77777777" w:rsidR="00D705D7" w:rsidRDefault="004B40A6">
            <w:pPr>
              <w:rPr>
                <w:sz w:val="22"/>
                <w:szCs w:val="22"/>
              </w:rPr>
            </w:pPr>
            <w:r>
              <w:rPr>
                <w:sz w:val="22"/>
                <w:szCs w:val="22"/>
              </w:rPr>
              <w:t xml:space="preserve">Тел.: </w:t>
            </w:r>
          </w:p>
          <w:p w14:paraId="3902BFAE" w14:textId="77777777" w:rsidR="00D705D7" w:rsidRDefault="004B40A6">
            <w:pPr>
              <w:rPr>
                <w:sz w:val="22"/>
                <w:szCs w:val="22"/>
              </w:rPr>
            </w:pPr>
            <w:r>
              <w:rPr>
                <w:sz w:val="22"/>
                <w:szCs w:val="22"/>
              </w:rPr>
              <w:t xml:space="preserve">e-mail: </w:t>
            </w:r>
          </w:p>
          <w:p w14:paraId="39804257" w14:textId="77777777" w:rsidR="00D705D7" w:rsidRDefault="00D705D7">
            <w:pPr>
              <w:rPr>
                <w:sz w:val="22"/>
                <w:szCs w:val="22"/>
              </w:rPr>
            </w:pPr>
          </w:p>
          <w:p w14:paraId="087DD787" w14:textId="77777777" w:rsidR="00D705D7" w:rsidRDefault="00D705D7">
            <w:pPr>
              <w:rPr>
                <w:sz w:val="22"/>
                <w:szCs w:val="22"/>
              </w:rPr>
            </w:pPr>
          </w:p>
          <w:p w14:paraId="5EC21A4D" w14:textId="77777777" w:rsidR="00D705D7" w:rsidRDefault="00D705D7">
            <w:pPr>
              <w:rPr>
                <w:sz w:val="22"/>
                <w:szCs w:val="22"/>
              </w:rPr>
            </w:pPr>
          </w:p>
          <w:p w14:paraId="5777E805" w14:textId="77777777" w:rsidR="00D705D7" w:rsidRDefault="00D705D7">
            <w:pPr>
              <w:rPr>
                <w:sz w:val="22"/>
                <w:szCs w:val="22"/>
              </w:rPr>
            </w:pPr>
          </w:p>
          <w:p w14:paraId="2E0CDECF" w14:textId="77777777" w:rsidR="00D705D7" w:rsidRDefault="00D705D7">
            <w:pPr>
              <w:rPr>
                <w:sz w:val="22"/>
                <w:szCs w:val="22"/>
              </w:rPr>
            </w:pPr>
          </w:p>
          <w:p w14:paraId="3ECC809E" w14:textId="77777777" w:rsidR="00D705D7" w:rsidRDefault="004B40A6">
            <w:pPr>
              <w:rPr>
                <w:sz w:val="22"/>
                <w:szCs w:val="22"/>
              </w:rPr>
            </w:pPr>
            <w:r>
              <w:rPr>
                <w:sz w:val="22"/>
                <w:szCs w:val="22"/>
              </w:rPr>
              <w:t>Директор:</w:t>
            </w:r>
          </w:p>
          <w:p w14:paraId="466F09EF" w14:textId="77777777" w:rsidR="00D705D7" w:rsidRDefault="00D705D7">
            <w:pPr>
              <w:rPr>
                <w:sz w:val="22"/>
                <w:szCs w:val="22"/>
              </w:rPr>
            </w:pPr>
          </w:p>
          <w:p w14:paraId="2CDCFC2E" w14:textId="77777777" w:rsidR="00D705D7" w:rsidRDefault="004B40A6">
            <w:pPr>
              <w:rPr>
                <w:sz w:val="22"/>
                <w:szCs w:val="22"/>
              </w:rPr>
            </w:pPr>
            <w:r>
              <w:rPr>
                <w:sz w:val="22"/>
                <w:szCs w:val="22"/>
              </w:rPr>
              <w:t>________________ /____________/</w:t>
            </w:r>
          </w:p>
          <w:p w14:paraId="34C328D5" w14:textId="77777777" w:rsidR="00D705D7" w:rsidRDefault="00D705D7">
            <w:pPr>
              <w:rPr>
                <w:sz w:val="22"/>
                <w:szCs w:val="22"/>
                <w:u w:val="single"/>
              </w:rPr>
            </w:pPr>
          </w:p>
        </w:tc>
        <w:tc>
          <w:tcPr>
            <w:tcW w:w="5898" w:type="dxa"/>
          </w:tcPr>
          <w:p w14:paraId="3E024F17" w14:textId="77777777" w:rsidR="00D705D7" w:rsidRDefault="004B40A6">
            <w:pPr>
              <w:rPr>
                <w:sz w:val="22"/>
                <w:szCs w:val="22"/>
              </w:rPr>
            </w:pPr>
            <w:r>
              <w:rPr>
                <w:sz w:val="22"/>
                <w:szCs w:val="22"/>
                <w:u w:val="single"/>
              </w:rPr>
              <w:t>Покупатель:</w:t>
            </w:r>
            <w:r>
              <w:rPr>
                <w:sz w:val="22"/>
                <w:szCs w:val="22"/>
              </w:rPr>
              <w:br/>
            </w:r>
          </w:p>
          <w:p w14:paraId="79A10BC7" w14:textId="77777777" w:rsidR="00D705D7" w:rsidRDefault="00D705D7">
            <w:pPr>
              <w:rPr>
                <w:sz w:val="22"/>
                <w:szCs w:val="22"/>
              </w:rPr>
            </w:pPr>
          </w:p>
          <w:p w14:paraId="324DDD1C" w14:textId="77777777" w:rsidR="00D705D7" w:rsidRDefault="00D705D7">
            <w:pPr>
              <w:rPr>
                <w:sz w:val="22"/>
                <w:szCs w:val="22"/>
              </w:rPr>
            </w:pPr>
          </w:p>
          <w:p w14:paraId="702852E9" w14:textId="77777777" w:rsidR="00D705D7" w:rsidRDefault="00D705D7">
            <w:pPr>
              <w:rPr>
                <w:sz w:val="22"/>
                <w:szCs w:val="22"/>
              </w:rPr>
            </w:pPr>
          </w:p>
          <w:p w14:paraId="5601A962" w14:textId="77777777" w:rsidR="00D705D7" w:rsidRDefault="00D705D7">
            <w:pPr>
              <w:rPr>
                <w:sz w:val="22"/>
                <w:szCs w:val="22"/>
              </w:rPr>
            </w:pPr>
          </w:p>
          <w:p w14:paraId="18CBEE71" w14:textId="77777777" w:rsidR="00D705D7" w:rsidRDefault="00D705D7">
            <w:pPr>
              <w:rPr>
                <w:sz w:val="22"/>
                <w:szCs w:val="22"/>
              </w:rPr>
            </w:pPr>
          </w:p>
          <w:p w14:paraId="628736B9" w14:textId="77777777" w:rsidR="00D705D7" w:rsidRDefault="00D705D7">
            <w:pPr>
              <w:rPr>
                <w:sz w:val="22"/>
                <w:szCs w:val="22"/>
              </w:rPr>
            </w:pPr>
          </w:p>
          <w:p w14:paraId="784B3098" w14:textId="77777777" w:rsidR="00D705D7" w:rsidRDefault="00D705D7">
            <w:pPr>
              <w:rPr>
                <w:sz w:val="22"/>
                <w:szCs w:val="22"/>
              </w:rPr>
            </w:pPr>
          </w:p>
          <w:p w14:paraId="77942BCE" w14:textId="77777777" w:rsidR="00D705D7" w:rsidRDefault="00D705D7">
            <w:pPr>
              <w:rPr>
                <w:sz w:val="22"/>
                <w:szCs w:val="22"/>
              </w:rPr>
            </w:pPr>
          </w:p>
          <w:p w14:paraId="0A616FF5" w14:textId="77777777" w:rsidR="00D705D7" w:rsidRDefault="00D705D7">
            <w:pPr>
              <w:rPr>
                <w:sz w:val="22"/>
                <w:szCs w:val="22"/>
              </w:rPr>
            </w:pPr>
          </w:p>
          <w:p w14:paraId="5710AFB1" w14:textId="77777777" w:rsidR="00D705D7" w:rsidRDefault="00D705D7">
            <w:pPr>
              <w:rPr>
                <w:sz w:val="22"/>
                <w:szCs w:val="22"/>
              </w:rPr>
            </w:pPr>
          </w:p>
          <w:p w14:paraId="36310127" w14:textId="77777777" w:rsidR="00D705D7" w:rsidRDefault="00D705D7">
            <w:pPr>
              <w:rPr>
                <w:sz w:val="22"/>
                <w:szCs w:val="22"/>
              </w:rPr>
            </w:pPr>
          </w:p>
          <w:p w14:paraId="11060592" w14:textId="77777777" w:rsidR="00D705D7" w:rsidRDefault="00D705D7">
            <w:pPr>
              <w:rPr>
                <w:sz w:val="22"/>
                <w:szCs w:val="22"/>
              </w:rPr>
            </w:pPr>
          </w:p>
          <w:p w14:paraId="2F1061B2" w14:textId="77777777" w:rsidR="00D705D7" w:rsidRDefault="004B40A6">
            <w:pPr>
              <w:rPr>
                <w:sz w:val="22"/>
                <w:szCs w:val="22"/>
              </w:rPr>
            </w:pPr>
            <w:r>
              <w:rPr>
                <w:sz w:val="22"/>
                <w:szCs w:val="22"/>
              </w:rPr>
              <w:t xml:space="preserve">              </w:t>
            </w:r>
          </w:p>
          <w:p w14:paraId="2280B139" w14:textId="77777777" w:rsidR="00D705D7" w:rsidRDefault="004B40A6">
            <w:pPr>
              <w:rPr>
                <w:sz w:val="22"/>
                <w:szCs w:val="22"/>
              </w:rPr>
            </w:pPr>
            <w:r>
              <w:rPr>
                <w:sz w:val="22"/>
                <w:szCs w:val="22"/>
              </w:rPr>
              <w:t>___________________</w:t>
            </w:r>
          </w:p>
          <w:p w14:paraId="3E1B9D17" w14:textId="77777777" w:rsidR="00D705D7" w:rsidRDefault="00D705D7">
            <w:pPr>
              <w:rPr>
                <w:sz w:val="22"/>
                <w:szCs w:val="22"/>
              </w:rPr>
            </w:pPr>
          </w:p>
          <w:p w14:paraId="44665CD6" w14:textId="77777777" w:rsidR="00D705D7" w:rsidRDefault="00D705D7">
            <w:pPr>
              <w:rPr>
                <w:sz w:val="22"/>
                <w:szCs w:val="22"/>
              </w:rPr>
            </w:pPr>
          </w:p>
          <w:p w14:paraId="260463A6" w14:textId="77777777" w:rsidR="00D705D7" w:rsidRDefault="00D705D7">
            <w:pPr>
              <w:rPr>
                <w:sz w:val="22"/>
                <w:szCs w:val="22"/>
              </w:rPr>
            </w:pPr>
          </w:p>
        </w:tc>
      </w:tr>
    </w:tbl>
    <w:p w14:paraId="7F59EA41" w14:textId="77777777" w:rsidR="00D705D7" w:rsidRDefault="00D705D7">
      <w:pPr>
        <w:jc w:val="right"/>
        <w:rPr>
          <w:sz w:val="22"/>
          <w:szCs w:val="22"/>
        </w:rPr>
      </w:pPr>
    </w:p>
    <w:p w14:paraId="377CCA28" w14:textId="77777777" w:rsidR="00D705D7" w:rsidRDefault="004B40A6">
      <w:pPr>
        <w:rPr>
          <w:sz w:val="22"/>
          <w:szCs w:val="22"/>
        </w:rPr>
      </w:pPr>
      <w:r>
        <w:rPr>
          <w:sz w:val="22"/>
          <w:szCs w:val="22"/>
        </w:rPr>
        <w:br w:type="page" w:clear="all"/>
      </w:r>
    </w:p>
    <w:p w14:paraId="496434D3" w14:textId="77777777" w:rsidR="00D705D7" w:rsidRDefault="00D705D7">
      <w:pPr>
        <w:jc w:val="right"/>
        <w:rPr>
          <w:sz w:val="22"/>
          <w:szCs w:val="22"/>
        </w:rPr>
      </w:pPr>
    </w:p>
    <w:p w14:paraId="244B69C1" w14:textId="77777777" w:rsidR="00D705D7" w:rsidRDefault="004B40A6">
      <w:pPr>
        <w:jc w:val="right"/>
        <w:rPr>
          <w:sz w:val="22"/>
          <w:szCs w:val="22"/>
        </w:rPr>
      </w:pPr>
      <w:r>
        <w:rPr>
          <w:sz w:val="22"/>
          <w:szCs w:val="22"/>
        </w:rPr>
        <w:t xml:space="preserve">Приложение № 1 к Договору поставки </w:t>
      </w:r>
    </w:p>
    <w:p w14:paraId="7C24E88D" w14:textId="77777777" w:rsidR="00D705D7" w:rsidRDefault="004B40A6">
      <w:pPr>
        <w:jc w:val="right"/>
        <w:rPr>
          <w:sz w:val="22"/>
          <w:szCs w:val="22"/>
        </w:rPr>
      </w:pPr>
      <w:r>
        <w:rPr>
          <w:sz w:val="22"/>
          <w:szCs w:val="22"/>
        </w:rPr>
        <w:t>№ ____ от «___»_________2025 года</w:t>
      </w:r>
    </w:p>
    <w:p w14:paraId="2EFA6874" w14:textId="77777777" w:rsidR="00D705D7" w:rsidRDefault="00D705D7">
      <w:pPr>
        <w:jc w:val="center"/>
        <w:rPr>
          <w:b/>
          <w:sz w:val="22"/>
          <w:szCs w:val="22"/>
        </w:rPr>
      </w:pPr>
    </w:p>
    <w:p w14:paraId="5785EE19" w14:textId="77777777" w:rsidR="00D705D7" w:rsidRDefault="00D705D7">
      <w:pPr>
        <w:jc w:val="center"/>
        <w:rPr>
          <w:b/>
          <w:sz w:val="22"/>
          <w:szCs w:val="22"/>
        </w:rPr>
      </w:pPr>
    </w:p>
    <w:p w14:paraId="480C2B9E" w14:textId="77777777" w:rsidR="00D705D7" w:rsidRDefault="004B40A6">
      <w:pPr>
        <w:jc w:val="center"/>
        <w:rPr>
          <w:b/>
          <w:sz w:val="22"/>
          <w:szCs w:val="22"/>
        </w:rPr>
      </w:pPr>
      <w:r>
        <w:rPr>
          <w:b/>
          <w:sz w:val="22"/>
          <w:szCs w:val="22"/>
        </w:rPr>
        <w:t>Спецификация</w:t>
      </w:r>
    </w:p>
    <w:p w14:paraId="15F233E1" w14:textId="77777777" w:rsidR="00D705D7" w:rsidRDefault="00D705D7">
      <w:pPr>
        <w:jc w:val="center"/>
        <w:rPr>
          <w:b/>
          <w:sz w:val="22"/>
          <w:szCs w:val="22"/>
        </w:rPr>
      </w:pPr>
    </w:p>
    <w:p w14:paraId="07BCEC4C" w14:textId="77777777" w:rsidR="00D705D7" w:rsidRDefault="00D705D7">
      <w:pPr>
        <w:jc w:val="center"/>
        <w:rPr>
          <w:b/>
          <w:sz w:val="22"/>
          <w:szCs w:val="22"/>
        </w:rPr>
      </w:pPr>
    </w:p>
    <w:p w14:paraId="75C1E3DE" w14:textId="77777777" w:rsidR="00D705D7" w:rsidRDefault="00D705D7">
      <w:pPr>
        <w:ind w:left="720"/>
        <w:jc w:val="both"/>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47"/>
        <w:gridCol w:w="992"/>
        <w:gridCol w:w="1258"/>
        <w:gridCol w:w="1417"/>
        <w:gridCol w:w="1719"/>
      </w:tblGrid>
      <w:tr w:rsidR="00D705D7" w14:paraId="5E6FF87C" w14:textId="77777777">
        <w:trPr>
          <w:trHeight w:val="844"/>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FA7B2" w14:textId="77777777" w:rsidR="00D705D7" w:rsidRDefault="004B40A6">
            <w:pPr>
              <w:jc w:val="center"/>
              <w:rPr>
                <w:sz w:val="22"/>
                <w:szCs w:val="22"/>
              </w:rPr>
            </w:pPr>
            <w:r>
              <w:rPr>
                <w:sz w:val="22"/>
                <w:szCs w:val="22"/>
              </w:rPr>
              <w:t>N п/п</w:t>
            </w:r>
          </w:p>
        </w:tc>
        <w:tc>
          <w:tcPr>
            <w:tcW w:w="4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12ECE" w14:textId="77777777" w:rsidR="00D705D7" w:rsidRDefault="004B40A6">
            <w:pPr>
              <w:jc w:val="center"/>
              <w:rPr>
                <w:sz w:val="22"/>
                <w:szCs w:val="22"/>
              </w:rPr>
            </w:pPr>
            <w:r>
              <w:rPr>
                <w:sz w:val="22"/>
                <w:szCs w:val="22"/>
              </w:rPr>
              <w:t>Наименование товара, с указанием страны происхождения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D7830" w14:textId="77777777" w:rsidR="00D705D7" w:rsidRDefault="004B40A6">
            <w:pPr>
              <w:jc w:val="center"/>
              <w:rPr>
                <w:sz w:val="22"/>
                <w:szCs w:val="22"/>
              </w:rPr>
            </w:pPr>
            <w:r>
              <w:rPr>
                <w:sz w:val="22"/>
                <w:szCs w:val="22"/>
              </w:rPr>
              <w:t>Един. измер.</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8C418" w14:textId="77777777" w:rsidR="00D705D7" w:rsidRDefault="004B40A6">
            <w:pPr>
              <w:jc w:val="center"/>
              <w:rPr>
                <w:sz w:val="22"/>
                <w:szCs w:val="22"/>
              </w:rPr>
            </w:pPr>
            <w:r>
              <w:rPr>
                <w:sz w:val="22"/>
                <w:szCs w:val="22"/>
              </w:rPr>
              <w:t>Кол-во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7B3E6" w14:textId="77777777" w:rsidR="00D705D7" w:rsidRDefault="00D705D7">
            <w:pPr>
              <w:jc w:val="center"/>
              <w:rPr>
                <w:sz w:val="22"/>
                <w:szCs w:val="22"/>
              </w:rPr>
            </w:pPr>
          </w:p>
          <w:p w14:paraId="191D369B" w14:textId="77777777" w:rsidR="00D705D7" w:rsidRDefault="004B40A6">
            <w:pPr>
              <w:jc w:val="center"/>
              <w:rPr>
                <w:sz w:val="22"/>
                <w:szCs w:val="22"/>
              </w:rPr>
            </w:pPr>
            <w:r>
              <w:rPr>
                <w:sz w:val="22"/>
                <w:szCs w:val="22"/>
              </w:rPr>
              <w:t>Цена с НДС за ед.изм.</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486B1" w14:textId="77777777" w:rsidR="00D705D7" w:rsidRDefault="004B40A6">
            <w:pPr>
              <w:jc w:val="center"/>
              <w:rPr>
                <w:sz w:val="22"/>
                <w:szCs w:val="22"/>
              </w:rPr>
            </w:pPr>
            <w:r>
              <w:rPr>
                <w:sz w:val="22"/>
                <w:szCs w:val="22"/>
              </w:rPr>
              <w:t>Сумма</w:t>
            </w:r>
          </w:p>
        </w:tc>
      </w:tr>
      <w:tr w:rsidR="00D705D7" w14:paraId="4A188BC9" w14:textId="77777777">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C9221" w14:textId="77777777" w:rsidR="00D705D7" w:rsidRDefault="004B40A6">
            <w:pPr>
              <w:jc w:val="center"/>
              <w:rPr>
                <w:sz w:val="22"/>
                <w:szCs w:val="22"/>
              </w:rPr>
            </w:pPr>
            <w:r>
              <w:rPr>
                <w:sz w:val="22"/>
                <w:szCs w:val="22"/>
              </w:rPr>
              <w:t>1</w:t>
            </w:r>
          </w:p>
        </w:tc>
        <w:tc>
          <w:tcPr>
            <w:tcW w:w="4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EB0BC" w14:textId="77777777" w:rsidR="00D705D7" w:rsidRDefault="00D705D7">
            <w:pPr>
              <w:ind w:left="-90"/>
              <w:outlineLvl w:val="0"/>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F17B4" w14:textId="77777777" w:rsidR="00D705D7" w:rsidRDefault="00D705D7">
            <w:pPr>
              <w:tabs>
                <w:tab w:val="left" w:leader="underscore" w:pos="1418"/>
                <w:tab w:val="left" w:leader="underscore" w:pos="3079"/>
              </w:tabs>
              <w:spacing w:before="2"/>
              <w:jc w:val="center"/>
              <w:rPr>
                <w:sz w:val="22"/>
                <w:szCs w:val="22"/>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D3487" w14:textId="77777777" w:rsidR="00D705D7" w:rsidRDefault="00D705D7">
            <w:pPr>
              <w:tabs>
                <w:tab w:val="left" w:leader="underscore" w:pos="1418"/>
                <w:tab w:val="left" w:leader="underscore" w:pos="3079"/>
              </w:tabs>
              <w:spacing w:before="2"/>
              <w:jc w:val="center"/>
              <w:rPr>
                <w:b/>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4D43F" w14:textId="77777777" w:rsidR="00D705D7" w:rsidRDefault="00D705D7">
            <w:pPr>
              <w:tabs>
                <w:tab w:val="left" w:leader="underscore" w:pos="1418"/>
                <w:tab w:val="left" w:leader="underscore" w:pos="3079"/>
              </w:tabs>
              <w:spacing w:before="2"/>
              <w:jc w:val="center"/>
              <w:rPr>
                <w:sz w:val="22"/>
                <w:szCs w:val="22"/>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F2703" w14:textId="77777777" w:rsidR="00D705D7" w:rsidRDefault="00D705D7">
            <w:pPr>
              <w:tabs>
                <w:tab w:val="left" w:leader="underscore" w:pos="1418"/>
                <w:tab w:val="left" w:leader="underscore" w:pos="3079"/>
              </w:tabs>
              <w:spacing w:before="2"/>
              <w:jc w:val="center"/>
              <w:rPr>
                <w:sz w:val="22"/>
                <w:szCs w:val="22"/>
              </w:rPr>
            </w:pPr>
          </w:p>
        </w:tc>
      </w:tr>
      <w:tr w:rsidR="00D705D7" w14:paraId="432E768D" w14:textId="77777777">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774DD" w14:textId="77777777" w:rsidR="00D705D7" w:rsidRDefault="004B40A6">
            <w:pPr>
              <w:jc w:val="center"/>
              <w:rPr>
                <w:sz w:val="22"/>
                <w:szCs w:val="22"/>
              </w:rPr>
            </w:pPr>
            <w:r>
              <w:rPr>
                <w:sz w:val="22"/>
                <w:szCs w:val="22"/>
              </w:rPr>
              <w:t>2</w:t>
            </w:r>
          </w:p>
        </w:tc>
        <w:tc>
          <w:tcPr>
            <w:tcW w:w="4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B09C4" w14:textId="77777777" w:rsidR="00D705D7" w:rsidRDefault="00D705D7">
            <w:pPr>
              <w:tabs>
                <w:tab w:val="left" w:leader="underscore" w:pos="1418"/>
                <w:tab w:val="left" w:leader="underscore" w:pos="3079"/>
              </w:tabs>
              <w:ind w:left="-90"/>
              <w:jc w:val="both"/>
              <w:rPr>
                <w:b/>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288FB" w14:textId="77777777" w:rsidR="00D705D7" w:rsidRDefault="00D705D7">
            <w:pPr>
              <w:tabs>
                <w:tab w:val="left" w:leader="underscore" w:pos="1418"/>
                <w:tab w:val="left" w:leader="underscore" w:pos="3079"/>
              </w:tabs>
              <w:spacing w:before="2"/>
              <w:jc w:val="center"/>
              <w:rPr>
                <w:sz w:val="22"/>
                <w:szCs w:val="22"/>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DEACA" w14:textId="77777777" w:rsidR="00D705D7" w:rsidRDefault="00D705D7">
            <w:pPr>
              <w:tabs>
                <w:tab w:val="left" w:leader="underscore" w:pos="1418"/>
                <w:tab w:val="left" w:leader="underscore" w:pos="3079"/>
              </w:tabs>
              <w:spacing w:before="2"/>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5068C" w14:textId="77777777" w:rsidR="00D705D7" w:rsidRDefault="00D705D7">
            <w:pPr>
              <w:tabs>
                <w:tab w:val="left" w:leader="underscore" w:pos="1418"/>
                <w:tab w:val="left" w:leader="underscore" w:pos="3079"/>
              </w:tabs>
              <w:spacing w:before="2"/>
              <w:jc w:val="center"/>
              <w:rPr>
                <w:sz w:val="22"/>
                <w:szCs w:val="22"/>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9076C" w14:textId="77777777" w:rsidR="00D705D7" w:rsidRDefault="00D705D7">
            <w:pPr>
              <w:tabs>
                <w:tab w:val="left" w:leader="underscore" w:pos="1418"/>
                <w:tab w:val="left" w:leader="underscore" w:pos="3079"/>
              </w:tabs>
              <w:spacing w:before="2"/>
              <w:jc w:val="center"/>
              <w:rPr>
                <w:sz w:val="22"/>
                <w:szCs w:val="22"/>
              </w:rPr>
            </w:pPr>
          </w:p>
        </w:tc>
      </w:tr>
      <w:tr w:rsidR="00D705D7" w14:paraId="4AD40C43" w14:textId="77777777">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6E187" w14:textId="77777777" w:rsidR="00D705D7" w:rsidRDefault="004B40A6">
            <w:pPr>
              <w:jc w:val="center"/>
              <w:rPr>
                <w:sz w:val="22"/>
                <w:szCs w:val="22"/>
              </w:rPr>
            </w:pPr>
            <w:r>
              <w:rPr>
                <w:sz w:val="22"/>
                <w:szCs w:val="22"/>
              </w:rPr>
              <w:t>3</w:t>
            </w:r>
          </w:p>
        </w:tc>
        <w:tc>
          <w:tcPr>
            <w:tcW w:w="4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6DDE0" w14:textId="77777777" w:rsidR="00D705D7" w:rsidRDefault="00D705D7">
            <w:pPr>
              <w:ind w:left="-90"/>
              <w:outlineLvl w:val="0"/>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A8814" w14:textId="77777777" w:rsidR="00D705D7" w:rsidRDefault="00D705D7">
            <w:pPr>
              <w:tabs>
                <w:tab w:val="left" w:leader="underscore" w:pos="1418"/>
                <w:tab w:val="left" w:leader="underscore" w:pos="3079"/>
              </w:tabs>
              <w:spacing w:before="2"/>
              <w:jc w:val="center"/>
              <w:rPr>
                <w:sz w:val="22"/>
                <w:szCs w:val="22"/>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35FD3" w14:textId="77777777" w:rsidR="00D705D7" w:rsidRDefault="00D705D7">
            <w:pPr>
              <w:tabs>
                <w:tab w:val="left" w:leader="underscore" w:pos="1418"/>
                <w:tab w:val="left" w:leader="underscore" w:pos="3079"/>
              </w:tabs>
              <w:spacing w:before="2"/>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00575" w14:textId="77777777" w:rsidR="00D705D7" w:rsidRDefault="00D705D7">
            <w:pPr>
              <w:tabs>
                <w:tab w:val="left" w:leader="underscore" w:pos="1418"/>
                <w:tab w:val="left" w:leader="underscore" w:pos="3079"/>
              </w:tabs>
              <w:spacing w:before="2"/>
              <w:jc w:val="center"/>
              <w:rPr>
                <w:sz w:val="22"/>
                <w:szCs w:val="22"/>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E313F" w14:textId="77777777" w:rsidR="00D705D7" w:rsidRDefault="00D705D7">
            <w:pPr>
              <w:tabs>
                <w:tab w:val="left" w:leader="underscore" w:pos="1418"/>
                <w:tab w:val="left" w:leader="underscore" w:pos="3079"/>
              </w:tabs>
              <w:spacing w:before="2"/>
              <w:jc w:val="center"/>
              <w:rPr>
                <w:sz w:val="22"/>
                <w:szCs w:val="22"/>
              </w:rPr>
            </w:pPr>
          </w:p>
        </w:tc>
      </w:tr>
      <w:tr w:rsidR="00D705D7" w14:paraId="3B4A2C6E" w14:textId="77777777">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74007" w14:textId="77777777" w:rsidR="00D705D7" w:rsidRDefault="004B40A6">
            <w:pPr>
              <w:jc w:val="center"/>
              <w:rPr>
                <w:sz w:val="22"/>
                <w:szCs w:val="22"/>
              </w:rPr>
            </w:pPr>
            <w:r>
              <w:rPr>
                <w:sz w:val="22"/>
                <w:szCs w:val="22"/>
              </w:rPr>
              <w:t>4</w:t>
            </w:r>
          </w:p>
        </w:tc>
        <w:tc>
          <w:tcPr>
            <w:tcW w:w="4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036A5" w14:textId="77777777" w:rsidR="00D705D7" w:rsidRDefault="00D705D7">
            <w:pPr>
              <w:ind w:left="-90"/>
              <w:outlineLvl w:val="0"/>
              <w:rPr>
                <w:b/>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D1336" w14:textId="77777777" w:rsidR="00D705D7" w:rsidRDefault="00D705D7">
            <w:pPr>
              <w:tabs>
                <w:tab w:val="left" w:leader="underscore" w:pos="1418"/>
                <w:tab w:val="left" w:leader="underscore" w:pos="3079"/>
              </w:tabs>
              <w:spacing w:before="2"/>
              <w:jc w:val="center"/>
              <w:rPr>
                <w:sz w:val="22"/>
                <w:szCs w:val="22"/>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6CC17" w14:textId="77777777" w:rsidR="00D705D7" w:rsidRDefault="00D705D7">
            <w:pPr>
              <w:tabs>
                <w:tab w:val="left" w:leader="underscore" w:pos="1418"/>
                <w:tab w:val="left" w:leader="underscore" w:pos="3079"/>
              </w:tabs>
              <w:spacing w:before="2"/>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08783" w14:textId="77777777" w:rsidR="00D705D7" w:rsidRDefault="00D705D7">
            <w:pPr>
              <w:tabs>
                <w:tab w:val="left" w:leader="underscore" w:pos="1418"/>
                <w:tab w:val="left" w:leader="underscore" w:pos="3079"/>
              </w:tabs>
              <w:spacing w:before="2"/>
              <w:jc w:val="center"/>
              <w:rPr>
                <w:sz w:val="22"/>
                <w:szCs w:val="22"/>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BA1C7" w14:textId="77777777" w:rsidR="00D705D7" w:rsidRDefault="00D705D7">
            <w:pPr>
              <w:tabs>
                <w:tab w:val="left" w:leader="underscore" w:pos="1418"/>
                <w:tab w:val="left" w:leader="underscore" w:pos="3079"/>
              </w:tabs>
              <w:spacing w:before="2"/>
              <w:jc w:val="center"/>
              <w:rPr>
                <w:sz w:val="22"/>
                <w:szCs w:val="22"/>
              </w:rPr>
            </w:pPr>
          </w:p>
        </w:tc>
      </w:tr>
      <w:tr w:rsidR="00D705D7" w14:paraId="55BA933B" w14:textId="77777777">
        <w:trPr>
          <w:trHeight w:val="267"/>
          <w:jc w:val="center"/>
        </w:trPr>
        <w:tc>
          <w:tcPr>
            <w:tcW w:w="567" w:type="dxa"/>
            <w:tcBorders>
              <w:top w:val="single" w:sz="4" w:space="0" w:color="000000"/>
              <w:left w:val="single" w:sz="4" w:space="0" w:color="000000"/>
              <w:bottom w:val="single" w:sz="4" w:space="0" w:color="000000"/>
              <w:right w:val="single" w:sz="4" w:space="0" w:color="000000"/>
            </w:tcBorders>
          </w:tcPr>
          <w:p w14:paraId="27974956" w14:textId="77777777" w:rsidR="00D705D7" w:rsidRDefault="00D705D7">
            <w:pPr>
              <w:rPr>
                <w:sz w:val="22"/>
                <w:szCs w:val="22"/>
              </w:rPr>
            </w:pPr>
          </w:p>
        </w:tc>
        <w:tc>
          <w:tcPr>
            <w:tcW w:w="4147" w:type="dxa"/>
            <w:tcBorders>
              <w:top w:val="single" w:sz="4" w:space="0" w:color="000000"/>
              <w:left w:val="single" w:sz="4" w:space="0" w:color="000000"/>
              <w:bottom w:val="single" w:sz="4" w:space="0" w:color="000000"/>
              <w:right w:val="single" w:sz="4" w:space="0" w:color="000000"/>
            </w:tcBorders>
          </w:tcPr>
          <w:p w14:paraId="71E525C1" w14:textId="77777777" w:rsidR="00D705D7" w:rsidRDefault="00D705D7">
            <w:pPr>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7EE6622F" w14:textId="77777777" w:rsidR="00D705D7" w:rsidRDefault="00D705D7">
            <w:pPr>
              <w:rPr>
                <w:sz w:val="22"/>
                <w:szCs w:val="22"/>
              </w:rPr>
            </w:pPr>
          </w:p>
        </w:tc>
        <w:tc>
          <w:tcPr>
            <w:tcW w:w="2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5195B0" w14:textId="77777777" w:rsidR="00D705D7" w:rsidRDefault="004B40A6">
            <w:pPr>
              <w:jc w:val="right"/>
              <w:rPr>
                <w:sz w:val="22"/>
                <w:szCs w:val="22"/>
              </w:rPr>
            </w:pPr>
            <w:r>
              <w:rPr>
                <w:sz w:val="22"/>
                <w:szCs w:val="22"/>
              </w:rPr>
              <w:t>Итого</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88171" w14:textId="77777777" w:rsidR="00D705D7" w:rsidRDefault="00D705D7">
            <w:pPr>
              <w:jc w:val="center"/>
              <w:rPr>
                <w:sz w:val="22"/>
                <w:szCs w:val="22"/>
              </w:rPr>
            </w:pPr>
          </w:p>
        </w:tc>
      </w:tr>
      <w:tr w:rsidR="00D705D7" w14:paraId="5A1B950D" w14:textId="77777777">
        <w:trPr>
          <w:trHeight w:val="314"/>
          <w:jc w:val="center"/>
        </w:trPr>
        <w:tc>
          <w:tcPr>
            <w:tcW w:w="567" w:type="dxa"/>
            <w:tcBorders>
              <w:top w:val="single" w:sz="4" w:space="0" w:color="000000"/>
              <w:left w:val="single" w:sz="4" w:space="0" w:color="000000"/>
              <w:bottom w:val="single" w:sz="4" w:space="0" w:color="000000"/>
              <w:right w:val="single" w:sz="4" w:space="0" w:color="000000"/>
            </w:tcBorders>
          </w:tcPr>
          <w:p w14:paraId="71AF2DB3" w14:textId="77777777" w:rsidR="00D705D7" w:rsidRDefault="00D705D7">
            <w:pPr>
              <w:rPr>
                <w:sz w:val="22"/>
                <w:szCs w:val="22"/>
              </w:rPr>
            </w:pPr>
          </w:p>
        </w:tc>
        <w:tc>
          <w:tcPr>
            <w:tcW w:w="4147" w:type="dxa"/>
            <w:tcBorders>
              <w:top w:val="single" w:sz="4" w:space="0" w:color="000000"/>
              <w:left w:val="single" w:sz="4" w:space="0" w:color="000000"/>
              <w:bottom w:val="single" w:sz="4" w:space="0" w:color="000000"/>
              <w:right w:val="single" w:sz="4" w:space="0" w:color="000000"/>
            </w:tcBorders>
          </w:tcPr>
          <w:p w14:paraId="6879221D" w14:textId="77777777" w:rsidR="00D705D7" w:rsidRDefault="00D705D7">
            <w:pPr>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A1E9691" w14:textId="77777777" w:rsidR="00D705D7" w:rsidRDefault="00D705D7">
            <w:pPr>
              <w:rPr>
                <w:sz w:val="22"/>
                <w:szCs w:val="22"/>
              </w:rPr>
            </w:pPr>
          </w:p>
        </w:tc>
        <w:tc>
          <w:tcPr>
            <w:tcW w:w="2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82FEF5" w14:textId="77777777" w:rsidR="00D705D7" w:rsidRDefault="004B40A6">
            <w:pPr>
              <w:jc w:val="right"/>
              <w:rPr>
                <w:sz w:val="22"/>
                <w:szCs w:val="22"/>
              </w:rPr>
            </w:pPr>
            <w:r>
              <w:rPr>
                <w:sz w:val="22"/>
                <w:szCs w:val="22"/>
              </w:rPr>
              <w:t xml:space="preserve"> НДС в т. ч. 20%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BE562" w14:textId="77777777" w:rsidR="00D705D7" w:rsidRDefault="00D705D7">
            <w:pPr>
              <w:jc w:val="center"/>
              <w:rPr>
                <w:sz w:val="22"/>
                <w:szCs w:val="22"/>
              </w:rPr>
            </w:pPr>
          </w:p>
        </w:tc>
      </w:tr>
      <w:tr w:rsidR="00D705D7" w14:paraId="05DF209E" w14:textId="77777777">
        <w:trPr>
          <w:trHeight w:val="219"/>
          <w:jc w:val="center"/>
        </w:trPr>
        <w:tc>
          <w:tcPr>
            <w:tcW w:w="567" w:type="dxa"/>
            <w:tcBorders>
              <w:top w:val="single" w:sz="4" w:space="0" w:color="000000"/>
              <w:left w:val="single" w:sz="4" w:space="0" w:color="000000"/>
              <w:bottom w:val="single" w:sz="4" w:space="0" w:color="000000"/>
              <w:right w:val="single" w:sz="4" w:space="0" w:color="000000"/>
            </w:tcBorders>
          </w:tcPr>
          <w:p w14:paraId="6F31F341" w14:textId="77777777" w:rsidR="00D705D7" w:rsidRDefault="00D705D7">
            <w:pPr>
              <w:rPr>
                <w:sz w:val="22"/>
                <w:szCs w:val="22"/>
              </w:rPr>
            </w:pPr>
          </w:p>
        </w:tc>
        <w:tc>
          <w:tcPr>
            <w:tcW w:w="4147" w:type="dxa"/>
            <w:tcBorders>
              <w:top w:val="single" w:sz="4" w:space="0" w:color="000000"/>
              <w:left w:val="single" w:sz="4" w:space="0" w:color="000000"/>
              <w:bottom w:val="single" w:sz="4" w:space="0" w:color="000000"/>
              <w:right w:val="single" w:sz="4" w:space="0" w:color="000000"/>
            </w:tcBorders>
          </w:tcPr>
          <w:p w14:paraId="6A4DF527" w14:textId="77777777" w:rsidR="00D705D7" w:rsidRDefault="00D705D7">
            <w:pPr>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4BC2D2C7" w14:textId="77777777" w:rsidR="00D705D7" w:rsidRDefault="00D705D7">
            <w:pPr>
              <w:rPr>
                <w:sz w:val="22"/>
                <w:szCs w:val="22"/>
              </w:rPr>
            </w:pPr>
          </w:p>
        </w:tc>
        <w:tc>
          <w:tcPr>
            <w:tcW w:w="2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1CEE91" w14:textId="77777777" w:rsidR="00D705D7" w:rsidRDefault="004B40A6">
            <w:pPr>
              <w:jc w:val="right"/>
              <w:rPr>
                <w:b/>
                <w:sz w:val="22"/>
                <w:szCs w:val="22"/>
              </w:rPr>
            </w:pPr>
            <w:r>
              <w:rPr>
                <w:b/>
                <w:sz w:val="22"/>
                <w:szCs w:val="22"/>
              </w:rPr>
              <w:t>Всего к оплате</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8F516" w14:textId="77777777" w:rsidR="00D705D7" w:rsidRDefault="00D705D7">
            <w:pPr>
              <w:jc w:val="center"/>
              <w:rPr>
                <w:b/>
                <w:sz w:val="22"/>
                <w:szCs w:val="22"/>
              </w:rPr>
            </w:pPr>
          </w:p>
        </w:tc>
      </w:tr>
    </w:tbl>
    <w:p w14:paraId="5BF2F5C9" w14:textId="77777777" w:rsidR="00D705D7" w:rsidRDefault="00D705D7">
      <w:pPr>
        <w:rPr>
          <w:sz w:val="22"/>
          <w:szCs w:val="22"/>
        </w:rPr>
      </w:pPr>
    </w:p>
    <w:p w14:paraId="12CBF631" w14:textId="77777777" w:rsidR="00D705D7" w:rsidRDefault="00D705D7">
      <w:pPr>
        <w:rPr>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8"/>
      </w:tblGrid>
      <w:tr w:rsidR="00D705D7" w14:paraId="4D146729" w14:textId="77777777">
        <w:trPr>
          <w:trHeight w:val="23"/>
        </w:trPr>
        <w:tc>
          <w:tcPr>
            <w:tcW w:w="5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5B064EE" w14:textId="77777777" w:rsidR="00D705D7" w:rsidRDefault="004B40A6">
            <w:pPr>
              <w:widowControl w:val="0"/>
              <w:ind w:firstLine="152"/>
              <w:rPr>
                <w:sz w:val="22"/>
                <w:szCs w:val="22"/>
              </w:rPr>
            </w:pPr>
            <w:r>
              <w:rPr>
                <w:sz w:val="22"/>
                <w:szCs w:val="22"/>
              </w:rPr>
              <w:t>«Поставщик»</w:t>
            </w:r>
          </w:p>
        </w:tc>
        <w:tc>
          <w:tcPr>
            <w:tcW w:w="5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1CE1F7" w14:textId="77777777" w:rsidR="00D705D7" w:rsidRDefault="004B40A6">
            <w:pPr>
              <w:widowControl w:val="0"/>
              <w:ind w:firstLine="152"/>
              <w:rPr>
                <w:sz w:val="22"/>
                <w:szCs w:val="22"/>
              </w:rPr>
            </w:pPr>
            <w:r>
              <w:rPr>
                <w:sz w:val="22"/>
                <w:szCs w:val="22"/>
              </w:rPr>
              <w:t>«Покупатель»</w:t>
            </w:r>
          </w:p>
          <w:p w14:paraId="2E15A2F6" w14:textId="77777777" w:rsidR="00D705D7" w:rsidRDefault="00D705D7">
            <w:pPr>
              <w:widowControl w:val="0"/>
              <w:ind w:firstLine="152"/>
              <w:rPr>
                <w:sz w:val="22"/>
                <w:szCs w:val="22"/>
              </w:rPr>
            </w:pPr>
          </w:p>
          <w:p w14:paraId="0F19963B" w14:textId="77777777" w:rsidR="00D705D7" w:rsidRDefault="004B40A6">
            <w:pPr>
              <w:widowControl w:val="0"/>
              <w:ind w:firstLine="152"/>
              <w:rPr>
                <w:sz w:val="22"/>
                <w:szCs w:val="22"/>
              </w:rPr>
            </w:pPr>
            <w:r>
              <w:rPr>
                <w:sz w:val="22"/>
                <w:szCs w:val="22"/>
              </w:rPr>
              <w:t>_____________/</w:t>
            </w:r>
          </w:p>
          <w:p w14:paraId="63A50742" w14:textId="77777777" w:rsidR="00D705D7" w:rsidRDefault="004B40A6">
            <w:pPr>
              <w:widowControl w:val="0"/>
              <w:ind w:firstLine="152"/>
              <w:rPr>
                <w:sz w:val="22"/>
                <w:szCs w:val="22"/>
              </w:rPr>
            </w:pPr>
            <w:r>
              <w:rPr>
                <w:sz w:val="22"/>
                <w:szCs w:val="22"/>
              </w:rPr>
              <w:t>М.П.</w:t>
            </w:r>
          </w:p>
        </w:tc>
      </w:tr>
    </w:tbl>
    <w:p w14:paraId="22C67739" w14:textId="77777777" w:rsidR="00D705D7" w:rsidRDefault="00D705D7">
      <w:pPr>
        <w:widowControl w:val="0"/>
        <w:rPr>
          <w:sz w:val="22"/>
          <w:szCs w:val="22"/>
        </w:rPr>
      </w:pPr>
    </w:p>
    <w:p w14:paraId="32D88BB1" w14:textId="77777777" w:rsidR="00D705D7" w:rsidRDefault="00D705D7">
      <w:pPr>
        <w:jc w:val="both"/>
        <w:rPr>
          <w:b/>
          <w:sz w:val="22"/>
          <w:szCs w:val="22"/>
        </w:rPr>
      </w:pPr>
    </w:p>
    <w:p w14:paraId="3873D1CE" w14:textId="77777777" w:rsidR="00D705D7" w:rsidRDefault="00D705D7">
      <w:pPr>
        <w:ind w:left="1416"/>
        <w:rPr>
          <w:sz w:val="22"/>
          <w:szCs w:val="22"/>
        </w:rPr>
      </w:pPr>
    </w:p>
    <w:sectPr w:rsidR="00D705D7">
      <w:footerReference w:type="even" r:id="rId7"/>
      <w:footerReference w:type="default" r:id="rId8"/>
      <w:footerReference w:type="first" r:id="rId9"/>
      <w:pgSz w:w="12242" w:h="15842"/>
      <w:pgMar w:top="709" w:right="760" w:bottom="1101" w:left="1134" w:header="0" w:footer="4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BC12" w14:textId="77777777" w:rsidR="00BE6091" w:rsidRDefault="00BE6091">
      <w:r>
        <w:separator/>
      </w:r>
    </w:p>
  </w:endnote>
  <w:endnote w:type="continuationSeparator" w:id="0">
    <w:p w14:paraId="02C93A8B" w14:textId="77777777" w:rsidR="00BE6091" w:rsidRDefault="00BE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libri"/>
    <w:charset w:val="CC"/>
    <w:family w:val="roman"/>
    <w:pitch w:val="variable"/>
    <w:sig w:usb0="00000001"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7CA2" w14:textId="77777777" w:rsidR="00D705D7" w:rsidRDefault="004B40A6">
    <w:pPr>
      <w:pStyle w:val="af6"/>
      <w:jc w:val="right"/>
      <w:rPr>
        <w:rStyle w:val="1e"/>
      </w:rPr>
    </w:pPr>
    <w:r>
      <w:rPr>
        <w:rStyle w:val="1e"/>
      </w:rPr>
      <w:fldChar w:fldCharType="begin"/>
    </w:r>
    <w:r>
      <w:rPr>
        <w:rStyle w:val="1e"/>
      </w:rPr>
      <w:instrText xml:space="preserve">PAGE </w:instrText>
    </w:r>
    <w:r>
      <w:rPr>
        <w:rStyle w:val="1e"/>
      </w:rPr>
      <w:fldChar w:fldCharType="separate"/>
    </w:r>
    <w:r>
      <w:rPr>
        <w:rStyle w:val="1e"/>
      </w:rPr>
      <w:t xml:space="preserve"> </w:t>
    </w:r>
    <w:r>
      <w:rPr>
        <w:rStyle w:val="1e"/>
      </w:rPr>
      <w:fldChar w:fldCharType="end"/>
    </w:r>
  </w:p>
  <w:p w14:paraId="78A51981" w14:textId="77777777" w:rsidR="00D705D7" w:rsidRDefault="00D705D7">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6CFE" w14:textId="77777777" w:rsidR="00D705D7" w:rsidRDefault="004B40A6">
    <w:pPr>
      <w:pStyle w:val="af6"/>
      <w:tabs>
        <w:tab w:val="clear" w:pos="4153"/>
        <w:tab w:val="clear" w:pos="8306"/>
        <w:tab w:val="right" w:pos="10348"/>
      </w:tabs>
      <w:rPr>
        <w:rFonts w:ascii="Cambria" w:hAnsi="Cambria"/>
        <w:sz w:val="16"/>
      </w:rPr>
    </w:pPr>
    <w:r>
      <w:rPr>
        <w:rFonts w:ascii="Cambria" w:hAnsi="Cambria"/>
        <w:sz w:val="16"/>
      </w:rPr>
      <w:tab/>
      <w:t xml:space="preserve">Стр. </w:t>
    </w:r>
    <w:r>
      <w:rPr>
        <w:rFonts w:ascii="Calibri" w:hAnsi="Calibri"/>
        <w:sz w:val="16"/>
      </w:rPr>
      <w:fldChar w:fldCharType="begin"/>
    </w:r>
    <w:r>
      <w:rPr>
        <w:rFonts w:ascii="Calibri" w:hAnsi="Calibri"/>
        <w:sz w:val="16"/>
      </w:rPr>
      <w:instrText xml:space="preserve">PAGE </w:instrText>
    </w:r>
    <w:r>
      <w:rPr>
        <w:rFonts w:ascii="Calibri" w:hAnsi="Calibri"/>
        <w:sz w:val="16"/>
      </w:rPr>
      <w:fldChar w:fldCharType="separate"/>
    </w:r>
    <w:r>
      <w:rPr>
        <w:rFonts w:ascii="Calibri" w:hAnsi="Calibri"/>
        <w:sz w:val="16"/>
      </w:rPr>
      <w:t>2</w:t>
    </w:r>
    <w:r>
      <w:rPr>
        <w:rFonts w:ascii="Calibri" w:hAnsi="Calibri"/>
        <w:sz w:val="16"/>
      </w:rPr>
      <w:fldChar w:fldCharType="end"/>
    </w:r>
  </w:p>
  <w:p w14:paraId="11E9EEF8" w14:textId="77777777" w:rsidR="00D705D7" w:rsidRDefault="00D705D7">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731E" w14:textId="77777777" w:rsidR="00D705D7" w:rsidRDefault="004B40A6">
    <w:pPr>
      <w:pStyle w:val="af6"/>
      <w:tabs>
        <w:tab w:val="clear" w:pos="4153"/>
        <w:tab w:val="clear" w:pos="8306"/>
        <w:tab w:val="right" w:pos="10348"/>
      </w:tabs>
      <w:rPr>
        <w:rFonts w:ascii="Cambria" w:hAnsi="Cambria"/>
        <w:sz w:val="16"/>
      </w:rPr>
    </w:pPr>
    <w:r>
      <w:rPr>
        <w:rFonts w:ascii="Cambria" w:hAnsi="Cambria"/>
        <w:sz w:val="16"/>
      </w:rPr>
      <w:t>ООО «Водоканал»</w:t>
    </w:r>
    <w:r>
      <w:rPr>
        <w:rFonts w:ascii="Cambria" w:hAnsi="Cambria"/>
        <w:sz w:val="16"/>
      </w:rPr>
      <w:tab/>
      <w:t xml:space="preserve">Стр. </w:t>
    </w:r>
    <w:r>
      <w:rPr>
        <w:rFonts w:ascii="Calibri" w:hAnsi="Calibri"/>
        <w:sz w:val="16"/>
      </w:rPr>
      <w:fldChar w:fldCharType="begin"/>
    </w:r>
    <w:r>
      <w:rPr>
        <w:rFonts w:ascii="Calibri" w:hAnsi="Calibri"/>
        <w:sz w:val="16"/>
      </w:rPr>
      <w:instrText xml:space="preserve">PAGE </w:instrText>
    </w:r>
    <w:r>
      <w:rPr>
        <w:rFonts w:ascii="Calibri" w:hAnsi="Calibri"/>
        <w:sz w:val="16"/>
      </w:rPr>
      <w:fldChar w:fldCharType="separate"/>
    </w:r>
    <w:r>
      <w:rPr>
        <w:rFonts w:ascii="Calibri" w:hAnsi="Calibri"/>
        <w:sz w:val="16"/>
      </w:rPr>
      <w:t>1</w:t>
    </w:r>
    <w:r>
      <w:rPr>
        <w:rFonts w:ascii="Calibri" w:hAnsi="Calibri"/>
        <w:sz w:val="16"/>
      </w:rPr>
      <w:fldChar w:fldCharType="end"/>
    </w:r>
  </w:p>
  <w:p w14:paraId="68070CEE" w14:textId="77777777" w:rsidR="00D705D7" w:rsidRDefault="00D705D7">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EED4B" w14:textId="77777777" w:rsidR="00BE6091" w:rsidRDefault="00BE6091">
      <w:r>
        <w:separator/>
      </w:r>
    </w:p>
  </w:footnote>
  <w:footnote w:type="continuationSeparator" w:id="0">
    <w:p w14:paraId="223772F9" w14:textId="77777777" w:rsidR="00BE6091" w:rsidRDefault="00BE6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D2B97"/>
    <w:multiLevelType w:val="hybridMultilevel"/>
    <w:tmpl w:val="E138BAEC"/>
    <w:lvl w:ilvl="0" w:tplc="8EF0085E">
      <w:start w:val="1"/>
      <w:numFmt w:val="decimal"/>
      <w:lvlText w:val="%1."/>
      <w:lvlJc w:val="left"/>
      <w:pPr>
        <w:ind w:left="720" w:hanging="360"/>
      </w:pPr>
    </w:lvl>
    <w:lvl w:ilvl="1" w:tplc="5A246AB4">
      <w:start w:val="1"/>
      <w:numFmt w:val="lowerLetter"/>
      <w:lvlText w:val="%2."/>
      <w:lvlJc w:val="left"/>
      <w:pPr>
        <w:ind w:left="1440" w:hanging="360"/>
      </w:pPr>
    </w:lvl>
    <w:lvl w:ilvl="2" w:tplc="F456193C">
      <w:start w:val="1"/>
      <w:numFmt w:val="lowerRoman"/>
      <w:lvlText w:val="%3."/>
      <w:lvlJc w:val="right"/>
      <w:pPr>
        <w:ind w:left="2160" w:hanging="360"/>
      </w:pPr>
    </w:lvl>
    <w:lvl w:ilvl="3" w:tplc="7D0C9DEC">
      <w:start w:val="1"/>
      <w:numFmt w:val="decimal"/>
      <w:lvlText w:val="%4."/>
      <w:lvlJc w:val="left"/>
      <w:pPr>
        <w:ind w:left="2880" w:hanging="360"/>
      </w:pPr>
    </w:lvl>
    <w:lvl w:ilvl="4" w:tplc="E664509C">
      <w:start w:val="1"/>
      <w:numFmt w:val="lowerLetter"/>
      <w:lvlText w:val="%5."/>
      <w:lvlJc w:val="left"/>
      <w:pPr>
        <w:ind w:left="3600" w:hanging="360"/>
      </w:pPr>
    </w:lvl>
    <w:lvl w:ilvl="5" w:tplc="C36CB70E">
      <w:start w:val="1"/>
      <w:numFmt w:val="lowerRoman"/>
      <w:lvlText w:val="%6."/>
      <w:lvlJc w:val="right"/>
      <w:pPr>
        <w:ind w:left="4320" w:hanging="360"/>
      </w:pPr>
    </w:lvl>
    <w:lvl w:ilvl="6" w:tplc="470859FA">
      <w:start w:val="1"/>
      <w:numFmt w:val="decimal"/>
      <w:lvlText w:val="%7."/>
      <w:lvlJc w:val="left"/>
      <w:pPr>
        <w:ind w:left="5040" w:hanging="360"/>
      </w:pPr>
    </w:lvl>
    <w:lvl w:ilvl="7" w:tplc="5694DB1C">
      <w:start w:val="1"/>
      <w:numFmt w:val="lowerLetter"/>
      <w:lvlText w:val="%8."/>
      <w:lvlJc w:val="left"/>
      <w:pPr>
        <w:ind w:left="5760" w:hanging="360"/>
      </w:pPr>
    </w:lvl>
    <w:lvl w:ilvl="8" w:tplc="3F60B55E">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5D7"/>
    <w:rsid w:val="004B40A6"/>
    <w:rsid w:val="00883194"/>
    <w:rsid w:val="00BE6091"/>
    <w:rsid w:val="00C6374C"/>
    <w:rsid w:val="00D70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CD91E"/>
  <w15:docId w15:val="{4E5D4D02-93D8-4975-B681-EA609563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rFonts w:ascii="Times New Roman" w:hAnsi="Times New Roman"/>
    </w:rPr>
  </w:style>
  <w:style w:type="paragraph" w:styleId="10">
    <w:name w:val="heading 1"/>
    <w:basedOn w:val="a"/>
    <w:next w:val="a"/>
    <w:link w:val="11"/>
    <w:uiPriority w:val="9"/>
    <w:qFormat/>
    <w:pPr>
      <w:keepNext/>
      <w:keepLines/>
      <w:spacing w:before="480"/>
      <w:outlineLvl w:val="0"/>
    </w:pPr>
    <w:rPr>
      <w:rFonts w:ascii="Cambria" w:hAnsi="Cambria"/>
      <w:b/>
      <w:color w:val="365F91"/>
      <w:sz w:val="28"/>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link w:val="a6"/>
    <w:uiPriority w:val="35"/>
    <w:semiHidden/>
    <w:unhideWhenUsed/>
    <w:qFormat/>
    <w:pPr>
      <w:spacing w:line="276" w:lineRule="auto"/>
    </w:pPr>
    <w:rPr>
      <w:b/>
      <w:bCs/>
      <w:color w:val="4F81BD" w:themeColor="accent1"/>
      <w:sz w:val="18"/>
      <w:szCs w:val="18"/>
    </w:rPr>
  </w:style>
  <w:style w:type="character" w:customStyle="1" w:styleId="a6">
    <w:name w:val="Название объекта Знак"/>
    <w:basedOn w:val="a0"/>
    <w:link w:val="a5"/>
    <w:uiPriority w:val="35"/>
    <w:rPr>
      <w:b/>
      <w:bCs/>
      <w:color w:val="4F81BD" w:themeColor="accent1"/>
      <w:sz w:val="18"/>
      <w:szCs w:val="18"/>
    </w:r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7">
    <w:name w:val="footnote text"/>
    <w:basedOn w:val="a"/>
    <w:link w:val="a8"/>
    <w:uiPriority w:val="99"/>
    <w:semiHidden/>
    <w:unhideWhenUsed/>
    <w:pPr>
      <w:spacing w:after="40"/>
    </w:pPr>
    <w:rPr>
      <w:sz w:val="18"/>
    </w:rPr>
  </w:style>
  <w:style w:type="character" w:customStyle="1" w:styleId="a8">
    <w:name w:val="Текст сноски Знак"/>
    <w:link w:val="a7"/>
    <w:uiPriority w:val="99"/>
    <w:rPr>
      <w:sz w:val="18"/>
    </w:rPr>
  </w:style>
  <w:style w:type="character" w:styleId="a9">
    <w:name w:val="footnote reference"/>
    <w:basedOn w:val="a0"/>
    <w:uiPriority w:val="99"/>
    <w:unhideWhenUsed/>
    <w:rPr>
      <w:vertAlign w:val="superscript"/>
    </w:rPr>
  </w:style>
  <w:style w:type="paragraph" w:styleId="aa">
    <w:name w:val="endnote text"/>
    <w:basedOn w:val="a"/>
    <w:link w:val="ab"/>
    <w:uiPriority w:val="99"/>
    <w:semiHidden/>
    <w:unhideWhenUsed/>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1">
    <w:name w:val="Обычный1"/>
    <w:rPr>
      <w:rFonts w:ascii="Times New Roman" w:hAnsi="Times New Roman"/>
    </w:rPr>
  </w:style>
  <w:style w:type="paragraph" w:styleId="24">
    <w:name w:val="toc 2"/>
    <w:next w:val="a"/>
    <w:link w:val="25"/>
    <w:uiPriority w:val="39"/>
    <w:pPr>
      <w:ind w:left="200"/>
    </w:pPr>
    <w:rPr>
      <w:rFonts w:ascii="XO Thames" w:hAnsi="XO Thames"/>
      <w:sz w:val="28"/>
    </w:rPr>
  </w:style>
  <w:style w:type="character" w:customStyle="1" w:styleId="25">
    <w:name w:val="Оглавление 2 Знак"/>
    <w:link w:val="24"/>
    <w:rPr>
      <w:rFonts w:ascii="XO Thames" w:hAnsi="XO Thames"/>
      <w:sz w:val="28"/>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customStyle="1" w:styleId="32">
    <w:name w:val="Стиль3"/>
    <w:basedOn w:val="a"/>
    <w:link w:val="33"/>
    <w:pPr>
      <w:widowControl w:val="0"/>
      <w:tabs>
        <w:tab w:val="left" w:pos="360"/>
      </w:tabs>
      <w:jc w:val="both"/>
    </w:pPr>
    <w:rPr>
      <w:sz w:val="24"/>
    </w:rPr>
  </w:style>
  <w:style w:type="character" w:customStyle="1" w:styleId="33">
    <w:name w:val="Стиль3"/>
    <w:basedOn w:val="1"/>
    <w:link w:val="32"/>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f">
    <w:name w:val="Body Text"/>
    <w:basedOn w:val="a"/>
    <w:link w:val="af0"/>
    <w:pPr>
      <w:jc w:val="both"/>
    </w:pPr>
  </w:style>
  <w:style w:type="character" w:customStyle="1" w:styleId="af0">
    <w:name w:val="Основной текст Знак"/>
    <w:basedOn w:val="1"/>
    <w:link w:val="af"/>
    <w:rPr>
      <w:rFonts w:ascii="Times New Roman" w:hAnsi="Times New Roman"/>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3">
    <w:name w:val="Основной шрифт абзаца1"/>
    <w:link w:val="14"/>
  </w:style>
  <w:style w:type="character" w:customStyle="1" w:styleId="14">
    <w:name w:val="Основной шрифт абзаца1"/>
    <w:link w:val="13"/>
  </w:style>
  <w:style w:type="paragraph" w:customStyle="1" w:styleId="26">
    <w:name w:val="Основной шрифт абзаца2"/>
  </w:style>
  <w:style w:type="paragraph" w:styleId="34">
    <w:name w:val="toc 3"/>
    <w:next w:val="a"/>
    <w:link w:val="35"/>
    <w:uiPriority w:val="39"/>
    <w:pPr>
      <w:ind w:left="400"/>
    </w:pPr>
    <w:rPr>
      <w:rFonts w:ascii="XO Thames" w:hAnsi="XO Thames"/>
      <w:sz w:val="28"/>
    </w:rPr>
  </w:style>
  <w:style w:type="character" w:customStyle="1" w:styleId="35">
    <w:name w:val="Оглавление 3 Знак"/>
    <w:link w:val="34"/>
    <w:rPr>
      <w:rFonts w:ascii="XO Thames" w:hAnsi="XO Thames"/>
      <w:sz w:val="28"/>
    </w:rPr>
  </w:style>
  <w:style w:type="paragraph" w:styleId="af1">
    <w:name w:val="header"/>
    <w:basedOn w:val="a"/>
    <w:link w:val="af2"/>
    <w:pPr>
      <w:tabs>
        <w:tab w:val="center" w:pos="4677"/>
        <w:tab w:val="right" w:pos="9355"/>
      </w:tabs>
    </w:pPr>
  </w:style>
  <w:style w:type="character" w:customStyle="1" w:styleId="af2">
    <w:name w:val="Верхний колонтитул Знак"/>
    <w:basedOn w:val="1"/>
    <w:link w:val="af1"/>
    <w:rPr>
      <w:rFonts w:ascii="Times New Roman" w:hAnsi="Times New Roman"/>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Cambria" w:hAnsi="Cambria"/>
      <w:b/>
      <w:color w:val="365F91"/>
      <w:sz w:val="28"/>
    </w:rPr>
  </w:style>
  <w:style w:type="paragraph" w:customStyle="1" w:styleId="15">
    <w:name w:val="Обычный1"/>
    <w:link w:val="16"/>
    <w:rPr>
      <w:rFonts w:ascii="Times New Roman" w:hAnsi="Times New Roman"/>
    </w:rPr>
  </w:style>
  <w:style w:type="character" w:customStyle="1" w:styleId="16">
    <w:name w:val="Обычный1"/>
    <w:link w:val="15"/>
    <w:rPr>
      <w:rFonts w:ascii="Times New Roman" w:hAnsi="Times New Roman"/>
    </w:rPr>
  </w:style>
  <w:style w:type="paragraph" w:customStyle="1" w:styleId="17">
    <w:name w:val="Гиперссылка1"/>
    <w:link w:val="af3"/>
    <w:rPr>
      <w:color w:val="0000FF"/>
      <w:u w:val="single"/>
    </w:rPr>
  </w:style>
  <w:style w:type="character" w:styleId="af3">
    <w:name w:val="Hyperlink"/>
    <w:link w:val="17"/>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a">
    <w:name w:val="Обычный1"/>
    <w:link w:val="1b"/>
    <w:pPr>
      <w:spacing w:before="100" w:after="100"/>
    </w:pPr>
    <w:rPr>
      <w:rFonts w:ascii="Times New Roman" w:hAnsi="Times New Roman"/>
      <w:sz w:val="24"/>
    </w:rPr>
  </w:style>
  <w:style w:type="character" w:customStyle="1" w:styleId="1b">
    <w:name w:val="Обычный1"/>
    <w:link w:val="1a"/>
    <w:rPr>
      <w:rFonts w:ascii="Times New Roman" w:hAnsi="Times New Roman"/>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f4">
    <w:name w:val="No Spacing"/>
    <w:link w:val="af5"/>
  </w:style>
  <w:style w:type="character" w:customStyle="1" w:styleId="af5">
    <w:name w:val="Без интервала Знак"/>
    <w:link w:val="af4"/>
  </w:style>
  <w:style w:type="paragraph" w:customStyle="1" w:styleId="1c">
    <w:name w:val="Номер страницы1"/>
    <w:basedOn w:val="1d"/>
    <w:link w:val="1e"/>
  </w:style>
  <w:style w:type="character" w:customStyle="1" w:styleId="1e">
    <w:name w:val="Номер страницы1"/>
    <w:basedOn w:val="1f"/>
    <w:link w:val="1c"/>
  </w:style>
  <w:style w:type="paragraph" w:customStyle="1" w:styleId="1d">
    <w:name w:val="Основной шрифт абзаца1"/>
    <w:link w:val="1f"/>
  </w:style>
  <w:style w:type="character" w:customStyle="1" w:styleId="1f">
    <w:name w:val="Основной шрифт абзаца1"/>
    <w:link w:val="1d"/>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1f0">
    <w:name w:val="Гиперссылка1"/>
    <w:link w:val="1f1"/>
    <w:rPr>
      <w:color w:val="0000FF"/>
      <w:u w:val="single"/>
    </w:rPr>
  </w:style>
  <w:style w:type="character" w:customStyle="1" w:styleId="1f1">
    <w:name w:val="Гиперссылка1"/>
    <w:link w:val="1f0"/>
    <w:rPr>
      <w:color w:val="0000FF"/>
      <w:u w:val="single"/>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styleId="af6">
    <w:name w:val="footer"/>
    <w:basedOn w:val="a"/>
    <w:link w:val="af7"/>
    <w:pPr>
      <w:tabs>
        <w:tab w:val="center" w:pos="4153"/>
        <w:tab w:val="right" w:pos="8306"/>
      </w:tabs>
    </w:pPr>
  </w:style>
  <w:style w:type="character" w:customStyle="1" w:styleId="af7">
    <w:name w:val="Нижний колонтитул Знак"/>
    <w:basedOn w:val="1"/>
    <w:link w:val="af6"/>
    <w:rPr>
      <w:rFonts w:ascii="Times New Roman" w:hAnsi="Times New Roman"/>
    </w:rPr>
  </w:style>
  <w:style w:type="paragraph" w:styleId="af8">
    <w:name w:val="Subtitle"/>
    <w:next w:val="a"/>
    <w:link w:val="af9"/>
    <w:uiPriority w:val="11"/>
    <w:qFormat/>
    <w:pPr>
      <w:jc w:val="both"/>
    </w:pPr>
    <w:rPr>
      <w:rFonts w:ascii="XO Thames" w:hAnsi="XO Thames"/>
      <w:i/>
      <w:sz w:val="24"/>
    </w:rPr>
  </w:style>
  <w:style w:type="character" w:customStyle="1" w:styleId="af9">
    <w:name w:val="Подзаголовок Знак"/>
    <w:link w:val="af8"/>
    <w:rPr>
      <w:rFonts w:ascii="XO Thames" w:hAnsi="XO Thames"/>
      <w:i/>
      <w:sz w:val="24"/>
    </w:rPr>
  </w:style>
  <w:style w:type="paragraph" w:styleId="afa">
    <w:name w:val="List Paragraph"/>
    <w:basedOn w:val="a"/>
    <w:link w:val="afb"/>
    <w:pPr>
      <w:ind w:left="720"/>
      <w:contextualSpacing/>
    </w:pPr>
  </w:style>
  <w:style w:type="character" w:customStyle="1" w:styleId="afb">
    <w:name w:val="Абзац списка Знак"/>
    <w:basedOn w:val="1"/>
    <w:link w:val="afa"/>
    <w:rPr>
      <w:rFonts w:ascii="Times New Roman" w:hAnsi="Times New Roman"/>
    </w:rPr>
  </w:style>
  <w:style w:type="paragraph" w:styleId="afc">
    <w:name w:val="Title"/>
    <w:next w:val="a"/>
    <w:link w:val="afd"/>
    <w:uiPriority w:val="10"/>
    <w:qFormat/>
    <w:pPr>
      <w:spacing w:before="567" w:after="567"/>
      <w:jc w:val="center"/>
    </w:pPr>
    <w:rPr>
      <w:rFonts w:ascii="XO Thames" w:hAnsi="XO Thames"/>
      <w:b/>
      <w:caps/>
      <w:sz w:val="40"/>
    </w:rPr>
  </w:style>
  <w:style w:type="character" w:customStyle="1" w:styleId="afd">
    <w:name w:val="Заголовок Знак"/>
    <w:link w:val="af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Cambria" w:hAnsi="Cambria"/>
      <w:b/>
      <w:i/>
      <w:sz w:val="28"/>
    </w:rPr>
  </w:style>
  <w:style w:type="paragraph" w:styleId="afe">
    <w:name w:val="Balloon Text"/>
    <w:basedOn w:val="a"/>
    <w:link w:val="aff"/>
    <w:rPr>
      <w:rFonts w:ascii="Tahoma" w:hAnsi="Tahoma"/>
      <w:sz w:val="16"/>
    </w:rPr>
  </w:style>
  <w:style w:type="character" w:customStyle="1" w:styleId="aff">
    <w:name w:val="Текст выноски Знак"/>
    <w:basedOn w:val="1"/>
    <w:link w:val="afe"/>
    <w:rPr>
      <w:rFonts w:ascii="Tahoma" w:hAnsi="Tahoma"/>
      <w:sz w:val="16"/>
    </w:rPr>
  </w:style>
  <w:style w:type="table" w:customStyle="1" w:styleId="27">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2">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0">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4101</Words>
  <Characters>23379</Characters>
  <Application>Microsoft Office Word</Application>
  <DocSecurity>0</DocSecurity>
  <Lines>194</Lines>
  <Paragraphs>54</Paragraphs>
  <ScaleCrop>false</ScaleCrop>
  <Company/>
  <LinksUpToDate>false</LinksUpToDate>
  <CharactersWithSpaces>27426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URISTV</dc:creator>
  <cp:lastModifiedBy>User</cp:lastModifiedBy>
  <cp:revision>6</cp:revision>
  <dcterms:created xsi:type="dcterms:W3CDTF">2025-02-20T04:42:00Z</dcterms:created>
  <dcterms:modified xsi:type="dcterms:W3CDTF">2025-04-17T12:50:00Z</dcterms:modified>
</cp:coreProperties>
</file>