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888" w:rsidRPr="00256173" w:rsidRDefault="00047888" w:rsidP="008B0D44">
      <w:pPr>
        <w:pStyle w:val="a4"/>
        <w:ind w:left="6237"/>
        <w:rPr>
          <w:rFonts w:ascii="Times New Roman" w:eastAsia="Andale Sans UI" w:hAnsi="Times New Roman" w:cs="Times New Roman"/>
          <w:kern w:val="1"/>
          <w:sz w:val="24"/>
          <w:szCs w:val="24"/>
        </w:rPr>
      </w:pPr>
      <w:bookmarkStart w:id="0" w:name="_GoBack"/>
      <w:r w:rsidRPr="0025617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Приложение № </w:t>
      </w:r>
      <w:r w:rsidR="001A6A51">
        <w:rPr>
          <w:rFonts w:ascii="Times New Roman" w:eastAsia="Andale Sans UI" w:hAnsi="Times New Roman" w:cs="Times New Roman"/>
          <w:kern w:val="1"/>
          <w:sz w:val="24"/>
          <w:szCs w:val="24"/>
        </w:rPr>
        <w:t>2</w:t>
      </w:r>
    </w:p>
    <w:p w:rsidR="001A6A51" w:rsidRPr="001A6A51" w:rsidRDefault="001A6A51" w:rsidP="008B0D44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 </w:t>
      </w:r>
      <w:r w:rsidRPr="001A6A51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A6A51">
        <w:rPr>
          <w:rFonts w:ascii="Times New Roman" w:hAnsi="Times New Roman" w:cs="Times New Roman"/>
          <w:sz w:val="24"/>
          <w:szCs w:val="24"/>
        </w:rPr>
        <w:t xml:space="preserve"> № ОД-2</w:t>
      </w:r>
      <w:r w:rsidR="001E445D">
        <w:rPr>
          <w:rFonts w:ascii="Times New Roman" w:hAnsi="Times New Roman" w:cs="Times New Roman"/>
          <w:sz w:val="24"/>
          <w:szCs w:val="24"/>
        </w:rPr>
        <w:t>5</w:t>
      </w:r>
      <w:r w:rsidRPr="001A6A51">
        <w:rPr>
          <w:rFonts w:ascii="Times New Roman" w:hAnsi="Times New Roman" w:cs="Times New Roman"/>
          <w:sz w:val="24"/>
          <w:szCs w:val="24"/>
        </w:rPr>
        <w:t>___</w:t>
      </w:r>
      <w:r w:rsidR="005946B0">
        <w:rPr>
          <w:rFonts w:ascii="Times New Roman" w:hAnsi="Times New Roman" w:cs="Times New Roman"/>
          <w:sz w:val="24"/>
          <w:szCs w:val="24"/>
        </w:rPr>
        <w:t>/___________</w:t>
      </w:r>
    </w:p>
    <w:p w:rsidR="001A6A51" w:rsidRPr="001A6A51" w:rsidRDefault="001A6A51" w:rsidP="008B0D44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1A6A51"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1A6A51" w:rsidRDefault="001A6A51" w:rsidP="008B0D44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1A6A51"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1A6A51" w:rsidRPr="001A6A51" w:rsidRDefault="001A6A51" w:rsidP="008B0D44">
      <w:pPr>
        <w:tabs>
          <w:tab w:val="left" w:pos="540"/>
        </w:tabs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</w:t>
      </w:r>
      <w:r w:rsidR="001E445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bookmarkEnd w:id="0"/>
    <w:p w:rsidR="00047888" w:rsidRPr="00274124" w:rsidRDefault="00047888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</w:p>
    <w:p w:rsidR="00047888" w:rsidRDefault="00047888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CF2D29" w:rsidRDefault="00CF2D29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92328" w:rsidRDefault="00992328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047888" w:rsidRDefault="00047888" w:rsidP="0004788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Перечень И</w:t>
      </w:r>
      <w:r w:rsidRPr="007E1EA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мущества, подлежащего страхованию</w:t>
      </w:r>
    </w:p>
    <w:p w:rsidR="00047888" w:rsidRPr="00B21A95" w:rsidRDefault="00047888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1087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2126"/>
        <w:gridCol w:w="2268"/>
        <w:gridCol w:w="1940"/>
      </w:tblGrid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№ п/п</w:t>
            </w:r>
          </w:p>
        </w:tc>
        <w:tc>
          <w:tcPr>
            <w:tcW w:w="3827" w:type="dxa"/>
          </w:tcPr>
          <w:p w:rsidR="00047888" w:rsidRPr="00C63793" w:rsidRDefault="00047888" w:rsidP="0027412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Наименование объекта</w:t>
            </w:r>
            <w:r w:rsidR="00274124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 </w:t>
            </w:r>
          </w:p>
        </w:tc>
        <w:tc>
          <w:tcPr>
            <w:tcW w:w="2126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Кадастровый номер</w:t>
            </w:r>
          </w:p>
        </w:tc>
        <w:tc>
          <w:tcPr>
            <w:tcW w:w="2268" w:type="dxa"/>
          </w:tcPr>
          <w:p w:rsidR="00274124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34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Запись регистрации права собственности</w:t>
            </w:r>
            <w:r w:rsidR="00EB5F99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 </w:t>
            </w:r>
          </w:p>
          <w:p w:rsidR="00047888" w:rsidRPr="00C63793" w:rsidRDefault="00EB5F99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34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АО «ОЭЗ ППТ «Тольятти»</w:t>
            </w:r>
          </w:p>
        </w:tc>
        <w:tc>
          <w:tcPr>
            <w:tcW w:w="1940" w:type="dxa"/>
          </w:tcPr>
          <w:p w:rsidR="00047888" w:rsidRPr="00C63793" w:rsidRDefault="00047888" w:rsidP="005D3D8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Первоначальная стоимость</w:t>
            </w: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, руб.</w:t>
            </w:r>
          </w:p>
        </w:tc>
      </w:tr>
      <w:tr w:rsidR="00047888" w:rsidRPr="00C63793" w:rsidTr="00C72B28">
        <w:tc>
          <w:tcPr>
            <w:tcW w:w="710" w:type="dxa"/>
          </w:tcPr>
          <w:p w:rsidR="00047888" w:rsidRPr="00367048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367048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1. </w:t>
            </w:r>
          </w:p>
        </w:tc>
        <w:tc>
          <w:tcPr>
            <w:tcW w:w="8221" w:type="dxa"/>
            <w:gridSpan w:val="3"/>
          </w:tcPr>
          <w:p w:rsidR="00047888" w:rsidRPr="00367048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367048">
              <w:rPr>
                <w:b/>
              </w:rPr>
              <w:t>«</w:t>
            </w:r>
            <w:r w:rsidRPr="00367048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Объекты таможенной инфраструктуры особой экономической зоны промышленно-производственного типа на территории муниципального района Ставропольский Самарской области»</w:t>
            </w:r>
            <w:r w:rsidR="00102D21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. 1 этап»</w:t>
            </w:r>
            <w:r w:rsidRPr="00367048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, в том числе:</w:t>
            </w:r>
          </w:p>
        </w:tc>
        <w:tc>
          <w:tcPr>
            <w:tcW w:w="1940" w:type="dxa"/>
            <w:vAlign w:val="center"/>
          </w:tcPr>
          <w:p w:rsidR="00047888" w:rsidRPr="00366792" w:rsidRDefault="00366792" w:rsidP="005D3D8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36679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249 </w:t>
            </w:r>
            <w:r w:rsidR="005D3D8E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966</w:t>
            </w:r>
            <w:r w:rsidRPr="0036679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 72</w:t>
            </w:r>
            <w:r w:rsidR="005D3D8E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6</w:t>
            </w:r>
            <w:r w:rsidRPr="0036679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,0</w:t>
            </w:r>
            <w:r w:rsidR="005D3D8E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0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1.1.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Здание управления таможни (поз.1 по ПЗУ) (1 этап)</w:t>
            </w:r>
          </w:p>
        </w:tc>
        <w:tc>
          <w:tcPr>
            <w:tcW w:w="2126" w:type="dxa"/>
          </w:tcPr>
          <w:p w:rsidR="00047888" w:rsidRPr="00C23911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23911">
              <w:rPr>
                <w:rFonts w:ascii="Times New Roman" w:eastAsia="Andale Sans UI" w:hAnsi="Times New Roman" w:cs="Times New Roman"/>
                <w:bCs/>
                <w:kern w:val="2"/>
              </w:rPr>
              <w:t>63:32:1702003:389</w:t>
            </w:r>
          </w:p>
        </w:tc>
        <w:tc>
          <w:tcPr>
            <w:tcW w:w="2268" w:type="dxa"/>
          </w:tcPr>
          <w:p w:rsidR="00047888" w:rsidRPr="00C23911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23911">
              <w:rPr>
                <w:rFonts w:ascii="Times New Roman" w:eastAsia="Andale Sans UI" w:hAnsi="Times New Roman" w:cs="Times New Roman"/>
                <w:bCs/>
                <w:kern w:val="2"/>
              </w:rPr>
              <w:t>63:32:1702003:389-63/456/2022-1 от 31.10.2022</w:t>
            </w:r>
          </w:p>
        </w:tc>
        <w:tc>
          <w:tcPr>
            <w:tcW w:w="1940" w:type="dxa"/>
          </w:tcPr>
          <w:p w:rsidR="00047888" w:rsidRPr="00C23911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23911">
              <w:rPr>
                <w:rFonts w:ascii="Times New Roman" w:eastAsia="Andale Sans UI" w:hAnsi="Times New Roman" w:cs="Times New Roman"/>
                <w:bCs/>
                <w:kern w:val="2"/>
              </w:rPr>
              <w:t>121 027 227,45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1.2.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Автомобильный контрольно-пропускной пункт (поз. №2 по ПЗУ), включающий в себя здание автомобильного КПП, навес, шлагбаумы, светофоры, весы автомобильные (1 этап).</w:t>
            </w:r>
          </w:p>
        </w:tc>
        <w:tc>
          <w:tcPr>
            <w:tcW w:w="2126" w:type="dxa"/>
          </w:tcPr>
          <w:p w:rsidR="00047888" w:rsidRPr="00A8278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A8278D">
              <w:rPr>
                <w:rFonts w:ascii="Times New Roman" w:eastAsia="Andale Sans UI" w:hAnsi="Times New Roman" w:cs="Times New Roman"/>
                <w:bCs/>
                <w:kern w:val="2"/>
              </w:rPr>
              <w:t>63:32:1702003:394</w:t>
            </w:r>
          </w:p>
        </w:tc>
        <w:tc>
          <w:tcPr>
            <w:tcW w:w="2268" w:type="dxa"/>
          </w:tcPr>
          <w:p w:rsidR="00047888" w:rsidRPr="00A8278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A8278D">
              <w:rPr>
                <w:rFonts w:ascii="Times New Roman" w:eastAsia="Andale Sans UI" w:hAnsi="Times New Roman" w:cs="Times New Roman"/>
                <w:bCs/>
                <w:kern w:val="2"/>
              </w:rPr>
              <w:t>63:32:1702003:394-63/456/2022-1 от 05.12.2022</w:t>
            </w:r>
          </w:p>
        </w:tc>
        <w:tc>
          <w:tcPr>
            <w:tcW w:w="1940" w:type="dxa"/>
          </w:tcPr>
          <w:p w:rsidR="00047888" w:rsidRPr="00A8278D" w:rsidRDefault="00047888" w:rsidP="005D3D8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A8278D">
              <w:rPr>
                <w:rFonts w:ascii="Times New Roman" w:eastAsia="Andale Sans UI" w:hAnsi="Times New Roman" w:cs="Times New Roman"/>
                <w:bCs/>
                <w:kern w:val="2"/>
              </w:rPr>
              <w:t>26</w:t>
            </w:r>
            <w:r w:rsidR="005D3D8E">
              <w:rPr>
                <w:rFonts w:ascii="Times New Roman" w:eastAsia="Andale Sans UI" w:hAnsi="Times New Roman" w:cs="Times New Roman"/>
                <w:bCs/>
                <w:kern w:val="2"/>
              </w:rPr>
              <w:t> 467 360,84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1.3.</w:t>
            </w:r>
          </w:p>
        </w:tc>
        <w:tc>
          <w:tcPr>
            <w:tcW w:w="3827" w:type="dxa"/>
          </w:tcPr>
          <w:p w:rsidR="001868E2" w:rsidRPr="001868E2" w:rsidRDefault="001868E2" w:rsidP="001868E2">
            <w:pPr>
              <w:pStyle w:val="a3"/>
              <w:widowControl w:val="0"/>
              <w:suppressAutoHyphens/>
              <w:spacing w:after="0" w:line="240" w:lineRule="auto"/>
              <w:ind w:left="34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пункт, предназначенный для ввоза (вывоза) строительных материалов и</w:t>
            </w:r>
          </w:p>
          <w:p w:rsidR="00047888" w:rsidRPr="00C63793" w:rsidRDefault="001868E2" w:rsidP="001868E2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строительной техники (поз.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</w:t>
            </w: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№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</w:t>
            </w: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3 по ПЗУ - расположен в зоне коммунальных объектов)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</w:t>
            </w: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(1 этап)</w:t>
            </w:r>
          </w:p>
        </w:tc>
        <w:tc>
          <w:tcPr>
            <w:tcW w:w="2126" w:type="dxa"/>
          </w:tcPr>
          <w:p w:rsidR="00047888" w:rsidRPr="00DD461F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D461F">
              <w:rPr>
                <w:rFonts w:ascii="Times New Roman" w:eastAsia="Andale Sans UI" w:hAnsi="Times New Roman" w:cs="Times New Roman"/>
                <w:bCs/>
                <w:kern w:val="2"/>
              </w:rPr>
              <w:t>63:32:1702003:390</w:t>
            </w:r>
          </w:p>
        </w:tc>
        <w:tc>
          <w:tcPr>
            <w:tcW w:w="2268" w:type="dxa"/>
          </w:tcPr>
          <w:p w:rsidR="00047888" w:rsidRPr="00DD461F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D461F">
              <w:rPr>
                <w:rFonts w:ascii="Times New Roman" w:eastAsia="Andale Sans UI" w:hAnsi="Times New Roman" w:cs="Times New Roman"/>
                <w:bCs/>
                <w:kern w:val="2"/>
              </w:rPr>
              <w:t>63:32:1702003:390-63/456/2022-1 от 31.10.2022</w:t>
            </w:r>
          </w:p>
        </w:tc>
        <w:tc>
          <w:tcPr>
            <w:tcW w:w="1940" w:type="dxa"/>
          </w:tcPr>
          <w:p w:rsidR="00047888" w:rsidRPr="00DD461F" w:rsidRDefault="00047888" w:rsidP="005D3D8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D461F">
              <w:rPr>
                <w:rFonts w:ascii="Times New Roman" w:eastAsia="Andale Sans UI" w:hAnsi="Times New Roman" w:cs="Times New Roman"/>
                <w:bCs/>
                <w:kern w:val="2"/>
              </w:rPr>
              <w:t>3</w:t>
            </w:r>
            <w:r w:rsidR="005D3D8E">
              <w:rPr>
                <w:rFonts w:ascii="Times New Roman" w:eastAsia="Andale Sans UI" w:hAnsi="Times New Roman" w:cs="Times New Roman"/>
                <w:bCs/>
                <w:kern w:val="2"/>
              </w:rPr>
              <w:t> 480 149,26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1.4.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 для физических лиц (поз. № 4 по ПЗУ), включающий в себя шлагбаумы, ворота, светофоры (1 этап).</w:t>
            </w:r>
          </w:p>
        </w:tc>
        <w:tc>
          <w:tcPr>
            <w:tcW w:w="2126" w:type="dxa"/>
          </w:tcPr>
          <w:p w:rsidR="00047888" w:rsidRPr="00444E06" w:rsidRDefault="001868E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63:32:1702003:391</w:t>
            </w:r>
          </w:p>
        </w:tc>
        <w:tc>
          <w:tcPr>
            <w:tcW w:w="2268" w:type="dxa"/>
          </w:tcPr>
          <w:p w:rsidR="00047888" w:rsidRPr="00444E06" w:rsidRDefault="0004788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2:1702003:391-63/456/2022-1 от 30</w:t>
            </w: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.1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1</w:t>
            </w: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.2022</w:t>
            </w:r>
          </w:p>
        </w:tc>
        <w:tc>
          <w:tcPr>
            <w:tcW w:w="1940" w:type="dxa"/>
          </w:tcPr>
          <w:p w:rsidR="00047888" w:rsidRPr="00444E06" w:rsidRDefault="0004788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7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 436 004,45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1.5.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 для физических лиц (поз. № 5.1 по ПЗУ), включающий в себя шлагбаумы, ворота, светофоры (1 этап).</w:t>
            </w:r>
          </w:p>
        </w:tc>
        <w:tc>
          <w:tcPr>
            <w:tcW w:w="2126" w:type="dxa"/>
          </w:tcPr>
          <w:p w:rsidR="00047888" w:rsidRPr="00444E06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63:32:1702003:392</w:t>
            </w:r>
          </w:p>
        </w:tc>
        <w:tc>
          <w:tcPr>
            <w:tcW w:w="2268" w:type="dxa"/>
          </w:tcPr>
          <w:p w:rsidR="00047888" w:rsidRPr="00444E06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63:32:1702003:392-63/456/2022-1 от 01.12.2022</w:t>
            </w:r>
          </w:p>
        </w:tc>
        <w:tc>
          <w:tcPr>
            <w:tcW w:w="1940" w:type="dxa"/>
          </w:tcPr>
          <w:p w:rsidR="00047888" w:rsidRPr="00444E06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7 369 684,01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1.6.</w:t>
            </w:r>
          </w:p>
        </w:tc>
        <w:tc>
          <w:tcPr>
            <w:tcW w:w="3827" w:type="dxa"/>
          </w:tcPr>
          <w:p w:rsidR="00047888" w:rsidRPr="00444E06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 для физических лиц (поз. № 5.2 по ПЗУ), включающий в себя шлагбаумы, ворота, светофоры (1 этап).</w:t>
            </w:r>
          </w:p>
        </w:tc>
        <w:tc>
          <w:tcPr>
            <w:tcW w:w="2126" w:type="dxa"/>
          </w:tcPr>
          <w:p w:rsidR="00047888" w:rsidRPr="00444E06" w:rsidRDefault="0004788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63:32:1702003:39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3</w:t>
            </w:r>
          </w:p>
        </w:tc>
        <w:tc>
          <w:tcPr>
            <w:tcW w:w="2268" w:type="dxa"/>
          </w:tcPr>
          <w:p w:rsidR="00047888" w:rsidRPr="00444E06" w:rsidRDefault="0004788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2:1702003:393-63/456/2022-1 от 01</w:t>
            </w: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.1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2</w:t>
            </w: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.2022</w:t>
            </w:r>
          </w:p>
        </w:tc>
        <w:tc>
          <w:tcPr>
            <w:tcW w:w="1940" w:type="dxa"/>
          </w:tcPr>
          <w:p w:rsidR="00047888" w:rsidRPr="00444E06" w:rsidRDefault="001868E2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7 53</w:t>
            </w:r>
            <w:r w:rsidR="00047888" w:rsidRPr="00444E06">
              <w:rPr>
                <w:rFonts w:ascii="Times New Roman" w:eastAsia="Andale Sans UI" w:hAnsi="Times New Roman" w:cs="Times New Roman"/>
                <w:bCs/>
                <w:kern w:val="2"/>
              </w:rPr>
              <w:t>5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> 126,77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1.7.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Бокс досмотра (поз. № 11 по ПЗУ) (1 этап).</w:t>
            </w:r>
          </w:p>
        </w:tc>
        <w:tc>
          <w:tcPr>
            <w:tcW w:w="2126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63:32:1702003:388</w:t>
            </w:r>
          </w:p>
        </w:tc>
        <w:tc>
          <w:tcPr>
            <w:tcW w:w="2268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63:32:1702003:388-63/456/2022-1 от 31.10.2022</w:t>
            </w:r>
          </w:p>
        </w:tc>
        <w:tc>
          <w:tcPr>
            <w:tcW w:w="1940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52 812 139,43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1.8.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Дизельная электростанция (поз. № 14 по ПЗУ), с площадкой для слива топлива (1 этап).</w:t>
            </w:r>
          </w:p>
        </w:tc>
        <w:tc>
          <w:tcPr>
            <w:tcW w:w="2126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63:32:1702003:407</w:t>
            </w:r>
          </w:p>
        </w:tc>
        <w:tc>
          <w:tcPr>
            <w:tcW w:w="2268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63:32:1702003:407-63/456/2023-1 от 27.01.2023</w:t>
            </w:r>
          </w:p>
        </w:tc>
        <w:tc>
          <w:tcPr>
            <w:tcW w:w="1940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2 553 282,17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1.9.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Трансформаторная подстанция (поз. № 15 по ПЗУ) (1 этап).</w:t>
            </w:r>
          </w:p>
        </w:tc>
        <w:tc>
          <w:tcPr>
            <w:tcW w:w="2126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63:32:1702003:408</w:t>
            </w:r>
          </w:p>
        </w:tc>
        <w:tc>
          <w:tcPr>
            <w:tcW w:w="2268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63:32:1702003:408-63/456/2023-1 от 27.01.2023</w:t>
            </w:r>
          </w:p>
        </w:tc>
        <w:tc>
          <w:tcPr>
            <w:tcW w:w="1940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13 813 117,69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lastRenderedPageBreak/>
              <w:t>1.10</w:t>
            </w:r>
            <w:r w:rsidR="00897F43">
              <w:rPr>
                <w:rFonts w:ascii="Times New Roman" w:eastAsia="Andale Sans UI" w:hAnsi="Times New Roman" w:cs="Times New Roman"/>
                <w:bCs/>
                <w:kern w:val="2"/>
              </w:rPr>
              <w:t>.</w:t>
            </w:r>
          </w:p>
        </w:tc>
        <w:tc>
          <w:tcPr>
            <w:tcW w:w="3827" w:type="dxa"/>
          </w:tcPr>
          <w:p w:rsidR="00047888" w:rsidRPr="008D319A" w:rsidRDefault="00047888" w:rsidP="00F02291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Котельная (поз. №13 по ПЗУ) с дымовой трубой, площадкой для слива топлива (1 этап).</w:t>
            </w:r>
          </w:p>
        </w:tc>
        <w:tc>
          <w:tcPr>
            <w:tcW w:w="2126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63:32:1702003:406</w:t>
            </w:r>
          </w:p>
        </w:tc>
        <w:tc>
          <w:tcPr>
            <w:tcW w:w="2268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63:32:1702003:406-63/456/2023-1 от 26.01.2023</w:t>
            </w:r>
          </w:p>
        </w:tc>
        <w:tc>
          <w:tcPr>
            <w:tcW w:w="1940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7 006 802,91</w:t>
            </w:r>
          </w:p>
        </w:tc>
      </w:tr>
      <w:tr w:rsidR="00897F43" w:rsidRPr="00C63793" w:rsidTr="001868E2">
        <w:trPr>
          <w:trHeight w:val="823"/>
        </w:trPr>
        <w:tc>
          <w:tcPr>
            <w:tcW w:w="710" w:type="dxa"/>
          </w:tcPr>
          <w:p w:rsidR="00897F43" w:rsidRPr="006C581E" w:rsidRDefault="00897F43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1.11.</w:t>
            </w:r>
          </w:p>
        </w:tc>
        <w:tc>
          <w:tcPr>
            <w:tcW w:w="3827" w:type="dxa"/>
          </w:tcPr>
          <w:p w:rsidR="00897F43" w:rsidRPr="006C581E" w:rsidRDefault="00897F43" w:rsidP="00F02291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Мачта антенная (поз. № 17 по ПЗУ) (1 этап).</w:t>
            </w:r>
          </w:p>
        </w:tc>
        <w:tc>
          <w:tcPr>
            <w:tcW w:w="2126" w:type="dxa"/>
          </w:tcPr>
          <w:p w:rsidR="006C581E" w:rsidRDefault="00897F43" w:rsidP="006C581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Инв</w:t>
            </w:r>
            <w:r w:rsidR="006C581E">
              <w:rPr>
                <w:rFonts w:ascii="Times New Roman" w:eastAsia="Andale Sans UI" w:hAnsi="Times New Roman" w:cs="Times New Roman"/>
                <w:bCs/>
                <w:kern w:val="2"/>
              </w:rPr>
              <w:t>ентарный</w:t>
            </w:r>
          </w:p>
          <w:p w:rsidR="006C581E" w:rsidRDefault="00897F43" w:rsidP="006C581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№ </w:t>
            </w:r>
            <w:r w:rsidR="0011295E" w:rsidRPr="006C581E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00-000556 </w:t>
            </w:r>
          </w:p>
          <w:p w:rsidR="00992328" w:rsidRPr="006C581E" w:rsidRDefault="0011295E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Дата принятия к учету 24.10.2022</w:t>
            </w:r>
          </w:p>
        </w:tc>
        <w:tc>
          <w:tcPr>
            <w:tcW w:w="2268" w:type="dxa"/>
            <w:vAlign w:val="center"/>
          </w:tcPr>
          <w:p w:rsidR="00897F43" w:rsidRPr="006C581E" w:rsidRDefault="00897F43" w:rsidP="00897F43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-</w:t>
            </w:r>
          </w:p>
        </w:tc>
        <w:tc>
          <w:tcPr>
            <w:tcW w:w="1940" w:type="dxa"/>
          </w:tcPr>
          <w:p w:rsidR="00897F43" w:rsidRPr="006C581E" w:rsidRDefault="00897F43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465 831,02</w:t>
            </w:r>
          </w:p>
        </w:tc>
      </w:tr>
      <w:tr w:rsidR="00047888" w:rsidRPr="00C63793" w:rsidTr="00C72B28">
        <w:tc>
          <w:tcPr>
            <w:tcW w:w="710" w:type="dxa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2.</w:t>
            </w:r>
          </w:p>
        </w:tc>
        <w:tc>
          <w:tcPr>
            <w:tcW w:w="8221" w:type="dxa"/>
            <w:gridSpan w:val="3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</w:t>
            </w:r>
            <w:r w:rsidR="00EB5F99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, </w:t>
            </w:r>
            <w:r w:rsidR="00EB5F99" w:rsidRPr="00EB5F99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в том числе:</w:t>
            </w:r>
          </w:p>
        </w:tc>
        <w:tc>
          <w:tcPr>
            <w:tcW w:w="1940" w:type="dxa"/>
            <w:vAlign w:val="center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569 913 450,47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2.1.</w:t>
            </w:r>
          </w:p>
        </w:tc>
        <w:tc>
          <w:tcPr>
            <w:tcW w:w="3827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Производственное здание с административно-бытовым </w:t>
            </w:r>
            <w:proofErr w:type="spellStart"/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пристроем</w:t>
            </w:r>
            <w:proofErr w:type="spellEnd"/>
          </w:p>
        </w:tc>
        <w:tc>
          <w:tcPr>
            <w:tcW w:w="2126" w:type="dxa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Cs/>
                <w:kern w:val="2"/>
              </w:rPr>
              <w:t>63:32:1702003:439</w:t>
            </w:r>
          </w:p>
        </w:tc>
        <w:tc>
          <w:tcPr>
            <w:tcW w:w="2268" w:type="dxa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Cs/>
                <w:kern w:val="2"/>
              </w:rPr>
              <w:t>63:32:1702003:439-63/456/2023-1 от 31.05.2023</w:t>
            </w:r>
          </w:p>
        </w:tc>
        <w:tc>
          <w:tcPr>
            <w:tcW w:w="1940" w:type="dxa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Cs/>
                <w:kern w:val="2"/>
              </w:rPr>
              <w:t>481 452 714,46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2.2.</w:t>
            </w:r>
          </w:p>
        </w:tc>
        <w:tc>
          <w:tcPr>
            <w:tcW w:w="3827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Комплектная трансформаторная подстанция</w:t>
            </w:r>
          </w:p>
        </w:tc>
        <w:tc>
          <w:tcPr>
            <w:tcW w:w="2126" w:type="dxa"/>
          </w:tcPr>
          <w:p w:rsidR="00047888" w:rsidRPr="0016675B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75B">
              <w:rPr>
                <w:rFonts w:ascii="Times New Roman" w:eastAsia="Andale Sans UI" w:hAnsi="Times New Roman" w:cs="Times New Roman"/>
                <w:bCs/>
                <w:kern w:val="2"/>
              </w:rPr>
              <w:t>63:32:1702003:438</w:t>
            </w:r>
          </w:p>
        </w:tc>
        <w:tc>
          <w:tcPr>
            <w:tcW w:w="2268" w:type="dxa"/>
          </w:tcPr>
          <w:p w:rsidR="00047888" w:rsidRPr="0016675B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75B">
              <w:rPr>
                <w:rFonts w:ascii="Times New Roman" w:eastAsia="Andale Sans UI" w:hAnsi="Times New Roman" w:cs="Times New Roman"/>
                <w:bCs/>
                <w:kern w:val="2"/>
              </w:rPr>
              <w:t>63:32:1702003:438-63/456/2023-1 от 31.05.2023</w:t>
            </w:r>
          </w:p>
        </w:tc>
        <w:tc>
          <w:tcPr>
            <w:tcW w:w="1940" w:type="dxa"/>
          </w:tcPr>
          <w:p w:rsidR="00047888" w:rsidRPr="0016675B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75B">
              <w:rPr>
                <w:rFonts w:ascii="Times New Roman" w:eastAsia="Andale Sans UI" w:hAnsi="Times New Roman" w:cs="Times New Roman"/>
                <w:bCs/>
                <w:kern w:val="2"/>
              </w:rPr>
              <w:t>40 492 663,57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2.3.</w:t>
            </w:r>
          </w:p>
        </w:tc>
        <w:tc>
          <w:tcPr>
            <w:tcW w:w="3827" w:type="dxa"/>
          </w:tcPr>
          <w:p w:rsidR="00047888" w:rsidRPr="0059778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59778A">
              <w:rPr>
                <w:rFonts w:ascii="Times New Roman" w:eastAsia="Andale Sans UI" w:hAnsi="Times New Roman" w:cs="Times New Roman"/>
                <w:bCs/>
                <w:kern w:val="2"/>
              </w:rPr>
              <w:t>Котельная</w:t>
            </w:r>
          </w:p>
        </w:tc>
        <w:tc>
          <w:tcPr>
            <w:tcW w:w="2126" w:type="dxa"/>
          </w:tcPr>
          <w:p w:rsidR="00047888" w:rsidRPr="0059778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59778A">
              <w:rPr>
                <w:rFonts w:ascii="Times New Roman" w:eastAsia="Andale Sans UI" w:hAnsi="Times New Roman" w:cs="Times New Roman"/>
                <w:bCs/>
                <w:kern w:val="2"/>
              </w:rPr>
              <w:t>63:32:1702003:440</w:t>
            </w:r>
          </w:p>
        </w:tc>
        <w:tc>
          <w:tcPr>
            <w:tcW w:w="2268" w:type="dxa"/>
          </w:tcPr>
          <w:p w:rsidR="00047888" w:rsidRPr="0059778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59778A">
              <w:rPr>
                <w:rFonts w:ascii="Times New Roman" w:eastAsia="Andale Sans UI" w:hAnsi="Times New Roman" w:cs="Times New Roman"/>
                <w:bCs/>
                <w:kern w:val="2"/>
              </w:rPr>
              <w:t>63:32:1702003:440-63/456/2023-1 от 31.05.2023</w:t>
            </w:r>
          </w:p>
        </w:tc>
        <w:tc>
          <w:tcPr>
            <w:tcW w:w="1940" w:type="dxa"/>
          </w:tcPr>
          <w:p w:rsidR="00047888" w:rsidRPr="0059778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59778A">
              <w:rPr>
                <w:rFonts w:ascii="Times New Roman" w:eastAsia="Andale Sans UI" w:hAnsi="Times New Roman" w:cs="Times New Roman"/>
                <w:bCs/>
                <w:kern w:val="2"/>
              </w:rPr>
              <w:t>36 700 271,70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2.4.</w:t>
            </w:r>
          </w:p>
        </w:tc>
        <w:tc>
          <w:tcPr>
            <w:tcW w:w="3827" w:type="dxa"/>
          </w:tcPr>
          <w:p w:rsidR="00047888" w:rsidRPr="00627DE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27DEC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</w:t>
            </w:r>
          </w:p>
        </w:tc>
        <w:tc>
          <w:tcPr>
            <w:tcW w:w="2126" w:type="dxa"/>
          </w:tcPr>
          <w:p w:rsidR="00047888" w:rsidRPr="00627DE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27DEC">
              <w:rPr>
                <w:rFonts w:ascii="Times New Roman" w:eastAsia="Andale Sans UI" w:hAnsi="Times New Roman" w:cs="Times New Roman"/>
                <w:bCs/>
                <w:kern w:val="2"/>
              </w:rPr>
              <w:t>63:32:1702003:442</w:t>
            </w:r>
          </w:p>
        </w:tc>
        <w:tc>
          <w:tcPr>
            <w:tcW w:w="2268" w:type="dxa"/>
          </w:tcPr>
          <w:p w:rsidR="00047888" w:rsidRPr="00627DE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27DEC">
              <w:rPr>
                <w:rFonts w:ascii="Times New Roman" w:eastAsia="Andale Sans UI" w:hAnsi="Times New Roman" w:cs="Times New Roman"/>
                <w:bCs/>
                <w:kern w:val="2"/>
              </w:rPr>
              <w:t>63:32:1702003:442-63/456/2023-1 от 01.06.2023</w:t>
            </w:r>
          </w:p>
        </w:tc>
        <w:tc>
          <w:tcPr>
            <w:tcW w:w="1940" w:type="dxa"/>
          </w:tcPr>
          <w:p w:rsidR="00047888" w:rsidRPr="00627DE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27DEC">
              <w:rPr>
                <w:rFonts w:ascii="Times New Roman" w:eastAsia="Andale Sans UI" w:hAnsi="Times New Roman" w:cs="Times New Roman"/>
                <w:bCs/>
                <w:kern w:val="2"/>
              </w:rPr>
              <w:t>5 208 041,30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2.5.</w:t>
            </w:r>
          </w:p>
        </w:tc>
        <w:tc>
          <w:tcPr>
            <w:tcW w:w="3827" w:type="dxa"/>
          </w:tcPr>
          <w:p w:rsidR="00047888" w:rsidRPr="00CD77B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Cs/>
                <w:kern w:val="2"/>
              </w:rPr>
              <w:t>Насосная ППА</w:t>
            </w:r>
          </w:p>
        </w:tc>
        <w:tc>
          <w:tcPr>
            <w:tcW w:w="2126" w:type="dxa"/>
          </w:tcPr>
          <w:p w:rsidR="00047888" w:rsidRPr="00CD77B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Cs/>
                <w:kern w:val="2"/>
              </w:rPr>
              <w:t>63:32:1702003:441</w:t>
            </w:r>
          </w:p>
        </w:tc>
        <w:tc>
          <w:tcPr>
            <w:tcW w:w="2268" w:type="dxa"/>
          </w:tcPr>
          <w:p w:rsidR="00047888" w:rsidRPr="00CD77B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Cs/>
                <w:kern w:val="2"/>
              </w:rPr>
              <w:t>63:32:1702003:441-63/456/2023-1 от 01.06.2023</w:t>
            </w:r>
          </w:p>
        </w:tc>
        <w:tc>
          <w:tcPr>
            <w:tcW w:w="1940" w:type="dxa"/>
          </w:tcPr>
          <w:p w:rsidR="00047888" w:rsidRPr="00CD77B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Cs/>
                <w:kern w:val="2"/>
              </w:rPr>
              <w:t>6 059 759,44</w:t>
            </w:r>
          </w:p>
        </w:tc>
      </w:tr>
      <w:tr w:rsidR="007539E4" w:rsidRPr="00C63793" w:rsidTr="00C72B28">
        <w:tc>
          <w:tcPr>
            <w:tcW w:w="710" w:type="dxa"/>
          </w:tcPr>
          <w:p w:rsidR="007539E4" w:rsidRPr="00A876B5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A876B5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3.</w:t>
            </w:r>
          </w:p>
        </w:tc>
        <w:tc>
          <w:tcPr>
            <w:tcW w:w="8221" w:type="dxa"/>
            <w:gridSpan w:val="3"/>
          </w:tcPr>
          <w:p w:rsidR="007539E4" w:rsidRPr="00A876B5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A876B5">
              <w:rPr>
                <w:rFonts w:ascii="Times New Roman" w:hAnsi="Times New Roman" w:cs="Times New Roman"/>
                <w:b/>
              </w:rPr>
              <w:t>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 области»</w:t>
            </w:r>
            <w:r w:rsidR="00EB5F99" w:rsidRPr="00A876B5">
              <w:rPr>
                <w:rFonts w:ascii="Times New Roman" w:hAnsi="Times New Roman" w:cs="Times New Roman"/>
                <w:b/>
              </w:rPr>
              <w:t>, в том числе:</w:t>
            </w:r>
          </w:p>
        </w:tc>
        <w:tc>
          <w:tcPr>
            <w:tcW w:w="1940" w:type="dxa"/>
            <w:vAlign w:val="center"/>
          </w:tcPr>
          <w:p w:rsidR="007539E4" w:rsidRPr="00A876B5" w:rsidRDefault="009923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1 413 028 182,41</w:t>
            </w:r>
          </w:p>
        </w:tc>
      </w:tr>
      <w:tr w:rsidR="00047888" w:rsidRPr="00EB5F99" w:rsidTr="00B81E1E">
        <w:tc>
          <w:tcPr>
            <w:tcW w:w="710" w:type="dxa"/>
          </w:tcPr>
          <w:p w:rsidR="00047888" w:rsidRPr="00EB5F99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3.1.</w:t>
            </w:r>
          </w:p>
        </w:tc>
        <w:tc>
          <w:tcPr>
            <w:tcW w:w="3827" w:type="dxa"/>
          </w:tcPr>
          <w:p w:rsidR="00047888" w:rsidRPr="00EB5F99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Производственно-логистический корпус с пристроенным АБК</w:t>
            </w:r>
          </w:p>
        </w:tc>
        <w:tc>
          <w:tcPr>
            <w:tcW w:w="2126" w:type="dxa"/>
          </w:tcPr>
          <w:p w:rsidR="00047888" w:rsidRPr="00EB5F99" w:rsidRDefault="00EB5F99" w:rsidP="00F266E1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63:32:0000000:12114</w:t>
            </w:r>
          </w:p>
        </w:tc>
        <w:tc>
          <w:tcPr>
            <w:tcW w:w="2268" w:type="dxa"/>
          </w:tcPr>
          <w:p w:rsidR="00047888" w:rsidRPr="00EB5F99" w:rsidRDefault="00EB5F99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63:32:0000000:12114-63/456/2022-1 от 10.06.2022</w:t>
            </w:r>
          </w:p>
        </w:tc>
        <w:tc>
          <w:tcPr>
            <w:tcW w:w="1940" w:type="dxa"/>
          </w:tcPr>
          <w:p w:rsidR="00047888" w:rsidRPr="00EB5F99" w:rsidRDefault="00EB5F99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1 331 455 758,76</w:t>
            </w:r>
          </w:p>
        </w:tc>
      </w:tr>
      <w:tr w:rsidR="00047888" w:rsidRPr="00EB5F99" w:rsidTr="00B81E1E">
        <w:tc>
          <w:tcPr>
            <w:tcW w:w="710" w:type="dxa"/>
          </w:tcPr>
          <w:p w:rsidR="00047888" w:rsidRPr="00EB5F99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3.2.</w:t>
            </w:r>
          </w:p>
        </w:tc>
        <w:tc>
          <w:tcPr>
            <w:tcW w:w="3827" w:type="dxa"/>
          </w:tcPr>
          <w:p w:rsidR="00047888" w:rsidRPr="00DB664C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B664C">
              <w:rPr>
                <w:rFonts w:ascii="Times New Roman" w:eastAsia="Andale Sans UI" w:hAnsi="Times New Roman" w:cs="Times New Roman"/>
                <w:bCs/>
                <w:kern w:val="2"/>
              </w:rPr>
              <w:t>КПП</w:t>
            </w:r>
          </w:p>
        </w:tc>
        <w:tc>
          <w:tcPr>
            <w:tcW w:w="2126" w:type="dxa"/>
          </w:tcPr>
          <w:p w:rsidR="00047888" w:rsidRPr="00DB664C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B664C">
              <w:rPr>
                <w:rFonts w:ascii="Times New Roman" w:eastAsia="Andale Sans UI" w:hAnsi="Times New Roman" w:cs="Times New Roman"/>
                <w:bCs/>
                <w:kern w:val="2"/>
              </w:rPr>
              <w:t>63:32:1702004:249</w:t>
            </w:r>
          </w:p>
        </w:tc>
        <w:tc>
          <w:tcPr>
            <w:tcW w:w="2268" w:type="dxa"/>
          </w:tcPr>
          <w:p w:rsidR="00047888" w:rsidRPr="00DB664C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B664C">
              <w:rPr>
                <w:rFonts w:ascii="Times New Roman" w:eastAsia="Andale Sans UI" w:hAnsi="Times New Roman" w:cs="Times New Roman"/>
                <w:bCs/>
                <w:kern w:val="2"/>
              </w:rPr>
              <w:t>63:32:1702004:249-63/456/2022-1 от 10.06.2022</w:t>
            </w:r>
          </w:p>
        </w:tc>
        <w:tc>
          <w:tcPr>
            <w:tcW w:w="1940" w:type="dxa"/>
          </w:tcPr>
          <w:p w:rsidR="00047888" w:rsidRPr="00DB664C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B664C">
              <w:rPr>
                <w:rFonts w:ascii="Times New Roman" w:eastAsia="Andale Sans UI" w:hAnsi="Times New Roman" w:cs="Times New Roman"/>
                <w:bCs/>
                <w:kern w:val="2"/>
              </w:rPr>
              <w:t>16 146 351,98</w:t>
            </w:r>
          </w:p>
        </w:tc>
      </w:tr>
      <w:tr w:rsidR="00047888" w:rsidRPr="00EB5F99" w:rsidTr="00B81E1E">
        <w:tc>
          <w:tcPr>
            <w:tcW w:w="710" w:type="dxa"/>
          </w:tcPr>
          <w:p w:rsidR="00047888" w:rsidRPr="00022E84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3.3.</w:t>
            </w:r>
          </w:p>
        </w:tc>
        <w:tc>
          <w:tcPr>
            <w:tcW w:w="3827" w:type="dxa"/>
          </w:tcPr>
          <w:p w:rsidR="00047888" w:rsidRPr="00022E84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Комплектная трансформаторная подстанция</w:t>
            </w:r>
          </w:p>
        </w:tc>
        <w:tc>
          <w:tcPr>
            <w:tcW w:w="2126" w:type="dxa"/>
          </w:tcPr>
          <w:p w:rsidR="00047888" w:rsidRPr="00022E84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63:32:1702003:378</w:t>
            </w:r>
          </w:p>
        </w:tc>
        <w:tc>
          <w:tcPr>
            <w:tcW w:w="2268" w:type="dxa"/>
          </w:tcPr>
          <w:p w:rsidR="00047888" w:rsidRPr="00022E84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63:32:1702003:378-63/456/2022-1 от 10.06.2022</w:t>
            </w:r>
          </w:p>
        </w:tc>
        <w:tc>
          <w:tcPr>
            <w:tcW w:w="1940" w:type="dxa"/>
          </w:tcPr>
          <w:p w:rsidR="00047888" w:rsidRPr="00022E84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14 870 158,47</w:t>
            </w:r>
          </w:p>
        </w:tc>
      </w:tr>
      <w:tr w:rsidR="00047888" w:rsidRPr="00EB5F99" w:rsidTr="00B81E1E">
        <w:tc>
          <w:tcPr>
            <w:tcW w:w="710" w:type="dxa"/>
          </w:tcPr>
          <w:p w:rsidR="00047888" w:rsidRPr="00022E84" w:rsidRDefault="007539E4" w:rsidP="0027412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3.4.</w:t>
            </w:r>
          </w:p>
        </w:tc>
        <w:tc>
          <w:tcPr>
            <w:tcW w:w="3827" w:type="dxa"/>
          </w:tcPr>
          <w:p w:rsidR="00047888" w:rsidRPr="00022E84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Насосная станция пожаротушения – единый недвижимый комплекс</w:t>
            </w:r>
            <w:r w:rsidR="00022E84">
              <w:rPr>
                <w:rFonts w:ascii="Times New Roman" w:eastAsia="Andale Sans UI" w:hAnsi="Times New Roman" w:cs="Times New Roman"/>
                <w:bCs/>
                <w:kern w:val="2"/>
              </w:rPr>
              <w:t>, состоящий из:</w:t>
            </w:r>
          </w:p>
        </w:tc>
        <w:tc>
          <w:tcPr>
            <w:tcW w:w="2126" w:type="dxa"/>
          </w:tcPr>
          <w:p w:rsidR="00047888" w:rsidRPr="00022E84" w:rsidRDefault="00022E84" w:rsidP="00022E8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63:32:1702003:379</w:t>
            </w:r>
          </w:p>
        </w:tc>
        <w:tc>
          <w:tcPr>
            <w:tcW w:w="2268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63:32:1702003:379-63/456/2022-1 от 14.06.2022</w:t>
            </w:r>
          </w:p>
        </w:tc>
        <w:tc>
          <w:tcPr>
            <w:tcW w:w="1940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50 555 913,20</w:t>
            </w:r>
          </w:p>
        </w:tc>
      </w:tr>
      <w:tr w:rsidR="00047888" w:rsidRPr="00EB5F99" w:rsidTr="00256173">
        <w:tc>
          <w:tcPr>
            <w:tcW w:w="710" w:type="dxa"/>
          </w:tcPr>
          <w:p w:rsidR="00047888" w:rsidRPr="00022E84" w:rsidRDefault="007539E4" w:rsidP="007539E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3.4.1.</w:t>
            </w:r>
          </w:p>
        </w:tc>
        <w:tc>
          <w:tcPr>
            <w:tcW w:w="3827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Насосная станция пожаротушения</w:t>
            </w:r>
          </w:p>
        </w:tc>
        <w:tc>
          <w:tcPr>
            <w:tcW w:w="2126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63:32:1702003:380</w:t>
            </w:r>
          </w:p>
        </w:tc>
        <w:tc>
          <w:tcPr>
            <w:tcW w:w="2268" w:type="dxa"/>
            <w:vAlign w:val="center"/>
          </w:tcPr>
          <w:p w:rsidR="00047888" w:rsidRPr="00022E84" w:rsidRDefault="00256173" w:rsidP="00256173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-</w:t>
            </w:r>
          </w:p>
        </w:tc>
        <w:tc>
          <w:tcPr>
            <w:tcW w:w="1940" w:type="dxa"/>
          </w:tcPr>
          <w:p w:rsidR="00047888" w:rsidRPr="00022E84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</w:p>
        </w:tc>
      </w:tr>
      <w:tr w:rsidR="00047888" w:rsidRPr="00EB5F99" w:rsidTr="00256173">
        <w:tc>
          <w:tcPr>
            <w:tcW w:w="710" w:type="dxa"/>
          </w:tcPr>
          <w:p w:rsidR="00047888" w:rsidRPr="00022E84" w:rsidRDefault="007539E4" w:rsidP="0027412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3.4.2.</w:t>
            </w:r>
          </w:p>
        </w:tc>
        <w:tc>
          <w:tcPr>
            <w:tcW w:w="3827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Резервуар</w:t>
            </w:r>
          </w:p>
        </w:tc>
        <w:tc>
          <w:tcPr>
            <w:tcW w:w="2126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63:32:1702003:381</w:t>
            </w:r>
          </w:p>
        </w:tc>
        <w:tc>
          <w:tcPr>
            <w:tcW w:w="2268" w:type="dxa"/>
            <w:vAlign w:val="center"/>
          </w:tcPr>
          <w:p w:rsidR="00047888" w:rsidRPr="00022E84" w:rsidRDefault="00256173" w:rsidP="00256173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-</w:t>
            </w:r>
          </w:p>
        </w:tc>
        <w:tc>
          <w:tcPr>
            <w:tcW w:w="1940" w:type="dxa"/>
          </w:tcPr>
          <w:p w:rsidR="00047888" w:rsidRPr="00022E84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</w:p>
        </w:tc>
      </w:tr>
      <w:tr w:rsidR="00047888" w:rsidRPr="00EB5F99" w:rsidTr="00256173">
        <w:tc>
          <w:tcPr>
            <w:tcW w:w="710" w:type="dxa"/>
          </w:tcPr>
          <w:p w:rsidR="00047888" w:rsidRPr="00022E84" w:rsidRDefault="007539E4" w:rsidP="0027412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3.4.3.</w:t>
            </w:r>
          </w:p>
        </w:tc>
        <w:tc>
          <w:tcPr>
            <w:tcW w:w="3827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Резервуар</w:t>
            </w:r>
          </w:p>
        </w:tc>
        <w:tc>
          <w:tcPr>
            <w:tcW w:w="2126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63:32:1702003:382</w:t>
            </w:r>
          </w:p>
        </w:tc>
        <w:tc>
          <w:tcPr>
            <w:tcW w:w="2268" w:type="dxa"/>
            <w:vAlign w:val="center"/>
          </w:tcPr>
          <w:p w:rsidR="00047888" w:rsidRPr="00022E84" w:rsidRDefault="00256173" w:rsidP="00256173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-</w:t>
            </w:r>
          </w:p>
        </w:tc>
        <w:tc>
          <w:tcPr>
            <w:tcW w:w="1940" w:type="dxa"/>
          </w:tcPr>
          <w:p w:rsidR="00047888" w:rsidRPr="00022E84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</w:p>
        </w:tc>
      </w:tr>
      <w:tr w:rsidR="00047888" w:rsidRPr="00EB5F99" w:rsidTr="00C72B28">
        <w:tc>
          <w:tcPr>
            <w:tcW w:w="710" w:type="dxa"/>
          </w:tcPr>
          <w:p w:rsidR="00047888" w:rsidRPr="009927D0" w:rsidRDefault="00A876B5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4. </w:t>
            </w:r>
          </w:p>
        </w:tc>
        <w:tc>
          <w:tcPr>
            <w:tcW w:w="3827" w:type="dxa"/>
          </w:tcPr>
          <w:p w:rsidR="00047888" w:rsidRPr="00EF46DD" w:rsidRDefault="00A876B5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Склад инвентаря и материалов</w:t>
            </w:r>
          </w:p>
        </w:tc>
        <w:tc>
          <w:tcPr>
            <w:tcW w:w="2126" w:type="dxa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63:32:1702003:125</w:t>
            </w:r>
          </w:p>
        </w:tc>
        <w:tc>
          <w:tcPr>
            <w:tcW w:w="2268" w:type="dxa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63:32:1702003:125-63/009/2019-1 от 17.04.2019</w:t>
            </w:r>
          </w:p>
        </w:tc>
        <w:tc>
          <w:tcPr>
            <w:tcW w:w="1940" w:type="dxa"/>
            <w:vAlign w:val="center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  <w:lang w:val="ru-MD"/>
              </w:rPr>
              <w:t>19 921 270,46</w:t>
            </w:r>
          </w:p>
        </w:tc>
      </w:tr>
      <w:tr w:rsidR="00047888" w:rsidRPr="00EB5F99" w:rsidTr="00C72B28">
        <w:tc>
          <w:tcPr>
            <w:tcW w:w="710" w:type="dxa"/>
          </w:tcPr>
          <w:p w:rsidR="00047888" w:rsidRPr="009927D0" w:rsidRDefault="00A876B5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5.</w:t>
            </w:r>
          </w:p>
        </w:tc>
        <w:tc>
          <w:tcPr>
            <w:tcW w:w="3827" w:type="dxa"/>
          </w:tcPr>
          <w:p w:rsidR="00047888" w:rsidRPr="00EF46DD" w:rsidRDefault="00A876B5" w:rsidP="00A876B5">
            <w:pPr>
              <w:pStyle w:val="Arial911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Times New Roman" w:eastAsia="Andale Sans UI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EF46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Гараж на 11 </w:t>
            </w:r>
            <w:proofErr w:type="spellStart"/>
            <w:r w:rsidRPr="00EF46DD">
              <w:rPr>
                <w:rFonts w:ascii="Times New Roman" w:hAnsi="Times New Roman" w:cs="Times New Roman"/>
                <w:b/>
                <w:sz w:val="22"/>
                <w:szCs w:val="22"/>
              </w:rPr>
              <w:t>машиномест</w:t>
            </w:r>
            <w:proofErr w:type="spellEnd"/>
          </w:p>
        </w:tc>
        <w:tc>
          <w:tcPr>
            <w:tcW w:w="2126" w:type="dxa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63:32:1702003:126</w:t>
            </w:r>
          </w:p>
        </w:tc>
        <w:tc>
          <w:tcPr>
            <w:tcW w:w="2268" w:type="dxa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63:32:1702003:126-63/009/2019-1 от 17.04.2019</w:t>
            </w:r>
          </w:p>
        </w:tc>
        <w:tc>
          <w:tcPr>
            <w:tcW w:w="1940" w:type="dxa"/>
            <w:vAlign w:val="center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  <w:lang w:val="ru-MD"/>
              </w:rPr>
              <w:t>20 349 291,15</w:t>
            </w:r>
          </w:p>
        </w:tc>
      </w:tr>
      <w:tr w:rsidR="00A876B5" w:rsidRPr="00EB5F99" w:rsidTr="00C72B28">
        <w:tc>
          <w:tcPr>
            <w:tcW w:w="710" w:type="dxa"/>
          </w:tcPr>
          <w:p w:rsidR="00A876B5" w:rsidRPr="008723D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6</w:t>
            </w:r>
            <w:r w:rsidR="00A876B5" w:rsidRPr="008723DF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.</w:t>
            </w:r>
          </w:p>
        </w:tc>
        <w:tc>
          <w:tcPr>
            <w:tcW w:w="8221" w:type="dxa"/>
            <w:gridSpan w:val="3"/>
          </w:tcPr>
          <w:p w:rsidR="00A876B5" w:rsidRPr="008723DF" w:rsidRDefault="00A876B5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8723DF">
              <w:rPr>
                <w:rFonts w:ascii="Times New Roman" w:eastAsia="Andale Sans UI" w:hAnsi="Times New Roman" w:cs="Times New Roman"/>
                <w:b/>
                <w:kern w:val="2"/>
              </w:rPr>
              <w:t>«Здания и сооружения промышленно-производственного комплекса» 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</w:t>
            </w:r>
          </w:p>
        </w:tc>
        <w:tc>
          <w:tcPr>
            <w:tcW w:w="1940" w:type="dxa"/>
            <w:vAlign w:val="center"/>
          </w:tcPr>
          <w:p w:rsidR="00A876B5" w:rsidRPr="00BB738A" w:rsidRDefault="00D842E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BB738A">
              <w:rPr>
                <w:rFonts w:ascii="Times New Roman" w:hAnsi="Times New Roman" w:cs="Times New Roman"/>
                <w:b/>
                <w:lang w:val="ru-MD"/>
              </w:rPr>
              <w:t>579 151 779,42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743DAC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.1.</w:t>
            </w:r>
          </w:p>
        </w:tc>
        <w:tc>
          <w:tcPr>
            <w:tcW w:w="3827" w:type="dxa"/>
          </w:tcPr>
          <w:p w:rsidR="00EB5F99" w:rsidRPr="0013033F" w:rsidRDefault="0013033F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>Производственно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е</w:t>
            </w: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здани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е</w:t>
            </w: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 Административно-бытово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й корпус</w:t>
            </w:r>
          </w:p>
        </w:tc>
        <w:tc>
          <w:tcPr>
            <w:tcW w:w="2126" w:type="dxa"/>
          </w:tcPr>
          <w:p w:rsidR="00EB5F99" w:rsidRPr="0013033F" w:rsidRDefault="0013033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>63:32:1702003:373</w:t>
            </w:r>
          </w:p>
        </w:tc>
        <w:tc>
          <w:tcPr>
            <w:tcW w:w="2268" w:type="dxa"/>
          </w:tcPr>
          <w:p w:rsidR="00EB5F99" w:rsidRPr="0013033F" w:rsidRDefault="0013033F" w:rsidP="00154C2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>63:32:1702003:373-63/456/2021-1</w:t>
            </w:r>
            <w:r w:rsidR="00154C22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от </w:t>
            </w:r>
            <w:r w:rsidR="00274124">
              <w:rPr>
                <w:rFonts w:ascii="Times New Roman" w:eastAsia="Andale Sans UI" w:hAnsi="Times New Roman" w:cs="Times New Roman"/>
                <w:bCs/>
                <w:kern w:val="2"/>
              </w:rPr>
              <w:lastRenderedPageBreak/>
              <w:t xml:space="preserve">06.09.2021 </w:t>
            </w:r>
            <w:r w:rsidR="00154C22" w:rsidRPr="0013033F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</w:t>
            </w:r>
          </w:p>
        </w:tc>
        <w:tc>
          <w:tcPr>
            <w:tcW w:w="1940" w:type="dxa"/>
          </w:tcPr>
          <w:p w:rsidR="00EB5F99" w:rsidRPr="0013033F" w:rsidRDefault="0013033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lastRenderedPageBreak/>
              <w:t>525 003 449,08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743DAC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.2.</w:t>
            </w:r>
          </w:p>
        </w:tc>
        <w:tc>
          <w:tcPr>
            <w:tcW w:w="3827" w:type="dxa"/>
          </w:tcPr>
          <w:p w:rsidR="00EB5F99" w:rsidRPr="00154C22" w:rsidRDefault="001868E2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Модульный</w:t>
            </w:r>
            <w:r w:rsidR="0013033F" w:rsidRPr="00154C22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контрольно-пропускно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>й</w:t>
            </w:r>
            <w:r w:rsidR="0013033F" w:rsidRPr="00154C22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пункт № 1 с проходной</w:t>
            </w:r>
          </w:p>
        </w:tc>
        <w:tc>
          <w:tcPr>
            <w:tcW w:w="2126" w:type="dxa"/>
          </w:tcPr>
          <w:p w:rsidR="00EB5F99" w:rsidRPr="00154C22" w:rsidRDefault="00154C2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54C22">
              <w:rPr>
                <w:rFonts w:ascii="Times New Roman" w:eastAsia="Andale Sans UI" w:hAnsi="Times New Roman" w:cs="Times New Roman"/>
                <w:bCs/>
                <w:kern w:val="2"/>
              </w:rPr>
              <w:t>63:32:1702003:370</w:t>
            </w:r>
          </w:p>
        </w:tc>
        <w:tc>
          <w:tcPr>
            <w:tcW w:w="2268" w:type="dxa"/>
          </w:tcPr>
          <w:p w:rsidR="00EB5F99" w:rsidRPr="00154C22" w:rsidRDefault="00154C22" w:rsidP="00154C2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54C22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63:32:1702003:370-63/456/2021-1 от 06.09.2021  </w:t>
            </w:r>
          </w:p>
        </w:tc>
        <w:tc>
          <w:tcPr>
            <w:tcW w:w="1940" w:type="dxa"/>
          </w:tcPr>
          <w:p w:rsidR="00EB5F99" w:rsidRPr="00154C22" w:rsidRDefault="00154C2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54C22">
              <w:rPr>
                <w:rFonts w:ascii="Times New Roman" w:eastAsia="Andale Sans UI" w:hAnsi="Times New Roman" w:cs="Times New Roman"/>
                <w:bCs/>
                <w:kern w:val="2"/>
              </w:rPr>
              <w:t>12 417 724,96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743DAC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.3.</w:t>
            </w:r>
          </w:p>
        </w:tc>
        <w:tc>
          <w:tcPr>
            <w:tcW w:w="3827" w:type="dxa"/>
          </w:tcPr>
          <w:p w:rsidR="00EB5F99" w:rsidRPr="002C2C07" w:rsidRDefault="001868E2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Модульный контрольно-пропускной пункт</w:t>
            </w:r>
            <w:r w:rsidR="0013033F" w:rsidRPr="002C2C07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№ 2</w:t>
            </w:r>
          </w:p>
        </w:tc>
        <w:tc>
          <w:tcPr>
            <w:tcW w:w="2126" w:type="dxa"/>
          </w:tcPr>
          <w:p w:rsidR="00EB5F99" w:rsidRPr="002C2C07" w:rsidRDefault="002C2C07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2C2C07">
              <w:rPr>
                <w:rFonts w:ascii="Times New Roman" w:eastAsia="Andale Sans UI" w:hAnsi="Times New Roman" w:cs="Times New Roman"/>
                <w:bCs/>
                <w:kern w:val="2"/>
              </w:rPr>
              <w:t>63:32:1702003:369</w:t>
            </w:r>
          </w:p>
        </w:tc>
        <w:tc>
          <w:tcPr>
            <w:tcW w:w="2268" w:type="dxa"/>
          </w:tcPr>
          <w:p w:rsidR="00EB5F99" w:rsidRPr="002C2C07" w:rsidRDefault="002C2C07" w:rsidP="002C2C07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2C2C07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63:32:1702003:369-63/456/2021-1 от 07.09.2021  </w:t>
            </w:r>
          </w:p>
        </w:tc>
        <w:tc>
          <w:tcPr>
            <w:tcW w:w="1940" w:type="dxa"/>
          </w:tcPr>
          <w:p w:rsidR="00EB5F99" w:rsidRPr="002C2C07" w:rsidRDefault="002C2C07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2C2C07">
              <w:rPr>
                <w:rFonts w:ascii="Times New Roman" w:eastAsia="Andale Sans UI" w:hAnsi="Times New Roman" w:cs="Times New Roman"/>
                <w:bCs/>
                <w:kern w:val="2"/>
              </w:rPr>
              <w:t>6 140 476,90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743DAC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.4.</w:t>
            </w:r>
          </w:p>
        </w:tc>
        <w:tc>
          <w:tcPr>
            <w:tcW w:w="3827" w:type="dxa"/>
          </w:tcPr>
          <w:p w:rsidR="00EB5F99" w:rsidRPr="009927D0" w:rsidRDefault="001868E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Котельная</w:t>
            </w:r>
          </w:p>
        </w:tc>
        <w:tc>
          <w:tcPr>
            <w:tcW w:w="2126" w:type="dxa"/>
          </w:tcPr>
          <w:p w:rsidR="00EB5F99" w:rsidRPr="009927D0" w:rsidRDefault="009927D0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Cs/>
                <w:kern w:val="2"/>
              </w:rPr>
              <w:t>63:32:1702003:371</w:t>
            </w:r>
          </w:p>
        </w:tc>
        <w:tc>
          <w:tcPr>
            <w:tcW w:w="2268" w:type="dxa"/>
          </w:tcPr>
          <w:p w:rsidR="00EB5F99" w:rsidRPr="009927D0" w:rsidRDefault="009927D0" w:rsidP="009927D0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Cs/>
                <w:kern w:val="2"/>
              </w:rPr>
              <w:t>63:32:1702003:371-63/456/2021-1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от </w:t>
            </w:r>
            <w:r w:rsidRPr="009927D0">
              <w:rPr>
                <w:rFonts w:ascii="Times New Roman" w:eastAsia="Andale Sans UI" w:hAnsi="Times New Roman" w:cs="Times New Roman"/>
                <w:bCs/>
                <w:kern w:val="2"/>
              </w:rPr>
              <w:t>06.09.2021</w:t>
            </w:r>
          </w:p>
        </w:tc>
        <w:tc>
          <w:tcPr>
            <w:tcW w:w="1940" w:type="dxa"/>
          </w:tcPr>
          <w:p w:rsidR="00EB5F99" w:rsidRPr="009927D0" w:rsidRDefault="009927D0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Cs/>
                <w:kern w:val="2"/>
              </w:rPr>
              <w:t>18 964 165,60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13033F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.5.</w:t>
            </w:r>
          </w:p>
        </w:tc>
        <w:tc>
          <w:tcPr>
            <w:tcW w:w="3827" w:type="dxa"/>
          </w:tcPr>
          <w:p w:rsidR="00EB5F99" w:rsidRPr="00D842EF" w:rsidRDefault="001868E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Модульная трансформаторная подстанция</w:t>
            </w:r>
          </w:p>
        </w:tc>
        <w:tc>
          <w:tcPr>
            <w:tcW w:w="2126" w:type="dxa"/>
          </w:tcPr>
          <w:p w:rsidR="00EB5F99" w:rsidRPr="00D842EF" w:rsidRDefault="00D842E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842EF">
              <w:rPr>
                <w:rFonts w:ascii="Times New Roman" w:eastAsia="Andale Sans UI" w:hAnsi="Times New Roman" w:cs="Times New Roman"/>
                <w:bCs/>
                <w:kern w:val="2"/>
              </w:rPr>
              <w:t>63:32:1702003:372</w:t>
            </w:r>
          </w:p>
        </w:tc>
        <w:tc>
          <w:tcPr>
            <w:tcW w:w="2268" w:type="dxa"/>
          </w:tcPr>
          <w:p w:rsidR="00EB5F99" w:rsidRPr="00D842EF" w:rsidRDefault="00D842E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842EF">
              <w:rPr>
                <w:rFonts w:ascii="Times New Roman" w:eastAsia="Andale Sans UI" w:hAnsi="Times New Roman" w:cs="Times New Roman"/>
                <w:bCs/>
                <w:kern w:val="2"/>
              </w:rPr>
              <w:t>63:32:1702003:372-63/456/2021-1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от </w:t>
            </w:r>
            <w:r w:rsidRPr="00D842EF">
              <w:rPr>
                <w:rFonts w:ascii="Times New Roman" w:eastAsia="Andale Sans UI" w:hAnsi="Times New Roman" w:cs="Times New Roman"/>
                <w:bCs/>
                <w:kern w:val="2"/>
              </w:rPr>
              <w:t>06.09.2021</w:t>
            </w:r>
          </w:p>
        </w:tc>
        <w:tc>
          <w:tcPr>
            <w:tcW w:w="1940" w:type="dxa"/>
          </w:tcPr>
          <w:p w:rsidR="00EB5F99" w:rsidRPr="00D842EF" w:rsidRDefault="00D842E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842EF">
              <w:rPr>
                <w:rFonts w:ascii="Times New Roman" w:eastAsia="Andale Sans UI" w:hAnsi="Times New Roman" w:cs="Times New Roman"/>
                <w:bCs/>
                <w:kern w:val="2"/>
              </w:rPr>
              <w:t>16 625 962,88</w:t>
            </w:r>
          </w:p>
        </w:tc>
      </w:tr>
      <w:tr w:rsidR="00C72B28" w:rsidRPr="00EB5F99" w:rsidTr="00C72B28">
        <w:tc>
          <w:tcPr>
            <w:tcW w:w="710" w:type="dxa"/>
          </w:tcPr>
          <w:p w:rsidR="00C72B28" w:rsidRPr="00C72B28" w:rsidRDefault="00C72B2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72B28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7.</w:t>
            </w:r>
          </w:p>
        </w:tc>
        <w:tc>
          <w:tcPr>
            <w:tcW w:w="3827" w:type="dxa"/>
          </w:tcPr>
          <w:p w:rsidR="00C72B28" w:rsidRPr="00EF46DD" w:rsidRDefault="00C72B2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АБК (административно-бытовой ко</w:t>
            </w:r>
            <w:r w:rsidR="001868E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р</w:t>
            </w:r>
            <w:r w:rsidRPr="00EF46DD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п</w:t>
            </w:r>
            <w:r w:rsidR="001868E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у</w:t>
            </w:r>
            <w:r w:rsidRPr="00EF46DD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с)</w:t>
            </w:r>
          </w:p>
        </w:tc>
        <w:tc>
          <w:tcPr>
            <w:tcW w:w="2126" w:type="dxa"/>
          </w:tcPr>
          <w:p w:rsidR="00C72B28" w:rsidRPr="00EF46DD" w:rsidRDefault="00C72B2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63:32:1702003:52</w:t>
            </w:r>
          </w:p>
        </w:tc>
        <w:tc>
          <w:tcPr>
            <w:tcW w:w="2268" w:type="dxa"/>
          </w:tcPr>
          <w:p w:rsidR="00C72B28" w:rsidRPr="00EF46DD" w:rsidRDefault="006C21F1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>
              <w:rPr>
                <w:rFonts w:ascii="Times New Roman" w:hAnsi="Times New Roman" w:cs="Times New Roman"/>
                <w:b/>
              </w:rPr>
              <w:t>63-63/009/705/2016-361/</w:t>
            </w:r>
            <w:r w:rsidR="00C72B28" w:rsidRPr="00EF46DD">
              <w:rPr>
                <w:rFonts w:ascii="Times New Roman" w:hAnsi="Times New Roman" w:cs="Times New Roman"/>
                <w:b/>
              </w:rPr>
              <w:t>1 от 28.06.2016</w:t>
            </w:r>
          </w:p>
        </w:tc>
        <w:tc>
          <w:tcPr>
            <w:tcW w:w="1940" w:type="dxa"/>
            <w:vAlign w:val="center"/>
          </w:tcPr>
          <w:p w:rsidR="00C72B28" w:rsidRPr="00EF46DD" w:rsidRDefault="00C72B2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163 474 351,74</w:t>
            </w:r>
          </w:p>
        </w:tc>
      </w:tr>
      <w:tr w:rsidR="00EB2412" w:rsidRPr="00EB5F99" w:rsidTr="00D6020B">
        <w:tc>
          <w:tcPr>
            <w:tcW w:w="710" w:type="dxa"/>
          </w:tcPr>
          <w:p w:rsidR="00EB2412" w:rsidRPr="001668F6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8.</w:t>
            </w:r>
          </w:p>
        </w:tc>
        <w:tc>
          <w:tcPr>
            <w:tcW w:w="8221" w:type="dxa"/>
            <w:gridSpan w:val="3"/>
          </w:tcPr>
          <w:p w:rsidR="00EB2412" w:rsidRPr="001668F6" w:rsidRDefault="00EB2412" w:rsidP="001668F6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«Здания и сооружения промышленно-производственного комплекса,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</w:t>
            </w:r>
          </w:p>
        </w:tc>
        <w:tc>
          <w:tcPr>
            <w:tcW w:w="1940" w:type="dxa"/>
            <w:vAlign w:val="center"/>
          </w:tcPr>
          <w:p w:rsidR="00EB2412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B241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621 087 664,38</w:t>
            </w:r>
          </w:p>
        </w:tc>
      </w:tr>
      <w:tr w:rsidR="001668F6" w:rsidRPr="00EB5F99" w:rsidTr="00C72B28">
        <w:tc>
          <w:tcPr>
            <w:tcW w:w="710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8F6">
              <w:rPr>
                <w:rFonts w:ascii="Times New Roman" w:eastAsia="Andale Sans UI" w:hAnsi="Times New Roman" w:cs="Times New Roman"/>
                <w:bCs/>
                <w:kern w:val="2"/>
              </w:rPr>
              <w:t>8.1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>.</w:t>
            </w:r>
          </w:p>
        </w:tc>
        <w:tc>
          <w:tcPr>
            <w:tcW w:w="3827" w:type="dxa"/>
          </w:tcPr>
          <w:p w:rsidR="001668F6" w:rsidRPr="001668F6" w:rsidRDefault="001668F6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8F6">
              <w:rPr>
                <w:rFonts w:ascii="Times New Roman" w:eastAsia="Andale Sans UI" w:hAnsi="Times New Roman" w:cs="Times New Roman"/>
                <w:bCs/>
                <w:kern w:val="2"/>
              </w:rPr>
              <w:t>Промышленно- производственный корпус</w:t>
            </w:r>
          </w:p>
        </w:tc>
        <w:tc>
          <w:tcPr>
            <w:tcW w:w="2126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</w:rPr>
              <w:t>63:32:1702003:404</w:t>
            </w:r>
          </w:p>
        </w:tc>
        <w:tc>
          <w:tcPr>
            <w:tcW w:w="2268" w:type="dxa"/>
          </w:tcPr>
          <w:p w:rsidR="001668F6" w:rsidRPr="001668F6" w:rsidRDefault="001668F6" w:rsidP="001668F6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</w:rPr>
              <w:t>63:32:1702003:404-63/456/2023-1</w:t>
            </w:r>
            <w:r>
              <w:rPr>
                <w:rFonts w:ascii="Times New Roman" w:hAnsi="Times New Roman" w:cs="Times New Roman"/>
              </w:rPr>
              <w:t xml:space="preserve"> от</w:t>
            </w:r>
          </w:p>
          <w:p w:rsidR="001668F6" w:rsidRPr="001668F6" w:rsidRDefault="001668F6" w:rsidP="001668F6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</w:rPr>
              <w:t>09.01.2023</w:t>
            </w:r>
          </w:p>
        </w:tc>
        <w:tc>
          <w:tcPr>
            <w:tcW w:w="1940" w:type="dxa"/>
            <w:vAlign w:val="center"/>
          </w:tcPr>
          <w:p w:rsidR="001668F6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B2412">
              <w:rPr>
                <w:rFonts w:ascii="Times New Roman" w:eastAsia="Andale Sans UI" w:hAnsi="Times New Roman" w:cs="Times New Roman"/>
                <w:bCs/>
                <w:kern w:val="2"/>
              </w:rPr>
              <w:t>549 460 163,41</w:t>
            </w:r>
          </w:p>
        </w:tc>
      </w:tr>
      <w:tr w:rsidR="001668F6" w:rsidRPr="00EB5F99" w:rsidTr="00C72B28">
        <w:tc>
          <w:tcPr>
            <w:tcW w:w="710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8.2.</w:t>
            </w:r>
          </w:p>
        </w:tc>
        <w:tc>
          <w:tcPr>
            <w:tcW w:w="3827" w:type="dxa"/>
          </w:tcPr>
          <w:p w:rsidR="001668F6" w:rsidRPr="001668F6" w:rsidRDefault="00CB029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B0298">
              <w:rPr>
                <w:rFonts w:ascii="Times New Roman" w:eastAsia="Andale Sans UI" w:hAnsi="Times New Roman" w:cs="Times New Roman"/>
                <w:bCs/>
                <w:kern w:val="2"/>
              </w:rPr>
              <w:t>Трансформаторная подстанция</w:t>
            </w:r>
          </w:p>
        </w:tc>
        <w:tc>
          <w:tcPr>
            <w:tcW w:w="2126" w:type="dxa"/>
          </w:tcPr>
          <w:p w:rsidR="001668F6" w:rsidRPr="001668F6" w:rsidRDefault="00CB029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63:32:1702003:401</w:t>
            </w:r>
          </w:p>
        </w:tc>
        <w:tc>
          <w:tcPr>
            <w:tcW w:w="2268" w:type="dxa"/>
          </w:tcPr>
          <w:p w:rsidR="00CB0298" w:rsidRPr="00CB0298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63:32:1702003:401-63/456/2022-1</w:t>
            </w:r>
            <w:r>
              <w:rPr>
                <w:rFonts w:ascii="Times New Roman" w:hAnsi="Times New Roman" w:cs="Times New Roman"/>
              </w:rPr>
              <w:t xml:space="preserve"> от</w:t>
            </w:r>
          </w:p>
          <w:p w:rsidR="001668F6" w:rsidRPr="001668F6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29.12.2022</w:t>
            </w:r>
          </w:p>
        </w:tc>
        <w:tc>
          <w:tcPr>
            <w:tcW w:w="1940" w:type="dxa"/>
            <w:vAlign w:val="center"/>
          </w:tcPr>
          <w:p w:rsidR="001668F6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B2412">
              <w:rPr>
                <w:rFonts w:ascii="Times New Roman" w:eastAsia="Andale Sans UI" w:hAnsi="Times New Roman" w:cs="Times New Roman"/>
                <w:bCs/>
                <w:kern w:val="2"/>
              </w:rPr>
              <w:t>24 907 488,34</w:t>
            </w:r>
          </w:p>
        </w:tc>
      </w:tr>
      <w:tr w:rsidR="001668F6" w:rsidRPr="00EB5F99" w:rsidTr="00C72B28">
        <w:tc>
          <w:tcPr>
            <w:tcW w:w="710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8.3.</w:t>
            </w:r>
          </w:p>
        </w:tc>
        <w:tc>
          <w:tcPr>
            <w:tcW w:w="3827" w:type="dxa"/>
          </w:tcPr>
          <w:p w:rsidR="001668F6" w:rsidRPr="001668F6" w:rsidRDefault="00CB029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proofErr w:type="spellStart"/>
            <w:r w:rsidRPr="00CB0298">
              <w:rPr>
                <w:rFonts w:ascii="Times New Roman" w:eastAsia="Andale Sans UI" w:hAnsi="Times New Roman" w:cs="Times New Roman"/>
                <w:bCs/>
                <w:kern w:val="2"/>
              </w:rPr>
              <w:t>Дизельгенератор</w:t>
            </w:r>
            <w:proofErr w:type="spellEnd"/>
          </w:p>
        </w:tc>
        <w:tc>
          <w:tcPr>
            <w:tcW w:w="2126" w:type="dxa"/>
          </w:tcPr>
          <w:p w:rsidR="001668F6" w:rsidRPr="001668F6" w:rsidRDefault="00CB029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63:32:1702003:403</w:t>
            </w:r>
          </w:p>
        </w:tc>
        <w:tc>
          <w:tcPr>
            <w:tcW w:w="2268" w:type="dxa"/>
          </w:tcPr>
          <w:p w:rsidR="00CB0298" w:rsidRPr="00CB0298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63:32:1702003:403-63/456/2022-1</w:t>
            </w:r>
            <w:r>
              <w:rPr>
                <w:rFonts w:ascii="Times New Roman" w:hAnsi="Times New Roman" w:cs="Times New Roman"/>
              </w:rPr>
              <w:t xml:space="preserve"> от</w:t>
            </w:r>
          </w:p>
          <w:p w:rsidR="001668F6" w:rsidRPr="001668F6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29.12.2022</w:t>
            </w:r>
          </w:p>
        </w:tc>
        <w:tc>
          <w:tcPr>
            <w:tcW w:w="1940" w:type="dxa"/>
            <w:vAlign w:val="center"/>
          </w:tcPr>
          <w:p w:rsidR="001668F6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B2412">
              <w:rPr>
                <w:rFonts w:ascii="Times New Roman" w:eastAsia="Andale Sans UI" w:hAnsi="Times New Roman" w:cs="Times New Roman"/>
                <w:bCs/>
                <w:kern w:val="2"/>
              </w:rPr>
              <w:t>11 595 206,07</w:t>
            </w:r>
          </w:p>
        </w:tc>
      </w:tr>
      <w:tr w:rsidR="001668F6" w:rsidRPr="00EB5F99" w:rsidTr="00C72B28">
        <w:tc>
          <w:tcPr>
            <w:tcW w:w="710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8.4.</w:t>
            </w:r>
          </w:p>
        </w:tc>
        <w:tc>
          <w:tcPr>
            <w:tcW w:w="3827" w:type="dxa"/>
          </w:tcPr>
          <w:p w:rsidR="001668F6" w:rsidRPr="001668F6" w:rsidRDefault="00CB029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B0298">
              <w:rPr>
                <w:rFonts w:ascii="Times New Roman" w:eastAsia="Andale Sans UI" w:hAnsi="Times New Roman" w:cs="Times New Roman"/>
                <w:bCs/>
                <w:kern w:val="2"/>
              </w:rPr>
              <w:t>Котельная</w:t>
            </w:r>
          </w:p>
        </w:tc>
        <w:tc>
          <w:tcPr>
            <w:tcW w:w="2126" w:type="dxa"/>
          </w:tcPr>
          <w:p w:rsidR="001668F6" w:rsidRPr="001668F6" w:rsidRDefault="00CB029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63:32:1702003:402</w:t>
            </w:r>
          </w:p>
        </w:tc>
        <w:tc>
          <w:tcPr>
            <w:tcW w:w="2268" w:type="dxa"/>
          </w:tcPr>
          <w:p w:rsidR="00CB0298" w:rsidRPr="00CB0298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63:32:1702003:402-63/456/2022-1</w:t>
            </w:r>
            <w:r>
              <w:rPr>
                <w:rFonts w:ascii="Times New Roman" w:hAnsi="Times New Roman" w:cs="Times New Roman"/>
              </w:rPr>
              <w:t xml:space="preserve"> от</w:t>
            </w:r>
          </w:p>
          <w:p w:rsidR="001668F6" w:rsidRPr="001668F6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29.12.2022</w:t>
            </w:r>
          </w:p>
        </w:tc>
        <w:tc>
          <w:tcPr>
            <w:tcW w:w="1940" w:type="dxa"/>
            <w:vAlign w:val="center"/>
          </w:tcPr>
          <w:p w:rsidR="001668F6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B2412">
              <w:rPr>
                <w:rFonts w:ascii="Times New Roman" w:eastAsia="Andale Sans UI" w:hAnsi="Times New Roman" w:cs="Times New Roman"/>
                <w:bCs/>
                <w:kern w:val="2"/>
              </w:rPr>
              <w:t>35 124 806,56</w:t>
            </w:r>
          </w:p>
        </w:tc>
      </w:tr>
      <w:tr w:rsidR="006C7B2B" w:rsidRPr="00EB5F99" w:rsidTr="005F0903">
        <w:trPr>
          <w:trHeight w:val="659"/>
        </w:trPr>
        <w:tc>
          <w:tcPr>
            <w:tcW w:w="8931" w:type="dxa"/>
            <w:gridSpan w:val="4"/>
            <w:vAlign w:val="center"/>
          </w:tcPr>
          <w:p w:rsidR="006C7B2B" w:rsidRPr="00EB2412" w:rsidRDefault="006C7B2B" w:rsidP="002006BC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B241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Итого первоначальная стоимость Имущества, подлежащего страхованию:</w:t>
            </w:r>
          </w:p>
        </w:tc>
        <w:tc>
          <w:tcPr>
            <w:tcW w:w="1940" w:type="dxa"/>
            <w:vAlign w:val="center"/>
          </w:tcPr>
          <w:p w:rsidR="006C7B2B" w:rsidRPr="00EB2412" w:rsidRDefault="006C7B2B" w:rsidP="00EB241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B241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3</w:t>
            </w:r>
            <w:r w:rsidR="00EB2412" w:rsidRPr="00EB241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 636 892 716,03</w:t>
            </w:r>
          </w:p>
        </w:tc>
      </w:tr>
    </w:tbl>
    <w:p w:rsidR="00F60017" w:rsidRDefault="00F60017" w:rsidP="00F02291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1A6A51" w:rsidTr="001A6A51">
        <w:tc>
          <w:tcPr>
            <w:tcW w:w="5097" w:type="dxa"/>
          </w:tcPr>
          <w:p w:rsidR="001A6A51" w:rsidRPr="008B0D44" w:rsidRDefault="001A6A51" w:rsidP="001A6A51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0D44">
              <w:rPr>
                <w:rFonts w:ascii="Times New Roman" w:hAnsi="Times New Roman" w:cs="Times New Roman"/>
                <w:b/>
                <w:sz w:val="26"/>
                <w:szCs w:val="26"/>
              </w:rPr>
              <w:t>Страхователь:</w:t>
            </w:r>
          </w:p>
          <w:p w:rsidR="001A6A51" w:rsidRPr="008B0D44" w:rsidRDefault="001A6A51" w:rsidP="001A6A51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0D44">
              <w:rPr>
                <w:rFonts w:ascii="Times New Roman" w:hAnsi="Times New Roman" w:cs="Times New Roman"/>
                <w:b/>
                <w:sz w:val="26"/>
                <w:szCs w:val="26"/>
              </w:rPr>
              <w:t>АО «ОЭЗ ППТ «Тольятти»</w:t>
            </w:r>
          </w:p>
          <w:p w:rsidR="001A6A51" w:rsidRDefault="001A6A51" w:rsidP="001A6A5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12C6" w:rsidRDefault="00C212C6" w:rsidP="00C212C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C212C6" w:rsidRDefault="00C212C6" w:rsidP="00C212C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12C6" w:rsidRDefault="00C212C6" w:rsidP="00C212C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12C6" w:rsidRDefault="00C212C6" w:rsidP="00C212C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12C6" w:rsidRDefault="00C212C6" w:rsidP="00C212C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12C6" w:rsidRDefault="00C212C6" w:rsidP="00C212C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1A6A51" w:rsidRPr="001A6A51" w:rsidRDefault="00C212C6" w:rsidP="00C212C6">
            <w:pPr>
              <w:pStyle w:val="a4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  <w:tc>
          <w:tcPr>
            <w:tcW w:w="5098" w:type="dxa"/>
          </w:tcPr>
          <w:p w:rsidR="001A6A51" w:rsidRPr="008B0D44" w:rsidRDefault="001A6A51" w:rsidP="001A6A51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0D44">
              <w:rPr>
                <w:rFonts w:ascii="Times New Roman" w:hAnsi="Times New Roman" w:cs="Times New Roman"/>
                <w:b/>
                <w:sz w:val="26"/>
                <w:szCs w:val="26"/>
              </w:rPr>
              <w:t>Страховщик:</w:t>
            </w:r>
          </w:p>
          <w:p w:rsidR="001A6A51" w:rsidRPr="001A6A51" w:rsidRDefault="001A6A51" w:rsidP="001A6A51">
            <w:pPr>
              <w:pStyle w:val="a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A6A51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1A6A51" w:rsidRPr="001A6A51" w:rsidRDefault="001A6A51" w:rsidP="001A6A5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6A51" w:rsidRPr="001A6A51" w:rsidRDefault="001A6A51" w:rsidP="001A6A5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1A6A51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1A6A51" w:rsidRPr="001A6A51" w:rsidRDefault="001A6A51" w:rsidP="001A6A5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6A51" w:rsidRDefault="001A6A51" w:rsidP="001A6A5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6A51" w:rsidRDefault="001A6A51" w:rsidP="001A6A5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6A51" w:rsidRDefault="001A6A51" w:rsidP="001A6A5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6A51" w:rsidRPr="001A6A51" w:rsidRDefault="001A6A51" w:rsidP="001A6A5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1A6A51"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1A6A51" w:rsidRPr="001A6A51" w:rsidRDefault="001A6A51" w:rsidP="001A6A51">
            <w:pPr>
              <w:pStyle w:val="a4"/>
            </w:pPr>
            <w:proofErr w:type="spellStart"/>
            <w:r w:rsidRPr="001A6A51"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 w:rsidRPr="001A6A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</w:tr>
    </w:tbl>
    <w:p w:rsidR="001A6A51" w:rsidRDefault="001A6A51" w:rsidP="00F02291"/>
    <w:sectPr w:rsidR="001A6A51" w:rsidSect="003D28C8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A796A"/>
    <w:multiLevelType w:val="multilevel"/>
    <w:tmpl w:val="88407ABA"/>
    <w:lvl w:ilvl="0">
      <w:start w:val="12"/>
      <w:numFmt w:val="decimal"/>
      <w:pStyle w:val="Arial911"/>
      <w:lvlText w:val="%1."/>
      <w:lvlJc w:val="left"/>
      <w:pPr>
        <w:tabs>
          <w:tab w:val="num" w:pos="398"/>
        </w:tabs>
        <w:ind w:left="398" w:hanging="398"/>
      </w:p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0" w:firstLine="720"/>
      </w:pPr>
      <w:rPr>
        <w:rFonts w:ascii="Arial" w:hAnsi="Arial" w:cs="Times New Roman" w:hint="default"/>
        <w:b w:val="0"/>
        <w:i w:val="0"/>
        <w:spacing w:val="0"/>
        <w:w w:val="100"/>
        <w:position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</w:lvl>
  </w:abstractNum>
  <w:num w:numId="1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77"/>
    <w:rsid w:val="00022E84"/>
    <w:rsid w:val="00047888"/>
    <w:rsid w:val="000546AC"/>
    <w:rsid w:val="000E56F8"/>
    <w:rsid w:val="00102D21"/>
    <w:rsid w:val="0011295E"/>
    <w:rsid w:val="0013033F"/>
    <w:rsid w:val="00154C22"/>
    <w:rsid w:val="001668F6"/>
    <w:rsid w:val="001868E2"/>
    <w:rsid w:val="001A6A51"/>
    <w:rsid w:val="001C0727"/>
    <w:rsid w:val="001E445D"/>
    <w:rsid w:val="002006BC"/>
    <w:rsid w:val="00256173"/>
    <w:rsid w:val="00274124"/>
    <w:rsid w:val="002969D7"/>
    <w:rsid w:val="002C2C07"/>
    <w:rsid w:val="00366792"/>
    <w:rsid w:val="003D28C8"/>
    <w:rsid w:val="004D2411"/>
    <w:rsid w:val="005946B0"/>
    <w:rsid w:val="005D3D8E"/>
    <w:rsid w:val="005F0903"/>
    <w:rsid w:val="005F21FF"/>
    <w:rsid w:val="0060204B"/>
    <w:rsid w:val="006601AF"/>
    <w:rsid w:val="006C21F1"/>
    <w:rsid w:val="006C581E"/>
    <w:rsid w:val="006C7B2B"/>
    <w:rsid w:val="00743DAC"/>
    <w:rsid w:val="007539E4"/>
    <w:rsid w:val="007D0F50"/>
    <w:rsid w:val="008723DF"/>
    <w:rsid w:val="00897F43"/>
    <w:rsid w:val="008B0D44"/>
    <w:rsid w:val="00992328"/>
    <w:rsid w:val="009927D0"/>
    <w:rsid w:val="00A876B5"/>
    <w:rsid w:val="00B81E1E"/>
    <w:rsid w:val="00BB738A"/>
    <w:rsid w:val="00C212C6"/>
    <w:rsid w:val="00C72B28"/>
    <w:rsid w:val="00CB0298"/>
    <w:rsid w:val="00CF2D29"/>
    <w:rsid w:val="00D842EF"/>
    <w:rsid w:val="00DB664C"/>
    <w:rsid w:val="00EA5677"/>
    <w:rsid w:val="00EB2412"/>
    <w:rsid w:val="00EB5F99"/>
    <w:rsid w:val="00EF46DD"/>
    <w:rsid w:val="00F02291"/>
    <w:rsid w:val="00F266E1"/>
    <w:rsid w:val="00F6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40C54-D1A5-4FC9-812E-7E1C780E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8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888"/>
    <w:pPr>
      <w:ind w:left="720"/>
      <w:contextualSpacing/>
    </w:pPr>
  </w:style>
  <w:style w:type="paragraph" w:styleId="a4">
    <w:name w:val="No Spacing"/>
    <w:uiPriority w:val="1"/>
    <w:qFormat/>
    <w:rsid w:val="00047888"/>
    <w:pPr>
      <w:spacing w:after="0" w:line="240" w:lineRule="auto"/>
    </w:pPr>
  </w:style>
  <w:style w:type="table" w:styleId="a5">
    <w:name w:val="Table Grid"/>
    <w:basedOn w:val="a1"/>
    <w:uiPriority w:val="59"/>
    <w:rsid w:val="00047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911">
    <w:name w:val="Arial 9 1.1."/>
    <w:basedOn w:val="a"/>
    <w:rsid w:val="00A876B5"/>
    <w:pPr>
      <w:widowControl w:val="0"/>
      <w:numPr>
        <w:numId w:val="1"/>
      </w:numPr>
      <w:spacing w:before="40" w:after="20" w:line="240" w:lineRule="auto"/>
      <w:jc w:val="both"/>
    </w:pPr>
    <w:rPr>
      <w:rFonts w:ascii="Arial" w:eastAsia="Arial Unicode MS" w:hAnsi="Arial" w:cs="Arial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5F2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21FF"/>
    <w:rPr>
      <w:rFonts w:ascii="Segoe UI" w:hAnsi="Segoe UI" w:cs="Segoe UI"/>
      <w:sz w:val="18"/>
      <w:szCs w:val="18"/>
    </w:rPr>
  </w:style>
  <w:style w:type="character" w:customStyle="1" w:styleId="a8">
    <w:name w:val="Основной текст Знак"/>
    <w:aliases w:val="L1 Body Text Знак"/>
    <w:basedOn w:val="a0"/>
    <w:link w:val="a9"/>
    <w:semiHidden/>
    <w:locked/>
    <w:rsid w:val="001A6A51"/>
    <w:rPr>
      <w:rFonts w:ascii="Arial" w:hAnsi="Arial" w:cs="Arial"/>
    </w:rPr>
  </w:style>
  <w:style w:type="paragraph" w:styleId="a9">
    <w:name w:val="Body Text"/>
    <w:aliases w:val="L1 Body Text"/>
    <w:basedOn w:val="a"/>
    <w:link w:val="a8"/>
    <w:semiHidden/>
    <w:unhideWhenUsed/>
    <w:rsid w:val="001A6A51"/>
    <w:pPr>
      <w:widowControl w:val="0"/>
      <w:spacing w:after="120" w:line="240" w:lineRule="auto"/>
      <w:jc w:val="both"/>
    </w:pPr>
    <w:rPr>
      <w:rFonts w:ascii="Arial" w:hAnsi="Arial" w:cs="Arial"/>
    </w:rPr>
  </w:style>
  <w:style w:type="character" w:customStyle="1" w:styleId="1">
    <w:name w:val="Основной текст Знак1"/>
    <w:basedOn w:val="a0"/>
    <w:uiPriority w:val="99"/>
    <w:semiHidden/>
    <w:rsid w:val="001A6A51"/>
  </w:style>
  <w:style w:type="paragraph" w:styleId="aa">
    <w:name w:val="Subtitle"/>
    <w:basedOn w:val="a"/>
    <w:next w:val="a"/>
    <w:link w:val="ab"/>
    <w:qFormat/>
    <w:rsid w:val="001A6A51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1A6A51"/>
    <w:rPr>
      <w:rFonts w:ascii="Calibri Light" w:eastAsia="Times New Roman" w:hAnsi="Calibri Light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43</cp:revision>
  <cp:lastPrinted>2024-03-14T09:14:00Z</cp:lastPrinted>
  <dcterms:created xsi:type="dcterms:W3CDTF">2024-03-13T12:32:00Z</dcterms:created>
  <dcterms:modified xsi:type="dcterms:W3CDTF">2025-05-06T05:14:00Z</dcterms:modified>
</cp:coreProperties>
</file>