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B5A" w:rsidRPr="00EC5B5A" w:rsidRDefault="00EC5B5A" w:rsidP="00EC5B5A">
      <w:pPr>
        <w:tabs>
          <w:tab w:val="left" w:pos="11199"/>
        </w:tabs>
        <w:spacing w:after="0"/>
        <w:ind w:left="11199"/>
        <w:jc w:val="left"/>
        <w:rPr>
          <w:rFonts w:eastAsia="Andale Sans UI"/>
          <w:kern w:val="2"/>
          <w:lang w:eastAsia="en-US"/>
        </w:rPr>
      </w:pPr>
      <w:r w:rsidRPr="00EC5B5A">
        <w:rPr>
          <w:rFonts w:eastAsia="Andale Sans UI"/>
          <w:kern w:val="2"/>
          <w:lang w:eastAsia="en-US"/>
        </w:rPr>
        <w:t>Приложение № 11</w:t>
      </w:r>
    </w:p>
    <w:p w:rsidR="00EC5B5A" w:rsidRPr="00EC5B5A" w:rsidRDefault="00EC5B5A" w:rsidP="00EC5B5A">
      <w:pPr>
        <w:tabs>
          <w:tab w:val="left" w:pos="540"/>
          <w:tab w:val="left" w:pos="11199"/>
        </w:tabs>
        <w:spacing w:after="0"/>
        <w:ind w:left="11199"/>
        <w:jc w:val="left"/>
        <w:rPr>
          <w:rFonts w:eastAsiaTheme="minorHAnsi"/>
          <w:lang w:eastAsia="en-US"/>
        </w:rPr>
      </w:pPr>
      <w:r w:rsidRPr="00EC5B5A">
        <w:rPr>
          <w:rFonts w:eastAsia="Andale Sans UI"/>
          <w:kern w:val="2"/>
          <w:lang w:eastAsia="en-US"/>
        </w:rPr>
        <w:t xml:space="preserve">к </w:t>
      </w:r>
      <w:r w:rsidRPr="00EC5B5A">
        <w:rPr>
          <w:rFonts w:eastAsiaTheme="minorHAnsi"/>
          <w:lang w:eastAsia="en-US"/>
        </w:rPr>
        <w:t>Договору № ОД-2</w:t>
      </w:r>
      <w:r w:rsidR="004A1A61">
        <w:rPr>
          <w:rFonts w:eastAsiaTheme="minorHAnsi"/>
          <w:lang w:eastAsia="en-US"/>
        </w:rPr>
        <w:t>5</w:t>
      </w:r>
      <w:r w:rsidRPr="00EC5B5A">
        <w:rPr>
          <w:rFonts w:eastAsiaTheme="minorHAnsi"/>
          <w:lang w:eastAsia="en-US"/>
        </w:rPr>
        <w:t>___</w:t>
      </w:r>
      <w:r w:rsidR="002E7134">
        <w:rPr>
          <w:rFonts w:eastAsiaTheme="minorHAnsi"/>
          <w:lang w:eastAsia="en-US"/>
        </w:rPr>
        <w:t>/_________</w:t>
      </w:r>
      <w:bookmarkStart w:id="0" w:name="_GoBack"/>
      <w:bookmarkEnd w:id="0"/>
    </w:p>
    <w:p w:rsidR="00EC5B5A" w:rsidRPr="00EC5B5A" w:rsidRDefault="00EC5B5A" w:rsidP="00EC5B5A">
      <w:pPr>
        <w:tabs>
          <w:tab w:val="left" w:pos="540"/>
          <w:tab w:val="left" w:pos="11199"/>
        </w:tabs>
        <w:spacing w:after="0"/>
        <w:ind w:left="11199"/>
        <w:jc w:val="left"/>
        <w:rPr>
          <w:rFonts w:eastAsiaTheme="minorHAnsi"/>
          <w:lang w:eastAsia="en-US"/>
        </w:rPr>
      </w:pPr>
      <w:r w:rsidRPr="00EC5B5A">
        <w:rPr>
          <w:rFonts w:eastAsiaTheme="minorHAnsi"/>
          <w:lang w:eastAsia="en-US"/>
        </w:rPr>
        <w:t xml:space="preserve">на оказание услуг по добровольному страхованию недвижимого имущества </w:t>
      </w:r>
    </w:p>
    <w:p w:rsidR="00EC5B5A" w:rsidRPr="00EC5B5A" w:rsidRDefault="00EC5B5A" w:rsidP="00EC5B5A">
      <w:pPr>
        <w:tabs>
          <w:tab w:val="left" w:pos="540"/>
          <w:tab w:val="left" w:pos="11199"/>
        </w:tabs>
        <w:spacing w:after="0"/>
        <w:ind w:left="11199"/>
        <w:jc w:val="left"/>
        <w:rPr>
          <w:rFonts w:eastAsiaTheme="minorHAnsi"/>
          <w:lang w:eastAsia="en-US"/>
        </w:rPr>
      </w:pPr>
      <w:r w:rsidRPr="00EC5B5A">
        <w:rPr>
          <w:rFonts w:eastAsiaTheme="minorHAnsi"/>
          <w:lang w:eastAsia="en-US"/>
        </w:rPr>
        <w:t xml:space="preserve">АО «ОЭЗ ППТ «Тольятти» </w:t>
      </w:r>
    </w:p>
    <w:p w:rsidR="00EC5B5A" w:rsidRPr="00EC5B5A" w:rsidRDefault="00EC5B5A" w:rsidP="00EC5B5A">
      <w:pPr>
        <w:tabs>
          <w:tab w:val="left" w:pos="540"/>
          <w:tab w:val="left" w:pos="11199"/>
        </w:tabs>
        <w:spacing w:after="0"/>
        <w:ind w:left="11199"/>
        <w:jc w:val="left"/>
        <w:rPr>
          <w:rFonts w:eastAsiaTheme="minorHAnsi"/>
          <w:lang w:eastAsia="en-US"/>
        </w:rPr>
      </w:pPr>
      <w:r w:rsidRPr="00EC5B5A">
        <w:rPr>
          <w:rFonts w:eastAsiaTheme="minorHAnsi"/>
          <w:lang w:eastAsia="en-US"/>
        </w:rPr>
        <w:t>от «___» ____________ 202</w:t>
      </w:r>
      <w:r w:rsidR="004A1A61">
        <w:rPr>
          <w:rFonts w:eastAsiaTheme="minorHAnsi"/>
          <w:lang w:eastAsia="en-US"/>
        </w:rPr>
        <w:t>5</w:t>
      </w:r>
      <w:r w:rsidRPr="00EC5B5A">
        <w:rPr>
          <w:rFonts w:eastAsiaTheme="minorHAnsi"/>
          <w:lang w:eastAsia="en-US"/>
        </w:rPr>
        <w:t xml:space="preserve"> г.</w:t>
      </w:r>
    </w:p>
    <w:p w:rsidR="00EC5B5A" w:rsidRDefault="00EC5B5A" w:rsidP="006E1EEA">
      <w:pPr>
        <w:spacing w:after="0"/>
        <w:jc w:val="center"/>
        <w:rPr>
          <w:b/>
          <w:bCs/>
        </w:rPr>
      </w:pPr>
    </w:p>
    <w:p w:rsidR="00EC5B5A" w:rsidRDefault="00EC5B5A" w:rsidP="006E1EEA">
      <w:pPr>
        <w:spacing w:after="0"/>
        <w:jc w:val="center"/>
        <w:rPr>
          <w:b/>
          <w:bCs/>
        </w:rPr>
      </w:pPr>
    </w:p>
    <w:p w:rsidR="00EC5B5A" w:rsidRDefault="00EC5B5A" w:rsidP="006E1EEA">
      <w:pPr>
        <w:spacing w:after="0"/>
        <w:jc w:val="center"/>
        <w:rPr>
          <w:b/>
          <w:bCs/>
        </w:rPr>
      </w:pPr>
    </w:p>
    <w:p w:rsidR="002508DD" w:rsidRPr="002634D7" w:rsidRDefault="006E1EEA" w:rsidP="006E1EEA">
      <w:pPr>
        <w:spacing w:after="0"/>
        <w:jc w:val="center"/>
        <w:rPr>
          <w:vertAlign w:val="superscript"/>
        </w:rPr>
      </w:pPr>
      <w:r w:rsidRPr="006E1EEA">
        <w:rPr>
          <w:b/>
          <w:bCs/>
        </w:rPr>
        <w:t>СПЕЦИФИКАЦИЯ</w:t>
      </w:r>
    </w:p>
    <w:p w:rsidR="002508DD" w:rsidRDefault="002508DD" w:rsidP="002508DD">
      <w:pPr>
        <w:rPr>
          <w:highlight w:val="yellow"/>
        </w:rPr>
      </w:pPr>
    </w:p>
    <w:p w:rsidR="007A4CA1" w:rsidRDefault="007A4CA1" w:rsidP="002508DD">
      <w:pPr>
        <w:rPr>
          <w:highlight w:val="yellow"/>
        </w:rPr>
      </w:pPr>
    </w:p>
    <w:tbl>
      <w:tblPr>
        <w:tblStyle w:val="a5"/>
        <w:tblW w:w="1529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9"/>
        <w:gridCol w:w="4127"/>
        <w:gridCol w:w="1969"/>
        <w:gridCol w:w="1685"/>
        <w:gridCol w:w="709"/>
        <w:gridCol w:w="856"/>
        <w:gridCol w:w="1977"/>
        <w:gridCol w:w="1139"/>
        <w:gridCol w:w="2121"/>
      </w:tblGrid>
      <w:tr w:rsidR="002634D7" w:rsidRPr="00FF2EC5" w:rsidTr="00EC5B5A">
        <w:tc>
          <w:tcPr>
            <w:tcW w:w="709" w:type="dxa"/>
          </w:tcPr>
          <w:p w:rsidR="002634D7" w:rsidRPr="00FF2EC5" w:rsidRDefault="002634D7" w:rsidP="00FF2EC5">
            <w:pPr>
              <w:jc w:val="center"/>
              <w:rPr>
                <w:b/>
              </w:rPr>
            </w:pPr>
            <w:r w:rsidRPr="00FF2EC5">
              <w:rPr>
                <w:b/>
              </w:rPr>
              <w:t>№</w:t>
            </w:r>
          </w:p>
          <w:p w:rsidR="002634D7" w:rsidRPr="00FF2EC5" w:rsidRDefault="002634D7" w:rsidP="00FF2EC5">
            <w:pPr>
              <w:jc w:val="center"/>
              <w:rPr>
                <w:b/>
              </w:rPr>
            </w:pPr>
            <w:r w:rsidRPr="00FF2EC5">
              <w:rPr>
                <w:b/>
              </w:rPr>
              <w:t>п/п</w:t>
            </w:r>
          </w:p>
        </w:tc>
        <w:tc>
          <w:tcPr>
            <w:tcW w:w="4127" w:type="dxa"/>
          </w:tcPr>
          <w:p w:rsidR="002634D7" w:rsidRPr="00FF2EC5" w:rsidRDefault="002634D7" w:rsidP="00FF2EC5">
            <w:pPr>
              <w:jc w:val="center"/>
              <w:rPr>
                <w:b/>
              </w:rPr>
            </w:pPr>
            <w:r w:rsidRPr="00FF2EC5">
              <w:rPr>
                <w:b/>
              </w:rPr>
              <w:t>Наименование объекта страхования</w:t>
            </w:r>
          </w:p>
        </w:tc>
        <w:tc>
          <w:tcPr>
            <w:tcW w:w="1969" w:type="dxa"/>
          </w:tcPr>
          <w:p w:rsidR="002634D7" w:rsidRPr="00FF2EC5" w:rsidRDefault="002634D7" w:rsidP="00EC5B5A">
            <w:pPr>
              <w:ind w:left="-124"/>
              <w:jc w:val="center"/>
              <w:rPr>
                <w:b/>
              </w:rPr>
            </w:pPr>
            <w:r w:rsidRPr="00FF2EC5">
              <w:rPr>
                <w:b/>
              </w:rPr>
              <w:t>Первоначальная стоимость, руб.</w:t>
            </w:r>
          </w:p>
        </w:tc>
        <w:tc>
          <w:tcPr>
            <w:tcW w:w="1685" w:type="dxa"/>
          </w:tcPr>
          <w:p w:rsidR="002634D7" w:rsidRPr="00FF2EC5" w:rsidRDefault="002634D7" w:rsidP="00FF2EC5">
            <w:pPr>
              <w:jc w:val="center"/>
              <w:rPr>
                <w:b/>
              </w:rPr>
            </w:pPr>
            <w:r w:rsidRPr="00FF2EC5">
              <w:rPr>
                <w:rFonts w:eastAsia="Andale Sans UI"/>
                <w:b/>
                <w:kern w:val="1"/>
              </w:rPr>
              <w:t>Срок действия страхового полиса</w:t>
            </w:r>
          </w:p>
        </w:tc>
        <w:tc>
          <w:tcPr>
            <w:tcW w:w="709" w:type="dxa"/>
          </w:tcPr>
          <w:p w:rsidR="002634D7" w:rsidRPr="00FF2EC5" w:rsidRDefault="002634D7" w:rsidP="002634D7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856" w:type="dxa"/>
          </w:tcPr>
          <w:p w:rsidR="002634D7" w:rsidRPr="00FF2EC5" w:rsidRDefault="002634D7" w:rsidP="002634D7">
            <w:pPr>
              <w:ind w:left="-103" w:right="-108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1977" w:type="dxa"/>
          </w:tcPr>
          <w:p w:rsidR="00EC5B5A" w:rsidRDefault="00EC5B5A" w:rsidP="00FF2EC5">
            <w:pPr>
              <w:jc w:val="center"/>
              <w:rPr>
                <w:b/>
              </w:rPr>
            </w:pPr>
            <w:r>
              <w:rPr>
                <w:b/>
              </w:rPr>
              <w:t>Страховая</w:t>
            </w:r>
          </w:p>
          <w:p w:rsidR="002634D7" w:rsidRPr="00FF2EC5" w:rsidRDefault="002634D7" w:rsidP="00FF2EC5">
            <w:pPr>
              <w:jc w:val="center"/>
              <w:rPr>
                <w:b/>
              </w:rPr>
            </w:pPr>
            <w:r w:rsidRPr="00FF2EC5">
              <w:rPr>
                <w:b/>
              </w:rPr>
              <w:t>сумма, руб.</w:t>
            </w:r>
            <w:r w:rsidR="00EC5B5A">
              <w:rPr>
                <w:b/>
              </w:rPr>
              <w:t xml:space="preserve"> </w:t>
            </w:r>
          </w:p>
        </w:tc>
        <w:tc>
          <w:tcPr>
            <w:tcW w:w="1139" w:type="dxa"/>
          </w:tcPr>
          <w:p w:rsidR="002634D7" w:rsidRPr="00FF2EC5" w:rsidRDefault="002634D7" w:rsidP="00FF2EC5">
            <w:pPr>
              <w:jc w:val="center"/>
              <w:rPr>
                <w:b/>
              </w:rPr>
            </w:pPr>
            <w:r w:rsidRPr="00FF2EC5">
              <w:rPr>
                <w:b/>
              </w:rPr>
              <w:t>Тариф</w:t>
            </w:r>
            <w:r w:rsidR="00EC5B5A">
              <w:rPr>
                <w:b/>
              </w:rPr>
              <w:t>*</w:t>
            </w:r>
          </w:p>
        </w:tc>
        <w:tc>
          <w:tcPr>
            <w:tcW w:w="2121" w:type="dxa"/>
          </w:tcPr>
          <w:p w:rsidR="002634D7" w:rsidRPr="00FF2EC5" w:rsidRDefault="002634D7" w:rsidP="00FF2EC5">
            <w:pPr>
              <w:jc w:val="center"/>
              <w:rPr>
                <w:b/>
              </w:rPr>
            </w:pPr>
            <w:r w:rsidRPr="00FF2EC5">
              <w:rPr>
                <w:b/>
              </w:rPr>
              <w:t>Страховая премия, руб.</w:t>
            </w:r>
            <w:r w:rsidR="00EC5B5A">
              <w:rPr>
                <w:b/>
              </w:rPr>
              <w:t>*</w:t>
            </w:r>
          </w:p>
        </w:tc>
      </w:tr>
      <w:tr w:rsidR="002634D7" w:rsidRPr="00FF2EC5" w:rsidTr="00EC5B5A">
        <w:trPr>
          <w:trHeight w:val="1633"/>
        </w:trPr>
        <w:tc>
          <w:tcPr>
            <w:tcW w:w="709" w:type="dxa"/>
          </w:tcPr>
          <w:p w:rsidR="002634D7" w:rsidRPr="00FF2EC5" w:rsidRDefault="002634D7" w:rsidP="00A63601">
            <w:r w:rsidRPr="00FF2EC5">
              <w:t>1.</w:t>
            </w:r>
          </w:p>
        </w:tc>
        <w:tc>
          <w:tcPr>
            <w:tcW w:w="4127" w:type="dxa"/>
          </w:tcPr>
          <w:p w:rsidR="002634D7" w:rsidRDefault="002634D7" w:rsidP="00A63601">
            <w:pPr>
              <w:pStyle w:val="a6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 xml:space="preserve">«Объекты таможенной инфраструктуры особой экономической зоны промышленно-производственного типа на территории муниципального района Ставропольский Самарской области». </w:t>
            </w:r>
          </w:p>
          <w:p w:rsidR="002634D7" w:rsidRDefault="002634D7" w:rsidP="00A63601">
            <w:pPr>
              <w:pStyle w:val="a6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1 этап»</w:t>
            </w:r>
          </w:p>
        </w:tc>
        <w:tc>
          <w:tcPr>
            <w:tcW w:w="1969" w:type="dxa"/>
            <w:vAlign w:val="center"/>
          </w:tcPr>
          <w:p w:rsidR="002634D7" w:rsidRPr="00FF2EC5" w:rsidRDefault="00EC5B5A" w:rsidP="00EC5B5A">
            <w:pPr>
              <w:jc w:val="center"/>
            </w:pPr>
            <w:r w:rsidRPr="00EC5B5A">
              <w:t>249 966 726,00</w:t>
            </w:r>
          </w:p>
        </w:tc>
        <w:tc>
          <w:tcPr>
            <w:tcW w:w="1685" w:type="dxa"/>
            <w:vAlign w:val="center"/>
          </w:tcPr>
          <w:p w:rsidR="002634D7" w:rsidRDefault="002634D7" w:rsidP="00A63601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С 00 часов 00 минут 01.06.202</w:t>
            </w:r>
            <w:r w:rsidR="00F3556F">
              <w:rPr>
                <w:rFonts w:ascii="Times New Roman" w:eastAsia="Andale Sans UI" w:hAnsi="Times New Roman" w:cs="Times New Roman"/>
                <w:kern w:val="2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</w:rPr>
              <w:t>,</w:t>
            </w:r>
          </w:p>
          <w:p w:rsidR="002634D7" w:rsidRDefault="002634D7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до 24 часов 00 минут 31.05.202</w:t>
            </w:r>
            <w:r w:rsidR="00F3556F">
              <w:rPr>
                <w:rFonts w:ascii="Times New Roman" w:eastAsia="Andale Sans UI" w:hAnsi="Times New Roman" w:cs="Times New Roman"/>
                <w:kern w:val="2"/>
              </w:rPr>
              <w:t>6</w:t>
            </w:r>
            <w:r>
              <w:rPr>
                <w:rFonts w:ascii="Times New Roman" w:eastAsia="Andale Sans UI" w:hAnsi="Times New Roman" w:cs="Times New Roman"/>
                <w:kern w:val="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634D7" w:rsidRPr="00FF2EC5" w:rsidRDefault="002634D7" w:rsidP="002634D7">
            <w:pPr>
              <w:jc w:val="center"/>
            </w:pPr>
            <w:r>
              <w:t>Ед.</w:t>
            </w:r>
          </w:p>
        </w:tc>
        <w:tc>
          <w:tcPr>
            <w:tcW w:w="856" w:type="dxa"/>
            <w:vAlign w:val="center"/>
          </w:tcPr>
          <w:p w:rsidR="002634D7" w:rsidRPr="00FF2EC5" w:rsidRDefault="002634D7" w:rsidP="002634D7">
            <w:pPr>
              <w:jc w:val="center"/>
            </w:pPr>
            <w:r>
              <w:t>1</w:t>
            </w:r>
          </w:p>
        </w:tc>
        <w:tc>
          <w:tcPr>
            <w:tcW w:w="1977" w:type="dxa"/>
            <w:vAlign w:val="center"/>
          </w:tcPr>
          <w:p w:rsidR="002634D7" w:rsidRPr="00FF2EC5" w:rsidRDefault="00EC5B5A" w:rsidP="00EC5B5A">
            <w:pPr>
              <w:jc w:val="center"/>
            </w:pPr>
            <w:r w:rsidRPr="00EC5B5A">
              <w:t>249 966 726,00</w:t>
            </w:r>
          </w:p>
        </w:tc>
        <w:tc>
          <w:tcPr>
            <w:tcW w:w="1139" w:type="dxa"/>
            <w:vAlign w:val="center"/>
          </w:tcPr>
          <w:p w:rsidR="002634D7" w:rsidRPr="00FF2EC5" w:rsidRDefault="002634D7" w:rsidP="00A63601"/>
        </w:tc>
        <w:tc>
          <w:tcPr>
            <w:tcW w:w="2121" w:type="dxa"/>
            <w:vAlign w:val="center"/>
          </w:tcPr>
          <w:p w:rsidR="002634D7" w:rsidRPr="00FF2EC5" w:rsidRDefault="002634D7" w:rsidP="00A63601"/>
        </w:tc>
      </w:tr>
      <w:tr w:rsidR="00EC5B5A" w:rsidRPr="00FF2EC5" w:rsidTr="00EC5B5A">
        <w:tc>
          <w:tcPr>
            <w:tcW w:w="709" w:type="dxa"/>
          </w:tcPr>
          <w:p w:rsidR="00EC5B5A" w:rsidRPr="00FF2EC5" w:rsidRDefault="00EC5B5A" w:rsidP="00EC5B5A">
            <w:r>
              <w:t>2.</w:t>
            </w:r>
          </w:p>
        </w:tc>
        <w:tc>
          <w:tcPr>
            <w:tcW w:w="4127" w:type="dxa"/>
          </w:tcPr>
          <w:p w:rsidR="00EC5B5A" w:rsidRDefault="00EC5B5A" w:rsidP="00EC5B5A">
            <w:pPr>
              <w:pStyle w:val="a6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</w:t>
            </w:r>
          </w:p>
        </w:tc>
        <w:tc>
          <w:tcPr>
            <w:tcW w:w="1969" w:type="dxa"/>
            <w:vAlign w:val="center"/>
          </w:tcPr>
          <w:p w:rsidR="00EC5B5A" w:rsidRPr="00EC5B5A" w:rsidRDefault="00EC5B5A" w:rsidP="00EC5B5A">
            <w:pPr>
              <w:widowControl w:val="0"/>
              <w:tabs>
                <w:tab w:val="left" w:pos="284"/>
              </w:tabs>
              <w:suppressAutoHyphens/>
              <w:spacing w:after="0"/>
              <w:jc w:val="center"/>
              <w:rPr>
                <w:rFonts w:eastAsia="Andale Sans UI"/>
                <w:bCs/>
                <w:kern w:val="2"/>
              </w:rPr>
            </w:pPr>
            <w:r w:rsidRPr="00EC5B5A">
              <w:rPr>
                <w:rFonts w:eastAsia="Andale Sans UI"/>
                <w:bCs/>
                <w:kern w:val="2"/>
              </w:rPr>
              <w:t>569 913 450,47</w:t>
            </w:r>
          </w:p>
        </w:tc>
        <w:tc>
          <w:tcPr>
            <w:tcW w:w="1685" w:type="dxa"/>
            <w:vAlign w:val="center"/>
          </w:tcPr>
          <w:p w:rsidR="00F3556F" w:rsidRPr="00F3556F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С 00 часов 00 минут 01.06.2025,</w:t>
            </w:r>
          </w:p>
          <w:p w:rsidR="00EC5B5A" w:rsidRPr="00EC5B5A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до 24 часов 00 минут 31.05.2026</w:t>
            </w:r>
          </w:p>
        </w:tc>
        <w:tc>
          <w:tcPr>
            <w:tcW w:w="709" w:type="dxa"/>
            <w:vAlign w:val="center"/>
          </w:tcPr>
          <w:p w:rsidR="00EC5B5A" w:rsidRPr="00EC5B5A" w:rsidRDefault="00EC5B5A" w:rsidP="00EC5B5A">
            <w:pPr>
              <w:jc w:val="center"/>
            </w:pPr>
            <w:r w:rsidRPr="00EC5B5A">
              <w:t>Ед.</w:t>
            </w:r>
          </w:p>
        </w:tc>
        <w:tc>
          <w:tcPr>
            <w:tcW w:w="856" w:type="dxa"/>
            <w:vAlign w:val="center"/>
          </w:tcPr>
          <w:p w:rsidR="00EC5B5A" w:rsidRPr="00EC5B5A" w:rsidRDefault="00EC5B5A" w:rsidP="00EC5B5A">
            <w:pPr>
              <w:jc w:val="center"/>
            </w:pPr>
            <w:r w:rsidRPr="00EC5B5A">
              <w:t>1</w:t>
            </w:r>
          </w:p>
        </w:tc>
        <w:tc>
          <w:tcPr>
            <w:tcW w:w="1977" w:type="dxa"/>
            <w:vAlign w:val="center"/>
          </w:tcPr>
          <w:p w:rsidR="00EC5B5A" w:rsidRPr="00EC5B5A" w:rsidRDefault="00EC5B5A" w:rsidP="00EC5B5A">
            <w:pPr>
              <w:widowControl w:val="0"/>
              <w:tabs>
                <w:tab w:val="left" w:pos="284"/>
              </w:tabs>
              <w:suppressAutoHyphens/>
              <w:spacing w:after="0"/>
              <w:jc w:val="center"/>
              <w:rPr>
                <w:rFonts w:eastAsia="Andale Sans UI"/>
                <w:bCs/>
                <w:kern w:val="2"/>
              </w:rPr>
            </w:pPr>
            <w:r w:rsidRPr="00EC5B5A">
              <w:rPr>
                <w:rFonts w:eastAsia="Andale Sans UI"/>
                <w:bCs/>
                <w:kern w:val="2"/>
              </w:rPr>
              <w:t>569 913 450,47</w:t>
            </w:r>
          </w:p>
        </w:tc>
        <w:tc>
          <w:tcPr>
            <w:tcW w:w="1139" w:type="dxa"/>
            <w:vAlign w:val="center"/>
          </w:tcPr>
          <w:p w:rsidR="00EC5B5A" w:rsidRPr="00FF2EC5" w:rsidRDefault="00EC5B5A" w:rsidP="00EC5B5A">
            <w:pPr>
              <w:jc w:val="center"/>
            </w:pPr>
          </w:p>
        </w:tc>
        <w:tc>
          <w:tcPr>
            <w:tcW w:w="2121" w:type="dxa"/>
            <w:vAlign w:val="center"/>
          </w:tcPr>
          <w:p w:rsidR="00EC5B5A" w:rsidRPr="00FF2EC5" w:rsidRDefault="00EC5B5A" w:rsidP="00EC5B5A"/>
        </w:tc>
      </w:tr>
      <w:tr w:rsidR="00EC5B5A" w:rsidRPr="00FF2EC5" w:rsidTr="00EC5B5A">
        <w:tc>
          <w:tcPr>
            <w:tcW w:w="709" w:type="dxa"/>
          </w:tcPr>
          <w:p w:rsidR="00EC5B5A" w:rsidRPr="00FF2EC5" w:rsidRDefault="00EC5B5A" w:rsidP="00EC5B5A">
            <w:r>
              <w:t>3.</w:t>
            </w:r>
          </w:p>
        </w:tc>
        <w:tc>
          <w:tcPr>
            <w:tcW w:w="4127" w:type="dxa"/>
          </w:tcPr>
          <w:p w:rsidR="00EC5B5A" w:rsidRDefault="00EC5B5A" w:rsidP="00EC5B5A">
            <w:pPr>
              <w:pStyle w:val="a7"/>
              <w:widowControl w:val="0"/>
              <w:tabs>
                <w:tab w:val="left" w:pos="851"/>
                <w:tab w:val="left" w:pos="993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 области»</w:t>
            </w:r>
          </w:p>
        </w:tc>
        <w:tc>
          <w:tcPr>
            <w:tcW w:w="1969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1 413 028 182,41</w:t>
            </w:r>
          </w:p>
        </w:tc>
        <w:tc>
          <w:tcPr>
            <w:tcW w:w="1685" w:type="dxa"/>
            <w:vAlign w:val="center"/>
          </w:tcPr>
          <w:p w:rsidR="00F3556F" w:rsidRPr="00F3556F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С 00 часов 00 минут 01.06.2025,</w:t>
            </w:r>
          </w:p>
          <w:p w:rsidR="00EC5B5A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до 24 часов 00 минут 31.05.2026</w:t>
            </w:r>
          </w:p>
        </w:tc>
        <w:tc>
          <w:tcPr>
            <w:tcW w:w="709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Ед.</w:t>
            </w:r>
          </w:p>
        </w:tc>
        <w:tc>
          <w:tcPr>
            <w:tcW w:w="856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1</w:t>
            </w:r>
          </w:p>
        </w:tc>
        <w:tc>
          <w:tcPr>
            <w:tcW w:w="1977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1 413 028 182,41</w:t>
            </w:r>
          </w:p>
        </w:tc>
        <w:tc>
          <w:tcPr>
            <w:tcW w:w="1139" w:type="dxa"/>
            <w:vAlign w:val="center"/>
          </w:tcPr>
          <w:p w:rsidR="00EC5B5A" w:rsidRPr="00FF2EC5" w:rsidRDefault="00EC5B5A" w:rsidP="00EC5B5A">
            <w:pPr>
              <w:jc w:val="center"/>
            </w:pPr>
          </w:p>
        </w:tc>
        <w:tc>
          <w:tcPr>
            <w:tcW w:w="2121" w:type="dxa"/>
            <w:vAlign w:val="center"/>
          </w:tcPr>
          <w:p w:rsidR="00EC5B5A" w:rsidRPr="00FF2EC5" w:rsidRDefault="00EC5B5A" w:rsidP="00EC5B5A"/>
        </w:tc>
      </w:tr>
      <w:tr w:rsidR="00EC5B5A" w:rsidRPr="00FF2EC5" w:rsidTr="00EC5B5A">
        <w:tc>
          <w:tcPr>
            <w:tcW w:w="709" w:type="dxa"/>
          </w:tcPr>
          <w:p w:rsidR="00EC5B5A" w:rsidRPr="00FF2EC5" w:rsidRDefault="00EC5B5A" w:rsidP="00EC5B5A">
            <w:r>
              <w:lastRenderedPageBreak/>
              <w:t>4.</w:t>
            </w:r>
          </w:p>
        </w:tc>
        <w:tc>
          <w:tcPr>
            <w:tcW w:w="4127" w:type="dxa"/>
          </w:tcPr>
          <w:p w:rsidR="00EC5B5A" w:rsidRDefault="00EC5B5A" w:rsidP="00EC5B5A">
            <w:pPr>
              <w:pStyle w:val="a6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Склад инвентаря и материалов</w:t>
            </w:r>
          </w:p>
        </w:tc>
        <w:tc>
          <w:tcPr>
            <w:tcW w:w="1969" w:type="dxa"/>
            <w:vAlign w:val="center"/>
          </w:tcPr>
          <w:p w:rsidR="00EC5B5A" w:rsidRPr="00EC5B5A" w:rsidRDefault="00EC5B5A" w:rsidP="00EC5B5A">
            <w:pPr>
              <w:jc w:val="center"/>
            </w:pPr>
            <w:r w:rsidRPr="00EC5B5A">
              <w:rPr>
                <w:lang w:val="ru-MD"/>
              </w:rPr>
              <w:t>19 921 270,46</w:t>
            </w:r>
          </w:p>
        </w:tc>
        <w:tc>
          <w:tcPr>
            <w:tcW w:w="1685" w:type="dxa"/>
            <w:vAlign w:val="center"/>
          </w:tcPr>
          <w:p w:rsidR="00F3556F" w:rsidRPr="00F3556F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С 00 часов 00 минут 01.06.2025,</w:t>
            </w:r>
          </w:p>
          <w:p w:rsidR="00EC5B5A" w:rsidRPr="00EC5B5A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до 24 часов 00 минут 31.05.2026</w:t>
            </w:r>
          </w:p>
        </w:tc>
        <w:tc>
          <w:tcPr>
            <w:tcW w:w="709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Ед.</w:t>
            </w:r>
          </w:p>
        </w:tc>
        <w:tc>
          <w:tcPr>
            <w:tcW w:w="856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1</w:t>
            </w:r>
          </w:p>
        </w:tc>
        <w:tc>
          <w:tcPr>
            <w:tcW w:w="1977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19 921 270,46</w:t>
            </w:r>
          </w:p>
        </w:tc>
        <w:tc>
          <w:tcPr>
            <w:tcW w:w="1139" w:type="dxa"/>
            <w:vAlign w:val="center"/>
          </w:tcPr>
          <w:p w:rsidR="00EC5B5A" w:rsidRPr="00FF2EC5" w:rsidRDefault="00EC5B5A" w:rsidP="00EC5B5A">
            <w:pPr>
              <w:jc w:val="center"/>
            </w:pPr>
          </w:p>
        </w:tc>
        <w:tc>
          <w:tcPr>
            <w:tcW w:w="2121" w:type="dxa"/>
            <w:vAlign w:val="center"/>
          </w:tcPr>
          <w:p w:rsidR="00EC5B5A" w:rsidRPr="00FF2EC5" w:rsidRDefault="00EC5B5A" w:rsidP="00EC5B5A"/>
        </w:tc>
      </w:tr>
      <w:tr w:rsidR="00EC5B5A" w:rsidRPr="00FF2EC5" w:rsidTr="00EC5B5A">
        <w:tc>
          <w:tcPr>
            <w:tcW w:w="709" w:type="dxa"/>
          </w:tcPr>
          <w:p w:rsidR="00EC5B5A" w:rsidRPr="00FF2EC5" w:rsidRDefault="00EC5B5A" w:rsidP="00EC5B5A">
            <w:r>
              <w:t>5.</w:t>
            </w:r>
          </w:p>
        </w:tc>
        <w:tc>
          <w:tcPr>
            <w:tcW w:w="4127" w:type="dxa"/>
          </w:tcPr>
          <w:p w:rsidR="00EC5B5A" w:rsidRDefault="00EC5B5A" w:rsidP="00EC5B5A">
            <w:pPr>
              <w:pStyle w:val="Arial911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на 11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машиномест</w:t>
            </w:r>
            <w:proofErr w:type="spellEnd"/>
          </w:p>
        </w:tc>
        <w:tc>
          <w:tcPr>
            <w:tcW w:w="1969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20 349 291,15</w:t>
            </w:r>
          </w:p>
        </w:tc>
        <w:tc>
          <w:tcPr>
            <w:tcW w:w="1685" w:type="dxa"/>
            <w:vAlign w:val="center"/>
          </w:tcPr>
          <w:p w:rsidR="00F3556F" w:rsidRPr="00F3556F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С 00 часов 00 минут 01.06.2025,</w:t>
            </w:r>
          </w:p>
          <w:p w:rsidR="00EC5B5A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до 24 часов 00 минут 31.05.2026</w:t>
            </w:r>
          </w:p>
        </w:tc>
        <w:tc>
          <w:tcPr>
            <w:tcW w:w="709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Ед.</w:t>
            </w:r>
          </w:p>
        </w:tc>
        <w:tc>
          <w:tcPr>
            <w:tcW w:w="856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1</w:t>
            </w:r>
          </w:p>
        </w:tc>
        <w:tc>
          <w:tcPr>
            <w:tcW w:w="1977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20 349 291,15</w:t>
            </w:r>
          </w:p>
        </w:tc>
        <w:tc>
          <w:tcPr>
            <w:tcW w:w="1139" w:type="dxa"/>
            <w:vAlign w:val="center"/>
          </w:tcPr>
          <w:p w:rsidR="00EC5B5A" w:rsidRPr="00FF2EC5" w:rsidRDefault="00EC5B5A" w:rsidP="00EC5B5A">
            <w:pPr>
              <w:jc w:val="center"/>
            </w:pPr>
          </w:p>
        </w:tc>
        <w:tc>
          <w:tcPr>
            <w:tcW w:w="2121" w:type="dxa"/>
            <w:vAlign w:val="center"/>
          </w:tcPr>
          <w:p w:rsidR="00EC5B5A" w:rsidRPr="00FF2EC5" w:rsidRDefault="00EC5B5A" w:rsidP="00EC5B5A"/>
        </w:tc>
      </w:tr>
      <w:tr w:rsidR="00EC5B5A" w:rsidRPr="00FF2EC5" w:rsidTr="00EC5B5A">
        <w:tc>
          <w:tcPr>
            <w:tcW w:w="709" w:type="dxa"/>
          </w:tcPr>
          <w:p w:rsidR="00EC5B5A" w:rsidRPr="00FF2EC5" w:rsidRDefault="00EC5B5A" w:rsidP="00EC5B5A">
            <w:r>
              <w:t>6.</w:t>
            </w:r>
          </w:p>
        </w:tc>
        <w:tc>
          <w:tcPr>
            <w:tcW w:w="4127" w:type="dxa"/>
          </w:tcPr>
          <w:p w:rsidR="00EC5B5A" w:rsidRDefault="00EC5B5A" w:rsidP="00EC5B5A">
            <w:pPr>
              <w:pStyle w:val="a6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«Здания и сооружения промышленно-производственного комплекса» 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</w:t>
            </w:r>
          </w:p>
        </w:tc>
        <w:tc>
          <w:tcPr>
            <w:tcW w:w="1969" w:type="dxa"/>
            <w:vAlign w:val="center"/>
          </w:tcPr>
          <w:p w:rsidR="00EC5B5A" w:rsidRPr="00EC5B5A" w:rsidRDefault="00EC5B5A" w:rsidP="00EC5B5A">
            <w:pPr>
              <w:jc w:val="center"/>
            </w:pPr>
            <w:r w:rsidRPr="00EC5B5A">
              <w:rPr>
                <w:lang w:val="ru-MD"/>
              </w:rPr>
              <w:t>579 151 779,42</w:t>
            </w:r>
          </w:p>
        </w:tc>
        <w:tc>
          <w:tcPr>
            <w:tcW w:w="1685" w:type="dxa"/>
            <w:vAlign w:val="center"/>
          </w:tcPr>
          <w:p w:rsidR="00F3556F" w:rsidRPr="00F3556F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С 00 часов 00 минут 01.06.2025,</w:t>
            </w:r>
          </w:p>
          <w:p w:rsidR="00EC5B5A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  <w:highlight w:val="yellow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до 24 часов 00 минут 31.05.2026</w:t>
            </w:r>
          </w:p>
        </w:tc>
        <w:tc>
          <w:tcPr>
            <w:tcW w:w="709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Ед.</w:t>
            </w:r>
          </w:p>
        </w:tc>
        <w:tc>
          <w:tcPr>
            <w:tcW w:w="856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1</w:t>
            </w:r>
          </w:p>
        </w:tc>
        <w:tc>
          <w:tcPr>
            <w:tcW w:w="1977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579 151 779,42</w:t>
            </w:r>
          </w:p>
        </w:tc>
        <w:tc>
          <w:tcPr>
            <w:tcW w:w="1139" w:type="dxa"/>
            <w:vAlign w:val="center"/>
          </w:tcPr>
          <w:p w:rsidR="00EC5B5A" w:rsidRPr="00FF2EC5" w:rsidRDefault="00EC5B5A" w:rsidP="00EC5B5A">
            <w:pPr>
              <w:jc w:val="center"/>
            </w:pPr>
          </w:p>
        </w:tc>
        <w:tc>
          <w:tcPr>
            <w:tcW w:w="2121" w:type="dxa"/>
            <w:vAlign w:val="center"/>
          </w:tcPr>
          <w:p w:rsidR="00EC5B5A" w:rsidRPr="00FF2EC5" w:rsidRDefault="00EC5B5A" w:rsidP="00EC5B5A"/>
        </w:tc>
      </w:tr>
      <w:tr w:rsidR="00EC5B5A" w:rsidRPr="00FF2EC5" w:rsidTr="00EC5B5A">
        <w:tc>
          <w:tcPr>
            <w:tcW w:w="709" w:type="dxa"/>
          </w:tcPr>
          <w:p w:rsidR="00EC5B5A" w:rsidRPr="00FF2EC5" w:rsidRDefault="00EC5B5A" w:rsidP="00EC5B5A">
            <w:r>
              <w:t>7</w:t>
            </w:r>
          </w:p>
        </w:tc>
        <w:tc>
          <w:tcPr>
            <w:tcW w:w="4127" w:type="dxa"/>
          </w:tcPr>
          <w:p w:rsidR="00EC5B5A" w:rsidRDefault="00EC5B5A" w:rsidP="00EC5B5A">
            <w:pPr>
              <w:pStyle w:val="a6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АБК (административно-бытовой корпус)</w:t>
            </w:r>
          </w:p>
        </w:tc>
        <w:tc>
          <w:tcPr>
            <w:tcW w:w="1969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163 474 351,74</w:t>
            </w:r>
          </w:p>
        </w:tc>
        <w:tc>
          <w:tcPr>
            <w:tcW w:w="1685" w:type="dxa"/>
            <w:vAlign w:val="center"/>
          </w:tcPr>
          <w:p w:rsidR="00F3556F" w:rsidRPr="00F3556F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С 00 часов 00 минут 01.06.2025,</w:t>
            </w:r>
          </w:p>
          <w:p w:rsidR="00EC5B5A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до 24 часов 00 минут 31.05.2026</w:t>
            </w:r>
          </w:p>
        </w:tc>
        <w:tc>
          <w:tcPr>
            <w:tcW w:w="709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Ед.</w:t>
            </w:r>
          </w:p>
        </w:tc>
        <w:tc>
          <w:tcPr>
            <w:tcW w:w="856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1</w:t>
            </w:r>
          </w:p>
        </w:tc>
        <w:tc>
          <w:tcPr>
            <w:tcW w:w="1977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163 474 351,74</w:t>
            </w:r>
          </w:p>
        </w:tc>
        <w:tc>
          <w:tcPr>
            <w:tcW w:w="1139" w:type="dxa"/>
            <w:vAlign w:val="center"/>
          </w:tcPr>
          <w:p w:rsidR="00EC5B5A" w:rsidRPr="00FF2EC5" w:rsidRDefault="00EC5B5A" w:rsidP="00EC5B5A">
            <w:pPr>
              <w:jc w:val="center"/>
            </w:pPr>
          </w:p>
        </w:tc>
        <w:tc>
          <w:tcPr>
            <w:tcW w:w="2121" w:type="dxa"/>
            <w:vAlign w:val="center"/>
          </w:tcPr>
          <w:p w:rsidR="00EC5B5A" w:rsidRPr="00FF2EC5" w:rsidRDefault="00EC5B5A" w:rsidP="00EC5B5A"/>
        </w:tc>
      </w:tr>
      <w:tr w:rsidR="00EC5B5A" w:rsidRPr="00FF2EC5" w:rsidTr="00EC5B5A">
        <w:tc>
          <w:tcPr>
            <w:tcW w:w="709" w:type="dxa"/>
          </w:tcPr>
          <w:p w:rsidR="00EC5B5A" w:rsidRDefault="00EC5B5A" w:rsidP="00EC5B5A">
            <w:r>
              <w:t>8.</w:t>
            </w:r>
          </w:p>
        </w:tc>
        <w:tc>
          <w:tcPr>
            <w:tcW w:w="4127" w:type="dxa"/>
          </w:tcPr>
          <w:p w:rsidR="00EC5B5A" w:rsidRDefault="00EC5B5A" w:rsidP="00EC5B5A">
            <w:pPr>
              <w:pStyle w:val="a6"/>
              <w:rPr>
                <w:rFonts w:ascii="Times New Roman" w:eastAsia="Andale Sans UI" w:hAnsi="Times New Roman" w:cs="Times New Roman"/>
                <w:kern w:val="2"/>
              </w:rPr>
            </w:pPr>
            <w:r>
              <w:rPr>
                <w:rFonts w:ascii="Times New Roman" w:eastAsia="Andale Sans UI" w:hAnsi="Times New Roman" w:cs="Times New Roman"/>
                <w:kern w:val="2"/>
              </w:rPr>
              <w:t>«Здания и сооружения промышленно-производственного комплекса,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</w:t>
            </w:r>
          </w:p>
        </w:tc>
        <w:tc>
          <w:tcPr>
            <w:tcW w:w="1969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621 087 664,38</w:t>
            </w:r>
          </w:p>
        </w:tc>
        <w:tc>
          <w:tcPr>
            <w:tcW w:w="1685" w:type="dxa"/>
            <w:vAlign w:val="center"/>
          </w:tcPr>
          <w:p w:rsidR="00F3556F" w:rsidRPr="00F3556F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С 00 часов 00 минут 01.06.2025,</w:t>
            </w:r>
          </w:p>
          <w:p w:rsidR="00EC5B5A" w:rsidRDefault="00F3556F" w:rsidP="00F3556F">
            <w:pPr>
              <w:pStyle w:val="a6"/>
              <w:jc w:val="center"/>
              <w:rPr>
                <w:rFonts w:ascii="Times New Roman" w:eastAsia="Andale Sans UI" w:hAnsi="Times New Roman" w:cs="Times New Roman"/>
                <w:kern w:val="2"/>
              </w:rPr>
            </w:pPr>
            <w:r w:rsidRPr="00F3556F">
              <w:rPr>
                <w:rFonts w:ascii="Times New Roman" w:eastAsia="Andale Sans UI" w:hAnsi="Times New Roman" w:cs="Times New Roman"/>
                <w:kern w:val="2"/>
              </w:rPr>
              <w:t>до 24 часов 00 минут 31.05.2026</w:t>
            </w:r>
          </w:p>
        </w:tc>
        <w:tc>
          <w:tcPr>
            <w:tcW w:w="709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Ед.</w:t>
            </w:r>
          </w:p>
        </w:tc>
        <w:tc>
          <w:tcPr>
            <w:tcW w:w="856" w:type="dxa"/>
            <w:vAlign w:val="center"/>
          </w:tcPr>
          <w:p w:rsidR="00EC5B5A" w:rsidRPr="00FF2EC5" w:rsidRDefault="00EC5B5A" w:rsidP="00EC5B5A">
            <w:pPr>
              <w:jc w:val="center"/>
            </w:pPr>
            <w:r>
              <w:t>1</w:t>
            </w:r>
          </w:p>
        </w:tc>
        <w:tc>
          <w:tcPr>
            <w:tcW w:w="1977" w:type="dxa"/>
            <w:vAlign w:val="center"/>
          </w:tcPr>
          <w:p w:rsidR="00EC5B5A" w:rsidRPr="00FF2EC5" w:rsidRDefault="00EC5B5A" w:rsidP="00EC5B5A">
            <w:pPr>
              <w:jc w:val="center"/>
            </w:pPr>
            <w:r w:rsidRPr="00EC5B5A">
              <w:t>621 087 664,38</w:t>
            </w:r>
          </w:p>
        </w:tc>
        <w:tc>
          <w:tcPr>
            <w:tcW w:w="1139" w:type="dxa"/>
            <w:vAlign w:val="center"/>
          </w:tcPr>
          <w:p w:rsidR="00EC5B5A" w:rsidRPr="00FF2EC5" w:rsidRDefault="00EC5B5A" w:rsidP="00EC5B5A">
            <w:pPr>
              <w:jc w:val="center"/>
            </w:pPr>
          </w:p>
        </w:tc>
        <w:tc>
          <w:tcPr>
            <w:tcW w:w="2121" w:type="dxa"/>
            <w:vAlign w:val="center"/>
          </w:tcPr>
          <w:p w:rsidR="00EC5B5A" w:rsidRPr="00FF2EC5" w:rsidRDefault="00EC5B5A" w:rsidP="00EC5B5A"/>
        </w:tc>
      </w:tr>
      <w:tr w:rsidR="00EC5B5A" w:rsidTr="00EC5B5A">
        <w:trPr>
          <w:trHeight w:val="551"/>
        </w:trPr>
        <w:tc>
          <w:tcPr>
            <w:tcW w:w="10055" w:type="dxa"/>
            <w:gridSpan w:val="6"/>
          </w:tcPr>
          <w:p w:rsidR="00EC5B5A" w:rsidRPr="00EC5B5A" w:rsidRDefault="00EC5B5A" w:rsidP="00EC5B5A">
            <w:pPr>
              <w:jc w:val="right"/>
              <w:rPr>
                <w:b/>
              </w:rPr>
            </w:pPr>
            <w:r w:rsidRPr="00EC5B5A">
              <w:rPr>
                <w:b/>
              </w:rPr>
              <w:t>ИТОГО</w:t>
            </w:r>
          </w:p>
        </w:tc>
        <w:tc>
          <w:tcPr>
            <w:tcW w:w="1977" w:type="dxa"/>
          </w:tcPr>
          <w:p w:rsidR="00EC5B5A" w:rsidRPr="00EC5B5A" w:rsidRDefault="00EC5B5A" w:rsidP="00EC5B5A">
            <w:pPr>
              <w:jc w:val="center"/>
              <w:rPr>
                <w:b/>
              </w:rPr>
            </w:pPr>
            <w:r w:rsidRPr="00EC5B5A">
              <w:rPr>
                <w:b/>
              </w:rPr>
              <w:t>3 636 892 716,03</w:t>
            </w:r>
          </w:p>
        </w:tc>
        <w:tc>
          <w:tcPr>
            <w:tcW w:w="1139" w:type="dxa"/>
          </w:tcPr>
          <w:p w:rsidR="00EC5B5A" w:rsidRPr="00FF2EC5" w:rsidRDefault="00EC5B5A" w:rsidP="00EC5B5A">
            <w:pPr>
              <w:jc w:val="center"/>
            </w:pPr>
          </w:p>
        </w:tc>
        <w:tc>
          <w:tcPr>
            <w:tcW w:w="2121" w:type="dxa"/>
          </w:tcPr>
          <w:p w:rsidR="00EC5B5A" w:rsidRPr="00FF2EC5" w:rsidRDefault="00EC5B5A" w:rsidP="00EC5B5A"/>
        </w:tc>
      </w:tr>
    </w:tbl>
    <w:p w:rsidR="007A4CA1" w:rsidRPr="00FF5667" w:rsidRDefault="007A4CA1" w:rsidP="002508DD">
      <w:pPr>
        <w:rPr>
          <w:highlight w:val="yellow"/>
        </w:rPr>
      </w:pPr>
    </w:p>
    <w:p w:rsidR="00BE7BD5" w:rsidRPr="0076471A" w:rsidRDefault="00124778">
      <w:pPr>
        <w:rPr>
          <w:color w:val="FF0000"/>
          <w:sz w:val="28"/>
          <w:szCs w:val="28"/>
          <w:vertAlign w:val="superscript"/>
        </w:rPr>
      </w:pPr>
      <w:r w:rsidRPr="0076471A">
        <w:rPr>
          <w:color w:val="FF0000"/>
          <w:sz w:val="28"/>
          <w:szCs w:val="28"/>
          <w:vertAlign w:val="superscript"/>
        </w:rPr>
        <w:t>*</w:t>
      </w:r>
      <w:r w:rsidRPr="0076471A">
        <w:rPr>
          <w:i/>
          <w:color w:val="FF0000"/>
          <w:sz w:val="28"/>
          <w:szCs w:val="28"/>
        </w:rPr>
        <w:t xml:space="preserve"> Заполняется по результатам конкурентной закупки</w:t>
      </w:r>
    </w:p>
    <w:sectPr w:rsidR="00BE7BD5" w:rsidRPr="0076471A" w:rsidSect="00EC5B5A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A796A"/>
    <w:multiLevelType w:val="multilevel"/>
    <w:tmpl w:val="88407ABA"/>
    <w:lvl w:ilvl="0">
      <w:start w:val="12"/>
      <w:numFmt w:val="decimal"/>
      <w:pStyle w:val="Arial911"/>
      <w:lvlText w:val="%1."/>
      <w:lvlJc w:val="left"/>
      <w:pPr>
        <w:tabs>
          <w:tab w:val="num" w:pos="398"/>
        </w:tabs>
        <w:ind w:left="398" w:hanging="398"/>
      </w:p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0" w:firstLine="720"/>
      </w:pPr>
      <w:rPr>
        <w:rFonts w:ascii="Arial" w:hAnsi="Arial" w:cs="Times New Roman" w:hint="default"/>
        <w:b w:val="0"/>
        <w:i w:val="0"/>
        <w:spacing w:val="0"/>
        <w:w w:val="100"/>
        <w:position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</w:lvl>
  </w:abstractNum>
  <w:num w:numId="1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DD"/>
    <w:rsid w:val="00124778"/>
    <w:rsid w:val="00133F80"/>
    <w:rsid w:val="001C5553"/>
    <w:rsid w:val="002508DD"/>
    <w:rsid w:val="002634D7"/>
    <w:rsid w:val="002850F9"/>
    <w:rsid w:val="002E7134"/>
    <w:rsid w:val="004A1A61"/>
    <w:rsid w:val="005273C8"/>
    <w:rsid w:val="006E1EEA"/>
    <w:rsid w:val="0074310A"/>
    <w:rsid w:val="0076471A"/>
    <w:rsid w:val="007A4CA1"/>
    <w:rsid w:val="009C593B"/>
    <w:rsid w:val="009D7722"/>
    <w:rsid w:val="009F3A80"/>
    <w:rsid w:val="00A63601"/>
    <w:rsid w:val="00BE7BD5"/>
    <w:rsid w:val="00CC3671"/>
    <w:rsid w:val="00EC5B5A"/>
    <w:rsid w:val="00F3556F"/>
    <w:rsid w:val="00FF2EC5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B37AF-F3D0-471D-A677-CDD9E28E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8D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Знак"/>
    <w:basedOn w:val="a"/>
    <w:link w:val="a4"/>
    <w:uiPriority w:val="99"/>
    <w:semiHidden/>
    <w:rsid w:val="002508DD"/>
    <w:pPr>
      <w:spacing w:after="0"/>
      <w:jc w:val="left"/>
    </w:pPr>
    <w:rPr>
      <w:sz w:val="20"/>
      <w:szCs w:val="20"/>
    </w:rPr>
  </w:style>
  <w:style w:type="character" w:customStyle="1" w:styleId="a4">
    <w:name w:val="Текст сноски Знак"/>
    <w:aliases w:val=" Знак Знак"/>
    <w:basedOn w:val="a0"/>
    <w:link w:val="a3"/>
    <w:uiPriority w:val="99"/>
    <w:semiHidden/>
    <w:rsid w:val="002508D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7A4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6360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63601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rial911">
    <w:name w:val="Arial 9 1.1."/>
    <w:basedOn w:val="a"/>
    <w:rsid w:val="00A63601"/>
    <w:pPr>
      <w:widowControl w:val="0"/>
      <w:numPr>
        <w:numId w:val="1"/>
      </w:numPr>
      <w:spacing w:before="40" w:after="20"/>
    </w:pPr>
    <w:rPr>
      <w:rFonts w:ascii="Arial" w:eastAsia="Arial Unicode MS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Буклова Мария Андреевна</dc:creator>
  <cp:keywords/>
  <dc:description/>
  <cp:lastModifiedBy>Самарина Юлия Васильевна</cp:lastModifiedBy>
  <cp:revision>22</cp:revision>
  <dcterms:created xsi:type="dcterms:W3CDTF">2022-02-02T06:27:00Z</dcterms:created>
  <dcterms:modified xsi:type="dcterms:W3CDTF">2025-05-06T05:20:00Z</dcterms:modified>
</cp:coreProperties>
</file>