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C8C" w:rsidRDefault="00B81C8C" w:rsidP="00B81C8C">
      <w:pPr>
        <w:pStyle w:val="a4"/>
        <w:jc w:val="right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Приложение № </w:t>
      </w:r>
      <w:r w:rsidR="00AA200A">
        <w:rPr>
          <w:rFonts w:ascii="Times New Roman" w:eastAsia="Andale Sans UI" w:hAnsi="Times New Roman" w:cs="Times New Roman"/>
          <w:kern w:val="2"/>
          <w:sz w:val="24"/>
          <w:szCs w:val="24"/>
        </w:rPr>
        <w:t>4</w:t>
      </w:r>
    </w:p>
    <w:p w:rsidR="00B81C8C" w:rsidRDefault="00B81C8C" w:rsidP="00B81C8C">
      <w:pPr>
        <w:pStyle w:val="a4"/>
        <w:jc w:val="right"/>
        <w:rPr>
          <w:rFonts w:ascii="Times New Roman" w:eastAsia="Andale Sans UI" w:hAnsi="Times New Roman" w:cs="Times New Roman"/>
          <w:bCs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к </w:t>
      </w:r>
      <w:r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техническому заданию</w:t>
      </w:r>
    </w:p>
    <w:p w:rsidR="00B81C8C" w:rsidRDefault="00B81C8C" w:rsidP="00B81C8C">
      <w:pPr>
        <w:pStyle w:val="a3"/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</w:p>
    <w:p w:rsidR="00DF0182" w:rsidRPr="005B0DBF" w:rsidRDefault="00DF0182" w:rsidP="00DF0182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0DBF">
        <w:rPr>
          <w:rFonts w:ascii="Times New Roman" w:hAnsi="Times New Roman" w:cs="Times New Roman"/>
          <w:b/>
          <w:sz w:val="26"/>
          <w:szCs w:val="26"/>
        </w:rPr>
        <w:t xml:space="preserve">Краткая характеристика </w:t>
      </w:r>
      <w:r>
        <w:rPr>
          <w:rFonts w:ascii="Times New Roman" w:hAnsi="Times New Roman" w:cs="Times New Roman"/>
          <w:b/>
          <w:sz w:val="26"/>
          <w:szCs w:val="26"/>
        </w:rPr>
        <w:t>имущества</w:t>
      </w:r>
    </w:p>
    <w:p w:rsidR="00B81C8C" w:rsidRPr="00B81C8C" w:rsidRDefault="00B81C8C" w:rsidP="00B81C8C">
      <w:pPr>
        <w:pStyle w:val="a3"/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center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B81C8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«Здания и сооружения производственно-логистического центра на территории особой экономической зоны промышленно-производственного типа на территории муниципального района Ставропольский Самарской</w:t>
      </w: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 </w:t>
      </w:r>
      <w:r w:rsidRPr="00B81C8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области»</w:t>
      </w:r>
    </w:p>
    <w:p w:rsidR="00B81C8C" w:rsidRPr="00B81C8C" w:rsidRDefault="00B81C8C" w:rsidP="00B81C8C">
      <w:pPr>
        <w:pStyle w:val="a3"/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B81C8C" w:rsidRPr="00B81C8C" w:rsidRDefault="00B81C8C" w:rsidP="00B81C8C">
      <w:pPr>
        <w:pStyle w:val="a3"/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B81C8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1. Состав Имущества.</w:t>
      </w:r>
    </w:p>
    <w:p w:rsidR="00B81C8C" w:rsidRPr="00B81C8C" w:rsidRDefault="00B81C8C" w:rsidP="00B81C8C">
      <w:pPr>
        <w:pStyle w:val="a3"/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B81C8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В состав Имущества: «Здания и сооружения производственно-логистического центра на территории особой экономической зоны промышленно-производственного типа на территории муниципального района Ставропольский Самарской области», 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входит</w:t>
      </w:r>
      <w:r w:rsidRPr="00B81C8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:</w:t>
      </w:r>
    </w:p>
    <w:p w:rsidR="00B81C8C" w:rsidRPr="00B81C8C" w:rsidRDefault="00B81C8C" w:rsidP="00B81C8C">
      <w:pPr>
        <w:pStyle w:val="a3"/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B81C8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1. Производственно-логистический корпус с пристроенным АБК;</w:t>
      </w:r>
    </w:p>
    <w:p w:rsidR="00B81C8C" w:rsidRPr="00B81C8C" w:rsidRDefault="00B81C8C" w:rsidP="00B81C8C">
      <w:pPr>
        <w:pStyle w:val="a3"/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B81C8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2. КПП;</w:t>
      </w:r>
    </w:p>
    <w:p w:rsidR="00B81C8C" w:rsidRPr="00B81C8C" w:rsidRDefault="00B81C8C" w:rsidP="00B81C8C">
      <w:pPr>
        <w:pStyle w:val="a3"/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B81C8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3. Комплектная трансформаторная подстанция;</w:t>
      </w:r>
    </w:p>
    <w:p w:rsidR="00B81C8C" w:rsidRPr="00B81C8C" w:rsidRDefault="00B81C8C" w:rsidP="00B81C8C">
      <w:pPr>
        <w:pStyle w:val="a3"/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B81C8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4. Насосная станция пожаротушения – единый недвижимый комплекс.</w:t>
      </w:r>
    </w:p>
    <w:p w:rsidR="00B81C8C" w:rsidRDefault="00B81C8C" w:rsidP="00B81C8C">
      <w:pPr>
        <w:pStyle w:val="a3"/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B81C8C" w:rsidRDefault="00B81C8C" w:rsidP="00B81C8C">
      <w:pPr>
        <w:pStyle w:val="a3"/>
        <w:widowControl w:val="0"/>
        <w:tabs>
          <w:tab w:val="left" w:pos="284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2. Ввод в эксплуатацию.</w:t>
      </w:r>
    </w:p>
    <w:p w:rsidR="00B81C8C" w:rsidRDefault="00B81C8C" w:rsidP="00B81C8C">
      <w:pPr>
        <w:pStyle w:val="a3"/>
        <w:widowControl w:val="0"/>
        <w:tabs>
          <w:tab w:val="left" w:pos="284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Имущество: «Здания и сооружения индустриального (промышленного) парка для размещения производства изделий из пластмасс на территории особой экономической зоны промышленно-производственного типа, созданной на территории городского округа Тольятти Самарской области» введено в эксплуатацию на основании Разрешения на ввод в эксплуатацию от </w:t>
      </w:r>
      <w:r w:rsidRPr="00B81C8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25.05.2022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Pr="00B81C8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№ 63-522316-88-2020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</w:p>
    <w:p w:rsidR="00E55FA7" w:rsidRDefault="00E55FA7" w:rsidP="00B81C8C">
      <w:pPr>
        <w:pStyle w:val="a3"/>
        <w:widowControl w:val="0"/>
        <w:tabs>
          <w:tab w:val="left" w:pos="284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</w:p>
    <w:p w:rsidR="00AA200A" w:rsidRPr="00AA200A" w:rsidRDefault="00AA200A" w:rsidP="00B81C8C">
      <w:pPr>
        <w:pStyle w:val="a3"/>
        <w:widowControl w:val="0"/>
        <w:tabs>
          <w:tab w:val="left" w:pos="284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3. Краткая характеристика Имущества.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3.1.</w:t>
      </w: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Pr="00AA200A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Производственно-логистический корпус с пристроенным АБК.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- кадастровый номер 63:32:0000000:12114.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назначение: нежилое здание;</w:t>
      </w:r>
    </w:p>
    <w:p w:rsidR="00AA200A" w:rsidRPr="00AA200A" w:rsidRDefault="00AA200A" w:rsidP="00AA200A">
      <w:pPr>
        <w:widowControl w:val="0"/>
        <w:tabs>
          <w:tab w:val="left" w:pos="284"/>
          <w:tab w:val="left" w:pos="851"/>
          <w:tab w:val="left" w:pos="993"/>
        </w:tabs>
        <w:suppressAutoHyphens/>
        <w:spacing w:after="0" w:line="240" w:lineRule="auto"/>
        <w:ind w:firstLine="720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здания – 1 331 455 758,76 руб.</w:t>
      </w:r>
    </w:p>
    <w:p w:rsidR="00AA200A" w:rsidRPr="00AA200A" w:rsidRDefault="00AA200A" w:rsidP="00AA200A">
      <w:pPr>
        <w:widowControl w:val="0"/>
        <w:tabs>
          <w:tab w:val="left" w:pos="284"/>
          <w:tab w:val="left" w:pos="851"/>
          <w:tab w:val="left" w:pos="993"/>
        </w:tabs>
        <w:suppressAutoHyphens/>
        <w:spacing w:after="0" w:line="240" w:lineRule="auto"/>
        <w:ind w:firstLine="720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 АО «ОЭЗ ППТ «Тольятти»:                                      № 63:32:0000000:12114-63/456/2022-1 от 10.06.2022.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адрес: Самарская область, городской округ Тольятти, территория ОЭЗ ППТ, шоссе 8-е, здание 8.</w:t>
      </w:r>
    </w:p>
    <w:p w:rsidR="00AA200A" w:rsidRPr="00AA200A" w:rsidRDefault="00AA200A" w:rsidP="00AA200A">
      <w:pPr>
        <w:widowControl w:val="0"/>
        <w:tabs>
          <w:tab w:val="left" w:pos="284"/>
          <w:tab w:val="left" w:pos="851"/>
          <w:tab w:val="left" w:pos="993"/>
        </w:tabs>
        <w:suppressAutoHyphens/>
        <w:spacing w:after="0" w:line="240" w:lineRule="auto"/>
        <w:ind w:firstLine="720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tbl>
      <w:tblPr>
        <w:tblStyle w:val="a8"/>
        <w:tblW w:w="0" w:type="auto"/>
        <w:tblInd w:w="-34" w:type="dxa"/>
        <w:tblLook w:val="04A0" w:firstRow="1" w:lastRow="0" w:firstColumn="1" w:lastColumn="0" w:noHBand="0" w:noVBand="1"/>
      </w:tblPr>
      <w:tblGrid>
        <w:gridCol w:w="7400"/>
        <w:gridCol w:w="2574"/>
      </w:tblGrid>
      <w:tr w:rsidR="00AA200A" w:rsidRPr="00AA200A" w:rsidTr="00520B06">
        <w:tc>
          <w:tcPr>
            <w:tcW w:w="7400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A200A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2574" w:type="dxa"/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A200A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объеме, характеристике</w:t>
            </w:r>
          </w:p>
        </w:tc>
      </w:tr>
      <w:tr w:rsidR="00AA200A" w:rsidRPr="00AA200A" w:rsidTr="00520B06">
        <w:tc>
          <w:tcPr>
            <w:tcW w:w="7400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2574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3</w:t>
            </w:r>
          </w:p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AA200A" w:rsidRPr="00AA200A" w:rsidTr="00520B06">
        <w:tc>
          <w:tcPr>
            <w:tcW w:w="7400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Количество входов</w:t>
            </w:r>
            <w:r w:rsidRPr="00AA200A">
              <w:rPr>
                <w:rFonts w:ascii="Times New Roman" w:hAnsi="Times New Roman" w:cs="Times New Roman"/>
                <w:lang w:val="en-US" w:eastAsia="ru-RU"/>
              </w:rPr>
              <w:t>/</w:t>
            </w:r>
            <w:r w:rsidRPr="00AA200A">
              <w:rPr>
                <w:rFonts w:ascii="Times New Roman" w:hAnsi="Times New Roman" w:cs="Times New Roman"/>
                <w:lang w:eastAsia="ru-RU"/>
              </w:rPr>
              <w:t>выходов</w:t>
            </w:r>
          </w:p>
        </w:tc>
        <w:tc>
          <w:tcPr>
            <w:tcW w:w="2574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24</w:t>
            </w:r>
          </w:p>
        </w:tc>
      </w:tr>
      <w:tr w:rsidR="00AA200A" w:rsidRPr="00AA200A" w:rsidTr="00520B06">
        <w:tc>
          <w:tcPr>
            <w:tcW w:w="7400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2574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AA200A" w:rsidRPr="00AA200A" w:rsidTr="00520B06">
        <w:tc>
          <w:tcPr>
            <w:tcW w:w="7400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2574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ж/бетон, кирпич, металл</w:t>
            </w:r>
          </w:p>
        </w:tc>
      </w:tr>
      <w:tr w:rsidR="00AA200A" w:rsidRPr="00AA200A" w:rsidTr="00520B06">
        <w:tc>
          <w:tcPr>
            <w:tcW w:w="7400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2574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ж/бетон</w:t>
            </w:r>
          </w:p>
        </w:tc>
      </w:tr>
      <w:tr w:rsidR="00AA200A" w:rsidRPr="00AA200A" w:rsidTr="00520B06">
        <w:tc>
          <w:tcPr>
            <w:tcW w:w="7400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2574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Кирпич, металл</w:t>
            </w:r>
          </w:p>
        </w:tc>
      </w:tr>
      <w:tr w:rsidR="00AA200A" w:rsidRPr="00AA200A" w:rsidTr="00520B06">
        <w:tc>
          <w:tcPr>
            <w:tcW w:w="7400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2574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A200A">
              <w:rPr>
                <w:rFonts w:ascii="Times New Roman" w:hAnsi="Times New Roman" w:cs="Times New Roman"/>
                <w:lang w:eastAsia="ru-RU"/>
              </w:rPr>
              <w:t>профлист</w:t>
            </w:r>
            <w:proofErr w:type="spellEnd"/>
          </w:p>
        </w:tc>
      </w:tr>
      <w:tr w:rsidR="00AA200A" w:rsidRPr="00AA200A" w:rsidTr="00520B06">
        <w:tc>
          <w:tcPr>
            <w:tcW w:w="7400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2574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мягкая</w:t>
            </w:r>
          </w:p>
        </w:tc>
      </w:tr>
      <w:tr w:rsidR="00AA200A" w:rsidRPr="00AA200A" w:rsidTr="00520B06">
        <w:tc>
          <w:tcPr>
            <w:tcW w:w="7400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2574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Сэндвич-панели</w:t>
            </w:r>
          </w:p>
        </w:tc>
      </w:tr>
      <w:tr w:rsidR="00AA200A" w:rsidRPr="00AA200A" w:rsidTr="00520B06">
        <w:tc>
          <w:tcPr>
            <w:tcW w:w="7400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2574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Улучшенная окраска</w:t>
            </w:r>
          </w:p>
        </w:tc>
      </w:tr>
      <w:tr w:rsidR="00AA200A" w:rsidRPr="00AA200A" w:rsidTr="00520B06">
        <w:tc>
          <w:tcPr>
            <w:tcW w:w="7400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2574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Дерево, металл, стекло</w:t>
            </w:r>
          </w:p>
        </w:tc>
      </w:tr>
      <w:tr w:rsidR="00AA200A" w:rsidRPr="00AA200A" w:rsidTr="00520B06">
        <w:tc>
          <w:tcPr>
            <w:tcW w:w="7400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lastRenderedPageBreak/>
              <w:t>Тип окон</w:t>
            </w:r>
          </w:p>
        </w:tc>
        <w:tc>
          <w:tcPr>
            <w:tcW w:w="2574" w:type="dxa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пластик, стекло, алюминий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1. Производственно-логистический корпус с пристроенным АБК: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33 764,30</w:t>
            </w:r>
            <w:r w:rsidRPr="00AA200A">
              <w:t xml:space="preserve"> </w:t>
            </w:r>
            <w:r w:rsidRPr="00AA200A">
              <w:rPr>
                <w:rFonts w:ascii="Times New Roman" w:hAnsi="Times New Roman" w:cs="Times New Roman"/>
                <w:lang w:eastAsia="ru-RU"/>
              </w:rPr>
              <w:t>м2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1.1. Производственно-логистический корпус: 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Производственно-логистический корпус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32 200,97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Тамбур уборной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1,59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Уборная (4 шт.)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5,4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Тамбур уборной (4 шт.)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6,36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- </w:t>
            </w:r>
            <w:proofErr w:type="spellStart"/>
            <w:r w:rsidRPr="00AA200A">
              <w:rPr>
                <w:rFonts w:ascii="Times New Roman" w:hAnsi="Times New Roman" w:cs="Times New Roman"/>
                <w:lang w:eastAsia="ru-RU"/>
              </w:rPr>
              <w:t>Электрощитовая</w:t>
            </w:r>
            <w:proofErr w:type="spellEnd"/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21,63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- Зарядная 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160,53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Помещение хранения образцов металла (стали)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26,96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Узел управления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58,90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Тамбур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5,17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Ниша ЗОМ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4,66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987CCF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987CCF" w:rsidRPr="00AA200A" w:rsidRDefault="00987CCF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- 12 автомобильных ворот для загрузки автомобилей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987CCF" w:rsidRPr="00AA200A" w:rsidRDefault="00987CCF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987CCF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- 2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железнодоржных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пути, входящих в здание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87CCF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987CCF" w:rsidRPr="00AA200A" w:rsidRDefault="00987CCF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1.2. АБК: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987CCF" w:rsidRPr="00AA200A" w:rsidRDefault="00987CCF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Тамбур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5,17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Лестничная клетка (6 штук)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150,69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- </w:t>
            </w:r>
            <w:proofErr w:type="spellStart"/>
            <w:r w:rsidRPr="00AA200A">
              <w:rPr>
                <w:rFonts w:ascii="Times New Roman" w:hAnsi="Times New Roman" w:cs="Times New Roman"/>
                <w:lang w:eastAsia="ru-RU"/>
              </w:rPr>
              <w:t>Электрощитовая</w:t>
            </w:r>
            <w:proofErr w:type="spellEnd"/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5,90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Вестибюль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28,86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Комната ожидания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8,84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Уборная для МГН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5,77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Комната выдачи документов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13,79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- Тамбур уборной 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4,71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Уборная жен. (2 штуки)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5,34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Уборная муж. (2 штуки)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6,99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КУИ (5 штук)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15,34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Кабинет начальника лаборатория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21,56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Производственная лаборатория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180,32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Инструментальная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11,40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Комната хранения проб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6,53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 xml:space="preserve"> </w:t>
            </w:r>
            <w:r w:rsidRPr="00AA200A">
              <w:rPr>
                <w:rFonts w:ascii="Times New Roman" w:hAnsi="Times New Roman" w:cs="Times New Roman"/>
                <w:lang w:eastAsia="ru-RU"/>
              </w:rPr>
              <w:t>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Разгрузочный тамбур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6,80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Коридор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223,96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- </w:t>
            </w:r>
            <w:proofErr w:type="spellStart"/>
            <w:r w:rsidRPr="00AA200A">
              <w:rPr>
                <w:rFonts w:ascii="Times New Roman" w:hAnsi="Times New Roman" w:cs="Times New Roman"/>
                <w:lang w:eastAsia="ru-RU"/>
              </w:rPr>
              <w:t>Преддушевая</w:t>
            </w:r>
            <w:proofErr w:type="spellEnd"/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2,81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- </w:t>
            </w:r>
            <w:proofErr w:type="spellStart"/>
            <w:r w:rsidRPr="00AA200A">
              <w:rPr>
                <w:rFonts w:ascii="Times New Roman" w:hAnsi="Times New Roman" w:cs="Times New Roman"/>
                <w:lang w:eastAsia="ru-RU"/>
              </w:rPr>
              <w:t>Дущевая</w:t>
            </w:r>
            <w:proofErr w:type="spellEnd"/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4,33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Уборная (3 штуки)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14,82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Кладовая грязной спецодежды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3,50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Гардеробная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59,36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Кладовая чистой спецодежды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3,77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- Столовая 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90,83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Моечная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8,43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Помещение для отходов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2,05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Комната персонала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4,43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Кладовая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71,89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Медпункт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14,75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- </w:t>
            </w:r>
            <w:proofErr w:type="spellStart"/>
            <w:r w:rsidRPr="00AA200A">
              <w:rPr>
                <w:rFonts w:ascii="Times New Roman" w:hAnsi="Times New Roman" w:cs="Times New Roman"/>
                <w:lang w:eastAsia="ru-RU"/>
              </w:rPr>
              <w:t>Ожидательная</w:t>
            </w:r>
            <w:proofErr w:type="spellEnd"/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4,41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Офис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68,08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Серверная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21,84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Переговорная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22,48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7400" w:type="dxa"/>
            <w:tcBorders>
              <w:bottom w:val="single" w:sz="4" w:space="0" w:color="auto"/>
            </w:tcBorders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Диспетчерская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25,22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</w:tbl>
    <w:p w:rsidR="009712F5" w:rsidRDefault="009712F5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</w:p>
    <w:p w:rsidR="00987CCF" w:rsidRDefault="00987CCF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</w:p>
    <w:p w:rsidR="009712F5" w:rsidRDefault="009712F5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lastRenderedPageBreak/>
        <w:t>3</w:t>
      </w:r>
      <w:r w:rsidRPr="00AA200A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.2. КПП.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кадастровый номер: 63:32:1702004:249.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назначение: нежилое здание;</w:t>
      </w:r>
    </w:p>
    <w:p w:rsidR="00AA200A" w:rsidRPr="00AA200A" w:rsidRDefault="00AA200A" w:rsidP="00AA200A">
      <w:pPr>
        <w:widowControl w:val="0"/>
        <w:tabs>
          <w:tab w:val="left" w:pos="284"/>
          <w:tab w:val="left" w:pos="851"/>
          <w:tab w:val="left" w:pos="993"/>
        </w:tabs>
        <w:suppressAutoHyphens/>
        <w:spacing w:after="0" w:line="240" w:lineRule="auto"/>
        <w:ind w:firstLine="720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здания – 16 146 351,98 руб.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 АО «ОЭЗ ППТ «Тольятти»:                                          № 63:32:1702004:249-63/456/2022-1 от 10.06.2022.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адрес: Самарская область, городской округ Тольятти, территория ОЭЗ ППТ, шоссе 8-е, здание 8, строение 2.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</w:p>
    <w:tbl>
      <w:tblPr>
        <w:tblStyle w:val="310"/>
        <w:tblW w:w="10094" w:type="dxa"/>
        <w:tblInd w:w="-34" w:type="dxa"/>
        <w:tblLook w:val="04A0" w:firstRow="1" w:lastRow="0" w:firstColumn="1" w:lastColumn="0" w:noHBand="0" w:noVBand="1"/>
      </w:tblPr>
      <w:tblGrid>
        <w:gridCol w:w="5274"/>
        <w:gridCol w:w="4820"/>
      </w:tblGrid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A200A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4820" w:type="dxa"/>
            <w:shd w:val="clear" w:color="auto" w:fill="auto"/>
          </w:tcPr>
          <w:p w:rsidR="00AA200A" w:rsidRPr="00AA200A" w:rsidRDefault="00AA200A" w:rsidP="00AA200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A200A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4820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4820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3</w:t>
            </w:r>
          </w:p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4820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4820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Металлический каркас: колонны и элементы покрытия.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4820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4820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Несущий металлический каркас. Самонесущие навесные трехслойные сэндвич-панели толщиной 120 мм из тонколистовой стали с полимерным покрытием и утеплителем из минеральной ваты 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4820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Несущие балки покрытия. Конструкция покрытия: монолитный железобетон (бетон В20) толщиной 150 мм по несъемной опалубке из профлиста.Н75 с внутренним водостоком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4820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Плоская с уклоном 2%  мягкая из рулонных материалов полимерная мембрана </w:t>
            </w:r>
            <w:r w:rsidRPr="00AA200A">
              <w:rPr>
                <w:rFonts w:ascii="Times New Roman" w:hAnsi="Times New Roman" w:cs="Times New Roman"/>
                <w:lang w:val="en-US" w:eastAsia="ru-RU"/>
              </w:rPr>
              <w:t>LOGICROOF</w:t>
            </w:r>
            <w:r w:rsidRPr="00AA200A">
              <w:rPr>
                <w:rFonts w:ascii="Times New Roman" w:hAnsi="Times New Roman" w:cs="Times New Roman"/>
                <w:lang w:eastAsia="ru-RU"/>
              </w:rPr>
              <w:t>-</w:t>
            </w:r>
            <w:r w:rsidRPr="00AA200A">
              <w:rPr>
                <w:rFonts w:ascii="Times New Roman" w:hAnsi="Times New Roman" w:cs="Times New Roman"/>
                <w:lang w:val="en-US" w:eastAsia="ru-RU"/>
              </w:rPr>
              <w:t>V</w:t>
            </w:r>
            <w:r w:rsidRPr="00AA200A">
              <w:rPr>
                <w:rFonts w:ascii="Times New Roman" w:hAnsi="Times New Roman" w:cs="Times New Roman"/>
                <w:lang w:eastAsia="ru-RU"/>
              </w:rPr>
              <w:t>-</w:t>
            </w:r>
            <w:r w:rsidRPr="00AA200A">
              <w:rPr>
                <w:rFonts w:ascii="Times New Roman" w:hAnsi="Times New Roman" w:cs="Times New Roman"/>
                <w:lang w:val="en-US" w:eastAsia="ru-RU"/>
              </w:rPr>
              <w:t>RP</w:t>
            </w:r>
            <w:r w:rsidRPr="00AA200A">
              <w:rPr>
                <w:rFonts w:ascii="Times New Roman" w:hAnsi="Times New Roman" w:cs="Times New Roman"/>
                <w:lang w:eastAsia="ru-RU"/>
              </w:rPr>
              <w:t xml:space="preserve"> по </w:t>
            </w:r>
            <w:proofErr w:type="spellStart"/>
            <w:r w:rsidRPr="00AA200A">
              <w:rPr>
                <w:rFonts w:ascii="Times New Roman" w:hAnsi="Times New Roman" w:cs="Times New Roman"/>
                <w:lang w:eastAsia="ru-RU"/>
              </w:rPr>
              <w:t>минераловатному</w:t>
            </w:r>
            <w:proofErr w:type="spellEnd"/>
            <w:r w:rsidRPr="00AA200A">
              <w:rPr>
                <w:rFonts w:ascii="Times New Roman" w:hAnsi="Times New Roman" w:cs="Times New Roman"/>
                <w:lang w:eastAsia="ru-RU"/>
              </w:rPr>
              <w:t xml:space="preserve"> утеплителю.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4820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Самонесущие навесные трехслойные сэндвич-панели толщиной 120 мм заводской окраски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4820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b/>
                <w:i/>
                <w:u w:val="single"/>
                <w:lang w:eastAsia="ru-RU"/>
              </w:rPr>
              <w:t>Стены:</w:t>
            </w:r>
            <w:r w:rsidRPr="00AA200A">
              <w:rPr>
                <w:rFonts w:ascii="Times New Roman" w:hAnsi="Times New Roman" w:cs="Times New Roman"/>
                <w:lang w:eastAsia="ru-RU"/>
              </w:rPr>
              <w:t xml:space="preserve"> 1) заводская окраска наружных навесных трехслойных сэндвич-панелей. Внутренние кирпичные перегородки – окраска водоэмульсионной краской. </w:t>
            </w:r>
            <w:r w:rsidRPr="00AA200A">
              <w:rPr>
                <w:rFonts w:ascii="Times New Roman" w:hAnsi="Times New Roman" w:cs="Times New Roman"/>
                <w:b/>
                <w:i/>
                <w:u w:val="single"/>
                <w:lang w:eastAsia="ru-RU"/>
              </w:rPr>
              <w:t>Пол</w:t>
            </w:r>
            <w:r w:rsidRPr="00AA200A">
              <w:rPr>
                <w:rFonts w:ascii="Times New Roman" w:hAnsi="Times New Roman" w:cs="Times New Roman"/>
                <w:lang w:eastAsia="ru-RU"/>
              </w:rPr>
              <w:t xml:space="preserve">: </w:t>
            </w:r>
            <w:proofErr w:type="spellStart"/>
            <w:r w:rsidRPr="00AA200A">
              <w:rPr>
                <w:rFonts w:ascii="Times New Roman" w:hAnsi="Times New Roman" w:cs="Times New Roman"/>
                <w:lang w:eastAsia="ru-RU"/>
              </w:rPr>
              <w:t>керамогранитная</w:t>
            </w:r>
            <w:proofErr w:type="spellEnd"/>
            <w:r w:rsidRPr="00AA200A">
              <w:rPr>
                <w:rFonts w:ascii="Times New Roman" w:hAnsi="Times New Roman" w:cs="Times New Roman"/>
                <w:lang w:eastAsia="ru-RU"/>
              </w:rPr>
              <w:t xml:space="preserve"> плитка нескользящая.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4820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Двери наружные – металлические утепленные по ГОСТ 31173-2016. Двери внутренние – деревянные по ГОСТ 475-2016.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4820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Двухкамерное остекление, ПВХ </w:t>
            </w:r>
            <w:proofErr w:type="gramStart"/>
            <w:r w:rsidRPr="00AA200A">
              <w:rPr>
                <w:rFonts w:ascii="Times New Roman" w:hAnsi="Times New Roman" w:cs="Times New Roman"/>
                <w:lang w:eastAsia="ru-RU"/>
              </w:rPr>
              <w:t>переплеты ,</w:t>
            </w:r>
            <w:proofErr w:type="gramEnd"/>
            <w:r w:rsidRPr="00AA200A">
              <w:rPr>
                <w:rFonts w:ascii="Times New Roman" w:hAnsi="Times New Roman" w:cs="Times New Roman"/>
                <w:lang w:eastAsia="ru-RU"/>
              </w:rPr>
              <w:t xml:space="preserve"> открывающиеся с защитными наружными решетками</w:t>
            </w:r>
          </w:p>
        </w:tc>
      </w:tr>
      <w:tr w:rsidR="00AA200A" w:rsidRPr="00AA200A" w:rsidTr="00520B06">
        <w:tc>
          <w:tcPr>
            <w:tcW w:w="5274" w:type="dxa"/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AA200A">
              <w:rPr>
                <w:rFonts w:ascii="Times New Roman" w:hAnsi="Times New Roman"/>
                <w:lang w:eastAsia="ru-RU"/>
              </w:rPr>
              <w:t xml:space="preserve">Общая площадь здания, </w:t>
            </w:r>
          </w:p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AA200A">
              <w:rPr>
                <w:rFonts w:ascii="Times New Roman" w:hAnsi="Times New Roman"/>
                <w:lang w:eastAsia="ru-RU"/>
              </w:rPr>
              <w:t>в том числе:</w:t>
            </w:r>
          </w:p>
        </w:tc>
        <w:tc>
          <w:tcPr>
            <w:tcW w:w="4820" w:type="dxa"/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AA200A">
              <w:rPr>
                <w:rFonts w:ascii="Times New Roman" w:hAnsi="Times New Roman"/>
                <w:lang w:eastAsia="ru-RU"/>
              </w:rPr>
              <w:t>39,6</w:t>
            </w:r>
          </w:p>
        </w:tc>
      </w:tr>
      <w:tr w:rsidR="00AA200A" w:rsidRPr="00AA200A" w:rsidTr="00520B06">
        <w:trPr>
          <w:trHeight w:val="231"/>
        </w:trPr>
        <w:tc>
          <w:tcPr>
            <w:tcW w:w="5274" w:type="dxa"/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AA200A">
              <w:rPr>
                <w:rFonts w:ascii="Times New Roman" w:hAnsi="Times New Roman"/>
                <w:lang w:eastAsia="ru-RU"/>
              </w:rPr>
              <w:t>- Коридор (проходная)</w:t>
            </w:r>
          </w:p>
        </w:tc>
        <w:tc>
          <w:tcPr>
            <w:tcW w:w="4820" w:type="dxa"/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highlight w:val="yellow"/>
                <w:lang w:eastAsia="ru-RU"/>
              </w:rPr>
            </w:pPr>
            <w:r w:rsidRPr="00AA200A">
              <w:rPr>
                <w:rFonts w:ascii="Times New Roman" w:hAnsi="Times New Roman"/>
                <w:lang w:eastAsia="ru-RU"/>
              </w:rPr>
              <w:t>13,42 м2</w:t>
            </w:r>
          </w:p>
        </w:tc>
      </w:tr>
      <w:tr w:rsidR="00AA200A" w:rsidRPr="00AA200A" w:rsidTr="00520B06">
        <w:trPr>
          <w:trHeight w:val="231"/>
        </w:trPr>
        <w:tc>
          <w:tcPr>
            <w:tcW w:w="5274" w:type="dxa"/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AA200A">
              <w:rPr>
                <w:rFonts w:ascii="Times New Roman" w:hAnsi="Times New Roman"/>
                <w:lang w:eastAsia="ru-RU"/>
              </w:rPr>
              <w:t>- Бюро пропусков</w:t>
            </w:r>
          </w:p>
        </w:tc>
        <w:tc>
          <w:tcPr>
            <w:tcW w:w="4820" w:type="dxa"/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AA200A">
              <w:rPr>
                <w:rFonts w:ascii="Times New Roman" w:hAnsi="Times New Roman"/>
                <w:lang w:eastAsia="ru-RU"/>
              </w:rPr>
              <w:t>4,26 м2</w:t>
            </w:r>
          </w:p>
        </w:tc>
      </w:tr>
      <w:tr w:rsidR="00AA200A" w:rsidRPr="00AA200A" w:rsidTr="00520B06">
        <w:trPr>
          <w:trHeight w:val="231"/>
        </w:trPr>
        <w:tc>
          <w:tcPr>
            <w:tcW w:w="5274" w:type="dxa"/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AA200A">
              <w:rPr>
                <w:rFonts w:ascii="Times New Roman" w:hAnsi="Times New Roman"/>
                <w:lang w:eastAsia="ru-RU"/>
              </w:rPr>
              <w:t>- Комната охраны (пожарный пост)</w:t>
            </w:r>
          </w:p>
        </w:tc>
        <w:tc>
          <w:tcPr>
            <w:tcW w:w="4820" w:type="dxa"/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AA200A">
              <w:rPr>
                <w:rFonts w:ascii="Times New Roman" w:hAnsi="Times New Roman"/>
                <w:lang w:eastAsia="ru-RU"/>
              </w:rPr>
              <w:t>16, 49 м2</w:t>
            </w:r>
          </w:p>
        </w:tc>
      </w:tr>
      <w:tr w:rsidR="00AA200A" w:rsidRPr="00AA200A" w:rsidTr="00520B06">
        <w:trPr>
          <w:trHeight w:val="190"/>
        </w:trPr>
        <w:tc>
          <w:tcPr>
            <w:tcW w:w="5274" w:type="dxa"/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AA200A">
              <w:rPr>
                <w:rFonts w:ascii="Times New Roman" w:hAnsi="Times New Roman"/>
                <w:lang w:eastAsia="ru-RU"/>
              </w:rPr>
              <w:t xml:space="preserve">- </w:t>
            </w:r>
            <w:proofErr w:type="spellStart"/>
            <w:r w:rsidRPr="00AA200A">
              <w:rPr>
                <w:rFonts w:ascii="Times New Roman" w:hAnsi="Times New Roman"/>
                <w:lang w:eastAsia="ru-RU"/>
              </w:rPr>
              <w:t>Электрощитовая</w:t>
            </w:r>
            <w:proofErr w:type="spellEnd"/>
          </w:p>
        </w:tc>
        <w:tc>
          <w:tcPr>
            <w:tcW w:w="4820" w:type="dxa"/>
            <w:shd w:val="clear" w:color="auto" w:fill="auto"/>
          </w:tcPr>
          <w:p w:rsidR="00AA200A" w:rsidRPr="00AA200A" w:rsidRDefault="00AA200A" w:rsidP="00AA200A">
            <w:pPr>
              <w:tabs>
                <w:tab w:val="left" w:pos="851"/>
                <w:tab w:val="left" w:pos="993"/>
              </w:tabs>
              <w:rPr>
                <w:rFonts w:ascii="Times New Roman" w:hAnsi="Times New Roman"/>
                <w:lang w:eastAsia="ru-RU"/>
              </w:rPr>
            </w:pPr>
            <w:r w:rsidRPr="00AA200A">
              <w:rPr>
                <w:rFonts w:ascii="Times New Roman" w:hAnsi="Times New Roman"/>
                <w:lang w:eastAsia="ru-RU"/>
              </w:rPr>
              <w:t>3,22 м2</w:t>
            </w:r>
          </w:p>
        </w:tc>
      </w:tr>
    </w:tbl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/>
          <w:bCs/>
          <w:kern w:val="2"/>
          <w:sz w:val="27"/>
          <w:szCs w:val="27"/>
        </w:rPr>
      </w:pP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3.3.</w:t>
      </w: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Pr="00AA200A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Комплектная трансформаторная подстанция.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кадастровый номер: 63:32:1702003:378.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lastRenderedPageBreak/>
        <w:t>- первоначальная стоимость здания – 14 870 158,47 руб.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 АО «ОЭЗ ППТ «Тольятти»:                                      № 63:32:1702003:378-63/456/2022-1 от 10.06.2022.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адрес: Самарская область, городской округ Тольятти, территория ОЭЗ ППТ, шоссе 8-е, здание 8, строение 1.</w:t>
      </w:r>
    </w:p>
    <w:p w:rsidR="00AA200A" w:rsidRPr="00AA200A" w:rsidRDefault="00AA200A" w:rsidP="00AA200A">
      <w:pPr>
        <w:widowControl w:val="0"/>
        <w:tabs>
          <w:tab w:val="left" w:pos="284"/>
          <w:tab w:val="left" w:pos="851"/>
          <w:tab w:val="left" w:pos="993"/>
        </w:tabs>
        <w:suppressAutoHyphens/>
        <w:spacing w:after="0" w:line="240" w:lineRule="auto"/>
        <w:ind w:firstLine="720"/>
        <w:contextualSpacing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</w:p>
    <w:tbl>
      <w:tblPr>
        <w:tblStyle w:val="41"/>
        <w:tblW w:w="10235" w:type="dxa"/>
        <w:tblInd w:w="-34" w:type="dxa"/>
        <w:tblLook w:val="04A0" w:firstRow="1" w:lastRow="0" w:firstColumn="1" w:lastColumn="0" w:noHBand="0" w:noVBand="1"/>
      </w:tblPr>
      <w:tblGrid>
        <w:gridCol w:w="5274"/>
        <w:gridCol w:w="4961"/>
      </w:tblGrid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A200A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4961" w:type="dxa"/>
            <w:shd w:val="clear" w:color="auto" w:fill="auto"/>
          </w:tcPr>
          <w:p w:rsidR="00AA200A" w:rsidRPr="00AA200A" w:rsidRDefault="00AA200A" w:rsidP="00AA200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A200A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4961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4961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4961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4961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Монолитный железобетон готового  заводского исполнения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4961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4961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Монолитный железобетон готового заводского исполнения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4961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Монолитный железобетон готового заводского исполнения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4961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Покрытие из </w:t>
            </w:r>
            <w:proofErr w:type="spellStart"/>
            <w:r w:rsidRPr="00AA200A">
              <w:rPr>
                <w:rFonts w:ascii="Times New Roman" w:hAnsi="Times New Roman" w:cs="Times New Roman"/>
                <w:lang w:eastAsia="ru-RU"/>
              </w:rPr>
              <w:t>профлиста</w:t>
            </w:r>
            <w:proofErr w:type="spellEnd"/>
            <w:r w:rsidRPr="00AA200A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4961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Заводская окраска железобетона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4961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Заводская окраска железобетона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4961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Металл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4961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4961" w:type="dxa"/>
            <w:shd w:val="clear" w:color="auto" w:fill="auto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37,7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</w:tbl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</w:p>
    <w:p w:rsidR="00AA200A" w:rsidRPr="00E55FA7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3.4.</w:t>
      </w: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Pr="00E55FA7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Насосная станция пожаротушения – единый недвижимый комплекс (кадастровый номер: 63:32:1702003:379).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состоящий из: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Насосная станция пожаротушения (кадастровый номер: 63:32:1702003:380);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Резервуар (кадастровый номер: 63:32:1702003:381);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Резервуар (кадастровый номер: 63:32:1702003:382).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– сооружение производственного назначения;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здания – 50 555 913,20 руб.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 АО «ОЭЗ ППТ «Тольятти»:                                  № 63:32:1702003:379-63/456/2022-1 от 14.06.2022.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AA200A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- адрес: Самарская область, городской округ Тольятти, территория ОЭЗ ППТ, шоссе 8-е, здание 8, строение 3.</w:t>
      </w:r>
    </w:p>
    <w:p w:rsidR="00AA200A" w:rsidRPr="00AA200A" w:rsidRDefault="00AA200A" w:rsidP="00AA200A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</w:p>
    <w:tbl>
      <w:tblPr>
        <w:tblStyle w:val="41"/>
        <w:tblW w:w="9810" w:type="dxa"/>
        <w:tblInd w:w="-34" w:type="dxa"/>
        <w:tblLook w:val="04A0" w:firstRow="1" w:lastRow="0" w:firstColumn="1" w:lastColumn="0" w:noHBand="0" w:noVBand="1"/>
      </w:tblPr>
      <w:tblGrid>
        <w:gridCol w:w="5274"/>
        <w:gridCol w:w="4536"/>
      </w:tblGrid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A200A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4536" w:type="dxa"/>
            <w:shd w:val="clear" w:color="auto" w:fill="auto"/>
          </w:tcPr>
          <w:p w:rsidR="00AA200A" w:rsidRPr="00AA200A" w:rsidRDefault="00AA200A" w:rsidP="00AA200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A200A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4536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4536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4536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4536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Металлический каркас: колонны и элементы покрытия.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4536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4536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Несущий металлический каркас. Самонесущие навесные трехслойные сэндвич-панели толщиной 80 мм из тонколистовой стали с полимерным </w:t>
            </w:r>
            <w:r w:rsidRPr="00AA200A">
              <w:rPr>
                <w:rFonts w:ascii="Times New Roman" w:hAnsi="Times New Roman" w:cs="Times New Roman"/>
                <w:lang w:eastAsia="ru-RU"/>
              </w:rPr>
              <w:lastRenderedPageBreak/>
              <w:t>покрытием и утеплителем из минеральной ваты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lastRenderedPageBreak/>
              <w:t>Несущие конструкции крыши</w:t>
            </w:r>
          </w:p>
        </w:tc>
        <w:tc>
          <w:tcPr>
            <w:tcW w:w="4536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Несущие балки покрытия из </w:t>
            </w:r>
            <w:proofErr w:type="spellStart"/>
            <w:r w:rsidRPr="00AA200A">
              <w:rPr>
                <w:rFonts w:ascii="Times New Roman" w:hAnsi="Times New Roman" w:cs="Times New Roman"/>
                <w:lang w:eastAsia="ru-RU"/>
              </w:rPr>
              <w:t>двутавра</w:t>
            </w:r>
            <w:proofErr w:type="spellEnd"/>
            <w:r w:rsidRPr="00AA200A">
              <w:rPr>
                <w:rFonts w:ascii="Times New Roman" w:hAnsi="Times New Roman" w:cs="Times New Roman"/>
                <w:lang w:eastAsia="ru-RU"/>
              </w:rPr>
              <w:t>. Конструкция покрытия: монолитный железобетон (бетон В20) толщиной 150 мм по несъемной опалубке из профлиста.Н75. Водосток наружный организованный.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4536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 xml:space="preserve">Плоская, с уклоном 4%,  мягкая из рулонных материалов - полимерная мембрана </w:t>
            </w:r>
            <w:r w:rsidRPr="00AA200A">
              <w:rPr>
                <w:rFonts w:ascii="Times New Roman" w:hAnsi="Times New Roman" w:cs="Times New Roman"/>
                <w:lang w:val="en-US" w:eastAsia="ru-RU"/>
              </w:rPr>
              <w:t>LOGICROOF</w:t>
            </w:r>
            <w:r w:rsidRPr="00AA200A">
              <w:rPr>
                <w:rFonts w:ascii="Times New Roman" w:hAnsi="Times New Roman" w:cs="Times New Roman"/>
                <w:lang w:eastAsia="ru-RU"/>
              </w:rPr>
              <w:t>-</w:t>
            </w:r>
            <w:r w:rsidRPr="00AA200A">
              <w:rPr>
                <w:rFonts w:ascii="Times New Roman" w:hAnsi="Times New Roman" w:cs="Times New Roman"/>
                <w:lang w:val="en-US" w:eastAsia="ru-RU"/>
              </w:rPr>
              <w:t>V</w:t>
            </w:r>
            <w:r w:rsidRPr="00AA200A">
              <w:rPr>
                <w:rFonts w:ascii="Times New Roman" w:hAnsi="Times New Roman" w:cs="Times New Roman"/>
                <w:lang w:eastAsia="ru-RU"/>
              </w:rPr>
              <w:t>-</w:t>
            </w:r>
            <w:r w:rsidRPr="00AA200A">
              <w:rPr>
                <w:rFonts w:ascii="Times New Roman" w:hAnsi="Times New Roman" w:cs="Times New Roman"/>
                <w:lang w:val="en-US" w:eastAsia="ru-RU"/>
              </w:rPr>
              <w:t>RP</w:t>
            </w:r>
            <w:r w:rsidRPr="00AA200A">
              <w:rPr>
                <w:rFonts w:ascii="Times New Roman" w:hAnsi="Times New Roman" w:cs="Times New Roman"/>
                <w:lang w:eastAsia="ru-RU"/>
              </w:rPr>
              <w:t xml:space="preserve"> по </w:t>
            </w:r>
            <w:proofErr w:type="spellStart"/>
            <w:r w:rsidRPr="00AA200A">
              <w:rPr>
                <w:rFonts w:ascii="Times New Roman" w:hAnsi="Times New Roman" w:cs="Times New Roman"/>
                <w:lang w:eastAsia="ru-RU"/>
              </w:rPr>
              <w:t>минераловатному</w:t>
            </w:r>
            <w:proofErr w:type="spellEnd"/>
            <w:r w:rsidRPr="00AA200A">
              <w:rPr>
                <w:rFonts w:ascii="Times New Roman" w:hAnsi="Times New Roman" w:cs="Times New Roman"/>
                <w:lang w:eastAsia="ru-RU"/>
              </w:rPr>
              <w:t xml:space="preserve"> утеплителю.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4536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b/>
                <w:i/>
                <w:u w:val="single"/>
                <w:lang w:eastAsia="ru-RU"/>
              </w:rPr>
              <w:t>Стены</w:t>
            </w:r>
            <w:r w:rsidRPr="00AA200A">
              <w:rPr>
                <w:rFonts w:ascii="Times New Roman" w:hAnsi="Times New Roman" w:cs="Times New Roman"/>
                <w:lang w:eastAsia="ru-RU"/>
              </w:rPr>
              <w:t xml:space="preserve"> - самонесущие навесные трехслойные сэндвич-панели толщиной 120 мм заводской окраски.</w:t>
            </w:r>
          </w:p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b/>
                <w:i/>
                <w:u w:val="single"/>
                <w:lang w:eastAsia="ru-RU"/>
              </w:rPr>
              <w:t>Цоколь</w:t>
            </w:r>
            <w:r w:rsidRPr="00AA200A">
              <w:rPr>
                <w:rFonts w:ascii="Times New Roman" w:hAnsi="Times New Roman" w:cs="Times New Roman"/>
                <w:lang w:eastAsia="ru-RU"/>
              </w:rPr>
              <w:t xml:space="preserve"> – монолитный железобетонный толщиной 200 мм из бетона В15, утепленный.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4536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b/>
                <w:i/>
                <w:u w:val="single"/>
                <w:lang w:eastAsia="ru-RU"/>
              </w:rPr>
              <w:t>Стены:</w:t>
            </w:r>
            <w:r w:rsidRPr="00AA200A">
              <w:rPr>
                <w:rFonts w:ascii="Times New Roman" w:hAnsi="Times New Roman" w:cs="Times New Roman"/>
                <w:lang w:eastAsia="ru-RU"/>
              </w:rPr>
              <w:t xml:space="preserve"> 1) заводская окраска наружных навесных трехслойных сэндвич-панелей. Внутренние кирпичные перегородки – окраска водостойкой краской. </w:t>
            </w:r>
          </w:p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b/>
                <w:i/>
                <w:u w:val="single"/>
                <w:lang w:eastAsia="ru-RU"/>
              </w:rPr>
              <w:t>Пол</w:t>
            </w:r>
            <w:r w:rsidRPr="00AA200A">
              <w:rPr>
                <w:rFonts w:ascii="Times New Roman" w:hAnsi="Times New Roman" w:cs="Times New Roman"/>
                <w:lang w:eastAsia="ru-RU"/>
              </w:rPr>
              <w:t xml:space="preserve">: </w:t>
            </w:r>
            <w:proofErr w:type="spellStart"/>
            <w:r w:rsidRPr="00AA200A">
              <w:rPr>
                <w:rFonts w:ascii="Times New Roman" w:hAnsi="Times New Roman" w:cs="Times New Roman"/>
                <w:lang w:eastAsia="ru-RU"/>
              </w:rPr>
              <w:t>керамогранитная</w:t>
            </w:r>
            <w:proofErr w:type="spellEnd"/>
            <w:r w:rsidRPr="00AA200A">
              <w:rPr>
                <w:rFonts w:ascii="Times New Roman" w:hAnsi="Times New Roman" w:cs="Times New Roman"/>
                <w:lang w:eastAsia="ru-RU"/>
              </w:rPr>
              <w:t xml:space="preserve"> плитка нескользящая.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Типы дверей (ворот)</w:t>
            </w:r>
          </w:p>
        </w:tc>
        <w:tc>
          <w:tcPr>
            <w:tcW w:w="4536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Ворота – распашные металлические по ГОСТ 31174-2017 с калиткой 0,9х2,0 (</w:t>
            </w:r>
            <w:r w:rsidRPr="00AA200A">
              <w:rPr>
                <w:rFonts w:ascii="Times New Roman" w:hAnsi="Times New Roman" w:cs="Times New Roman"/>
                <w:lang w:val="en-US" w:eastAsia="ru-RU"/>
              </w:rPr>
              <w:t>h</w:t>
            </w:r>
            <w:r w:rsidRPr="00AA200A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4536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Проем заполнен вентиляционной решеткой</w:t>
            </w: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4536" w:type="dxa"/>
            <w:shd w:val="clear" w:color="auto" w:fill="auto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A200A" w:rsidRPr="00AA200A" w:rsidTr="00520B06"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Насосная станция пожаротушения:</w:t>
            </w:r>
          </w:p>
        </w:tc>
        <w:tc>
          <w:tcPr>
            <w:tcW w:w="4536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86,9 м</w:t>
            </w:r>
            <w:r w:rsidRPr="00AA200A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AA200A" w:rsidRPr="00AA200A" w:rsidTr="00520B06">
        <w:trPr>
          <w:trHeight w:val="318"/>
        </w:trPr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A200A" w:rsidRPr="00AA200A" w:rsidTr="00520B06">
        <w:trPr>
          <w:trHeight w:val="77"/>
        </w:trPr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Резервуар 1</w:t>
            </w:r>
          </w:p>
        </w:tc>
        <w:tc>
          <w:tcPr>
            <w:tcW w:w="4536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Площадь застройки - 25,3; Объем – 232,9 м3</w:t>
            </w:r>
          </w:p>
        </w:tc>
      </w:tr>
      <w:tr w:rsidR="00AA200A" w:rsidRPr="00AA200A" w:rsidTr="00520B06">
        <w:trPr>
          <w:trHeight w:val="77"/>
        </w:trPr>
        <w:tc>
          <w:tcPr>
            <w:tcW w:w="5274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Резервуар 2</w:t>
            </w:r>
          </w:p>
        </w:tc>
        <w:tc>
          <w:tcPr>
            <w:tcW w:w="4536" w:type="dxa"/>
          </w:tcPr>
          <w:p w:rsidR="00AA200A" w:rsidRPr="00AA200A" w:rsidRDefault="00AA200A" w:rsidP="00AA200A">
            <w:pPr>
              <w:rPr>
                <w:rFonts w:ascii="Times New Roman" w:hAnsi="Times New Roman" w:cs="Times New Roman"/>
                <w:lang w:eastAsia="ru-RU"/>
              </w:rPr>
            </w:pPr>
            <w:r w:rsidRPr="00AA200A">
              <w:rPr>
                <w:rFonts w:ascii="Times New Roman" w:hAnsi="Times New Roman" w:cs="Times New Roman"/>
                <w:lang w:eastAsia="ru-RU"/>
              </w:rPr>
              <w:t>Площадь застройки - 25,3; Объем -232,9 м3</w:t>
            </w:r>
          </w:p>
        </w:tc>
      </w:tr>
    </w:tbl>
    <w:p w:rsidR="00AA200A" w:rsidRPr="00AA200A" w:rsidRDefault="00AA200A" w:rsidP="00AA200A">
      <w:pPr>
        <w:tabs>
          <w:tab w:val="left" w:pos="851"/>
          <w:tab w:val="left" w:pos="993"/>
          <w:tab w:val="left" w:pos="6300"/>
        </w:tabs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043EE9" w:rsidRDefault="00043EE9" w:rsidP="00B81C8C">
      <w:pPr>
        <w:pStyle w:val="a3"/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043EE9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 Меры безопасности, предпринятые АО «ОЭЗ ППТ «Тольятти» в отношении Имущества, в целях снижения риска наступления страхового случая и предотвращения возможности возникновения ущерба.</w:t>
      </w:r>
    </w:p>
    <w:p w:rsidR="00043EE9" w:rsidRDefault="00043EE9" w:rsidP="00B81C8C">
      <w:pPr>
        <w:pStyle w:val="a3"/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</w:p>
    <w:p w:rsidR="00043EE9" w:rsidRPr="00FE69F4" w:rsidRDefault="00043EE9" w:rsidP="00043EE9">
      <w:pPr>
        <w:widowControl w:val="0"/>
        <w:tabs>
          <w:tab w:val="left" w:pos="284"/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7"/>
          <w:szCs w:val="27"/>
        </w:rPr>
      </w:pPr>
      <w:r w:rsidRPr="00FE69F4">
        <w:rPr>
          <w:rFonts w:ascii="Times New Roman" w:eastAsia="Andale Sans UI" w:hAnsi="Times New Roman" w:cs="Times New Roman"/>
          <w:b/>
          <w:bCs/>
          <w:kern w:val="2"/>
          <w:sz w:val="27"/>
          <w:szCs w:val="27"/>
        </w:rPr>
        <w:t>4.1. Меры пожарной безопасности:</w:t>
      </w:r>
    </w:p>
    <w:p w:rsidR="008A37D5" w:rsidRDefault="008A37D5" w:rsidP="008A37D5">
      <w:pPr>
        <w:widowControl w:val="0"/>
        <w:tabs>
          <w:tab w:val="left" w:pos="851"/>
        </w:tabs>
        <w:suppressAutoHyphens/>
        <w:spacing w:after="0" w:line="240" w:lineRule="auto"/>
        <w:ind w:firstLine="709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 xml:space="preserve">4.1.1. </w:t>
      </w:r>
      <w:r w:rsidRPr="00C132F8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Производственно-логистический корпус с пристроенным АБК.</w:t>
      </w:r>
    </w:p>
    <w:p w:rsidR="008A37D5" w:rsidRPr="00043EE9" w:rsidRDefault="008A37D5" w:rsidP="008A37D5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043EE9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Установлены следующие меры защиты:</w:t>
      </w:r>
    </w:p>
    <w:p w:rsidR="008A37D5" w:rsidRPr="00043EE9" w:rsidRDefault="008A37D5" w:rsidP="008A37D5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043EE9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- Автоматическая пожарная сигнализация (АПС);</w:t>
      </w:r>
    </w:p>
    <w:p w:rsidR="008A37D5" w:rsidRPr="00043EE9" w:rsidRDefault="008A37D5" w:rsidP="008A37D5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043EE9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- Система оповещения и управления эвакуацией (СОУЭ);</w:t>
      </w:r>
    </w:p>
    <w:p w:rsidR="008A37D5" w:rsidRPr="00043EE9" w:rsidRDefault="008A37D5" w:rsidP="008A37D5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043EE9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- Система противопожарной автоматики (АСПЗ). </w:t>
      </w:r>
    </w:p>
    <w:p w:rsidR="008A37D5" w:rsidRPr="00043EE9" w:rsidRDefault="008A37D5" w:rsidP="008A37D5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043EE9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Автоматическая пожарная сигнализация реагирует на дым. Зона покрытия: оборудованы все помещения, кроме помещений:</w:t>
      </w:r>
    </w:p>
    <w:p w:rsidR="008A37D5" w:rsidRPr="00043EE9" w:rsidRDefault="008A37D5" w:rsidP="008A37D5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043EE9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- с мокрыми процессами (душевые, санузлы, охлаждаемые камеры, помещения мойки и т.п</w:t>
      </w:r>
      <w:r w:rsidR="001818EA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.</w:t>
      </w:r>
      <w:r w:rsidRPr="00043EE9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);</w:t>
      </w:r>
    </w:p>
    <w:p w:rsidR="008A37D5" w:rsidRPr="00043EE9" w:rsidRDefault="008A37D5" w:rsidP="008A37D5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043EE9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- вент.</w:t>
      </w:r>
      <w:r w:rsidR="001818EA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 </w:t>
      </w:r>
      <w:r w:rsidRPr="00043EE9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камер (приточных, а также вытяжных, не обслуживающих производственные помещения категории А или Б), насосных водоснабжения, бойлерных и других помещений для инженерного оборудования зданий, в</w:t>
      </w:r>
      <w:r w:rsidR="001818EA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 </w:t>
      </w:r>
      <w:bookmarkStart w:id="0" w:name="_GoBack"/>
      <w:bookmarkEnd w:id="0"/>
      <w:r w:rsidRPr="00043EE9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которых отсутствуют горючие материалы);</w:t>
      </w:r>
    </w:p>
    <w:p w:rsidR="008A37D5" w:rsidRPr="00043EE9" w:rsidRDefault="008A37D5" w:rsidP="008A37D5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043EE9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- категории В4 и Д по пожарной опасности;</w:t>
      </w:r>
    </w:p>
    <w:p w:rsidR="008A37D5" w:rsidRPr="00043EE9" w:rsidRDefault="008A37D5" w:rsidP="008A37D5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043EE9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- лестничных клеток.</w:t>
      </w:r>
      <w:r w:rsidRPr="00043EE9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ab/>
      </w:r>
    </w:p>
    <w:p w:rsidR="008A37D5" w:rsidRPr="008A37D5" w:rsidRDefault="008A37D5" w:rsidP="008A37D5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lastRenderedPageBreak/>
        <w:t xml:space="preserve">Кроме того, производственно-логистический корпус оборудован автоматическим водяным </w:t>
      </w:r>
      <w:proofErr w:type="spellStart"/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спринклерным</w:t>
      </w:r>
      <w:proofErr w:type="spellEnd"/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 пожаротушением и внутренним противопожарным водопроводом. АБК оборудован внутренним противопожарным водопроводом. Тушение начинается при срабатывании теплового </w:t>
      </w:r>
      <w:proofErr w:type="spellStart"/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спринклерного</w:t>
      </w:r>
      <w:proofErr w:type="spellEnd"/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 оросителя.</w:t>
      </w:r>
    </w:p>
    <w:p w:rsidR="008A37D5" w:rsidRPr="008A37D5" w:rsidRDefault="008A37D5" w:rsidP="008A37D5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ab/>
        <w:t>В здании АБК предусматривается система оповещения 2 типа, включающая в себя звуковое оповещение о пожаре и включение эвакуационных знаков безопасности (световых табло «Выход»).</w:t>
      </w:r>
    </w:p>
    <w:p w:rsidR="008A37D5" w:rsidRPr="008A37D5" w:rsidRDefault="008A37D5" w:rsidP="008A37D5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ab/>
        <w:t xml:space="preserve">Имеются </w:t>
      </w:r>
      <w:r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у</w:t>
      </w: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глекислотные огнетушители (исправные с не истекшим сроком пе</w:t>
      </w:r>
      <w:r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резарядки в соответствии с ППР) </w:t>
      </w: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198 шт. (объем 4 л</w:t>
      </w:r>
      <w:r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.</w:t>
      </w: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) расположенные в пожарных шкафах, оснащенных пожарными рукавами</w:t>
      </w:r>
      <w:r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.</w:t>
      </w:r>
    </w:p>
    <w:p w:rsidR="008A37D5" w:rsidRPr="008A37D5" w:rsidRDefault="008A37D5" w:rsidP="008A37D5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Помещения в здании разделены противопожарными перегородками.</w:t>
      </w:r>
    </w:p>
    <w:p w:rsidR="008A37D5" w:rsidRPr="008A37D5" w:rsidRDefault="008A37D5" w:rsidP="008A37D5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Исправный внутренний противопожарный водопровод (пожарные краны) – 100 шт. </w:t>
      </w:r>
    </w:p>
    <w:p w:rsidR="008A37D5" w:rsidRPr="008A37D5" w:rsidRDefault="008A37D5" w:rsidP="008A37D5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Исправный наружный противопожарный водопровод (гидранты в рабочем состоянии) не далее 100 м – 6 шт.</w:t>
      </w:r>
    </w:p>
    <w:p w:rsidR="008A37D5" w:rsidRPr="008A37D5" w:rsidRDefault="008A37D5" w:rsidP="008A37D5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</w:p>
    <w:p w:rsidR="008A37D5" w:rsidRPr="008A37D5" w:rsidRDefault="008A37D5" w:rsidP="008A37D5">
      <w:pPr>
        <w:pStyle w:val="a3"/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7"/>
          <w:szCs w:val="27"/>
        </w:rPr>
      </w:pPr>
      <w:r>
        <w:rPr>
          <w:rFonts w:ascii="Times New Roman" w:eastAsia="Andale Sans UI" w:hAnsi="Times New Roman" w:cs="Times New Roman"/>
          <w:b/>
          <w:bCs/>
          <w:kern w:val="2"/>
          <w:sz w:val="27"/>
          <w:szCs w:val="27"/>
        </w:rPr>
        <w:t>4.</w:t>
      </w:r>
      <w:r w:rsidRPr="008A37D5">
        <w:rPr>
          <w:rFonts w:ascii="Times New Roman" w:eastAsia="Andale Sans UI" w:hAnsi="Times New Roman" w:cs="Times New Roman"/>
          <w:b/>
          <w:bCs/>
          <w:kern w:val="2"/>
          <w:sz w:val="27"/>
          <w:szCs w:val="27"/>
        </w:rPr>
        <w:t>1.2. КПП</w:t>
      </w:r>
    </w:p>
    <w:p w:rsidR="008A37D5" w:rsidRPr="008A37D5" w:rsidRDefault="008A37D5" w:rsidP="008A37D5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Установлена автоматическая пожарная сигнализация </w:t>
      </w:r>
      <w:r w:rsidR="006D55E2" w:rsidRPr="006D55E2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(дымовая)</w:t>
      </w:r>
      <w:r w:rsidR="006D55E2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 </w:t>
      </w: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РУБЕЖ-20П. Зона покрытия - 100 %.</w:t>
      </w:r>
    </w:p>
    <w:p w:rsidR="008A37D5" w:rsidRPr="008A37D5" w:rsidRDefault="008A37D5" w:rsidP="008A37D5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Имеются </w:t>
      </w:r>
      <w:r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п</w:t>
      </w: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орошковые огнетушители (исправные с не истекшим сроком перезарядки в соответствии с ППР) </w:t>
      </w:r>
      <w:r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- </w:t>
      </w: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1</w:t>
      </w:r>
      <w:r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 шт. (объем </w:t>
      </w: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4 л</w:t>
      </w:r>
      <w:r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.</w:t>
      </w: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)</w:t>
      </w:r>
      <w:r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, </w:t>
      </w: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расположенные на</w:t>
      </w:r>
      <w:r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 видных местах.</w:t>
      </w:r>
    </w:p>
    <w:p w:rsidR="008A37D5" w:rsidRPr="008A37D5" w:rsidRDefault="008A37D5" w:rsidP="008A37D5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Исправный наружный противопожарный водопровод (гидранты в исправном состоянии) не далее 100 м – </w:t>
      </w:r>
      <w:r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6</w:t>
      </w: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 шт.</w:t>
      </w:r>
    </w:p>
    <w:p w:rsidR="008A37D5" w:rsidRPr="008A37D5" w:rsidRDefault="008A37D5" w:rsidP="008A37D5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</w:p>
    <w:p w:rsidR="008A37D5" w:rsidRPr="008A37D5" w:rsidRDefault="008A37D5" w:rsidP="008A37D5">
      <w:pPr>
        <w:pStyle w:val="a3"/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7"/>
          <w:szCs w:val="27"/>
        </w:rPr>
      </w:pPr>
      <w:r>
        <w:rPr>
          <w:rFonts w:ascii="Times New Roman" w:eastAsia="Andale Sans UI" w:hAnsi="Times New Roman" w:cs="Times New Roman"/>
          <w:b/>
          <w:bCs/>
          <w:kern w:val="2"/>
          <w:sz w:val="27"/>
          <w:szCs w:val="27"/>
        </w:rPr>
        <w:t>4.</w:t>
      </w:r>
      <w:r w:rsidRPr="008A37D5">
        <w:rPr>
          <w:rFonts w:ascii="Times New Roman" w:eastAsia="Andale Sans UI" w:hAnsi="Times New Roman" w:cs="Times New Roman"/>
          <w:b/>
          <w:bCs/>
          <w:kern w:val="2"/>
          <w:sz w:val="27"/>
          <w:szCs w:val="27"/>
        </w:rPr>
        <w:t>1.3. Комплектная трансформаторная подстанция</w:t>
      </w:r>
    </w:p>
    <w:p w:rsidR="008A37D5" w:rsidRPr="008A37D5" w:rsidRDefault="008A37D5" w:rsidP="008A37D5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Установлена автоматическая пожарная сигнализация </w:t>
      </w:r>
      <w:r w:rsidR="006D55E2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(дымовая) </w:t>
      </w: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РУБЕЖ-20П. Зона покрытия - 100 %.</w:t>
      </w:r>
    </w:p>
    <w:p w:rsidR="008A37D5" w:rsidRPr="008A37D5" w:rsidRDefault="008A37D5" w:rsidP="008A37D5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Имеются </w:t>
      </w:r>
      <w:r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у</w:t>
      </w: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глекислотные огнетушители (исправные с не истекшим сроком перезарядки в соответствии с ППР)</w:t>
      </w:r>
      <w:r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 </w:t>
      </w: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2 шт. (объем 2 л); 2 шт. (объём 5 л)</w:t>
      </w:r>
      <w:r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, </w:t>
      </w: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расположенные на видных </w:t>
      </w:r>
      <w:r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местах.</w:t>
      </w:r>
    </w:p>
    <w:p w:rsidR="008A37D5" w:rsidRPr="008A37D5" w:rsidRDefault="008A37D5" w:rsidP="008A37D5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Исправный наружный противопожарный водопровод (гидранты в исправном состоянии) не далее 100 м – 2 шт.</w:t>
      </w:r>
    </w:p>
    <w:p w:rsidR="008A37D5" w:rsidRPr="008A37D5" w:rsidRDefault="008A37D5" w:rsidP="008A37D5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</w:p>
    <w:p w:rsidR="008A37D5" w:rsidRPr="008A37D5" w:rsidRDefault="008A37D5" w:rsidP="008A37D5">
      <w:pPr>
        <w:pStyle w:val="a3"/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7"/>
          <w:szCs w:val="27"/>
        </w:rPr>
      </w:pPr>
      <w:r>
        <w:rPr>
          <w:rFonts w:ascii="Times New Roman" w:eastAsia="Andale Sans UI" w:hAnsi="Times New Roman" w:cs="Times New Roman"/>
          <w:b/>
          <w:bCs/>
          <w:kern w:val="2"/>
          <w:sz w:val="27"/>
          <w:szCs w:val="27"/>
        </w:rPr>
        <w:t>4.</w:t>
      </w:r>
      <w:r w:rsidRPr="008A37D5">
        <w:rPr>
          <w:rFonts w:ascii="Times New Roman" w:eastAsia="Andale Sans UI" w:hAnsi="Times New Roman" w:cs="Times New Roman"/>
          <w:b/>
          <w:bCs/>
          <w:kern w:val="2"/>
          <w:sz w:val="27"/>
          <w:szCs w:val="27"/>
        </w:rPr>
        <w:t>1.4. Насосная станция пожаротушения – единый недвижимый комплекс,</w:t>
      </w:r>
    </w:p>
    <w:p w:rsidR="008A37D5" w:rsidRPr="008A37D5" w:rsidRDefault="008A37D5" w:rsidP="008A37D5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состоящий из:</w:t>
      </w:r>
    </w:p>
    <w:p w:rsidR="008A37D5" w:rsidRPr="008A37D5" w:rsidRDefault="008A37D5" w:rsidP="008A37D5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- Насосная станция пожаротушения;</w:t>
      </w:r>
    </w:p>
    <w:p w:rsidR="008A37D5" w:rsidRPr="008A37D5" w:rsidRDefault="008A37D5" w:rsidP="008A37D5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- Резервуар;</w:t>
      </w:r>
    </w:p>
    <w:p w:rsidR="008A37D5" w:rsidRPr="008A37D5" w:rsidRDefault="008A37D5" w:rsidP="008A37D5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- Резервуар.</w:t>
      </w:r>
    </w:p>
    <w:p w:rsidR="008A37D5" w:rsidRPr="008A37D5" w:rsidRDefault="008A37D5" w:rsidP="008A37D5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Установлена автоматическая пожарная сигнализация </w:t>
      </w:r>
      <w:r w:rsidR="006D55E2" w:rsidRPr="006D55E2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(дымовая)</w:t>
      </w:r>
      <w:r w:rsidR="006D55E2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 </w:t>
      </w: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РУБЕЖ-20П (какая). Зона покрытия - 100 %.</w:t>
      </w:r>
    </w:p>
    <w:p w:rsidR="008A37D5" w:rsidRPr="008A37D5" w:rsidRDefault="008A37D5" w:rsidP="008A37D5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Имеются </w:t>
      </w:r>
      <w:r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п</w:t>
      </w: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орошковые огнетушители (исправные с не истекшим сроком пе</w:t>
      </w:r>
      <w:r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резарядки в соответствии с ППР) </w:t>
      </w: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1 шт. (объем 8 л</w:t>
      </w:r>
      <w:r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.</w:t>
      </w: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)</w:t>
      </w:r>
      <w:r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 расположенные на видных местах.</w:t>
      </w:r>
    </w:p>
    <w:p w:rsidR="008A37D5" w:rsidRPr="008A37D5" w:rsidRDefault="008A37D5" w:rsidP="008A37D5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lastRenderedPageBreak/>
        <w:t>Исправный наружный противопожарный водопровод (гидранты в исправном состоянии) не далее 100 м – 2 шт.</w:t>
      </w:r>
    </w:p>
    <w:p w:rsidR="008A37D5" w:rsidRDefault="008A37D5" w:rsidP="00977290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7"/>
          <w:szCs w:val="27"/>
        </w:rPr>
      </w:pPr>
    </w:p>
    <w:p w:rsidR="00977290" w:rsidRPr="008A37D5" w:rsidRDefault="008A37D5" w:rsidP="00977290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>
        <w:rPr>
          <w:rFonts w:ascii="Times New Roman" w:eastAsia="Andale Sans UI" w:hAnsi="Times New Roman" w:cs="Times New Roman"/>
          <w:b/>
          <w:bCs/>
          <w:kern w:val="2"/>
          <w:sz w:val="27"/>
          <w:szCs w:val="27"/>
        </w:rPr>
        <w:t>4.1</w:t>
      </w:r>
      <w:r w:rsidR="00977290" w:rsidRPr="008A37D5">
        <w:rPr>
          <w:rFonts w:ascii="Times New Roman" w:eastAsia="Andale Sans UI" w:hAnsi="Times New Roman" w:cs="Times New Roman"/>
          <w:b/>
          <w:bCs/>
          <w:kern w:val="2"/>
          <w:sz w:val="27"/>
          <w:szCs w:val="27"/>
        </w:rPr>
        <w:t>.</w:t>
      </w:r>
      <w:r>
        <w:rPr>
          <w:rFonts w:ascii="Times New Roman" w:eastAsia="Andale Sans UI" w:hAnsi="Times New Roman" w:cs="Times New Roman"/>
          <w:b/>
          <w:bCs/>
          <w:kern w:val="2"/>
          <w:sz w:val="27"/>
          <w:szCs w:val="27"/>
        </w:rPr>
        <w:t>5</w:t>
      </w:r>
      <w:r w:rsidR="00977290" w:rsidRPr="008A37D5">
        <w:rPr>
          <w:rFonts w:ascii="Times New Roman" w:eastAsia="Andale Sans UI" w:hAnsi="Times New Roman" w:cs="Times New Roman"/>
          <w:b/>
          <w:bCs/>
          <w:kern w:val="2"/>
          <w:sz w:val="27"/>
          <w:szCs w:val="27"/>
        </w:rPr>
        <w:t xml:space="preserve"> </w:t>
      </w:r>
      <w:r w:rsidRPr="008A37D5">
        <w:rPr>
          <w:rFonts w:ascii="Times New Roman" w:eastAsia="Andale Sans UI" w:hAnsi="Times New Roman" w:cs="Times New Roman"/>
          <w:b/>
          <w:bCs/>
          <w:kern w:val="2"/>
          <w:sz w:val="27"/>
          <w:szCs w:val="27"/>
        </w:rPr>
        <w:t>Дополнительные меры защиты</w:t>
      </w:r>
    </w:p>
    <w:p w:rsidR="00043EE9" w:rsidRPr="008A37D5" w:rsidRDefault="00043EE9" w:rsidP="00043EE9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ab/>
        <w:t>Расстояние до ближайшей пожарной части механизированной пожарной команды:</w:t>
      </w:r>
    </w:p>
    <w:p w:rsidR="008D6AFB" w:rsidRPr="008A37D5" w:rsidRDefault="00043EE9" w:rsidP="008D6AFB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ab/>
      </w:r>
      <w:r w:rsidR="008D6AFB"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- Пожарная часть на территории ОЭЗ (ПЧС № 150) – 850 м;</w:t>
      </w:r>
    </w:p>
    <w:p w:rsidR="00043EE9" w:rsidRPr="008A37D5" w:rsidRDefault="00043EE9" w:rsidP="00043EE9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- ООО</w:t>
      </w:r>
      <w:r w:rsidR="008D6AFB"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 «ПС «ОАО АВТОВАЗ» (4 части) - 10</w:t>
      </w: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 км.</w:t>
      </w:r>
    </w:p>
    <w:p w:rsidR="00043EE9" w:rsidRPr="008A37D5" w:rsidRDefault="00043EE9" w:rsidP="00043EE9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ab/>
        <w:t>Курение в строго отведенном месте.</w:t>
      </w:r>
    </w:p>
    <w:p w:rsidR="00043EE9" w:rsidRPr="008A37D5" w:rsidRDefault="00043EE9" w:rsidP="00043EE9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ab/>
        <w:t>Помещения в здании разделены противопожарными перегородками.</w:t>
      </w:r>
    </w:p>
    <w:p w:rsidR="00043EE9" w:rsidRPr="008A37D5" w:rsidRDefault="00043EE9" w:rsidP="00043EE9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Соседство с местом страхования объектов повышенной пожарной опасности более 50 м.</w:t>
      </w:r>
    </w:p>
    <w:p w:rsidR="008A37D5" w:rsidRDefault="008A37D5" w:rsidP="00043EE9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7"/>
          <w:szCs w:val="27"/>
        </w:rPr>
      </w:pPr>
    </w:p>
    <w:p w:rsidR="00043EE9" w:rsidRPr="008A37D5" w:rsidRDefault="008A37D5" w:rsidP="00043EE9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7"/>
          <w:szCs w:val="27"/>
        </w:rPr>
      </w:pPr>
      <w:r>
        <w:rPr>
          <w:rFonts w:ascii="Times New Roman" w:eastAsia="Andale Sans UI" w:hAnsi="Times New Roman" w:cs="Times New Roman"/>
          <w:b/>
          <w:bCs/>
          <w:kern w:val="2"/>
          <w:sz w:val="27"/>
          <w:szCs w:val="27"/>
        </w:rPr>
        <w:t>4.2</w:t>
      </w:r>
      <w:r w:rsidR="00043EE9" w:rsidRPr="008A37D5">
        <w:rPr>
          <w:rFonts w:ascii="Times New Roman" w:eastAsia="Andale Sans UI" w:hAnsi="Times New Roman" w:cs="Times New Roman"/>
          <w:b/>
          <w:bCs/>
          <w:kern w:val="2"/>
          <w:sz w:val="27"/>
          <w:szCs w:val="27"/>
        </w:rPr>
        <w:t xml:space="preserve">. Меры безопасности против удара молнии. </w:t>
      </w:r>
    </w:p>
    <w:p w:rsidR="00043EE9" w:rsidRPr="008A37D5" w:rsidRDefault="00043EE9" w:rsidP="00043EE9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Имущество оснащено системой </w:t>
      </w:r>
      <w:proofErr w:type="spellStart"/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молниезащиты</w:t>
      </w:r>
      <w:proofErr w:type="spellEnd"/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.</w:t>
      </w:r>
    </w:p>
    <w:p w:rsidR="008A37D5" w:rsidRDefault="008A37D5" w:rsidP="00043EE9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7"/>
          <w:szCs w:val="27"/>
        </w:rPr>
      </w:pPr>
    </w:p>
    <w:p w:rsidR="00043EE9" w:rsidRPr="008A37D5" w:rsidRDefault="00043EE9" w:rsidP="00043EE9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/>
          <w:bCs/>
          <w:kern w:val="2"/>
          <w:sz w:val="27"/>
          <w:szCs w:val="27"/>
        </w:rPr>
        <w:t>4.3. Меры защиты от противоправных действий</w:t>
      </w: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:</w:t>
      </w:r>
    </w:p>
    <w:p w:rsidR="00043EE9" w:rsidRPr="008A37D5" w:rsidRDefault="00043EE9" w:rsidP="00043EE9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Услуги по охране объекта «Здания и сооружения производственно-логистического центра на территории особой экономической зоны промышленно-производственного типа на территории муниципального района Ставропольский Самарской области» осуществляет ООО ЧОО «СБК-Охрана».</w:t>
      </w:r>
    </w:p>
    <w:p w:rsidR="00043EE9" w:rsidRPr="008A37D5" w:rsidRDefault="00043EE9" w:rsidP="00043EE9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Производственно-логистический корпус с пристроенным АБК оборудовано системами охранно-пожарной сигнализации, автоматической пожарной сигнализации, наружного и внутреннего видеонаблюдения с выводом сигнала на пост охраны.</w:t>
      </w:r>
    </w:p>
    <w:p w:rsidR="00043EE9" w:rsidRPr="008A37D5" w:rsidRDefault="00043EE9" w:rsidP="00043EE9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Состав поста охраны:</w:t>
      </w:r>
    </w:p>
    <w:p w:rsidR="00043EE9" w:rsidRPr="008A37D5" w:rsidRDefault="00043EE9" w:rsidP="00043EE9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- 2 человека с дислокацией на КПП. </w:t>
      </w:r>
    </w:p>
    <w:p w:rsidR="00043EE9" w:rsidRPr="008A37D5" w:rsidRDefault="00043EE9" w:rsidP="00043EE9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Общая численность сотрудников - 6 человек.</w:t>
      </w:r>
    </w:p>
    <w:p w:rsidR="00043EE9" w:rsidRPr="008A37D5" w:rsidRDefault="00043EE9" w:rsidP="00043EE9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Обходы территории после 20-00 до 08-00, каждый час. Обходы регистрируются в журнале.</w:t>
      </w:r>
    </w:p>
    <w:p w:rsidR="00043EE9" w:rsidRPr="008A37D5" w:rsidRDefault="00043EE9" w:rsidP="00043EE9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Система электронного контроля дверей – считыватели доступа находятся у ответственных сотрудников.</w:t>
      </w:r>
    </w:p>
    <w:p w:rsidR="00043EE9" w:rsidRPr="008A37D5" w:rsidRDefault="00043EE9" w:rsidP="00043EE9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</w:p>
    <w:p w:rsidR="00043EE9" w:rsidRPr="008A37D5" w:rsidRDefault="00043EE9" w:rsidP="009712F5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Andale Sans UI" w:hAnsi="Times New Roman" w:cs="Times New Roman"/>
          <w:b/>
          <w:bCs/>
          <w:kern w:val="2"/>
          <w:sz w:val="27"/>
          <w:szCs w:val="27"/>
        </w:rPr>
        <w:t>5. Дополнительная информация</w:t>
      </w: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.</w:t>
      </w:r>
    </w:p>
    <w:p w:rsidR="00043EE9" w:rsidRPr="008A37D5" w:rsidRDefault="00043EE9" w:rsidP="009712F5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8A37D5">
        <w:rPr>
          <w:rFonts w:ascii="Times New Roman" w:hAnsi="Times New Roman" w:cs="Times New Roman"/>
          <w:sz w:val="27"/>
          <w:szCs w:val="27"/>
        </w:rPr>
        <w:t>Имущество передано в аренду резиденту особой экономической зоны промышленно-производственного типа, созданной в городском округе Тольятти Самарской области ООО «ММК-Производственно-Логистический центр-Тольятти» (</w:t>
      </w:r>
      <w:r w:rsidRPr="008A37D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ИНН </w:t>
      </w:r>
      <w:r w:rsidRPr="008A37D5">
        <w:rPr>
          <w:rFonts w:ascii="Times New Roman" w:hAnsi="Times New Roman" w:cs="Times New Roman"/>
          <w:sz w:val="27"/>
          <w:szCs w:val="27"/>
        </w:rPr>
        <w:t>6382081056 / КПП 632001001</w:t>
      </w:r>
      <w:r w:rsidRPr="008A37D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).</w:t>
      </w:r>
    </w:p>
    <w:p w:rsidR="008A37D5" w:rsidRPr="008A37D5" w:rsidRDefault="00043EE9" w:rsidP="00971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7"/>
          <w:szCs w:val="27"/>
        </w:rPr>
      </w:pPr>
      <w:r w:rsidRPr="008A37D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На территории страхования осуществляется</w:t>
      </w:r>
      <w:r w:rsidRPr="008A37D5">
        <w:rPr>
          <w:rFonts w:ascii="Times New Roman" w:hAnsi="Times New Roman" w:cs="Times New Roman"/>
          <w:sz w:val="27"/>
          <w:szCs w:val="27"/>
        </w:rPr>
        <w:t xml:space="preserve"> </w:t>
      </w:r>
      <w:r w:rsidR="0083731E"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хранение</w:t>
      </w:r>
      <w:r w:rsidRPr="008A37D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 листового проката.</w:t>
      </w:r>
      <w:r w:rsidR="009712F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 xml:space="preserve"> Кроме того, на территории </w:t>
      </w:r>
      <w:r w:rsidR="009712F5" w:rsidRPr="009712F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объекта «Здания и сооружения производственно-логистического центра на территории особой экономической зоны промышленно-производственного типа на территории муниципального района Ставропольский Самарской области» осуществляет</w:t>
      </w:r>
      <w:r w:rsidR="008C58B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ся о</w:t>
      </w:r>
      <w:r w:rsidR="009712F5">
        <w:rPr>
          <w:rFonts w:ascii="Times New Roman" w:eastAsia="Andale Sans UI" w:hAnsi="Times New Roman" w:cs="Times New Roman"/>
          <w:bCs/>
          <w:kern w:val="2"/>
          <w:sz w:val="27"/>
          <w:szCs w:val="27"/>
        </w:rPr>
        <w:t>тгрузка рулонного металлопроката (весом до 32 тонн), Раскрой рулонного металлопроката на лист и полосу необходимого размера, распаковка, переупаковка рулонного металлопроката.</w:t>
      </w:r>
    </w:p>
    <w:sectPr w:rsidR="008A37D5" w:rsidRPr="008A37D5" w:rsidSect="00043EE9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5BA06EE4"/>
    <w:lvl w:ilvl="0">
      <w:start w:val="1"/>
      <w:numFmt w:val="decimal"/>
      <w:pStyle w:val="1"/>
      <w:lvlText w:val="%1."/>
      <w:lvlJc w:val="left"/>
      <w:pPr>
        <w:tabs>
          <w:tab w:val="num" w:pos="1844"/>
        </w:tabs>
        <w:ind w:left="1844" w:firstLine="0"/>
      </w:pPr>
      <w:rPr>
        <w:b/>
        <w:sz w:val="24"/>
        <w:szCs w:val="24"/>
      </w:rPr>
    </w:lvl>
    <w:lvl w:ilvl="1">
      <w:start w:val="1"/>
      <w:numFmt w:val="decimal"/>
      <w:pStyle w:val="2"/>
      <w:suff w:val="space"/>
      <w:lvlText w:val="%1.%2."/>
      <w:lvlJc w:val="left"/>
      <w:pPr>
        <w:ind w:left="720" w:firstLine="0"/>
      </w:pPr>
      <w:rPr>
        <w:b w:val="0"/>
        <w:sz w:val="20"/>
        <w:szCs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568"/>
        </w:tabs>
        <w:ind w:left="568" w:firstLine="0"/>
      </w:pPr>
      <w:rPr>
        <w:b w:val="0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decimal"/>
      <w:pStyle w:val="5"/>
      <w:lvlText w:val="%1.%2.%3.%4.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6"/>
      <w:lvlText w:val="%1.%2.%3.%4.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7"/>
      <w:lvlText w:val="%1.%2.%3.%4.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8"/>
      <w:lvlText w:val="%1.%2.%3.%4.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9"/>
      <w:lvlText w:val="%1.%2.%3.%4.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515"/>
        </w:tabs>
        <w:ind w:left="151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75"/>
        </w:tabs>
        <w:ind w:left="187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235"/>
        </w:tabs>
        <w:ind w:left="2235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95"/>
        </w:tabs>
        <w:ind w:left="259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55"/>
        </w:tabs>
        <w:ind w:left="295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75"/>
        </w:tabs>
        <w:ind w:left="367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035"/>
        </w:tabs>
        <w:ind w:left="4035" w:hanging="360"/>
      </w:pPr>
      <w:rPr>
        <w:rFonts w:ascii="OpenSymbol" w:hAnsi="OpenSymbol" w:cs="OpenSymbol"/>
      </w:r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3" w15:restartNumberingAfterBreak="0">
    <w:nsid w:val="04B5481D"/>
    <w:multiLevelType w:val="multilevel"/>
    <w:tmpl w:val="9DA8B7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DD3584"/>
    <w:multiLevelType w:val="multilevel"/>
    <w:tmpl w:val="2F146B2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325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59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5" w15:restartNumberingAfterBreak="0">
    <w:nsid w:val="1A0D089E"/>
    <w:multiLevelType w:val="hybridMultilevel"/>
    <w:tmpl w:val="C242D10E"/>
    <w:lvl w:ilvl="0" w:tplc="3238F912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DAC4AE8"/>
    <w:multiLevelType w:val="hybridMultilevel"/>
    <w:tmpl w:val="733E87D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EBD3AF5"/>
    <w:multiLevelType w:val="hybridMultilevel"/>
    <w:tmpl w:val="227A1030"/>
    <w:lvl w:ilvl="0" w:tplc="7EE0DCC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02EA5"/>
    <w:multiLevelType w:val="multilevel"/>
    <w:tmpl w:val="3A9CD48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2EA6EEF"/>
    <w:multiLevelType w:val="hybridMultilevel"/>
    <w:tmpl w:val="9126DCE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C774A6"/>
    <w:multiLevelType w:val="hybridMultilevel"/>
    <w:tmpl w:val="510EF758"/>
    <w:lvl w:ilvl="0" w:tplc="E4EA7830">
      <w:start w:val="9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1" w15:restartNumberingAfterBreak="0">
    <w:nsid w:val="3A9B1C61"/>
    <w:multiLevelType w:val="multilevel"/>
    <w:tmpl w:val="E17036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403B55E4"/>
    <w:multiLevelType w:val="multilevel"/>
    <w:tmpl w:val="8E9C6E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3" w15:restartNumberingAfterBreak="0">
    <w:nsid w:val="45131D3D"/>
    <w:multiLevelType w:val="multilevel"/>
    <w:tmpl w:val="32041C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4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8" w:hanging="1800"/>
      </w:pPr>
      <w:rPr>
        <w:rFonts w:hint="default"/>
      </w:rPr>
    </w:lvl>
  </w:abstractNum>
  <w:abstractNum w:abstractNumId="14" w15:restartNumberingAfterBreak="0">
    <w:nsid w:val="47C815DB"/>
    <w:multiLevelType w:val="hybridMultilevel"/>
    <w:tmpl w:val="FD347F3A"/>
    <w:lvl w:ilvl="0" w:tplc="C840CBCC">
      <w:start w:val="6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5" w15:restartNumberingAfterBreak="0">
    <w:nsid w:val="4BF40DE1"/>
    <w:multiLevelType w:val="hybridMultilevel"/>
    <w:tmpl w:val="A95CD32A"/>
    <w:lvl w:ilvl="0" w:tplc="F5BCE040">
      <w:start w:val="1"/>
      <w:numFmt w:val="lowerRoman"/>
      <w:lvlText w:val="%1)"/>
      <w:lvlJc w:val="left"/>
      <w:pPr>
        <w:ind w:left="213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6" w15:restartNumberingAfterBreak="0">
    <w:nsid w:val="4CA64CC1"/>
    <w:multiLevelType w:val="multilevel"/>
    <w:tmpl w:val="800E27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70" w:hanging="51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i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i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i w:val="0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i w:val="0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  <w:i w:val="0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i w:val="0"/>
        <w:color w:val="auto"/>
      </w:rPr>
    </w:lvl>
  </w:abstractNum>
  <w:abstractNum w:abstractNumId="17" w15:restartNumberingAfterBreak="0">
    <w:nsid w:val="52DB69EF"/>
    <w:multiLevelType w:val="hybridMultilevel"/>
    <w:tmpl w:val="78FCBBAE"/>
    <w:lvl w:ilvl="0" w:tplc="04190001">
      <w:start w:val="1"/>
      <w:numFmt w:val="bullet"/>
      <w:lvlText w:val=""/>
      <w:lvlJc w:val="left"/>
      <w:pPr>
        <w:ind w:left="16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8" w:hanging="360"/>
      </w:pPr>
      <w:rPr>
        <w:rFonts w:ascii="Wingdings" w:hAnsi="Wingdings" w:hint="default"/>
      </w:rPr>
    </w:lvl>
  </w:abstractNum>
  <w:abstractNum w:abstractNumId="18" w15:restartNumberingAfterBreak="0">
    <w:nsid w:val="53F948AE"/>
    <w:multiLevelType w:val="hybridMultilevel"/>
    <w:tmpl w:val="440C1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A70E4F"/>
    <w:multiLevelType w:val="hybridMultilevel"/>
    <w:tmpl w:val="5FFA6D3A"/>
    <w:lvl w:ilvl="0" w:tplc="F9A4D0B6">
      <w:start w:val="4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C21EE3"/>
    <w:multiLevelType w:val="multilevel"/>
    <w:tmpl w:val="D3D42B5E"/>
    <w:lvl w:ilvl="0">
      <w:start w:val="7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45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5" w:hanging="1800"/>
      </w:pPr>
      <w:rPr>
        <w:rFonts w:hint="default"/>
      </w:rPr>
    </w:lvl>
  </w:abstractNum>
  <w:abstractNum w:abstractNumId="21" w15:restartNumberingAfterBreak="0">
    <w:nsid w:val="5C8804DD"/>
    <w:multiLevelType w:val="hybridMultilevel"/>
    <w:tmpl w:val="A358F438"/>
    <w:lvl w:ilvl="0" w:tplc="CEE478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59F4E9F"/>
    <w:multiLevelType w:val="multilevel"/>
    <w:tmpl w:val="94E4834E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691253F"/>
    <w:multiLevelType w:val="hybridMultilevel"/>
    <w:tmpl w:val="1214CF0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 w15:restartNumberingAfterBreak="0">
    <w:nsid w:val="6A395AE7"/>
    <w:multiLevelType w:val="multilevel"/>
    <w:tmpl w:val="3AE2608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6DCD2B0A"/>
    <w:multiLevelType w:val="hybridMultilevel"/>
    <w:tmpl w:val="6D5260F8"/>
    <w:lvl w:ilvl="0" w:tplc="A1C802D0">
      <w:start w:val="1"/>
      <w:numFmt w:val="decimal"/>
      <w:lvlText w:val="%1."/>
      <w:lvlJc w:val="left"/>
      <w:pPr>
        <w:ind w:left="8441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9161" w:hanging="360"/>
      </w:pPr>
    </w:lvl>
    <w:lvl w:ilvl="2" w:tplc="0419001B" w:tentative="1">
      <w:start w:val="1"/>
      <w:numFmt w:val="lowerRoman"/>
      <w:lvlText w:val="%3."/>
      <w:lvlJc w:val="right"/>
      <w:pPr>
        <w:ind w:left="9881" w:hanging="180"/>
      </w:pPr>
    </w:lvl>
    <w:lvl w:ilvl="3" w:tplc="0419000F" w:tentative="1">
      <w:start w:val="1"/>
      <w:numFmt w:val="decimal"/>
      <w:lvlText w:val="%4."/>
      <w:lvlJc w:val="left"/>
      <w:pPr>
        <w:ind w:left="10601" w:hanging="360"/>
      </w:pPr>
    </w:lvl>
    <w:lvl w:ilvl="4" w:tplc="04190019" w:tentative="1">
      <w:start w:val="1"/>
      <w:numFmt w:val="lowerLetter"/>
      <w:lvlText w:val="%5."/>
      <w:lvlJc w:val="left"/>
      <w:pPr>
        <w:ind w:left="11321" w:hanging="360"/>
      </w:pPr>
    </w:lvl>
    <w:lvl w:ilvl="5" w:tplc="0419001B" w:tentative="1">
      <w:start w:val="1"/>
      <w:numFmt w:val="lowerRoman"/>
      <w:lvlText w:val="%6."/>
      <w:lvlJc w:val="right"/>
      <w:pPr>
        <w:ind w:left="12041" w:hanging="180"/>
      </w:pPr>
    </w:lvl>
    <w:lvl w:ilvl="6" w:tplc="0419000F" w:tentative="1">
      <w:start w:val="1"/>
      <w:numFmt w:val="decimal"/>
      <w:lvlText w:val="%7."/>
      <w:lvlJc w:val="left"/>
      <w:pPr>
        <w:ind w:left="12761" w:hanging="360"/>
      </w:pPr>
    </w:lvl>
    <w:lvl w:ilvl="7" w:tplc="04190019" w:tentative="1">
      <w:start w:val="1"/>
      <w:numFmt w:val="lowerLetter"/>
      <w:lvlText w:val="%8."/>
      <w:lvlJc w:val="left"/>
      <w:pPr>
        <w:ind w:left="13481" w:hanging="360"/>
      </w:pPr>
    </w:lvl>
    <w:lvl w:ilvl="8" w:tplc="0419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26" w15:restartNumberingAfterBreak="0">
    <w:nsid w:val="7DA867E1"/>
    <w:multiLevelType w:val="hybridMultilevel"/>
    <w:tmpl w:val="C9345ABA"/>
    <w:lvl w:ilvl="0" w:tplc="04190001">
      <w:start w:val="1"/>
      <w:numFmt w:val="bullet"/>
      <w:lvlText w:val=""/>
      <w:lvlJc w:val="left"/>
      <w:pPr>
        <w:ind w:left="16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25"/>
  </w:num>
  <w:num w:numId="4">
    <w:abstractNumId w:val="7"/>
  </w:num>
  <w:num w:numId="5">
    <w:abstractNumId w:val="19"/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6"/>
  </w:num>
  <w:num w:numId="9">
    <w:abstractNumId w:val="9"/>
  </w:num>
  <w:num w:numId="10">
    <w:abstractNumId w:val="11"/>
  </w:num>
  <w:num w:numId="11">
    <w:abstractNumId w:val="0"/>
  </w:num>
  <w:num w:numId="12">
    <w:abstractNumId w:val="12"/>
  </w:num>
  <w:num w:numId="13">
    <w:abstractNumId w:val="21"/>
  </w:num>
  <w:num w:numId="14">
    <w:abstractNumId w:val="13"/>
  </w:num>
  <w:num w:numId="15">
    <w:abstractNumId w:val="24"/>
  </w:num>
  <w:num w:numId="16">
    <w:abstractNumId w:val="20"/>
  </w:num>
  <w:num w:numId="17">
    <w:abstractNumId w:val="4"/>
  </w:num>
  <w:num w:numId="18">
    <w:abstractNumId w:val="22"/>
  </w:num>
  <w:num w:numId="19">
    <w:abstractNumId w:val="8"/>
  </w:num>
  <w:num w:numId="20">
    <w:abstractNumId w:val="23"/>
  </w:num>
  <w:num w:numId="21">
    <w:abstractNumId w:val="10"/>
  </w:num>
  <w:num w:numId="22">
    <w:abstractNumId w:val="14"/>
  </w:num>
  <w:num w:numId="23">
    <w:abstractNumId w:val="6"/>
  </w:num>
  <w:num w:numId="24">
    <w:abstractNumId w:val="17"/>
  </w:num>
  <w:num w:numId="25">
    <w:abstractNumId w:val="26"/>
  </w:num>
  <w:num w:numId="26">
    <w:abstractNumId w:val="5"/>
  </w:num>
  <w:num w:numId="27">
    <w:abstractNumId w:val="15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F4E"/>
    <w:rsid w:val="00043EE9"/>
    <w:rsid w:val="000462D3"/>
    <w:rsid w:val="001818EA"/>
    <w:rsid w:val="00250713"/>
    <w:rsid w:val="002B2176"/>
    <w:rsid w:val="002D41E3"/>
    <w:rsid w:val="00520B06"/>
    <w:rsid w:val="00535D3D"/>
    <w:rsid w:val="006B35EB"/>
    <w:rsid w:val="006D55E2"/>
    <w:rsid w:val="006D6AEE"/>
    <w:rsid w:val="00786CDD"/>
    <w:rsid w:val="0083731E"/>
    <w:rsid w:val="008A37D5"/>
    <w:rsid w:val="008C58B5"/>
    <w:rsid w:val="008D6AFB"/>
    <w:rsid w:val="009712F5"/>
    <w:rsid w:val="00977290"/>
    <w:rsid w:val="00987CCF"/>
    <w:rsid w:val="00995CA2"/>
    <w:rsid w:val="00AA200A"/>
    <w:rsid w:val="00B81C8C"/>
    <w:rsid w:val="00CE24AB"/>
    <w:rsid w:val="00DE7DCA"/>
    <w:rsid w:val="00DF0182"/>
    <w:rsid w:val="00E55FA7"/>
    <w:rsid w:val="00E72FAA"/>
    <w:rsid w:val="00F95F4E"/>
    <w:rsid w:val="00FE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E1EDEC-6FFC-47E5-8711-D1DD6B7A3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A200A"/>
    <w:pPr>
      <w:keepNext/>
      <w:widowControl w:val="0"/>
      <w:numPr>
        <w:numId w:val="11"/>
      </w:numPr>
      <w:spacing w:before="240" w:after="240" w:line="240" w:lineRule="auto"/>
      <w:jc w:val="center"/>
      <w:outlineLvl w:val="0"/>
    </w:pPr>
    <w:rPr>
      <w:rFonts w:ascii="Arial" w:eastAsia="Times New Roman" w:hAnsi="Arial" w:cs="Times New Roman"/>
      <w:b/>
      <w:caps/>
      <w:kern w:val="28"/>
      <w:sz w:val="20"/>
      <w:szCs w:val="20"/>
      <w:lang w:eastAsia="ru-RU"/>
    </w:rPr>
  </w:style>
  <w:style w:type="paragraph" w:styleId="2">
    <w:name w:val="heading 2"/>
    <w:basedOn w:val="a"/>
    <w:link w:val="20"/>
    <w:qFormat/>
    <w:rsid w:val="00AA200A"/>
    <w:pPr>
      <w:widowControl w:val="0"/>
      <w:numPr>
        <w:ilvl w:val="1"/>
        <w:numId w:val="11"/>
      </w:numPr>
      <w:spacing w:after="80" w:line="240" w:lineRule="auto"/>
      <w:jc w:val="both"/>
      <w:outlineLvl w:val="1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">
    <w:name w:val="heading 3"/>
    <w:basedOn w:val="a"/>
    <w:link w:val="30"/>
    <w:qFormat/>
    <w:rsid w:val="00AA200A"/>
    <w:pPr>
      <w:widowControl w:val="0"/>
      <w:numPr>
        <w:ilvl w:val="2"/>
        <w:numId w:val="11"/>
      </w:numPr>
      <w:spacing w:after="80" w:line="240" w:lineRule="auto"/>
      <w:jc w:val="both"/>
      <w:outlineLvl w:val="2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A200A"/>
    <w:pPr>
      <w:widowControl w:val="0"/>
      <w:numPr>
        <w:ilvl w:val="3"/>
        <w:numId w:val="11"/>
      </w:numPr>
      <w:spacing w:after="60" w:line="240" w:lineRule="auto"/>
      <w:jc w:val="both"/>
      <w:outlineLvl w:val="3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A200A"/>
    <w:pPr>
      <w:widowControl w:val="0"/>
      <w:numPr>
        <w:ilvl w:val="4"/>
        <w:numId w:val="11"/>
      </w:numPr>
      <w:spacing w:before="240" w:after="60" w:line="240" w:lineRule="auto"/>
      <w:jc w:val="both"/>
      <w:outlineLvl w:val="4"/>
    </w:pPr>
    <w:rPr>
      <w:rFonts w:ascii="Arial" w:eastAsia="Times New Roman" w:hAnsi="Arial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AA200A"/>
    <w:pPr>
      <w:widowControl w:val="0"/>
      <w:numPr>
        <w:ilvl w:val="5"/>
        <w:numId w:val="11"/>
      </w:numPr>
      <w:spacing w:before="240" w:after="60" w:line="240" w:lineRule="auto"/>
      <w:jc w:val="both"/>
      <w:outlineLvl w:val="5"/>
    </w:pPr>
    <w:rPr>
      <w:rFonts w:ascii="Arial" w:eastAsia="Times New Roman" w:hAnsi="Arial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AA200A"/>
    <w:pPr>
      <w:widowControl w:val="0"/>
      <w:numPr>
        <w:ilvl w:val="6"/>
        <w:numId w:val="1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AA200A"/>
    <w:pPr>
      <w:widowControl w:val="0"/>
      <w:numPr>
        <w:ilvl w:val="7"/>
        <w:numId w:val="1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AA200A"/>
    <w:pPr>
      <w:widowControl w:val="0"/>
      <w:numPr>
        <w:ilvl w:val="8"/>
        <w:numId w:val="1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C8C"/>
    <w:pPr>
      <w:spacing w:after="200" w:line="276" w:lineRule="auto"/>
      <w:ind w:left="720"/>
      <w:contextualSpacing/>
    </w:pPr>
  </w:style>
  <w:style w:type="paragraph" w:styleId="a4">
    <w:name w:val="No Spacing"/>
    <w:uiPriority w:val="1"/>
    <w:qFormat/>
    <w:rsid w:val="00B81C8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AA200A"/>
    <w:rPr>
      <w:rFonts w:ascii="Arial" w:eastAsia="Times New Roman" w:hAnsi="Arial" w:cs="Times New Roman"/>
      <w:b/>
      <w:caps/>
      <w:kern w:val="28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A200A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A200A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A200A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A200A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A200A"/>
    <w:rPr>
      <w:rFonts w:ascii="Arial" w:eastAsia="Times New Roman" w:hAnsi="Arial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A200A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A200A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A200A"/>
    <w:rPr>
      <w:rFonts w:ascii="Arial" w:eastAsia="Times New Roman" w:hAnsi="Arial" w:cs="Times New Roman"/>
      <w:i/>
      <w:sz w:val="1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A200A"/>
  </w:style>
  <w:style w:type="paragraph" w:styleId="a5">
    <w:name w:val="Normal (Web)"/>
    <w:basedOn w:val="a"/>
    <w:uiPriority w:val="99"/>
    <w:unhideWhenUsed/>
    <w:rsid w:val="00AA2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A2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A200A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AA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nhideWhenUsed/>
    <w:rsid w:val="00AA200A"/>
    <w:rPr>
      <w:color w:val="0563C1" w:themeColor="hyperlink"/>
      <w:u w:val="single"/>
    </w:rPr>
  </w:style>
  <w:style w:type="paragraph" w:styleId="aa">
    <w:name w:val="Body Text"/>
    <w:basedOn w:val="a"/>
    <w:link w:val="ab"/>
    <w:uiPriority w:val="99"/>
    <w:rsid w:val="00AA200A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character" w:customStyle="1" w:styleId="ab">
    <w:name w:val="Основной текст Знак"/>
    <w:basedOn w:val="a0"/>
    <w:link w:val="aa"/>
    <w:uiPriority w:val="99"/>
    <w:rsid w:val="00AA200A"/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paragraph" w:customStyle="1" w:styleId="auiue">
    <w:name w:val="au?iue"/>
    <w:rsid w:val="00AA200A"/>
    <w:pPr>
      <w:widowControl w:val="0"/>
      <w:spacing w:after="0" w:line="240" w:lineRule="auto"/>
      <w:ind w:firstLine="709"/>
      <w:jc w:val="both"/>
    </w:pPr>
    <w:rPr>
      <w:rFonts w:ascii="Journal" w:eastAsia="Times New Roman" w:hAnsi="Journal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AA200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200A"/>
  </w:style>
  <w:style w:type="paragraph" w:styleId="23">
    <w:name w:val="Body Text 2"/>
    <w:basedOn w:val="a"/>
    <w:link w:val="24"/>
    <w:unhideWhenUsed/>
    <w:rsid w:val="00AA200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AA200A"/>
  </w:style>
  <w:style w:type="paragraph" w:styleId="31">
    <w:name w:val="Body Text Indent 3"/>
    <w:basedOn w:val="a"/>
    <w:link w:val="32"/>
    <w:uiPriority w:val="99"/>
    <w:semiHidden/>
    <w:unhideWhenUsed/>
    <w:rsid w:val="00AA200A"/>
    <w:pPr>
      <w:spacing w:after="120" w:line="276" w:lineRule="auto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A200A"/>
    <w:rPr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AA2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A200A"/>
  </w:style>
  <w:style w:type="paragraph" w:styleId="ae">
    <w:name w:val="footer"/>
    <w:basedOn w:val="a"/>
    <w:link w:val="af"/>
    <w:uiPriority w:val="99"/>
    <w:unhideWhenUsed/>
    <w:rsid w:val="00AA2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A200A"/>
  </w:style>
  <w:style w:type="paragraph" w:customStyle="1" w:styleId="ConsPlusNormal">
    <w:name w:val="ConsPlusNormal"/>
    <w:rsid w:val="00AA20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f0">
    <w:name w:val="annotation reference"/>
    <w:uiPriority w:val="99"/>
    <w:semiHidden/>
    <w:rsid w:val="00AA200A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AA2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rsid w:val="00AA20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AA200A"/>
    <w:pPr>
      <w:spacing w:after="120" w:line="276" w:lineRule="auto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A200A"/>
  </w:style>
  <w:style w:type="numbering" w:customStyle="1" w:styleId="110">
    <w:name w:val="Нет списка11"/>
    <w:next w:val="a2"/>
    <w:uiPriority w:val="99"/>
    <w:semiHidden/>
    <w:unhideWhenUsed/>
    <w:rsid w:val="00AA200A"/>
  </w:style>
  <w:style w:type="paragraph" w:customStyle="1" w:styleId="p16">
    <w:name w:val="p16"/>
    <w:basedOn w:val="a"/>
    <w:rsid w:val="00AA200A"/>
    <w:pPr>
      <w:widowControl w:val="0"/>
      <w:tabs>
        <w:tab w:val="left" w:pos="453"/>
        <w:tab w:val="left" w:pos="822"/>
      </w:tabs>
      <w:autoSpaceDE w:val="0"/>
      <w:autoSpaceDN w:val="0"/>
      <w:adjustRightInd w:val="0"/>
      <w:spacing w:after="0" w:line="481" w:lineRule="atLeast"/>
      <w:ind w:left="1083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Style5">
    <w:name w:val="Style5"/>
    <w:basedOn w:val="a"/>
    <w:uiPriority w:val="99"/>
    <w:rsid w:val="00AA200A"/>
    <w:pPr>
      <w:widowControl w:val="0"/>
      <w:autoSpaceDE w:val="0"/>
      <w:autoSpaceDN w:val="0"/>
      <w:adjustRightInd w:val="0"/>
      <w:spacing w:after="0" w:line="30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AA200A"/>
    <w:rPr>
      <w:rFonts w:ascii="Times New Roman" w:hAnsi="Times New Roman" w:cs="Times New Roman"/>
      <w:sz w:val="26"/>
      <w:szCs w:val="26"/>
    </w:rPr>
  </w:style>
  <w:style w:type="character" w:customStyle="1" w:styleId="af5">
    <w:name w:val="Цветовое выделение"/>
    <w:rsid w:val="00AA200A"/>
    <w:rPr>
      <w:b/>
      <w:bCs/>
      <w:color w:val="000080"/>
      <w:sz w:val="20"/>
      <w:szCs w:val="20"/>
    </w:rPr>
  </w:style>
  <w:style w:type="paragraph" w:customStyle="1" w:styleId="af6">
    <w:name w:val="a"/>
    <w:basedOn w:val="a"/>
    <w:rsid w:val="00AA200A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Style7">
    <w:name w:val="Style7"/>
    <w:basedOn w:val="a"/>
    <w:uiPriority w:val="99"/>
    <w:rsid w:val="00AA200A"/>
    <w:pPr>
      <w:widowControl w:val="0"/>
      <w:autoSpaceDE w:val="0"/>
      <w:autoSpaceDN w:val="0"/>
      <w:adjustRightInd w:val="0"/>
      <w:spacing w:after="0" w:line="326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AA200A"/>
    <w:pPr>
      <w:widowControl w:val="0"/>
      <w:autoSpaceDE w:val="0"/>
      <w:autoSpaceDN w:val="0"/>
      <w:adjustRightInd w:val="0"/>
      <w:spacing w:after="0" w:line="336" w:lineRule="exact"/>
      <w:ind w:firstLine="53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AA200A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AA200A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AA200A"/>
    <w:pPr>
      <w:widowControl w:val="0"/>
      <w:autoSpaceDE w:val="0"/>
      <w:autoSpaceDN w:val="0"/>
      <w:adjustRightInd w:val="0"/>
      <w:spacing w:after="0" w:line="230" w:lineRule="exact"/>
      <w:ind w:firstLine="7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AA200A"/>
    <w:pPr>
      <w:widowControl w:val="0"/>
      <w:autoSpaceDE w:val="0"/>
      <w:autoSpaceDN w:val="0"/>
      <w:adjustRightInd w:val="0"/>
      <w:spacing w:after="0" w:line="317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AA2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AA200A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uiPriority w:val="99"/>
    <w:rsid w:val="00AA200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4">
    <w:name w:val="Font Style44"/>
    <w:uiPriority w:val="99"/>
    <w:rsid w:val="00AA200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8">
    <w:name w:val="Font Style48"/>
    <w:uiPriority w:val="99"/>
    <w:rsid w:val="00AA200A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49">
    <w:name w:val="Font Style49"/>
    <w:uiPriority w:val="99"/>
    <w:rsid w:val="00AA200A"/>
    <w:rPr>
      <w:rFonts w:ascii="Times New Roman" w:hAnsi="Times New Roman" w:cs="Times New Roman"/>
      <w:i/>
      <w:iCs/>
      <w:sz w:val="26"/>
      <w:szCs w:val="26"/>
    </w:rPr>
  </w:style>
  <w:style w:type="paragraph" w:styleId="af7">
    <w:name w:val="footnote text"/>
    <w:basedOn w:val="a"/>
    <w:link w:val="af8"/>
    <w:uiPriority w:val="99"/>
    <w:semiHidden/>
    <w:unhideWhenUsed/>
    <w:rsid w:val="00AA2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uiPriority w:val="99"/>
    <w:semiHidden/>
    <w:rsid w:val="00AA20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uiPriority w:val="99"/>
    <w:semiHidden/>
    <w:unhideWhenUsed/>
    <w:rsid w:val="00AA200A"/>
    <w:rPr>
      <w:vertAlign w:val="superscript"/>
    </w:rPr>
  </w:style>
  <w:style w:type="paragraph" w:customStyle="1" w:styleId="ConsPlusNonformat">
    <w:name w:val="ConsPlusNonformat"/>
    <w:rsid w:val="00AA20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a">
    <w:name w:val="annotation subject"/>
    <w:basedOn w:val="af1"/>
    <w:next w:val="af1"/>
    <w:link w:val="afb"/>
    <w:uiPriority w:val="99"/>
    <w:semiHidden/>
    <w:unhideWhenUsed/>
    <w:rsid w:val="00AA200A"/>
    <w:pPr>
      <w:widowControl w:val="0"/>
      <w:autoSpaceDE w:val="0"/>
      <w:autoSpaceDN w:val="0"/>
      <w:adjustRightInd w:val="0"/>
    </w:pPr>
    <w:rPr>
      <w:b/>
      <w:bCs/>
      <w:lang w:val="en-US"/>
    </w:rPr>
  </w:style>
  <w:style w:type="character" w:customStyle="1" w:styleId="afb">
    <w:name w:val="Тема примечания Знак"/>
    <w:basedOn w:val="af2"/>
    <w:link w:val="afa"/>
    <w:uiPriority w:val="99"/>
    <w:semiHidden/>
    <w:rsid w:val="00AA200A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styleId="afc">
    <w:name w:val="Revision"/>
    <w:hidden/>
    <w:uiPriority w:val="99"/>
    <w:semiHidden/>
    <w:rsid w:val="00AA20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table" w:customStyle="1" w:styleId="12">
    <w:name w:val="Сетка таблицы1"/>
    <w:basedOn w:val="a1"/>
    <w:next w:val="a8"/>
    <w:uiPriority w:val="59"/>
    <w:rsid w:val="00AA200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ой текст_"/>
    <w:link w:val="13"/>
    <w:rsid w:val="00AA200A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25">
    <w:name w:val="Колонтитул (2)_"/>
    <w:link w:val="26"/>
    <w:rsid w:val="00AA200A"/>
    <w:rPr>
      <w:rFonts w:ascii="Times New Roman" w:eastAsia="Times New Roman" w:hAnsi="Times New Roman"/>
      <w:shd w:val="clear" w:color="auto" w:fill="FFFFFF"/>
    </w:rPr>
  </w:style>
  <w:style w:type="paragraph" w:customStyle="1" w:styleId="13">
    <w:name w:val="Основной текст1"/>
    <w:basedOn w:val="a"/>
    <w:link w:val="afd"/>
    <w:rsid w:val="00AA200A"/>
    <w:pPr>
      <w:widowControl w:val="0"/>
      <w:shd w:val="clear" w:color="auto" w:fill="FFFFFF"/>
      <w:spacing w:line="240" w:lineRule="auto"/>
      <w:ind w:firstLine="400"/>
    </w:pPr>
    <w:rPr>
      <w:rFonts w:ascii="Times New Roman" w:eastAsia="Times New Roman" w:hAnsi="Times New Roman"/>
      <w:sz w:val="26"/>
      <w:szCs w:val="26"/>
    </w:rPr>
  </w:style>
  <w:style w:type="paragraph" w:customStyle="1" w:styleId="26">
    <w:name w:val="Колонтитул (2)"/>
    <w:basedOn w:val="a"/>
    <w:link w:val="25"/>
    <w:rsid w:val="00AA200A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</w:rPr>
  </w:style>
  <w:style w:type="table" w:customStyle="1" w:styleId="111">
    <w:name w:val="Сетка таблицы11"/>
    <w:basedOn w:val="a1"/>
    <w:next w:val="a8"/>
    <w:uiPriority w:val="39"/>
    <w:rsid w:val="00AA200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AA200A"/>
  </w:style>
  <w:style w:type="table" w:customStyle="1" w:styleId="27">
    <w:name w:val="Сетка таблицы2"/>
    <w:basedOn w:val="a1"/>
    <w:next w:val="a8"/>
    <w:uiPriority w:val="59"/>
    <w:rsid w:val="00AA200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">
    <w:name w:val="Нет списка2"/>
    <w:next w:val="a2"/>
    <w:uiPriority w:val="99"/>
    <w:semiHidden/>
    <w:unhideWhenUsed/>
    <w:rsid w:val="00AA200A"/>
  </w:style>
  <w:style w:type="table" w:customStyle="1" w:styleId="33">
    <w:name w:val="Сетка таблицы3"/>
    <w:basedOn w:val="a1"/>
    <w:next w:val="a8"/>
    <w:uiPriority w:val="59"/>
    <w:rsid w:val="00AA200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8"/>
    <w:uiPriority w:val="39"/>
    <w:rsid w:val="00AA200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AA200A"/>
  </w:style>
  <w:style w:type="table" w:customStyle="1" w:styleId="310">
    <w:name w:val="Сетка таблицы31"/>
    <w:basedOn w:val="a1"/>
    <w:next w:val="a8"/>
    <w:uiPriority w:val="59"/>
    <w:rsid w:val="00AA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8"/>
    <w:uiPriority w:val="59"/>
    <w:rsid w:val="00AA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FollowedHyperlink"/>
    <w:basedOn w:val="a0"/>
    <w:uiPriority w:val="99"/>
    <w:semiHidden/>
    <w:unhideWhenUsed/>
    <w:rsid w:val="00AA200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7</Pages>
  <Words>2110</Words>
  <Characters>12033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Самарина Юлия Васильевна</dc:creator>
  <cp:keywords/>
  <dc:description/>
  <cp:lastModifiedBy>Самарина Юлия Васильевна</cp:lastModifiedBy>
  <cp:revision>26</cp:revision>
  <cp:lastPrinted>2024-03-15T06:48:00Z</cp:lastPrinted>
  <dcterms:created xsi:type="dcterms:W3CDTF">2024-03-14T11:24:00Z</dcterms:created>
  <dcterms:modified xsi:type="dcterms:W3CDTF">2025-04-29T05:48:00Z</dcterms:modified>
</cp:coreProperties>
</file>