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210" w:rsidRDefault="00DD5210" w:rsidP="00DD5210">
      <w:pPr>
        <w:pStyle w:val="a3"/>
        <w:ind w:left="5387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Приложение № 8</w:t>
      </w:r>
    </w:p>
    <w:p w:rsidR="00DD5210" w:rsidRDefault="00DD5210" w:rsidP="00DD5210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Договору № ОД-2</w:t>
      </w:r>
      <w:r w:rsidR="00915A1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48680D">
        <w:rPr>
          <w:rFonts w:ascii="Times New Roman" w:hAnsi="Times New Roman" w:cs="Times New Roman"/>
          <w:sz w:val="24"/>
          <w:szCs w:val="24"/>
        </w:rPr>
        <w:t>/__________</w:t>
      </w:r>
      <w:bookmarkStart w:id="0" w:name="_GoBack"/>
      <w:bookmarkEnd w:id="0"/>
    </w:p>
    <w:p w:rsidR="00DD5210" w:rsidRDefault="00DD5210" w:rsidP="00DD5210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оказание услуг по добровольному страхованию недвижимого имущества </w:t>
      </w:r>
    </w:p>
    <w:p w:rsidR="00DD5210" w:rsidRDefault="00DD5210" w:rsidP="00DD5210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«ОЭЗ ППТ «Тольятти» </w:t>
      </w:r>
    </w:p>
    <w:p w:rsidR="00DD5210" w:rsidRDefault="00DD5210" w:rsidP="00DD5210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 202</w:t>
      </w:r>
      <w:r w:rsidR="00915A1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971A9" w:rsidRDefault="002971A9" w:rsidP="002971A9">
      <w:pPr>
        <w:pStyle w:val="a3"/>
        <w:jc w:val="right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</w:p>
    <w:p w:rsidR="002971A9" w:rsidRDefault="002971A9" w:rsidP="002971A9">
      <w:pPr>
        <w:pStyle w:val="a3"/>
        <w:jc w:val="right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DF5316" w:rsidRPr="005B0DBF" w:rsidRDefault="00DF5316" w:rsidP="00DF5316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0DBF">
        <w:rPr>
          <w:rFonts w:ascii="Times New Roman" w:hAnsi="Times New Roman" w:cs="Times New Roman"/>
          <w:b/>
          <w:sz w:val="26"/>
          <w:szCs w:val="26"/>
        </w:rPr>
        <w:t xml:space="preserve">Краткая характеристика </w:t>
      </w:r>
      <w:r>
        <w:rPr>
          <w:rFonts w:ascii="Times New Roman" w:hAnsi="Times New Roman" w:cs="Times New Roman"/>
          <w:b/>
          <w:sz w:val="26"/>
          <w:szCs w:val="26"/>
        </w:rPr>
        <w:t>имущества</w:t>
      </w:r>
    </w:p>
    <w:p w:rsidR="002971A9" w:rsidRPr="00751CDD" w:rsidRDefault="002971A9" w:rsidP="002971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1CDD">
        <w:rPr>
          <w:rFonts w:ascii="Times New Roman" w:hAnsi="Times New Roman" w:cs="Times New Roman"/>
          <w:sz w:val="26"/>
          <w:szCs w:val="26"/>
        </w:rPr>
        <w:t>«</w:t>
      </w:r>
      <w:r w:rsidRPr="00751CDD">
        <w:rPr>
          <w:rFonts w:ascii="Times New Roman" w:hAnsi="Times New Roman" w:cs="Times New Roman"/>
          <w:b/>
          <w:sz w:val="26"/>
          <w:szCs w:val="26"/>
        </w:rPr>
        <w:t xml:space="preserve">Здания и сооружения промышленно-производственного комплекса» </w:t>
      </w:r>
    </w:p>
    <w:p w:rsidR="002971A9" w:rsidRPr="00751CDD" w:rsidRDefault="002971A9" w:rsidP="002971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1CDD">
        <w:rPr>
          <w:rFonts w:ascii="Times New Roman" w:hAnsi="Times New Roman" w:cs="Times New Roman"/>
          <w:b/>
          <w:sz w:val="26"/>
          <w:szCs w:val="26"/>
        </w:rPr>
        <w:t>1-го этапа строительства на территории особой экономической зоны промышленно-производственного типа на территории муниципального района Ставропольский Самарской области»</w:t>
      </w:r>
    </w:p>
    <w:p w:rsidR="002971A9" w:rsidRPr="00751CDD" w:rsidRDefault="002971A9" w:rsidP="002971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1A9" w:rsidRPr="00751CDD" w:rsidRDefault="002971A9" w:rsidP="00751CDD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 Состав Имущества.</w:t>
      </w:r>
    </w:p>
    <w:p w:rsidR="002971A9" w:rsidRPr="00751CDD" w:rsidRDefault="002971A9" w:rsidP="00751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 состав Имущества:</w:t>
      </w:r>
      <w:r w:rsidRPr="00751CDD">
        <w:rPr>
          <w:sz w:val="26"/>
          <w:szCs w:val="26"/>
        </w:rPr>
        <w:t xml:space="preserve"> «</w:t>
      </w: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Здания и сооружения промышленно-производственного комплекса» 1-го этапа строительства на территории особой экономической зоны промышленно-производственного типа на территории муниципального района Ставропольский Самарской области», входит:</w:t>
      </w:r>
    </w:p>
    <w:p w:rsidR="002971A9" w:rsidRPr="00751CDD" w:rsidRDefault="002971A9" w:rsidP="00751CD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51CDD">
        <w:rPr>
          <w:rFonts w:ascii="Times New Roman" w:hAnsi="Times New Roman" w:cs="Times New Roman"/>
          <w:sz w:val="26"/>
          <w:szCs w:val="26"/>
        </w:rPr>
        <w:t>1.</w:t>
      </w:r>
      <w:r w:rsidR="00751CDD">
        <w:rPr>
          <w:rFonts w:ascii="Times New Roman" w:hAnsi="Times New Roman" w:cs="Times New Roman"/>
          <w:sz w:val="26"/>
          <w:szCs w:val="26"/>
        </w:rPr>
        <w:t>1.</w:t>
      </w:r>
      <w:r w:rsidRPr="00751CDD">
        <w:rPr>
          <w:rFonts w:ascii="Times New Roman" w:hAnsi="Times New Roman" w:cs="Times New Roman"/>
          <w:sz w:val="26"/>
          <w:szCs w:val="26"/>
        </w:rPr>
        <w:t xml:space="preserve"> Производственно</w:t>
      </w:r>
      <w:r w:rsidR="00F24EEA">
        <w:rPr>
          <w:rFonts w:ascii="Times New Roman" w:hAnsi="Times New Roman" w:cs="Times New Roman"/>
          <w:sz w:val="26"/>
          <w:szCs w:val="26"/>
        </w:rPr>
        <w:t>е здание</w:t>
      </w:r>
      <w:r w:rsidRPr="00751CDD">
        <w:rPr>
          <w:rFonts w:ascii="Times New Roman" w:hAnsi="Times New Roman" w:cs="Times New Roman"/>
          <w:sz w:val="26"/>
          <w:szCs w:val="26"/>
        </w:rPr>
        <w:t>. Административно-бытово</w:t>
      </w:r>
      <w:r w:rsidR="00F24EEA">
        <w:rPr>
          <w:rFonts w:ascii="Times New Roman" w:hAnsi="Times New Roman" w:cs="Times New Roman"/>
          <w:sz w:val="26"/>
          <w:szCs w:val="26"/>
        </w:rPr>
        <w:t>й</w:t>
      </w:r>
      <w:r w:rsidRPr="00751CDD">
        <w:rPr>
          <w:rFonts w:ascii="Times New Roman" w:hAnsi="Times New Roman" w:cs="Times New Roman"/>
          <w:sz w:val="26"/>
          <w:szCs w:val="26"/>
        </w:rPr>
        <w:t xml:space="preserve"> корпус;</w:t>
      </w:r>
    </w:p>
    <w:p w:rsidR="002971A9" w:rsidRPr="00751CDD" w:rsidRDefault="00751CDD" w:rsidP="00751CD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971A9" w:rsidRPr="00751CDD">
        <w:rPr>
          <w:rFonts w:ascii="Times New Roman" w:hAnsi="Times New Roman" w:cs="Times New Roman"/>
          <w:sz w:val="26"/>
          <w:szCs w:val="26"/>
        </w:rPr>
        <w:t>2. Модульн</w:t>
      </w:r>
      <w:r w:rsidR="00F24EEA">
        <w:rPr>
          <w:rFonts w:ascii="Times New Roman" w:hAnsi="Times New Roman" w:cs="Times New Roman"/>
          <w:sz w:val="26"/>
          <w:szCs w:val="26"/>
        </w:rPr>
        <w:t>ый</w:t>
      </w:r>
      <w:r w:rsidR="002F277C">
        <w:rPr>
          <w:rFonts w:ascii="Times New Roman" w:hAnsi="Times New Roman" w:cs="Times New Roman"/>
          <w:sz w:val="26"/>
          <w:szCs w:val="26"/>
        </w:rPr>
        <w:t xml:space="preserve"> контрольно-пропускной</w:t>
      </w:r>
      <w:r w:rsidR="002971A9" w:rsidRPr="00751CDD">
        <w:rPr>
          <w:rFonts w:ascii="Times New Roman" w:hAnsi="Times New Roman" w:cs="Times New Roman"/>
          <w:sz w:val="26"/>
          <w:szCs w:val="26"/>
        </w:rPr>
        <w:t xml:space="preserve"> пункт № 1 с проходной;</w:t>
      </w:r>
    </w:p>
    <w:p w:rsidR="002971A9" w:rsidRPr="00751CDD" w:rsidRDefault="00751CDD" w:rsidP="00751CD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971A9" w:rsidRPr="00751CDD">
        <w:rPr>
          <w:rFonts w:ascii="Times New Roman" w:hAnsi="Times New Roman" w:cs="Times New Roman"/>
          <w:sz w:val="26"/>
          <w:szCs w:val="26"/>
        </w:rPr>
        <w:t>3. Модульн</w:t>
      </w:r>
      <w:r w:rsidR="00F24EEA">
        <w:rPr>
          <w:rFonts w:ascii="Times New Roman" w:hAnsi="Times New Roman" w:cs="Times New Roman"/>
          <w:sz w:val="26"/>
          <w:szCs w:val="26"/>
        </w:rPr>
        <w:t>ый</w:t>
      </w:r>
      <w:r w:rsidR="002971A9" w:rsidRPr="00751CDD">
        <w:rPr>
          <w:rFonts w:ascii="Times New Roman" w:hAnsi="Times New Roman" w:cs="Times New Roman"/>
          <w:sz w:val="26"/>
          <w:szCs w:val="26"/>
        </w:rPr>
        <w:t xml:space="preserve"> контрольно-пропускно</w:t>
      </w:r>
      <w:r w:rsidR="002F277C">
        <w:rPr>
          <w:rFonts w:ascii="Times New Roman" w:hAnsi="Times New Roman" w:cs="Times New Roman"/>
          <w:sz w:val="26"/>
          <w:szCs w:val="26"/>
        </w:rPr>
        <w:t>й</w:t>
      </w:r>
      <w:r w:rsidR="002971A9" w:rsidRPr="00751CDD">
        <w:rPr>
          <w:rFonts w:ascii="Times New Roman" w:hAnsi="Times New Roman" w:cs="Times New Roman"/>
          <w:sz w:val="26"/>
          <w:szCs w:val="26"/>
        </w:rPr>
        <w:t xml:space="preserve"> пункт № 2;</w:t>
      </w:r>
    </w:p>
    <w:p w:rsidR="002971A9" w:rsidRPr="00751CDD" w:rsidRDefault="00751CDD" w:rsidP="00751CD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971A9" w:rsidRPr="00751CDD">
        <w:rPr>
          <w:rFonts w:ascii="Times New Roman" w:hAnsi="Times New Roman" w:cs="Times New Roman"/>
          <w:sz w:val="26"/>
          <w:szCs w:val="26"/>
        </w:rPr>
        <w:t>4. Котельн</w:t>
      </w:r>
      <w:r w:rsidR="00F24EEA">
        <w:rPr>
          <w:rFonts w:ascii="Times New Roman" w:hAnsi="Times New Roman" w:cs="Times New Roman"/>
          <w:sz w:val="26"/>
          <w:szCs w:val="26"/>
        </w:rPr>
        <w:t>ая</w:t>
      </w:r>
      <w:r w:rsidR="002971A9" w:rsidRPr="00751CDD">
        <w:rPr>
          <w:rFonts w:ascii="Times New Roman" w:hAnsi="Times New Roman" w:cs="Times New Roman"/>
          <w:sz w:val="26"/>
          <w:szCs w:val="26"/>
        </w:rPr>
        <w:t>;</w:t>
      </w:r>
    </w:p>
    <w:p w:rsidR="002971A9" w:rsidRPr="00751CDD" w:rsidRDefault="00751CDD" w:rsidP="00751CD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F24EEA">
        <w:rPr>
          <w:rFonts w:ascii="Times New Roman" w:hAnsi="Times New Roman" w:cs="Times New Roman"/>
          <w:sz w:val="26"/>
          <w:szCs w:val="26"/>
        </w:rPr>
        <w:t>5. Модульная</w:t>
      </w:r>
      <w:r w:rsidR="002971A9" w:rsidRPr="00751CDD">
        <w:rPr>
          <w:rFonts w:ascii="Times New Roman" w:hAnsi="Times New Roman" w:cs="Times New Roman"/>
          <w:sz w:val="26"/>
          <w:szCs w:val="26"/>
        </w:rPr>
        <w:t xml:space="preserve"> трансформаторн</w:t>
      </w:r>
      <w:r w:rsidR="00F24EEA">
        <w:rPr>
          <w:rFonts w:ascii="Times New Roman" w:hAnsi="Times New Roman" w:cs="Times New Roman"/>
          <w:sz w:val="26"/>
          <w:szCs w:val="26"/>
        </w:rPr>
        <w:t>ая</w:t>
      </w:r>
      <w:r w:rsidR="002971A9" w:rsidRPr="00751CDD">
        <w:rPr>
          <w:rFonts w:ascii="Times New Roman" w:hAnsi="Times New Roman" w:cs="Times New Roman"/>
          <w:sz w:val="26"/>
          <w:szCs w:val="26"/>
        </w:rPr>
        <w:t xml:space="preserve"> подстанци</w:t>
      </w:r>
      <w:r w:rsidR="00F24EEA">
        <w:rPr>
          <w:rFonts w:ascii="Times New Roman" w:hAnsi="Times New Roman" w:cs="Times New Roman"/>
          <w:sz w:val="26"/>
          <w:szCs w:val="26"/>
        </w:rPr>
        <w:t>я</w:t>
      </w:r>
      <w:r w:rsidR="002971A9" w:rsidRPr="00751CDD">
        <w:rPr>
          <w:rFonts w:ascii="Times New Roman" w:hAnsi="Times New Roman" w:cs="Times New Roman"/>
          <w:sz w:val="26"/>
          <w:szCs w:val="26"/>
        </w:rPr>
        <w:t>.</w:t>
      </w:r>
    </w:p>
    <w:p w:rsidR="002971A9" w:rsidRPr="00751CDD" w:rsidRDefault="002971A9" w:rsidP="00297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971A9" w:rsidRPr="00751CDD" w:rsidRDefault="002971A9" w:rsidP="00751CDD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751CDD">
        <w:rPr>
          <w:rFonts w:ascii="Times New Roman" w:hAnsi="Times New Roman" w:cs="Times New Roman"/>
          <w:b/>
          <w:sz w:val="26"/>
          <w:szCs w:val="26"/>
        </w:rPr>
        <w:t>2. Ввод в эксплуатацию.</w:t>
      </w:r>
    </w:p>
    <w:p w:rsidR="006324D7" w:rsidRPr="00751CDD" w:rsidRDefault="002971A9" w:rsidP="00751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CDD">
        <w:rPr>
          <w:rFonts w:ascii="Times New Roman" w:hAnsi="Times New Roman" w:cs="Times New Roman"/>
          <w:sz w:val="26"/>
          <w:szCs w:val="26"/>
        </w:rPr>
        <w:t>Имущество: «</w:t>
      </w:r>
      <w:r w:rsidR="00544E62" w:rsidRPr="00751CDD">
        <w:rPr>
          <w:rFonts w:ascii="Times New Roman" w:hAnsi="Times New Roman" w:cs="Times New Roman"/>
          <w:sz w:val="26"/>
          <w:szCs w:val="26"/>
        </w:rPr>
        <w:t>Здания и сооружения промышленно-производственного комплекса» 1-го этапа строительства на территории особой экономической зоны промышленно-производственного типа на территории муниципального района Ставропольский Самарской области</w:t>
      </w:r>
      <w:r w:rsidRPr="00751CDD">
        <w:rPr>
          <w:rFonts w:ascii="Times New Roman" w:hAnsi="Times New Roman" w:cs="Times New Roman"/>
          <w:sz w:val="26"/>
          <w:szCs w:val="26"/>
        </w:rPr>
        <w:t xml:space="preserve">» введено в эксплуатацию на основании Разрешения на ввод в эксплуатацию от </w:t>
      </w:r>
      <w:r w:rsidR="00751CDD" w:rsidRPr="00751CDD">
        <w:rPr>
          <w:rFonts w:ascii="Times New Roman" w:hAnsi="Times New Roman" w:cs="Times New Roman"/>
          <w:sz w:val="26"/>
          <w:szCs w:val="26"/>
        </w:rPr>
        <w:t>18.08.2021 № 63-522316-10-2020</w:t>
      </w:r>
      <w:r w:rsidRPr="00751CDD">
        <w:rPr>
          <w:rFonts w:ascii="Times New Roman" w:hAnsi="Times New Roman" w:cs="Times New Roman"/>
          <w:sz w:val="26"/>
          <w:szCs w:val="26"/>
        </w:rPr>
        <w:t>.</w:t>
      </w:r>
    </w:p>
    <w:p w:rsidR="00751CDD" w:rsidRPr="00751CDD" w:rsidRDefault="00751CDD" w:rsidP="00751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1CDD" w:rsidRPr="00751CDD" w:rsidRDefault="00751CDD" w:rsidP="00751CDD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751CDD">
        <w:rPr>
          <w:rFonts w:ascii="Times New Roman" w:hAnsi="Times New Roman" w:cs="Times New Roman"/>
          <w:b/>
          <w:sz w:val="26"/>
          <w:szCs w:val="26"/>
        </w:rPr>
        <w:t>3. Краткая характеристика Имущества.</w:t>
      </w: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.1. Производственное здание. Административно-бытовой корпус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 63:32:1702003:373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525 003 449,08 руб.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 от           06.09.2021 № 63:32:1702003:373-63/456/2021-1.</w:t>
      </w:r>
    </w:p>
    <w:p w:rsid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3-е, здание 1.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5"/>
        <w:tblW w:w="9385" w:type="dxa"/>
        <w:tblInd w:w="-34" w:type="dxa"/>
        <w:tblLook w:val="04A0" w:firstRow="1" w:lastRow="0" w:firstColumn="1" w:lastColumn="0" w:noHBand="0" w:noVBand="1"/>
      </w:tblPr>
      <w:tblGrid>
        <w:gridCol w:w="5558"/>
        <w:gridCol w:w="3827"/>
      </w:tblGrid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2021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ж/бетон, кирпич, металл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Ненесущие: перегородки, навесные панели, кладка в </w:t>
            </w: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>проемах каркаса и т.д.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 xml:space="preserve">Кирпич, металл, 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профлист</w:t>
            </w:r>
            <w:proofErr w:type="spellEnd"/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Сэндвич-панели с базальтовым утеплителем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Дерево, металл, стекло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пластик, стекло, алюминий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Общая площадь здания: 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11 219,8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Помещение производственного цеха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highlight w:val="yellow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color w:val="000000"/>
              </w:rPr>
              <w:t xml:space="preserve">8 539,11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Административно-бытовой корпус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color w:val="000000"/>
              </w:rPr>
            </w:pPr>
            <w:r w:rsidRPr="00751CDD">
              <w:rPr>
                <w:rFonts w:ascii="Times New Roman" w:hAnsi="Times New Roman" w:cs="Times New Roman"/>
                <w:color w:val="000000"/>
              </w:rPr>
              <w:t>2 680,73 м2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(АБК)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12,66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(производство) 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22,05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Площадь лестниц здания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87,2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Тамбур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промышленно – производственном корпусе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административно-бытовом корпусе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94,42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8,3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Насосная пожаротушения 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37,19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Зарядная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электроштабелеров</w:t>
            </w:r>
            <w:proofErr w:type="spellEnd"/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23,44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Эвакуационный коридор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113,35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Сан</w:t>
            </w:r>
            <w:r w:rsidRPr="00751CDD">
              <w:rPr>
                <w:rFonts w:ascii="Times New Roman" w:hAnsi="Times New Roman" w:cs="Times New Roman"/>
                <w:lang w:val="en-US" w:eastAsia="ru-RU"/>
              </w:rPr>
              <w:t>/</w:t>
            </w:r>
            <w:r w:rsidRPr="00751CDD">
              <w:rPr>
                <w:rFonts w:ascii="Times New Roman" w:hAnsi="Times New Roman" w:cs="Times New Roman"/>
                <w:lang w:eastAsia="ru-RU"/>
              </w:rPr>
              <w:t>узел женский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17,29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Сан</w:t>
            </w:r>
            <w:r w:rsidRPr="00751CDD">
              <w:rPr>
                <w:rFonts w:ascii="Times New Roman" w:hAnsi="Times New Roman" w:cs="Times New Roman"/>
                <w:lang w:val="en-US" w:eastAsia="ru-RU"/>
              </w:rPr>
              <w:t>/</w:t>
            </w:r>
            <w:r w:rsidRPr="00751CDD">
              <w:rPr>
                <w:rFonts w:ascii="Times New Roman" w:hAnsi="Times New Roman" w:cs="Times New Roman"/>
                <w:lang w:eastAsia="ru-RU"/>
              </w:rPr>
              <w:t>узел мужской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8,59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Гардеробная жен.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промышленно – производственном корпусе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административно-бытовом корпусе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46,64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17,75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Помещение для отдыха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11,83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Гардеробная жен.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промышленно – производственном корпусе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административно-бытовом корпусе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100,17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12,21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Душевая жен.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промышленно – производственном корпусе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административно-бытовом корпусе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5,70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1,79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Душевая муж.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промышленно – производственном корпусе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административно-бытовом корпусе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13,40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1,79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Уборная жен.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17,75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Уборная муж.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28,40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Помещение для стирки спецодежды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8,07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Комната отдыха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12,94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Склад для спецодежды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14,04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Гардероб для верхней одежды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28,72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Комната МОП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14,27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Площадка для размещения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вентоборудования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67, 41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Вестибюль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94,42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Проходная 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17,42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Обеденный зал на 120 мест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246,16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Площадь лестниц здания 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47,64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Эвакуационный коридор 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114,72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Тепловой пункт с водомерным узлом 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26,35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Мастерская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highlight w:val="gree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61,44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Склад запчастей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79,67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Лаборатория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highlight w:val="gree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144,53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Вестибюль фельдшерского здравпункта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highlight w:val="gree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17,99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Площадь процедурных кабинетов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24,34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Кабинет физиотерапии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highlight w:val="gree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18,99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 xml:space="preserve"> Моечная столовой посуды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12,71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751CDD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Сервизная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13,72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Заготовочный цех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11,93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Участок обработки зелени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8,85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Горячий цех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58,01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Холодный цех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15,10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Моечная кухонной посуды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5,96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Помещение загрузки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20,97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Транспортный коридор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18,04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Склад сыпучих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8,95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Морозильная камера полуфабрикаты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13,42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Среднетемпературная холодильная камера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12,40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Холодильная камера овощи</w:t>
            </w:r>
            <w:r w:rsidRPr="00751CDD">
              <w:rPr>
                <w:rFonts w:ascii="Times New Roman" w:hAnsi="Times New Roman" w:cs="Times New Roman"/>
                <w:lang w:val="en-US" w:eastAsia="ru-RU"/>
              </w:rPr>
              <w:t>/</w:t>
            </w:r>
            <w:r w:rsidRPr="00751CDD">
              <w:rPr>
                <w:rFonts w:ascii="Times New Roman" w:hAnsi="Times New Roman" w:cs="Times New Roman"/>
                <w:lang w:eastAsia="ru-RU"/>
              </w:rPr>
              <w:t>фрукты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7,89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Моечная уборочного инвентаря, баков, тележек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6,61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Служебное помещение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12,93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Комната отдыха и приема пищи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12,37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Коридор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22,12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Наличие лифта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 шт.</w:t>
            </w:r>
          </w:p>
        </w:tc>
      </w:tr>
    </w:tbl>
    <w:p w:rsidR="00751CDD" w:rsidRPr="00751CDD" w:rsidRDefault="00751CDD" w:rsidP="00751CDD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i/>
          <w:kern w:val="2"/>
          <w:sz w:val="28"/>
          <w:szCs w:val="28"/>
        </w:rPr>
      </w:pPr>
      <w:r w:rsidRPr="00751CDD">
        <w:rPr>
          <w:rFonts w:ascii="Times New Roman" w:eastAsia="Andale Sans UI" w:hAnsi="Times New Roman" w:cs="Times New Roman"/>
          <w:bCs/>
          <w:i/>
          <w:kern w:val="2"/>
          <w:sz w:val="28"/>
          <w:szCs w:val="28"/>
        </w:rPr>
        <w:t xml:space="preserve"> </w:t>
      </w: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3.2. Модульный контрольно-пропускной пункт № 1 с проходной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 63:32:1702003:370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12 417 724,96 руб.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от 06.09.2021 № 63:32:1702003:370-63/456/2021-1.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3-е, здание 1 строение 3.</w:t>
      </w: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3"/>
        <w:tblW w:w="9527" w:type="dxa"/>
        <w:tblInd w:w="-34" w:type="dxa"/>
        <w:tblLook w:val="04A0" w:firstRow="1" w:lastRow="0" w:firstColumn="1" w:lastColumn="0" w:noHBand="0" w:noVBand="1"/>
      </w:tblPr>
      <w:tblGrid>
        <w:gridCol w:w="4282"/>
        <w:gridCol w:w="5245"/>
      </w:tblGrid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3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2021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Блочно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-модульное здание из двух блоков. Каркас стальной высокопрочный, прямоугольный из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сложногнутых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профилей заводского исполнения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Перегородки – из кирпича, наружные стены – навесные сэндвич панели с базальтовым утеплителем, с толщиной по утеплителю 120 мм. Цвет белый.  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Стальной каркас заводского исполнения, двускатная, минимальный уклон 10%, с наружным организованным водостоком.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ind w:left="34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1) Слой пароизоляционной пленки; 2</w:t>
            </w:r>
            <w:proofErr w:type="gramStart"/>
            <w:r w:rsidRPr="00751CDD">
              <w:rPr>
                <w:rFonts w:ascii="Times New Roman" w:hAnsi="Times New Roman" w:cs="Times New Roman"/>
                <w:lang w:eastAsia="ru-RU"/>
              </w:rPr>
              <w:t xml:space="preserve">) 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Теплоизоляци</w:t>
            </w:r>
            <w:proofErr w:type="spellEnd"/>
            <w:proofErr w:type="gramEnd"/>
            <w:r w:rsidRPr="00751CDD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онные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плиты из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минераль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- ной ваты ТЕХНОНИКОЛЬ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Техноруф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Проф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тощиной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150 мм; 3) сталь листовая.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Стены – сэндвич панели белого цвета, кровля – стальной лист.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Потолок – подвесной потолок «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Грильято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». Пол – коммерческий линолеум, плитка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Стены – внешние </w:t>
            </w:r>
            <w:proofErr w:type="gramStart"/>
            <w:r w:rsidRPr="00751CDD">
              <w:rPr>
                <w:rFonts w:ascii="Times New Roman" w:hAnsi="Times New Roman" w:cs="Times New Roman"/>
                <w:lang w:eastAsia="ru-RU"/>
              </w:rPr>
              <w:t>из сэндвич</w:t>
            </w:r>
            <w:proofErr w:type="gram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панелей без отделки, перегородки – окраска, керамическая плитка.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>Типы дверей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Наружные в проходной – ПВХ остекленные. Наружная в служебный тамбур – металлическая, глухая, утепленная, окрашена в белый цвет. Внутренние – ПВХ глухие.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ПВХ, белые, двухкамерные стеклопакеты.</w:t>
            </w:r>
          </w:p>
        </w:tc>
      </w:tr>
      <w:tr w:rsidR="00751CDD" w:rsidRPr="00751CDD" w:rsidTr="008762EA"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 xml:space="preserve">Общая площадь здания, </w:t>
            </w:r>
          </w:p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в том числе: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68,3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8762EA">
        <w:trPr>
          <w:trHeight w:val="231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-проходная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highlight w:val="yellow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38,11</w:t>
            </w:r>
            <w:r w:rsidRPr="00751CDD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8762EA">
        <w:trPr>
          <w:trHeight w:val="231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-служебное помещение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15,22</w:t>
            </w:r>
            <w:r w:rsidRPr="00751CDD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8762EA">
        <w:trPr>
          <w:trHeight w:val="231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-комната персонала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6,68</w:t>
            </w:r>
            <w:r w:rsidRPr="00751CDD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8762EA">
        <w:trPr>
          <w:trHeight w:val="190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-санузел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3,54</w:t>
            </w:r>
            <w:r w:rsidRPr="00751CDD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8762EA">
        <w:trPr>
          <w:trHeight w:val="190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-тамбур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2,86</w:t>
            </w:r>
            <w:r w:rsidRPr="00751CDD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3.3. Модульный контрольно-пропускной пункт № 2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 63:32:1702003:369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6 140 476,90 руб.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от 07.09.2021 № 63:32:1702003:369-63/456/2021-1.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3-е, здание 1, строение 4.</w:t>
      </w: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3"/>
        <w:tblW w:w="9527" w:type="dxa"/>
        <w:tblInd w:w="-34" w:type="dxa"/>
        <w:tblLook w:val="04A0" w:firstRow="1" w:lastRow="0" w:firstColumn="1" w:lastColumn="0" w:noHBand="0" w:noVBand="1"/>
      </w:tblPr>
      <w:tblGrid>
        <w:gridCol w:w="4282"/>
        <w:gridCol w:w="5245"/>
      </w:tblGrid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751CDD">
              <w:rPr>
                <w:rFonts w:ascii="Times New Roman" w:hAnsi="Times New Roman" w:cs="Times New Roman"/>
                <w:lang w:val="en-US" w:eastAsia="ru-RU"/>
              </w:rPr>
              <w:t>1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751CDD">
              <w:rPr>
                <w:rFonts w:ascii="Times New Roman" w:hAnsi="Times New Roman" w:cs="Times New Roman"/>
                <w:lang w:val="en-US" w:eastAsia="ru-RU"/>
              </w:rPr>
              <w:t>1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2021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Блочно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-модульное здание из одного блока. Каркас стальной высокопрочный, прямоугольный из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сложногнутых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профилей заводского исполнения.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Перегородки – </w:t>
            </w:r>
            <w:proofErr w:type="gramStart"/>
            <w:r w:rsidRPr="00751CDD">
              <w:rPr>
                <w:rFonts w:ascii="Times New Roman" w:hAnsi="Times New Roman" w:cs="Times New Roman"/>
                <w:lang w:eastAsia="ru-RU"/>
              </w:rPr>
              <w:t>из сэндвич</w:t>
            </w:r>
            <w:proofErr w:type="gram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панелей толщиной по утеплителю 100 мм, наружные стены – навесные сэндвич панели с базальтовым утеплителем, с толщиной по утеплителю 120 мм. Цвет белый.  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Стальной каркас заводского исполнения, односкатная, уклон 10%, с наружным организованным водостоком.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1) Слой пароизоляционной пленки; 2</w:t>
            </w:r>
            <w:proofErr w:type="gramStart"/>
            <w:r w:rsidRPr="00751CDD">
              <w:rPr>
                <w:rFonts w:ascii="Times New Roman" w:hAnsi="Times New Roman" w:cs="Times New Roman"/>
                <w:lang w:eastAsia="ru-RU"/>
              </w:rPr>
              <w:t xml:space="preserve">) 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Теплоизоляци</w:t>
            </w:r>
            <w:proofErr w:type="spellEnd"/>
            <w:proofErr w:type="gramEnd"/>
            <w:r w:rsidRPr="00751CDD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онные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плиты из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минераль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- ной ваты ТЕХНОНИКОЛЬ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Техноруф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Проф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тощиной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150 мм; 3) сталь листовая.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Стены – сэндвич панели белого цвета, кровля – стальной лист.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Потолок –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профлист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белого цвета по стальному каркасу через профиль ПП и подвесы. Пол – коммерческий линолеум. Стены – внешние </w:t>
            </w:r>
            <w:proofErr w:type="gramStart"/>
            <w:r w:rsidRPr="00751CDD">
              <w:rPr>
                <w:rFonts w:ascii="Times New Roman" w:hAnsi="Times New Roman" w:cs="Times New Roman"/>
                <w:lang w:eastAsia="ru-RU"/>
              </w:rPr>
              <w:t>из сэндвич</w:t>
            </w:r>
            <w:proofErr w:type="gram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панелей без отделки.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Наружная – металлическая, глухая, утепленная, окрашена в белый цвет. Внутренняя – ПВХ глухая.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ПВХ, белые, двухкамерные стеклопакеты.</w:t>
            </w:r>
          </w:p>
        </w:tc>
      </w:tr>
      <w:tr w:rsidR="00751CDD" w:rsidRPr="00751CDD" w:rsidTr="008762EA"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 xml:space="preserve">Общая площадь здания, </w:t>
            </w:r>
          </w:p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lastRenderedPageBreak/>
              <w:t>в том числе: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>9</w:t>
            </w:r>
          </w:p>
        </w:tc>
      </w:tr>
      <w:tr w:rsidR="00751CDD" w:rsidRPr="00751CDD" w:rsidTr="008762EA">
        <w:trPr>
          <w:trHeight w:val="231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-рабочее место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highlight w:val="yellow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6,92 м</w:t>
            </w:r>
            <w:r w:rsidRPr="00751CDD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8762EA">
        <w:trPr>
          <w:trHeight w:val="231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-тамбур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1,80 м</w:t>
            </w:r>
            <w:r w:rsidRPr="00751CDD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</w:p>
        </w:tc>
      </w:tr>
    </w:tbl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.4. Котельная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 63:32:1702003:371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18 964 165,60 руб.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от 06.09.2021 № 63:32:1702003:371-63/456/2021-1.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3-е, здание 1, строение 1.</w:t>
      </w: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3"/>
        <w:tblW w:w="9527" w:type="dxa"/>
        <w:tblInd w:w="-34" w:type="dxa"/>
        <w:tblLook w:val="04A0" w:firstRow="1" w:lastRow="0" w:firstColumn="1" w:lastColumn="0" w:noHBand="0" w:noVBand="1"/>
      </w:tblPr>
      <w:tblGrid>
        <w:gridCol w:w="4282"/>
        <w:gridCol w:w="5245"/>
      </w:tblGrid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2021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Каркасно-модульная конструкция заводского изготовления (один блок). Основание выполнено из металлических швеллеров (П16) и квадратных профилированных труб (80х40), прогоны - квадратных профилированных труб (80х40), несущие вертикальные стойки – квадратные профилированные трубы (80х80х3)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Наружные стены – навесные сэндвич панели с базальтовым утеплителем, с толщиной по утеплителю 80 мм. 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Прогоны - квадратных профилированных труб (80х40)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Двускатная с наружным организованным водостоком </w:t>
            </w:r>
            <w:proofErr w:type="gramStart"/>
            <w:r w:rsidRPr="00751CDD">
              <w:rPr>
                <w:rFonts w:ascii="Times New Roman" w:hAnsi="Times New Roman" w:cs="Times New Roman"/>
                <w:lang w:eastAsia="ru-RU"/>
              </w:rPr>
              <w:t>из сэндвич</w:t>
            </w:r>
            <w:proofErr w:type="gram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панелей с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минераловатным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утеплителем толщиной 100 мм.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Стеновые и кровельные сэндвич панели заводской окраски.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Стены и потолок без дополнительной отделки. Пол – бетонное основание с полимерной упрочняющей пропиткой.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Металлическая.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ПВХ.</w:t>
            </w:r>
          </w:p>
        </w:tc>
      </w:tr>
      <w:tr w:rsidR="00751CDD" w:rsidRPr="00751CDD" w:rsidTr="008762EA"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Общая площадь здания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45,7</w:t>
            </w:r>
          </w:p>
        </w:tc>
      </w:tr>
    </w:tbl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.5. Модульная трансформаторная подстанция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 63:32:1702003:372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16 625 962,88 руб.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от 06.09.2021 № 63:32:1702003:372-63/456/2021-1.</w:t>
      </w:r>
    </w:p>
    <w:p w:rsid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3-е, здание 1, строение 2.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3"/>
        <w:tblW w:w="9527" w:type="dxa"/>
        <w:tblInd w:w="-34" w:type="dxa"/>
        <w:tblLook w:val="04A0" w:firstRow="1" w:lastRow="0" w:firstColumn="1" w:lastColumn="0" w:noHBand="0" w:noVBand="1"/>
      </w:tblPr>
      <w:tblGrid>
        <w:gridCol w:w="4282"/>
        <w:gridCol w:w="5245"/>
      </w:tblGrid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>Количество этажей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5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2021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Готовое изделие заводского исполнения из трех бетонных блок-контейнеров 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Монолитный железобетон готового заводского исполнения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Крыша двускатная с уклоном 4,5%, с наружным организованным водостоком.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Покрытие из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профлиста</w:t>
            </w:r>
            <w:proofErr w:type="spellEnd"/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Бетонные стены – проникающая акриловая грунтовка, водостойкая «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Бетонконтакт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>», финишная покраска акриловой фасадной краской.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Бетонные стены –водоэмульсионная краска. Пол – бетонный с полимерной упрочняющей пропиткой.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Металлические </w:t>
            </w:r>
          </w:p>
        </w:tc>
      </w:tr>
      <w:tr w:rsidR="00751CDD" w:rsidRPr="00751CDD" w:rsidTr="00751CDD">
        <w:tc>
          <w:tcPr>
            <w:tcW w:w="4282" w:type="dxa"/>
            <w:tcBorders>
              <w:bottom w:val="single" w:sz="4" w:space="0" w:color="auto"/>
            </w:tcBorders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Жалюзийные решетки</w:t>
            </w:r>
          </w:p>
        </w:tc>
      </w:tr>
      <w:tr w:rsidR="00751CDD" w:rsidRPr="00751CDD" w:rsidTr="00751CDD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Общая площадь здания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38,2</w:t>
            </w:r>
          </w:p>
        </w:tc>
      </w:tr>
    </w:tbl>
    <w:p w:rsidR="00915A17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287D00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 Меры безопасности, предпринятые АО «ОЭЗ ППТ «Тольятти» в отношении Имущества, в целях снижения риска наступления страхового случая и предотвращения возможности возникновения ущерба.</w:t>
      </w:r>
    </w:p>
    <w:p w:rsidR="00915A17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915A17" w:rsidRPr="00751CDD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 Меры пожарной безопасности Имущества:</w:t>
      </w:r>
    </w:p>
    <w:p w:rsidR="00915A17" w:rsidRPr="00987577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987577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4.1.1. Производственное здание. Административно-бытовой корпус</w:t>
      </w: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Установлена пожарная сигнализация, автоматическая, реагирует на дым. Зона покрытия: в Административно-бытовом корпусе (АБК) оборудованы все </w:t>
      </w: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помещения, кроме помещений санузлов, охлаждаемых камер, помещений моек, помещений категории В4 и Д по пожарной опасности, лестничных клеток, с использованием дымовых оптико-электронных пожарных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извещателей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. В промышленно-производственном корпусе оборудованы все помещения, кроме санузлов,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теплоузла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, насосной станции, помещений моек, помещений категории В4 и Д по пожарной опасности, лестничных клеток, с использованием дымовых оптико-электронных пожарных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извещателей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и дымовых линейных оптико-электронных пожарных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извещателей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Кроме того, основное производственное помещение оборудовано автоматической системой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спринклерного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водяного пожаротушения. Тушение начинается при срабатывании теплового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спринклерного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оросителя.</w:t>
      </w: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Помещение компрессорной установки оборудовано системой автоматического порошкового пожаротушения, а помещение серверной – системой автоматического газового пожаротушения. Обе установки модульного типа. </w:t>
      </w: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огнетушители (исправные с не истекшим сроком перезарядки в соответствии с ППР), расположенные в пожарных шкафах, оснащенных пожарными рукавами:</w:t>
      </w: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Воздушно-пенные (ОВП-10) - 60 шт.;</w:t>
      </w: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Порошковые (ОП-4) - 4 шт., (ОП-5) - 19 шт., (ОП-8) - 5 шт., (ОП-25) - 3шт., (ОП-50) - 3шт.; </w:t>
      </w: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Углекислотные (ОУ-3) – 12 шт., (ОУ-5) - 8 шт. </w:t>
      </w: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Помещения в здании разделены противопожарными перегородками.</w:t>
      </w: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внутренний противопожарный водопровод (пожарные краны) – </w:t>
      </w: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16 шт.</w:t>
      </w:r>
    </w:p>
    <w:p w:rsidR="00915A17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рабочем состоянии) не далее 100 м – 3 шт.</w:t>
      </w: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915A17" w:rsidRPr="00CC2A2C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4.1.2. Модульный контрольно-пропускной пункт № 1 с проходной </w:t>
      </w:r>
    </w:p>
    <w:p w:rsidR="00915A17" w:rsidRPr="00CC2A2C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 дымовая. Зона покрытия - 100 %.</w:t>
      </w: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порошковые огнетушители (ОП-8) - 2 шт. (исправные с не истекшим сроком перезарядки</w:t>
      </w: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в соответствии с ППР), расположенные на видных местах:</w:t>
      </w:r>
    </w:p>
    <w:p w:rsidR="00915A17" w:rsidRPr="00CC2A2C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915A17" w:rsidRPr="00CC2A2C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915A17" w:rsidRPr="00CC2A2C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4.1.3. Модульный контрольно-пропускной пункт № 2</w:t>
      </w: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</w:p>
    <w:p w:rsidR="00915A17" w:rsidRPr="00CC2A2C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 дымовая. Зона покрытия – 100 %.</w:t>
      </w:r>
    </w:p>
    <w:p w:rsidR="00915A17" w:rsidRPr="00CC2A2C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порошковые огнетушители (ОП-8) - 1 шт. (исправные с не истекшим сроком перезарядки в соответствии с ППР), расположенные на видных местах.</w:t>
      </w:r>
    </w:p>
    <w:p w:rsidR="00915A17" w:rsidRPr="00CC2A2C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1 шт.</w:t>
      </w:r>
    </w:p>
    <w:p w:rsidR="00915A17" w:rsidRPr="00CC2A2C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915A17" w:rsidRPr="00CC2A2C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4.1.4. Котельная.</w:t>
      </w:r>
    </w:p>
    <w:p w:rsidR="00915A17" w:rsidRPr="00F3771C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</w:t>
      </w:r>
      <w:r w:rsidRPr="00F377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пожарная сигнализация, дымовая. Зона покрытия: 100%.</w:t>
      </w:r>
    </w:p>
    <w:p w:rsidR="00915A17" w:rsidRPr="0086222F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F377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Имеются порошковые огнетушители (исправные с не истекшим сроком </w:t>
      </w: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перезарядки в соответствии с ППР) в количестве 2 шт. (объем 5 л), расположенные на </w:t>
      </w: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видных местах.</w:t>
      </w:r>
    </w:p>
    <w:p w:rsidR="00915A17" w:rsidRPr="0086222F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915A17" w:rsidRPr="0086222F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86222F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4.1.5. Модульная трансформаторная подстанция.</w:t>
      </w:r>
    </w:p>
    <w:p w:rsidR="00915A17" w:rsidRPr="0086222F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 дымовая. Зона покрытия - 100 %.</w:t>
      </w:r>
    </w:p>
    <w:p w:rsidR="00915A17" w:rsidRPr="0086222F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углекислотные огнетушители (ОУ-3) (исправные с не истекшим сроком перезарядки в соответствии с ППР) – 2 штуки, расположенные на видных местах.</w:t>
      </w:r>
    </w:p>
    <w:p w:rsidR="00915A17" w:rsidRPr="0086222F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915A17" w:rsidRPr="0086222F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915A17" w:rsidRPr="0086222F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86222F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4.1.6. Дополнительные меры защиты.</w:t>
      </w:r>
    </w:p>
    <w:p w:rsidR="00915A17" w:rsidRPr="00B03E35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Расстояние до ближайшей пожарной</w:t>
      </w:r>
      <w:r w:rsidRPr="00B03E3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части механизированной пожарной команды:</w:t>
      </w:r>
    </w:p>
    <w:p w:rsidR="00915A17" w:rsidRPr="00B03E35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03E3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Пожарная часть на территории ОЭЗ (ПЧС № 150) – 2 км;</w:t>
      </w:r>
    </w:p>
    <w:p w:rsidR="00915A17" w:rsidRPr="00B03E35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03E3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ООО «ПС «ОАО АВТОВАЗ» (4 части) - 9 км.</w:t>
      </w:r>
    </w:p>
    <w:p w:rsidR="00915A17" w:rsidRPr="00B03E35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03E3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Курение в строго отведенном месте.</w:t>
      </w:r>
    </w:p>
    <w:p w:rsidR="00915A17" w:rsidRPr="00993327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03E3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Место повышенной пожарной опасности на расстоянии более 100 м от объектов страхования.</w:t>
      </w:r>
    </w:p>
    <w:p w:rsidR="00915A17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4.2. Меры безопасности против удара молнии.</w:t>
      </w: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«Здания и сооружения промышленно-производственного комплекса» 1-го </w:t>
      </w: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 xml:space="preserve">этапа строительства на территории особой экономической зоны промышленно-производственного типа на территории муниципального района Ставропольский Самарской области» оснащено системой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молниезащиты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915A17" w:rsidRPr="00165A9B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4.3. Меры защиты от противоправных действий.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Услуги по охране объектов «Здания и сооружения промышленно-производственного комплекса» 1-го этапа строительства на территории особой экономической зоны промышленно-производственного типа на территории муниципального района Ставропольский Самарской области» осуществляет ООО ЧОП «Тайфун». 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Все объекты оснащены камерами видеонаблюдения с архивом записи. Внешний периметр так же просматривается видеокамерами.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Здание КПП № 1 с проходной оборудовано системами охранной сигнализации, автоматической пожарной сигнализации, наружного и внутреннего видеонаблюдения с выводом сигналов в КПП № 1 с проходной.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Состав поста охраны: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Четыре круглосуточных поста с дислокацией: 2 человека на КПП-</w:t>
      </w:r>
      <w:proofErr w:type="gramStart"/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2,   </w:t>
      </w:r>
      <w:proofErr w:type="gramEnd"/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      1 человек на КПП-1, 1 человек на </w:t>
      </w:r>
      <w:proofErr w:type="spellStart"/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ресепшен</w:t>
      </w:r>
      <w:proofErr w:type="spellEnd"/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. 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Общая численность сотрудников - 12 человек.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Обход территории осуществляется каждые 60 минут. Обходы регистрируются в журнале.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На предприятии установлена и действует пропускная система СКУД. Металлические двери в особо охраняемых помещениях: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серверная;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</w:t>
      </w:r>
      <w:proofErr w:type="spellStart"/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электрощитовая</w:t>
      </w:r>
      <w:proofErr w:type="spellEnd"/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– 2 шт.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ИТП;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насосная система водяного пожаротушения;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компрессорная.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Система электронного контроля дверей – считыватели доступа находятся у ответственных сотрудников.</w:t>
      </w: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Периметр территории огорожен металлическим забором.</w:t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915A17" w:rsidRPr="009A3F91" w:rsidRDefault="00915A17" w:rsidP="00915A1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5. Дополнительная информация</w:t>
      </w: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915A17" w:rsidRPr="009A3F91" w:rsidRDefault="00915A17" w:rsidP="00915A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A3F91">
        <w:rPr>
          <w:rFonts w:ascii="Times New Roman" w:hAnsi="Times New Roman" w:cs="Times New Roman"/>
          <w:sz w:val="26"/>
          <w:szCs w:val="26"/>
        </w:rPr>
        <w:t>Имущество передано в аренду резиденту особой экономической зоны промышленно-производственного типа, созданной в городском округе Тольятти Самарской области ООО «ФОРМАТ ЭКОЛОГИЧНЫЕ РЕШЕНИЯ» (</w:t>
      </w:r>
      <w:r w:rsidRPr="009A3F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ИНН 6321236560/КПП 632101001).</w:t>
      </w:r>
    </w:p>
    <w:p w:rsidR="00915A17" w:rsidRPr="00751CDD" w:rsidRDefault="00915A17" w:rsidP="00915A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территории страхования осуществляется</w:t>
      </w:r>
      <w:r w:rsidRPr="009A3F91">
        <w:rPr>
          <w:rFonts w:ascii="Times New Roman" w:hAnsi="Times New Roman" w:cs="Times New Roman"/>
          <w:sz w:val="26"/>
          <w:szCs w:val="26"/>
        </w:rPr>
        <w:t xml:space="preserve"> </w:t>
      </w: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производство современных выхлопных систем выпуска отработанных газов для автотранспортных средств.</w:t>
      </w:r>
    </w:p>
    <w:p w:rsidR="00DD5210" w:rsidRPr="00751CDD" w:rsidRDefault="00DD5210" w:rsidP="00751CDD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D5210" w:rsidTr="00DD5210">
        <w:tc>
          <w:tcPr>
            <w:tcW w:w="5097" w:type="dxa"/>
          </w:tcPr>
          <w:p w:rsidR="00DD5210" w:rsidRPr="00DD5210" w:rsidRDefault="00DD5210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5210">
              <w:rPr>
                <w:rFonts w:ascii="Times New Roman" w:hAnsi="Times New Roman" w:cs="Times New Roman"/>
                <w:b/>
                <w:sz w:val="26"/>
                <w:szCs w:val="26"/>
              </w:rPr>
              <w:t>Страхователь:</w:t>
            </w:r>
          </w:p>
          <w:p w:rsidR="00DD5210" w:rsidRPr="00DD5210" w:rsidRDefault="00DD5210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5210">
              <w:rPr>
                <w:rFonts w:ascii="Times New Roman" w:hAnsi="Times New Roman" w:cs="Times New Roman"/>
                <w:b/>
                <w:sz w:val="26"/>
                <w:szCs w:val="26"/>
              </w:rPr>
              <w:t>АО «ОЭЗ ППТ «Тольятти»</w:t>
            </w:r>
          </w:p>
          <w:p w:rsidR="00DD5210" w:rsidRDefault="00DD521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DBD" w:rsidRDefault="00B20DBD" w:rsidP="00B20DB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B20DBD" w:rsidRDefault="00B20DBD" w:rsidP="00B20DB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DBD" w:rsidRDefault="00B20DBD" w:rsidP="00B20DB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5A17" w:rsidRDefault="00915A17" w:rsidP="00B20DB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0DBD" w:rsidRDefault="00B20DBD" w:rsidP="00B20DB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DD5210" w:rsidRDefault="00B20DBD" w:rsidP="00B20DBD">
            <w:pPr>
              <w:pStyle w:val="a3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</w:p>
        </w:tc>
        <w:tc>
          <w:tcPr>
            <w:tcW w:w="5098" w:type="dxa"/>
          </w:tcPr>
          <w:p w:rsidR="00DD5210" w:rsidRPr="00DD5210" w:rsidRDefault="00DD5210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5210">
              <w:rPr>
                <w:rFonts w:ascii="Times New Roman" w:hAnsi="Times New Roman" w:cs="Times New Roman"/>
                <w:b/>
                <w:sz w:val="26"/>
                <w:szCs w:val="26"/>
              </w:rPr>
              <w:t>Страховщик:</w:t>
            </w:r>
          </w:p>
          <w:p w:rsidR="00DD5210" w:rsidRDefault="00DD5210">
            <w:pPr>
              <w:pStyle w:val="a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</w:t>
            </w:r>
          </w:p>
          <w:p w:rsidR="00DD5210" w:rsidRDefault="00DD521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5210" w:rsidRDefault="00DD521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DD5210" w:rsidRDefault="00DD521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5210" w:rsidRDefault="00DD521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5210" w:rsidRDefault="00DD521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5210" w:rsidRDefault="00DD521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DD5210" w:rsidRDefault="00DD5210">
            <w:pPr>
              <w:pStyle w:val="a3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</w:p>
        </w:tc>
      </w:tr>
    </w:tbl>
    <w:p w:rsidR="00751CDD" w:rsidRPr="00751CDD" w:rsidRDefault="00751CDD" w:rsidP="002971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51CDD" w:rsidRPr="00751CDD" w:rsidSect="00915A1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51"/>
    <w:rsid w:val="00111132"/>
    <w:rsid w:val="002971A9"/>
    <w:rsid w:val="002F277C"/>
    <w:rsid w:val="00321745"/>
    <w:rsid w:val="0048680D"/>
    <w:rsid w:val="00544E62"/>
    <w:rsid w:val="005D2B51"/>
    <w:rsid w:val="006324D7"/>
    <w:rsid w:val="006542C2"/>
    <w:rsid w:val="006D4B5B"/>
    <w:rsid w:val="00751CDD"/>
    <w:rsid w:val="008762EA"/>
    <w:rsid w:val="00915A17"/>
    <w:rsid w:val="00B20DBD"/>
    <w:rsid w:val="00C85BC4"/>
    <w:rsid w:val="00D57CF3"/>
    <w:rsid w:val="00DD5210"/>
    <w:rsid w:val="00DF5316"/>
    <w:rsid w:val="00F2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D000EA-500F-47DC-B146-7CE4A169B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71A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71A9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751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751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3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2556</Words>
  <Characters>14573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16</cp:revision>
  <dcterms:created xsi:type="dcterms:W3CDTF">2024-03-15T07:17:00Z</dcterms:created>
  <dcterms:modified xsi:type="dcterms:W3CDTF">2025-05-06T05:19:00Z</dcterms:modified>
</cp:coreProperties>
</file>