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C826" w14:textId="29DC11A7" w:rsidR="00C11D25" w:rsidRDefault="00683437" w:rsidP="00683437">
      <w:pPr>
        <w:pStyle w:val="Standard"/>
        <w:rPr>
          <w:color w:val="000000" w:themeColor="text1"/>
        </w:rPr>
      </w:pPr>
      <w:r w:rsidRPr="00277701">
        <w:rPr>
          <w:noProof/>
          <w:lang w:eastAsia="ru-RU"/>
        </w:rPr>
        <w:drawing>
          <wp:inline distT="0" distB="0" distL="0" distR="0" wp14:anchorId="5BCA9933" wp14:editId="066411DF">
            <wp:extent cx="1261745" cy="1256030"/>
            <wp:effectExtent l="0" t="0" r="0" b="1270"/>
            <wp:docPr id="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26174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1D25">
        <w:rPr>
          <w:color w:val="000000" w:themeColor="text1"/>
        </w:rPr>
        <w:t xml:space="preserve">                                                                                    </w:t>
      </w:r>
    </w:p>
    <w:p w14:paraId="5F0AC02C" w14:textId="0352846D" w:rsidR="00B73082" w:rsidRPr="00277701" w:rsidRDefault="00524D59">
      <w:pPr>
        <w:pStyle w:val="Standard"/>
        <w:rPr>
          <w:color w:val="000000" w:themeColor="text1"/>
        </w:rPr>
      </w:pPr>
      <w:r w:rsidRPr="00277701">
        <w:rPr>
          <w:color w:val="000000" w:themeColor="text1"/>
        </w:rPr>
        <w:t xml:space="preserve">                                                                                      </w:t>
      </w:r>
    </w:p>
    <w:p w14:paraId="3A7B5018" w14:textId="77777777" w:rsidR="00B73082" w:rsidRPr="00277701" w:rsidRDefault="00524D59" w:rsidP="00DC32E7">
      <w:pPr>
        <w:pStyle w:val="Standard"/>
        <w:tabs>
          <w:tab w:val="left" w:pos="284"/>
          <w:tab w:val="left" w:pos="5954"/>
        </w:tabs>
        <w:ind w:firstLine="0"/>
        <w:rPr>
          <w:color w:val="000000" w:themeColor="text1"/>
        </w:rPr>
      </w:pPr>
      <w:r w:rsidRPr="00277701">
        <w:rPr>
          <w:color w:val="000000" w:themeColor="text1"/>
        </w:rPr>
        <w:t xml:space="preserve">                                                                                                   </w:t>
      </w:r>
    </w:p>
    <w:p w14:paraId="62D99EA3" w14:textId="77777777" w:rsidR="00B73082" w:rsidRPr="00277701" w:rsidRDefault="00524D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запроса котировок в электронной форме</w:t>
      </w:r>
    </w:p>
    <w:p w14:paraId="5E5DC5F2" w14:textId="77777777" w:rsidR="008D7B5F" w:rsidRPr="008D7B5F" w:rsidRDefault="008D7B5F" w:rsidP="008D7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B5F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по добровольному страхованию недвижимого имущества </w:t>
      </w:r>
    </w:p>
    <w:p w14:paraId="2BCB9F8C" w14:textId="6AA29B64" w:rsidR="00B73082" w:rsidRPr="00277701" w:rsidRDefault="008D7B5F" w:rsidP="008D7B5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B5F">
        <w:rPr>
          <w:rFonts w:ascii="Times New Roman" w:hAnsi="Times New Roman" w:cs="Times New Roman"/>
          <w:b/>
          <w:bCs/>
          <w:sz w:val="24"/>
          <w:szCs w:val="24"/>
        </w:rPr>
        <w:t xml:space="preserve">АО «ОЭЗ ППТ «Тольятти» </w:t>
      </w:r>
      <w:r w:rsidR="00524D59" w:rsidRPr="00277701">
        <w:rPr>
          <w:rFonts w:ascii="Times New Roman" w:eastAsia="Andale Sans UI" w:hAnsi="Times New Roman" w:cs="Times New Roman"/>
          <w:b/>
          <w:bCs/>
          <w:sz w:val="24"/>
          <w:szCs w:val="24"/>
        </w:rPr>
        <w:t xml:space="preserve">на </w:t>
      </w:r>
      <w:r w:rsidR="00524D59" w:rsidRPr="0027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198 </w:t>
      </w:r>
      <w:r w:rsidR="00524D59" w:rsidRPr="0027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4D59" w:rsidRPr="0027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ЭЗК/2025</w:t>
      </w:r>
    </w:p>
    <w:p w14:paraId="3DB49441" w14:textId="77777777" w:rsidR="00B73082" w:rsidRPr="00277701" w:rsidRDefault="00B73082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3A845A6" w14:textId="77777777" w:rsidR="00B73082" w:rsidRPr="00277701" w:rsidRDefault="00524D5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77701">
        <w:rPr>
          <w:rFonts w:ascii="Times New Roman" w:eastAsia="Times New Roman" w:hAnsi="Times New Roman" w:cs="Times New Roman"/>
          <w:b/>
          <w:bCs/>
          <w:lang w:eastAsia="ru-RU"/>
        </w:rPr>
        <w:t>I. Информация о проведении запроса котировок в электронной форме</w:t>
      </w:r>
    </w:p>
    <w:tbl>
      <w:tblPr>
        <w:tblW w:w="108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7170"/>
      </w:tblGrid>
      <w:tr w:rsidR="00B73082" w:rsidRPr="006A4820" w14:paraId="10C67A04" w14:textId="77777777" w:rsidTr="00F579EA">
        <w:trPr>
          <w:trHeight w:val="288"/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7984C871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lang w:eastAsia="ru-RU"/>
              </w:rPr>
              <w:t>1. Способ осуществления закупки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60AA0C4" w14:textId="77777777" w:rsidR="00B73082" w:rsidRPr="006A4820" w:rsidRDefault="00524D59">
            <w:pPr>
              <w:ind w:right="8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lang w:eastAsia="ru-RU"/>
              </w:rPr>
              <w:t>Запрос котировок в электронной форме (далее – запрос котировок/ закупка)</w:t>
            </w:r>
          </w:p>
        </w:tc>
      </w:tr>
      <w:tr w:rsidR="00B73082" w:rsidRPr="006A4820" w14:paraId="7076278F" w14:textId="77777777" w:rsidTr="00F579EA">
        <w:trPr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294393D7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 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08B7546" w14:textId="77777777" w:rsidR="00B73082" w:rsidRPr="006A4820" w:rsidRDefault="00524D59">
            <w:pPr>
              <w:ind w:left="102" w:right="16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  <w:b/>
              </w:rPr>
              <w:t>Акционерное общество «Особая экономическая зона промышленно-производственного типа «Тольятти»</w:t>
            </w:r>
            <w:r w:rsidRPr="006A4820">
              <w:rPr>
                <w:rFonts w:ascii="Times New Roman" w:hAnsi="Times New Roman" w:cs="Times New Roman"/>
              </w:rPr>
              <w:t xml:space="preserve"> (АО «ОЭЗ ППТ «Тольятти»)</w:t>
            </w:r>
          </w:p>
          <w:p w14:paraId="211ED3ED" w14:textId="77777777" w:rsidR="00B73082" w:rsidRPr="006A4820" w:rsidRDefault="00524D59">
            <w:pPr>
              <w:ind w:left="102" w:right="169"/>
              <w:rPr>
                <w:rFonts w:ascii="Times New Roman" w:hAnsi="Times New Roman" w:cs="Times New Roman"/>
                <w:b/>
              </w:rPr>
            </w:pPr>
            <w:r w:rsidRPr="006A4820">
              <w:rPr>
                <w:rFonts w:ascii="Times New Roman" w:hAnsi="Times New Roman" w:cs="Times New Roman"/>
                <w:b/>
              </w:rPr>
              <w:t>Место нахождения:</w:t>
            </w:r>
          </w:p>
          <w:p w14:paraId="36B4E83D" w14:textId="77777777" w:rsidR="00B73082" w:rsidRPr="006A4820" w:rsidRDefault="00524D59" w:rsidP="00DC32E7">
            <w:pPr>
              <w:ind w:left="102" w:right="-114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>Российская Федерация, Самарская область, г.о. Тольятти, шоссе 2-е (ОЭЗ ППТ ТЕР.), здание 3, строение 4.</w:t>
            </w:r>
          </w:p>
          <w:p w14:paraId="553E4E64" w14:textId="77777777" w:rsidR="00B73082" w:rsidRPr="006A4820" w:rsidRDefault="00524D59">
            <w:pPr>
              <w:ind w:left="102" w:right="169"/>
              <w:rPr>
                <w:rFonts w:ascii="Times New Roman" w:hAnsi="Times New Roman" w:cs="Times New Roman"/>
                <w:b/>
              </w:rPr>
            </w:pPr>
            <w:r w:rsidRPr="006A4820">
              <w:rPr>
                <w:rFonts w:ascii="Times New Roman" w:hAnsi="Times New Roman" w:cs="Times New Roman"/>
                <w:b/>
              </w:rPr>
              <w:t>Почтовый адрес:</w:t>
            </w:r>
          </w:p>
          <w:p w14:paraId="52523130" w14:textId="77777777" w:rsidR="00B73082" w:rsidRPr="006A4820" w:rsidRDefault="00524D59">
            <w:pPr>
              <w:ind w:left="102" w:right="16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>445043, РФ, Самарская область, г.о. Тольятти, шоссе 2-е (ОЭЗ ППТ ТЕР.), здание 3, строение 4.</w:t>
            </w:r>
          </w:p>
          <w:p w14:paraId="3635D6A1" w14:textId="77777777" w:rsidR="00B73082" w:rsidRPr="006A4820" w:rsidRDefault="00524D59">
            <w:pPr>
              <w:ind w:left="102" w:right="169"/>
              <w:rPr>
                <w:rFonts w:ascii="Times New Roman" w:eastAsia="Calibri" w:hAnsi="Times New Roman" w:cs="Times New Roman"/>
                <w:b/>
              </w:rPr>
            </w:pPr>
            <w:r w:rsidRPr="006A4820">
              <w:rPr>
                <w:rFonts w:ascii="Times New Roman" w:eastAsia="Calibri" w:hAnsi="Times New Roman" w:cs="Times New Roman"/>
                <w:b/>
              </w:rPr>
              <w:t>Адрес электронной почты:</w:t>
            </w:r>
          </w:p>
          <w:p w14:paraId="4A77B04F" w14:textId="77777777" w:rsidR="00B73082" w:rsidRPr="006A4820" w:rsidRDefault="00524D59">
            <w:pPr>
              <w:ind w:left="102" w:right="169"/>
              <w:rPr>
                <w:rFonts w:ascii="Times New Roman" w:eastAsia="Calibri" w:hAnsi="Times New Roman" w:cs="Times New Roman"/>
                <w:u w:val="single"/>
              </w:rPr>
            </w:pPr>
            <w:r w:rsidRPr="006A4820">
              <w:rPr>
                <w:rFonts w:ascii="Times New Roman" w:eastAsia="Calibri" w:hAnsi="Times New Roman" w:cs="Times New Roman"/>
                <w:u w:val="single"/>
                <w:lang w:val="en-US"/>
              </w:rPr>
              <w:t>iv</w:t>
            </w:r>
            <w:r w:rsidRPr="006A4820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6A4820">
              <w:rPr>
                <w:rFonts w:ascii="Times New Roman" w:eastAsia="Calibri" w:hAnsi="Times New Roman" w:cs="Times New Roman"/>
                <w:u w:val="single"/>
                <w:lang w:val="en-US"/>
              </w:rPr>
              <w:t>laiko</w:t>
            </w:r>
            <w:r w:rsidRPr="006A4820">
              <w:rPr>
                <w:rFonts w:ascii="Times New Roman" w:eastAsia="Calibri" w:hAnsi="Times New Roman" w:cs="Times New Roman"/>
                <w:u w:val="single"/>
              </w:rPr>
              <w:t>@</w:t>
            </w:r>
            <w:r w:rsidRPr="006A4820">
              <w:rPr>
                <w:rFonts w:ascii="Times New Roman" w:eastAsia="Calibri" w:hAnsi="Times New Roman" w:cs="Times New Roman"/>
                <w:u w:val="single"/>
                <w:lang w:val="en-US"/>
              </w:rPr>
              <w:t>oeztlt</w:t>
            </w:r>
            <w:r w:rsidRPr="006A4820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6A4820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r w:rsidRPr="006A482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14:paraId="6CB3AE06" w14:textId="77777777" w:rsidR="00B73082" w:rsidRPr="006A4820" w:rsidRDefault="00524D59">
            <w:pPr>
              <w:ind w:left="102" w:right="169"/>
              <w:rPr>
                <w:rFonts w:ascii="Times New Roman" w:eastAsia="Calibri" w:hAnsi="Times New Roman" w:cs="Times New Roman"/>
                <w:b/>
              </w:rPr>
            </w:pPr>
            <w:r w:rsidRPr="006A4820">
              <w:rPr>
                <w:rFonts w:ascii="Times New Roman" w:eastAsia="Calibri" w:hAnsi="Times New Roman" w:cs="Times New Roman"/>
                <w:b/>
              </w:rPr>
              <w:t>Контактное лицо:</w:t>
            </w:r>
          </w:p>
          <w:p w14:paraId="44280887" w14:textId="77777777" w:rsidR="00B73082" w:rsidRPr="006A4820" w:rsidRDefault="00524D59" w:rsidP="00F579EA">
            <w:pPr>
              <w:tabs>
                <w:tab w:val="left" w:pos="6906"/>
              </w:tabs>
              <w:ind w:left="102" w:right="86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>Начальник ООиПЗ: Лайко Ирина Владимировна</w:t>
            </w:r>
          </w:p>
          <w:p w14:paraId="4EDBEFB2" w14:textId="77777777" w:rsidR="00B73082" w:rsidRPr="006A4820" w:rsidRDefault="00524D59">
            <w:pPr>
              <w:ind w:left="102" w:right="169"/>
              <w:rPr>
                <w:rFonts w:ascii="Times New Roman" w:eastAsia="Calibri" w:hAnsi="Times New Roman" w:cs="Times New Roman"/>
                <w:b/>
              </w:rPr>
            </w:pPr>
            <w:r w:rsidRPr="006A4820">
              <w:rPr>
                <w:rFonts w:ascii="Times New Roman" w:eastAsia="Calibri" w:hAnsi="Times New Roman" w:cs="Times New Roman"/>
                <w:b/>
              </w:rPr>
              <w:t>Номер телефона:</w:t>
            </w:r>
          </w:p>
          <w:p w14:paraId="66875288" w14:textId="77777777" w:rsidR="00B73082" w:rsidRPr="006A4820" w:rsidRDefault="00524D59">
            <w:pPr>
              <w:ind w:left="102" w:righ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20">
              <w:rPr>
                <w:rFonts w:ascii="Times New Roman" w:eastAsia="Calibri" w:hAnsi="Times New Roman" w:cs="Times New Roman"/>
              </w:rPr>
              <w:t>Тел.: 8 (8482) 555 235 (доб. 317)</w:t>
            </w:r>
          </w:p>
        </w:tc>
      </w:tr>
      <w:tr w:rsidR="00B73082" w:rsidRPr="006A4820" w14:paraId="6A090AC5" w14:textId="77777777" w:rsidTr="00F579EA">
        <w:trPr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7FD89853" w14:textId="77777777" w:rsidR="00B73082" w:rsidRPr="006A4820" w:rsidRDefault="00524D59">
            <w:pPr>
              <w:ind w:right="16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4820">
              <w:rPr>
                <w:rFonts w:ascii="Times New Roman" w:hAnsi="Times New Roman" w:cs="Times New Roman"/>
                <w:i/>
              </w:rPr>
              <w:t>3. Предмет договора с указанием количества поставляемого товара, объема выполняемых работ, оказываемых услуг, а также краткое описание предмета закупки в соответствии с частью 6.1 статьи 3 Закона 223-ФЗ (при необходимости)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19993394" w14:textId="77777777" w:rsidR="008D7B5F" w:rsidRDefault="008D7B5F" w:rsidP="008D7B5F">
            <w:pPr>
              <w:ind w:left="102" w:right="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8D7B5F">
              <w:rPr>
                <w:rFonts w:ascii="Times New Roman" w:hAnsi="Times New Roman" w:cs="Times New Roman"/>
                <w:b/>
              </w:rPr>
              <w:t xml:space="preserve">казание услуг по добровольному страхованию недвижимого имущества АО «ОЭЗ ППТ «Тольятти» </w:t>
            </w:r>
          </w:p>
          <w:p w14:paraId="3358A043" w14:textId="255C6399" w:rsidR="00B73082" w:rsidRPr="006A4820" w:rsidRDefault="00524D59" w:rsidP="008D7B5F">
            <w:pPr>
              <w:ind w:left="102" w:right="87"/>
              <w:rPr>
                <w:rFonts w:ascii="Times New Roman" w:hAnsi="Times New Roman" w:cs="Times New Roman"/>
                <w:b/>
              </w:rPr>
            </w:pPr>
            <w:r w:rsidRPr="006A4820">
              <w:rPr>
                <w:rFonts w:ascii="Times New Roman" w:hAnsi="Times New Roman" w:cs="Times New Roman"/>
              </w:rPr>
              <w:t>в соответствии с техническим заданием и проектом договора, являющимися неотъемлемой частью извещения о проведении запроса котировок в электронной форме.</w:t>
            </w:r>
          </w:p>
        </w:tc>
      </w:tr>
      <w:tr w:rsidR="00B73082" w:rsidRPr="006A4820" w14:paraId="2FC3D26B" w14:textId="77777777" w:rsidTr="00F579EA">
        <w:trPr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77EF1F00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 Место поставки товара, выполнения работ, оказания услуг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B85315F" w14:textId="12B19930" w:rsidR="00B73082" w:rsidRPr="006A4820" w:rsidRDefault="008D7B5F" w:rsidP="00D6263B">
            <w:pPr>
              <w:ind w:left="102" w:right="87"/>
              <w:rPr>
                <w:rFonts w:ascii="Times New Roman" w:hAnsi="Times New Roman" w:cs="Times New Roman"/>
              </w:rPr>
            </w:pPr>
            <w:r w:rsidRPr="008D7B5F">
              <w:rPr>
                <w:rFonts w:ascii="Times New Roman" w:hAnsi="Times New Roman" w:cs="Times New Roman"/>
              </w:rPr>
              <w:t>Полисы страхования переда</w:t>
            </w:r>
            <w:r w:rsidR="00D6263B">
              <w:rPr>
                <w:rFonts w:ascii="Times New Roman" w:hAnsi="Times New Roman" w:cs="Times New Roman"/>
              </w:rPr>
              <w:t>ю</w:t>
            </w:r>
            <w:r w:rsidRPr="008D7B5F">
              <w:rPr>
                <w:rFonts w:ascii="Times New Roman" w:hAnsi="Times New Roman" w:cs="Times New Roman"/>
              </w:rPr>
              <w:t>тся Страхователю по адресу Страхователя: Самарская область, г.о. Тольятти, шоссе 2-е (ОЭЗ ППТ ТЕР.), здание 3, строение 4, каб. 205.</w:t>
            </w:r>
          </w:p>
        </w:tc>
      </w:tr>
      <w:tr w:rsidR="00B73082" w:rsidRPr="006A4820" w14:paraId="67963636" w14:textId="77777777" w:rsidTr="00F579EA">
        <w:trPr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066C2299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5. Сведения о начальной (максимальной) цене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D78053F" w14:textId="6927DE16" w:rsidR="00B73082" w:rsidRPr="006A4820" w:rsidRDefault="004B7B4B">
            <w:pPr>
              <w:widowControl w:val="0"/>
              <w:ind w:left="102" w:right="8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1 672 970,65 (О</w:t>
            </w:r>
            <w:r w:rsidRPr="004B7B4B">
              <w:rPr>
                <w:rFonts w:ascii="Times New Roman" w:eastAsia="Calibri" w:hAnsi="Times New Roman" w:cs="Times New Roman"/>
                <w:b/>
              </w:rPr>
              <w:t>дин миллион шестьсо</w:t>
            </w:r>
            <w:bookmarkStart w:id="0" w:name="_GoBack"/>
            <w:bookmarkEnd w:id="0"/>
            <w:r w:rsidRPr="004B7B4B">
              <w:rPr>
                <w:rFonts w:ascii="Times New Roman" w:eastAsia="Calibri" w:hAnsi="Times New Roman" w:cs="Times New Roman"/>
                <w:b/>
              </w:rPr>
              <w:t>т семьдесят две тысячи девятьсот семьдесят рублей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 w:rsidRPr="004B7B4B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65</w:t>
            </w:r>
            <w:r w:rsidRPr="004B7B4B">
              <w:rPr>
                <w:rFonts w:ascii="Times New Roman" w:eastAsia="Calibri" w:hAnsi="Times New Roman" w:cs="Times New Roman"/>
                <w:b/>
              </w:rPr>
              <w:t xml:space="preserve"> копеек</w:t>
            </w:r>
          </w:p>
          <w:p w14:paraId="006E2E89" w14:textId="77777777" w:rsidR="00B73082" w:rsidRPr="006A4820" w:rsidRDefault="00B73082">
            <w:pPr>
              <w:widowControl w:val="0"/>
              <w:ind w:left="102" w:right="87"/>
              <w:rPr>
                <w:rFonts w:ascii="Times New Roman" w:eastAsia="Calibri" w:hAnsi="Times New Roman" w:cs="Times New Roman"/>
                <w:b/>
              </w:rPr>
            </w:pPr>
          </w:p>
          <w:p w14:paraId="1DFBFFEF" w14:textId="77777777" w:rsidR="00B73082" w:rsidRPr="006A4820" w:rsidRDefault="00524D59">
            <w:pPr>
              <w:widowControl w:val="0"/>
              <w:ind w:left="102" w:right="87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eastAsia="Times New Roman" w:hAnsi="Times New Roman" w:cs="Times New Roman"/>
                <w:iCs/>
                <w:lang w:eastAsia="ru-RU"/>
              </w:rPr>
              <w:t>Сведения о начальной (максимальной) цене договора</w:t>
            </w:r>
            <w:r w:rsidRPr="006A4820">
              <w:rPr>
                <w:rFonts w:ascii="Times New Roman" w:eastAsia="Calibri" w:hAnsi="Times New Roman" w:cs="Times New Roman"/>
                <w:b/>
              </w:rPr>
              <w:t>,</w:t>
            </w:r>
            <w:r w:rsidRPr="006A4820">
              <w:rPr>
                <w:rFonts w:ascii="Times New Roman" w:hAnsi="Times New Roman" w:cs="Times New Roman"/>
                <w:bCs/>
              </w:rPr>
              <w:t xml:space="preserve"> указаны в приложении к извещению о проведении запроса котировок </w:t>
            </w:r>
            <w:r w:rsidRPr="006A4820">
              <w:rPr>
                <w:rFonts w:ascii="Times New Roman" w:hAnsi="Times New Roman" w:cs="Times New Roman"/>
              </w:rPr>
              <w:t>в электронной форме</w:t>
            </w:r>
            <w:r w:rsidRPr="006A4820">
              <w:rPr>
                <w:rFonts w:ascii="Times New Roman" w:hAnsi="Times New Roman" w:cs="Times New Roman"/>
                <w:bCs/>
              </w:rPr>
              <w:t xml:space="preserve"> «Обоснование расчета начальной (максимальной) цены договора». </w:t>
            </w:r>
          </w:p>
        </w:tc>
      </w:tr>
      <w:tr w:rsidR="00B73082" w:rsidRPr="006A4820" w14:paraId="4E2630EA" w14:textId="77777777" w:rsidTr="00F579EA">
        <w:trPr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08AA986A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lang w:eastAsia="ru-RU"/>
              </w:rPr>
              <w:t>6. </w:t>
            </w:r>
            <w:r w:rsidRPr="006A4820">
              <w:rPr>
                <w:rFonts w:ascii="Times New Roman" w:hAnsi="Times New Roman" w:cs="Times New Roman"/>
                <w:i/>
              </w:rPr>
              <w:t xml:space="preserve"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</w:t>
            </w:r>
            <w:r w:rsidRPr="006A4820">
              <w:rPr>
                <w:rFonts w:ascii="Times New Roman" w:hAnsi="Times New Roman" w:cs="Times New Roman"/>
                <w:i/>
              </w:rPr>
              <w:lastRenderedPageBreak/>
              <w:t xml:space="preserve">установлена заказчиком, за исключением случаев предоставления документации в форме электронного документа 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13A5CDC3" w14:textId="0B711693" w:rsidR="00B73082" w:rsidRPr="006A4820" w:rsidRDefault="00524D59">
            <w:pPr>
              <w:ind w:left="102" w:right="16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Извещение о проведении запроса котировок в электронной форме размещено в общем доступе на </w:t>
            </w:r>
            <w:r w:rsidRPr="006A4820">
              <w:rPr>
                <w:rFonts w:ascii="Times New Roman" w:hAnsi="Times New Roman" w:cs="Times New Roman"/>
              </w:rPr>
              <w:t xml:space="preserve">официальном сайте Единой информационной системы в сфере закупок </w:t>
            </w:r>
            <w:hyperlink r:id="rId9" w:tooltip="http://www.zakupki.gov.ru" w:history="1">
              <w:r w:rsidRPr="006A4820">
                <w:rPr>
                  <w:rStyle w:val="afa"/>
                  <w:rFonts w:ascii="Times New Roman" w:hAnsi="Times New Roman" w:cs="Times New Roman"/>
                  <w:color w:val="auto"/>
                </w:rPr>
                <w:t>www.zakupki.gov.ru</w:t>
              </w:r>
            </w:hyperlink>
            <w:r w:rsidRPr="006A4820">
              <w:rPr>
                <w:rFonts w:ascii="Times New Roman" w:eastAsia="Times New Roman" w:hAnsi="Times New Roman" w:cs="Times New Roman"/>
                <w:lang w:eastAsia="ru-RU"/>
              </w:rPr>
              <w:t xml:space="preserve"> (далее - официальный сайт), а также в </w:t>
            </w:r>
            <w:r w:rsidRPr="006A4820">
              <w:rPr>
                <w:rFonts w:ascii="Times New Roman" w:hAnsi="Times New Roman" w:cs="Times New Roman"/>
              </w:rPr>
              <w:t>системе электронной торговли ЭТП ФЕ</w:t>
            </w:r>
            <w:r w:rsidR="00DD6DFE">
              <w:rPr>
                <w:rFonts w:ascii="Times New Roman" w:hAnsi="Times New Roman" w:cs="Times New Roman"/>
              </w:rPr>
              <w:t>ДЕРАЦИЯ ЗАКУПОК</w:t>
            </w:r>
            <w:r w:rsidRPr="006A4820">
              <w:rPr>
                <w:rFonts w:ascii="Times New Roman" w:hAnsi="Times New Roman" w:cs="Times New Roman"/>
              </w:rPr>
              <w:t xml:space="preserve"> </w:t>
            </w:r>
            <w:r w:rsidRPr="006A4820">
              <w:rPr>
                <w:rFonts w:ascii="Times New Roman" w:eastAsia="Times New Roman" w:hAnsi="Times New Roman" w:cs="Times New Roman"/>
                <w:b/>
                <w:color w:val="000000"/>
              </w:rPr>
              <w:t>(https://торги.223фз.рф/)</w:t>
            </w:r>
          </w:p>
          <w:p w14:paraId="5AD36E9B" w14:textId="62F64CB5" w:rsidR="00B73082" w:rsidRPr="006A4820" w:rsidRDefault="00524D59">
            <w:pPr>
              <w:ind w:left="102" w:right="16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 xml:space="preserve">(далее – сайт оператора ЭТП ФЕДЕРАЦИЯ ЗАКУПОК). </w:t>
            </w:r>
          </w:p>
          <w:p w14:paraId="7C47160F" w14:textId="77777777" w:rsidR="00B73082" w:rsidRPr="006A4820" w:rsidRDefault="00524D59">
            <w:pPr>
              <w:ind w:left="102" w:righ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20">
              <w:rPr>
                <w:rFonts w:ascii="Times New Roman" w:hAnsi="Times New Roman" w:cs="Times New Roman"/>
              </w:rPr>
              <w:lastRenderedPageBreak/>
              <w:t>Плата за предоставление документации не установлена.</w:t>
            </w:r>
          </w:p>
        </w:tc>
      </w:tr>
      <w:tr w:rsidR="00B73082" w:rsidRPr="006A4820" w14:paraId="2E9FF71B" w14:textId="77777777" w:rsidTr="00F579EA">
        <w:trPr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2A2F5767" w14:textId="77777777" w:rsidR="00B73082" w:rsidRPr="006A4820" w:rsidRDefault="00524D59">
            <w:pPr>
              <w:rPr>
                <w:rFonts w:ascii="Times New Roman" w:hAnsi="Times New Roman" w:cs="Times New Roman"/>
                <w:i/>
              </w:rPr>
            </w:pPr>
            <w:r w:rsidRPr="006A4820">
              <w:rPr>
                <w:rFonts w:ascii="Times New Roman" w:hAnsi="Times New Roman" w:cs="Times New Roman"/>
                <w:i/>
              </w:rPr>
              <w:lastRenderedPageBreak/>
              <w:t>7. 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538CE73" w14:textId="77777777" w:rsidR="00B73082" w:rsidRPr="006A4820" w:rsidRDefault="00524D59">
            <w:pPr>
              <w:shd w:val="clear" w:color="auto" w:fill="FFFFFF"/>
              <w:ind w:left="102" w:right="22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 xml:space="preserve">Котировочная заявка подается участником запроса котировок в электронной форме на сайте оператора ЭТП ФЕДЕРАЦИЯ ЗАКУПОК по правилам, установленным оператором, и в срок, установленный в извещении о проведении запроса котировок в электронной форме. </w:t>
            </w:r>
          </w:p>
          <w:p w14:paraId="1F550F49" w14:textId="77777777" w:rsidR="00B73082" w:rsidRPr="006A4820" w:rsidRDefault="00524D59">
            <w:pPr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начала подачи котировочных заявок:</w:t>
            </w:r>
          </w:p>
          <w:p w14:paraId="1D382097" w14:textId="27DB89E2" w:rsidR="00B73082" w:rsidRPr="006A4820" w:rsidRDefault="00B302CB">
            <w:pPr>
              <w:ind w:left="102" w:right="14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«06» мая</w:t>
            </w:r>
            <w:r w:rsidR="00524D59" w:rsidRPr="006A4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2025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46F5C2" w14:textId="77777777" w:rsidR="00B73082" w:rsidRPr="006A4820" w:rsidRDefault="00524D59">
            <w:pPr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b/>
                <w:lang w:eastAsia="ru-RU"/>
              </w:rPr>
              <w:t>Дата окончания срока подачи котировочных заявок:</w:t>
            </w:r>
          </w:p>
          <w:p w14:paraId="764ED017" w14:textId="0864503B" w:rsidR="00B73082" w:rsidRPr="006A4820" w:rsidRDefault="007D5ADF">
            <w:pPr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B302CB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524D59" w:rsidRPr="006A4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="00B302CB">
              <w:rPr>
                <w:rFonts w:ascii="Times New Roman" w:eastAsia="Times New Roman" w:hAnsi="Times New Roman" w:cs="Times New Roman"/>
                <w:b/>
                <w:lang w:eastAsia="ru-RU"/>
              </w:rPr>
              <w:t>мая</w:t>
            </w:r>
            <w:r w:rsidR="00524D59" w:rsidRPr="006A4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2025 г. до 9:00 по местному времени (МСК + 1)</w:t>
            </w:r>
          </w:p>
          <w:p w14:paraId="48920089" w14:textId="77777777" w:rsidR="00B73082" w:rsidRPr="006A4820" w:rsidRDefault="00524D59">
            <w:pPr>
              <w:ind w:left="102" w:right="16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>В случае, если на момент срока окончания подачи котировочных заявок подана только одна котировочная заявка, заказчик вправе принять решение о продлении срока подачи котировочных заявок и разместить на официальном сайте и на сайте оператора ЭТП ФЕДЕРАЦИЯ ЗАКУПОК извещение о продлении срока подачи таких заявок. При этом заказчик вправе направить запрос котировок в электронной форме потенциальным участникам закупки, которые могут осуществить поставку необходимых товаров, выполнение работ, оказание услуг.</w:t>
            </w:r>
          </w:p>
          <w:p w14:paraId="242B5D1D" w14:textId="77777777" w:rsidR="00B73082" w:rsidRPr="006A4820" w:rsidRDefault="00524D59">
            <w:pPr>
              <w:ind w:left="102" w:right="8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4820">
              <w:rPr>
                <w:rFonts w:ascii="Times New Roman" w:hAnsi="Times New Roman" w:cs="Times New Roman"/>
              </w:rPr>
              <w:t>В случае если не подана ни одна котировочная заявка, или в случае отклонения комиссией всех котировочных заявок заказчик вправе повторно провести запрос котировок в электронной форме или принять решение о закупке у единственного поставщика (исполнителя, подрядчика).</w:t>
            </w:r>
          </w:p>
        </w:tc>
      </w:tr>
      <w:tr w:rsidR="00B73082" w:rsidRPr="006A4820" w14:paraId="2FD248EB" w14:textId="77777777" w:rsidTr="00F579EA">
        <w:trPr>
          <w:trHeight w:val="1014"/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49D78AEB" w14:textId="77777777" w:rsidR="00B73082" w:rsidRPr="006A4820" w:rsidRDefault="00524D59">
            <w:pPr>
              <w:rPr>
                <w:rFonts w:ascii="Times New Roman" w:hAnsi="Times New Roman" w:cs="Times New Roman"/>
                <w:i/>
              </w:rPr>
            </w:pPr>
            <w:r w:rsidRPr="006A4820">
              <w:rPr>
                <w:rFonts w:ascii="Times New Roman" w:hAnsi="Times New Roman" w:cs="Times New Roman"/>
                <w:i/>
              </w:rPr>
              <w:t>8. Сведения о сроках принятия заказчиком решения об отказе от проведения закупки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CF9377B" w14:textId="77777777" w:rsidR="00B73082" w:rsidRPr="006A4820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размещается заказчиком на официальном сайте и на сайте оператора ЭТП ФЕДЕРАЦИЯ ЗАКУПОК в соответствии с правилами ЭТП ФЕДЕРАЦИЯ ЗАКУПОК в день принятия такого решения с указанием оснований отказа от проведения запроса котировок в электронной форме.</w:t>
            </w:r>
          </w:p>
        </w:tc>
      </w:tr>
      <w:tr w:rsidR="00B73082" w:rsidRPr="006A4820" w14:paraId="553835B5" w14:textId="77777777" w:rsidTr="00F579EA">
        <w:trPr>
          <w:trHeight w:val="470"/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3144341E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9. Адрес электронной площадки в информационно-телекоммуникационной сети «Интернет» (при осуществлении конкурентной закупки в электронной форме)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0902716" w14:textId="77777777" w:rsidR="00B73082" w:rsidRPr="006A4820" w:rsidRDefault="00524D59">
            <w:pPr>
              <w:ind w:left="102" w:right="87"/>
            </w:pPr>
            <w:r w:rsidRPr="006A4820">
              <w:rPr>
                <w:rFonts w:ascii="Times New Roman" w:eastAsia="Times New Roman" w:hAnsi="Times New Roman" w:cs="Times New Roman"/>
                <w:b/>
                <w:color w:val="000000"/>
              </w:rPr>
              <w:t>(https://торги.223фз.рф/)</w:t>
            </w:r>
          </w:p>
        </w:tc>
      </w:tr>
      <w:tr w:rsidR="00B73082" w:rsidRPr="006A4820" w14:paraId="7112CE5B" w14:textId="77777777" w:rsidTr="00F579EA">
        <w:trPr>
          <w:trHeight w:val="470"/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68713BDD" w14:textId="77777777" w:rsidR="00B73082" w:rsidRPr="006A4820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48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10. Сведения о сроке подписания победителем запроса котировок договора по итогам запроса котировок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5B1288B1" w14:textId="77777777" w:rsidR="00B73082" w:rsidRPr="006A4820" w:rsidRDefault="00524D59">
            <w:pPr>
              <w:ind w:left="102" w:right="169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</w:rPr>
              <w:t>Не ранее чем через 10 (десять) дней и не позднее, чем через 20 (двадцать) дней с даты размещения в единой информационной системе итогового протокола, составленного по результатам запроса котировок в электронной форме.</w:t>
            </w:r>
          </w:p>
        </w:tc>
      </w:tr>
      <w:tr w:rsidR="00B73082" w:rsidRPr="006A4820" w14:paraId="6F542513" w14:textId="77777777" w:rsidTr="00F579EA">
        <w:trPr>
          <w:trHeight w:val="470"/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79837403" w14:textId="77777777" w:rsidR="00B73082" w:rsidRPr="006A4820" w:rsidRDefault="00524D59">
            <w:pPr>
              <w:widowControl w:val="0"/>
              <w:ind w:left="27" w:right="102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  <w:i/>
              </w:rPr>
              <w:t>11. Размер обеспечения заявки на участие в закупке, порядок и срок его предоставления в случае установления требования обеспечения заявок на участие в закупке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43069A24" w14:textId="77777777" w:rsidR="00B73082" w:rsidRPr="006A4820" w:rsidRDefault="00524D59">
            <w:pPr>
              <w:widowControl w:val="0"/>
              <w:ind w:left="102" w:right="86"/>
              <w:rPr>
                <w:rFonts w:ascii="Times New Roman" w:hAnsi="Times New Roman" w:cs="Times New Roman"/>
              </w:rPr>
            </w:pPr>
            <w:bookmarkStart w:id="1" w:name="__DdeLink__9027_2747393556"/>
            <w:r w:rsidRPr="006A4820">
              <w:rPr>
                <w:rFonts w:ascii="Times New Roman" w:eastAsia="Times New Roman" w:hAnsi="Times New Roman" w:cs="Times New Roman"/>
                <w:lang w:eastAsia="ru-RU"/>
              </w:rPr>
              <w:t>Не установлено.</w:t>
            </w:r>
            <w:bookmarkEnd w:id="1"/>
          </w:p>
        </w:tc>
      </w:tr>
      <w:tr w:rsidR="00B73082" w:rsidRPr="006A4820" w14:paraId="15A14828" w14:textId="77777777" w:rsidTr="00F579EA">
        <w:trPr>
          <w:trHeight w:val="470"/>
          <w:tblCellSpacing w:w="15" w:type="dxa"/>
        </w:trPr>
        <w:tc>
          <w:tcPr>
            <w:tcW w:w="3641" w:type="dxa"/>
            <w:shd w:val="clear" w:color="auto" w:fill="auto"/>
            <w:vAlign w:val="center"/>
          </w:tcPr>
          <w:p w14:paraId="0A1F4D7B" w14:textId="77777777" w:rsidR="00B73082" w:rsidRPr="006A4820" w:rsidRDefault="00524D59">
            <w:pPr>
              <w:widowControl w:val="0"/>
              <w:ind w:left="27" w:right="102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hAnsi="Times New Roman" w:cs="Times New Roman"/>
                <w:i/>
              </w:rPr>
              <w:t>12. 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DEC19A9" w14:textId="77777777" w:rsidR="00B73082" w:rsidRPr="006A4820" w:rsidRDefault="00524D59">
            <w:pPr>
              <w:widowControl w:val="0"/>
              <w:ind w:left="102" w:right="86"/>
              <w:rPr>
                <w:rFonts w:ascii="Times New Roman" w:hAnsi="Times New Roman" w:cs="Times New Roman"/>
              </w:rPr>
            </w:pPr>
            <w:r w:rsidRPr="006A4820">
              <w:rPr>
                <w:rFonts w:ascii="Times New Roman" w:eastAsia="Times New Roman" w:hAnsi="Times New Roman" w:cs="Times New Roman"/>
                <w:lang w:eastAsia="ru-RU"/>
              </w:rPr>
              <w:t>Не установлено.</w:t>
            </w:r>
          </w:p>
        </w:tc>
      </w:tr>
    </w:tbl>
    <w:p w14:paraId="6759DF66" w14:textId="77777777" w:rsidR="00B73082" w:rsidRPr="00277701" w:rsidRDefault="00524D59">
      <w:pPr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br w:type="page" w:clear="all"/>
      </w:r>
    </w:p>
    <w:p w14:paraId="7DDC4715" w14:textId="77777777" w:rsidR="00B73082" w:rsidRPr="00277701" w:rsidRDefault="00524D59">
      <w:pPr>
        <w:rPr>
          <w:rFonts w:ascii="Times New Roman" w:hAnsi="Times New Roman" w:cs="Times New Roman"/>
          <w:b/>
        </w:rPr>
      </w:pPr>
      <w:r w:rsidRPr="00277701">
        <w:rPr>
          <w:rFonts w:ascii="Times New Roman" w:hAnsi="Times New Roman" w:cs="Times New Roman"/>
          <w:b/>
        </w:rPr>
        <w:lastRenderedPageBreak/>
        <w:t>II. Общие условия проведения запроса котировок в электронной форме</w:t>
      </w:r>
    </w:p>
    <w:tbl>
      <w:tblPr>
        <w:tblpPr w:leftFromText="180" w:rightFromText="180" w:vertAnchor="page" w:horzAnchor="margin" w:tblpY="673"/>
        <w:tblW w:w="109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6663"/>
      </w:tblGrid>
      <w:tr w:rsidR="00B73082" w:rsidRPr="00277701" w14:paraId="75E58AC4" w14:textId="77777777">
        <w:trPr>
          <w:trHeight w:val="4320"/>
          <w:tblCellSpacing w:w="15" w:type="dxa"/>
        </w:trPr>
        <w:tc>
          <w:tcPr>
            <w:tcW w:w="4203" w:type="dxa"/>
            <w:shd w:val="clear" w:color="auto" w:fill="auto"/>
            <w:vAlign w:val="center"/>
          </w:tcPr>
          <w:p w14:paraId="069FFA93" w14:textId="77777777" w:rsidR="00B73082" w:rsidRPr="00277701" w:rsidRDefault="00524D59">
            <w:pPr>
              <w:outlineLvl w:val="1"/>
              <w:rPr>
                <w:rFonts w:ascii="Times New Roman" w:hAnsi="Times New Roman" w:cs="Times New Roman"/>
                <w:i/>
              </w:rPr>
            </w:pPr>
            <w:r w:rsidRPr="00277701">
              <w:rPr>
                <w:rFonts w:ascii="Times New Roman" w:hAnsi="Times New Roman" w:cs="Times New Roman"/>
              </w:rPr>
              <w:t>1</w:t>
            </w:r>
            <w:r w:rsidRPr="00277701">
              <w:rPr>
                <w:rFonts w:ascii="Times New Roman" w:hAnsi="Times New Roman" w:cs="Times New Roman"/>
                <w:i/>
              </w:rPr>
              <w:t>. 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425C9C50" w14:textId="77777777" w:rsidR="00B73082" w:rsidRPr="00277701" w:rsidRDefault="00524D59">
            <w:pPr>
              <w:ind w:left="102" w:righ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701">
              <w:rPr>
                <w:rFonts w:ascii="Times New Roman" w:hAnsi="Times New Roman" w:cs="Times New Roman"/>
              </w:rPr>
              <w:t>В соответствии с техническим заданием, являющимся неотъемлемой частью настоящего извещения о проведении запроса котировок в электронной форме.</w:t>
            </w:r>
          </w:p>
        </w:tc>
      </w:tr>
      <w:tr w:rsidR="00B73082" w:rsidRPr="00277701" w14:paraId="555AD01B" w14:textId="77777777">
        <w:trPr>
          <w:tblCellSpacing w:w="15" w:type="dxa"/>
        </w:trPr>
        <w:tc>
          <w:tcPr>
            <w:tcW w:w="4203" w:type="dxa"/>
            <w:shd w:val="clear" w:color="auto" w:fill="auto"/>
            <w:vAlign w:val="center"/>
          </w:tcPr>
          <w:p w14:paraId="02097C04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lang w:eastAsia="ru-RU"/>
              </w:rPr>
              <w:t>2. Т</w:t>
            </w:r>
            <w:r w:rsidRPr="00277701">
              <w:rPr>
                <w:rFonts w:ascii="Times New Roman" w:hAnsi="Times New Roman" w:cs="Times New Roman"/>
                <w:i/>
              </w:rPr>
              <w:t>ребования к содержанию, форме, оформлению и составу заявки на участие в закупке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40E74DD7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1. Котировочная заявка должна быть составлена по форме, установленной в приложении № 1 к настоящему извещению о проведении запроса котировок в электронной форме.</w:t>
            </w:r>
          </w:p>
          <w:p w14:paraId="04A20747" w14:textId="77777777" w:rsidR="00B73082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К котировочной заявке могут быть приложены документы, подтверждающие сведения, указанные в котировочной заявке.</w:t>
            </w:r>
          </w:p>
          <w:p w14:paraId="48EEEC36" w14:textId="77777777" w:rsidR="00875603" w:rsidRDefault="00875603">
            <w:pPr>
              <w:ind w:left="102" w:right="87"/>
              <w:rPr>
                <w:rFonts w:ascii="Times New Roman" w:hAnsi="Times New Roman" w:cs="Times New Roman"/>
              </w:rPr>
            </w:pPr>
          </w:p>
          <w:p w14:paraId="76F1496A" w14:textId="646311B5" w:rsidR="00875603" w:rsidRPr="0022700D" w:rsidRDefault="00875603">
            <w:pPr>
              <w:ind w:left="102" w:right="87"/>
              <w:rPr>
                <w:rFonts w:ascii="Times New Roman" w:hAnsi="Times New Roman" w:cs="Times New Roman"/>
                <w:b/>
              </w:rPr>
            </w:pPr>
            <w:r w:rsidRPr="0022700D">
              <w:rPr>
                <w:rFonts w:ascii="Times New Roman" w:hAnsi="Times New Roman" w:cs="Times New Roman"/>
                <w:b/>
              </w:rPr>
              <w:t>1.1. Документы, подтверждающие соответствие участника закупки требованиям – участник закупки должен иметь действующую лице</w:t>
            </w:r>
            <w:r w:rsidR="0022700D">
              <w:rPr>
                <w:rFonts w:ascii="Times New Roman" w:hAnsi="Times New Roman" w:cs="Times New Roman"/>
                <w:b/>
              </w:rPr>
              <w:t xml:space="preserve">нзию на осуществление страховой </w:t>
            </w:r>
            <w:r w:rsidRPr="0022700D">
              <w:rPr>
                <w:rFonts w:ascii="Times New Roman" w:hAnsi="Times New Roman" w:cs="Times New Roman"/>
                <w:b/>
              </w:rPr>
              <w:t xml:space="preserve">деятельности по добровольному имущественному страхованию , выданную в соответствии с требованиями  Закона РФ от 27.11. 1992 № 4015-1 «Об организации страхового дела в Российской Федерации», подтверждается участником закупки </w:t>
            </w:r>
            <w:r w:rsidR="00336ACF" w:rsidRPr="0022700D">
              <w:rPr>
                <w:rFonts w:ascii="Times New Roman" w:hAnsi="Times New Roman" w:cs="Times New Roman"/>
                <w:b/>
              </w:rPr>
              <w:t xml:space="preserve"> копией действующей лицензии, </w:t>
            </w:r>
            <w:r w:rsidRPr="0022700D">
              <w:rPr>
                <w:rFonts w:ascii="Times New Roman" w:hAnsi="Times New Roman" w:cs="Times New Roman"/>
                <w:b/>
              </w:rPr>
              <w:t>либо выпиской из единого государственного реестра субъектов страхового дела, либо копией акта лицензирующего органа о принятом решении, либо номером соответствующей записи из ЕГРССД, либо иным документом, обеспечивающим возможность подтвердить наличие у участника закупки лицензии.</w:t>
            </w:r>
          </w:p>
          <w:p w14:paraId="21F4164C" w14:textId="77777777" w:rsidR="00875603" w:rsidRDefault="00875603">
            <w:pPr>
              <w:ind w:left="102" w:right="87"/>
              <w:rPr>
                <w:rFonts w:ascii="Times New Roman" w:hAnsi="Times New Roman" w:cs="Times New Roman"/>
              </w:rPr>
            </w:pPr>
          </w:p>
          <w:p w14:paraId="56FDF4ED" w14:textId="77777777" w:rsidR="00B73082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2. Заявка на участие в запросе котировок в электронной форме должна быть подписана участником запроса котировок в электронной форме или лицом, уполномоченным таким участником. Соблюдение участником запроса котировок в электронной форме указанных требований означает, что котировочная заявка подана от имени участника запроса котировок в электронной форме, а также подтверждает подлинность и достоверность представленных сведений в заявке на участие в запросе котировок в электронной форме.</w:t>
            </w:r>
          </w:p>
          <w:p w14:paraId="67AA0289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Все документы, входящие в состав котировочной заявки на участие в запросе котировок в электронной форме должны быть написаны только на русском языке. Отдельные документы в составе заявки (или их части) могут быть на другом языке при условии, что к ним будет прилагаться надлежащим образом, заверенный перевод на русском языке.</w:t>
            </w:r>
          </w:p>
          <w:p w14:paraId="003024D4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Котировочная заявка не должна содержать подчистки и исправления, за исключением исправлений, заверенных подписью уполномоченного лица (для юридических лиц) или собственноручно заверенных (для физических лиц).</w:t>
            </w:r>
          </w:p>
          <w:p w14:paraId="52019170" w14:textId="77777777" w:rsidR="00B73082" w:rsidRPr="00277701" w:rsidRDefault="00524D59">
            <w:pPr>
              <w:pStyle w:val="34"/>
              <w:tabs>
                <w:tab w:val="clear" w:pos="788"/>
              </w:tabs>
              <w:ind w:left="102" w:right="87"/>
              <w:jc w:val="left"/>
            </w:pPr>
            <w:r w:rsidRPr="00277701">
              <w:t xml:space="preserve">Ценовая информация должна быть заполнена без арифметических ошибок, в том числе при исчислении НДС. </w:t>
            </w:r>
            <w:r w:rsidRPr="00277701">
              <w:lastRenderedPageBreak/>
              <w:t>Суммы, получающиеся при умножении и сложении цен, должны равняться итоговому предложению о цене договора.</w:t>
            </w:r>
          </w:p>
          <w:p w14:paraId="1E7CF235" w14:textId="77777777" w:rsidR="007324AF" w:rsidRPr="00277701" w:rsidRDefault="00524D59">
            <w:pPr>
              <w:pStyle w:val="34"/>
              <w:tabs>
                <w:tab w:val="clear" w:pos="788"/>
              </w:tabs>
              <w:ind w:left="102" w:right="87"/>
              <w:jc w:val="left"/>
              <w:rPr>
                <w:sz w:val="22"/>
                <w:szCs w:val="22"/>
              </w:rPr>
            </w:pPr>
            <w:r w:rsidRPr="00277701">
              <w:rPr>
                <w:sz w:val="22"/>
                <w:szCs w:val="22"/>
              </w:rPr>
              <w:t>3. Котировочная заявка, а также документы, входящие в ее состав, подаются участниками запроса котировок в форме электронного документа, подписанного в соответствии с законодательством Российской Федерации, Регламентом организации электронного документооборота и использования электронной подписи, размещенным на сайте оператора ЭТП ФЕДЕРАЦИЯ ЗАКУПОК</w:t>
            </w:r>
          </w:p>
          <w:p w14:paraId="213546EA" w14:textId="5DB9D28A" w:rsidR="00B73082" w:rsidRPr="00277701" w:rsidRDefault="00524D59">
            <w:pPr>
              <w:pStyle w:val="34"/>
              <w:tabs>
                <w:tab w:val="clear" w:pos="788"/>
              </w:tabs>
              <w:ind w:left="102" w:right="87"/>
              <w:jc w:val="left"/>
              <w:rPr>
                <w:rStyle w:val="afa"/>
                <w:color w:val="auto"/>
                <w:sz w:val="22"/>
                <w:szCs w:val="22"/>
                <w:u w:val="none"/>
              </w:rPr>
            </w:pPr>
            <w:r w:rsidRPr="00277701">
              <w:rPr>
                <w:rStyle w:val="afa"/>
                <w:color w:val="auto"/>
                <w:sz w:val="22"/>
                <w:szCs w:val="22"/>
                <w:u w:val="none"/>
              </w:rPr>
              <w:t xml:space="preserve"> </w:t>
            </w:r>
            <w:r w:rsidR="007324AF" w:rsidRPr="00277701">
              <w:rPr>
                <w:b/>
                <w:bCs/>
                <w:sz w:val="20"/>
              </w:rPr>
              <w:t>(https://торги.223фз.рф/)</w:t>
            </w:r>
          </w:p>
          <w:p w14:paraId="35A5FE9D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4. Любой участник запроса котировок в электронной форме вправе подать только одну котировочную заявку.</w:t>
            </w:r>
          </w:p>
          <w:p w14:paraId="3C25A4ED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Оператор электронной торговой площадки возвращает заявку подавшему ее участнику запроса котировок в случае подачи одним участником запроса котировок двух и более заявок на участие в нем при условии, что поданные ранее заявки этим участником не отозваны. В данном случае этому участнику возвращаются все заявки на участие в таком запросе котировок.</w:t>
            </w:r>
          </w:p>
          <w:p w14:paraId="0B34F46A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Участник закупки, подавший заявку на участие в запросе котировок, вправе отозвать данную заявку либо внести в нее изменения не позднее даты окончания срока подачи заявок на участие в такой закупке, направив об этом уведомление оператору электронной площадки</w:t>
            </w:r>
          </w:p>
          <w:p w14:paraId="09913198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5. При представлении котировочной заявки, содержащей предложение о цене договора на 20 (двадцать) или более процентов ниже начальной (максимальной) цены договора (цены лота), указанной заказчиком в извещении о запросе котировок в электронной форме, участник запроса котировок в электронной форме, представивший такую заявку, обязан в составе такой котировочной заявки представить расчет предлагаемой цены договора и её обоснование в произвольной форме.</w:t>
            </w:r>
          </w:p>
          <w:p w14:paraId="222858B5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Независимо от режима налогообложения, применяемого участником закупки, процент снижения цены договора рассчитывается от начальной (максимальной) цены договора (цены лота), указанной заказчиком в извещении о проведении запроса котировок в электронной форме.</w:t>
            </w:r>
          </w:p>
          <w:p w14:paraId="00DFCBFC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Комиссия отклоняет котировочную заявку, не допускает участника запроса котировок в электронной форме к дальнейшему участию в запросе котировок в электронной форме, если будет установлено, что предложенная в ней цена договора снижена на 20 (двадцать) или более процентов по отношению к начальной (максимальной) цене договора (цене лота), указанной Заказчиком в извещении о запросе котировок в электронной форме, и в составе заявки отсутствует расчет и обоснование предлагаемой цены договора.</w:t>
            </w:r>
          </w:p>
          <w:p w14:paraId="6B856143" w14:textId="77777777" w:rsidR="00B73082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В случае, если в котировочной заявке участника запроса котировок в электронной форме указано предложение о цене договора не соответствующее предложению, указанному участником запроса котировок в электронной форме на сайте оператора ЭТП ФЕДЕРАЦИЯ ЗАКУПОК, комиссией учитывается цена, указанная участником в котировочной заявке.</w:t>
            </w:r>
          </w:p>
          <w:p w14:paraId="24A126D0" w14:textId="77777777" w:rsidR="00875603" w:rsidRPr="00277701" w:rsidRDefault="00875603">
            <w:pPr>
              <w:ind w:left="102" w:right="87"/>
              <w:rPr>
                <w:rFonts w:ascii="Times New Roman" w:hAnsi="Times New Roman" w:cs="Times New Roman"/>
              </w:rPr>
            </w:pPr>
          </w:p>
        </w:tc>
      </w:tr>
      <w:tr w:rsidR="00B73082" w:rsidRPr="00277701" w14:paraId="32EACA84" w14:textId="77777777">
        <w:trPr>
          <w:trHeight w:val="669"/>
          <w:tblCellSpacing w:w="15" w:type="dxa"/>
        </w:trPr>
        <w:tc>
          <w:tcPr>
            <w:tcW w:w="4203" w:type="dxa"/>
            <w:vAlign w:val="center"/>
          </w:tcPr>
          <w:p w14:paraId="17EE7949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3. </w:t>
            </w:r>
            <w:r w:rsidRPr="00277701">
              <w:rPr>
                <w:rFonts w:ascii="Times New Roman" w:hAnsi="Times New Roman" w:cs="Times New Roman"/>
                <w:i/>
              </w:rPr>
              <w:t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выполняемых работ, оказываемых услуг, которые являются предметом конкурентной закупки, их количественных и качественных характеристик</w:t>
            </w:r>
          </w:p>
        </w:tc>
        <w:tc>
          <w:tcPr>
            <w:tcW w:w="6618" w:type="dxa"/>
            <w:vAlign w:val="center"/>
          </w:tcPr>
          <w:p w14:paraId="2275C0FC" w14:textId="77777777" w:rsidR="005A7EFF" w:rsidRPr="005A7EFF" w:rsidRDefault="005A7EFF" w:rsidP="005A7EFF">
            <w:pPr>
              <w:ind w:left="102" w:right="87"/>
              <w:rPr>
                <w:rFonts w:ascii="Times New Roman" w:hAnsi="Times New Roman" w:cs="Times New Roman"/>
              </w:rPr>
            </w:pPr>
            <w:r w:rsidRPr="005A7EFF">
              <w:rPr>
                <w:rFonts w:ascii="Times New Roman" w:hAnsi="Times New Roman" w:cs="Times New Roman"/>
              </w:rPr>
              <w:t>Участники запроса котировок должны описать в котировочной заявке оказываемые услуги.</w:t>
            </w:r>
          </w:p>
          <w:p w14:paraId="3B8501B5" w14:textId="77777777" w:rsidR="005A7EFF" w:rsidRDefault="005A7EFF" w:rsidP="005A7EFF">
            <w:pPr>
              <w:ind w:left="102" w:right="87"/>
              <w:rPr>
                <w:rFonts w:ascii="Times New Roman" w:hAnsi="Times New Roman" w:cs="Times New Roman"/>
              </w:rPr>
            </w:pPr>
            <w:r w:rsidRPr="005A7EFF">
              <w:rPr>
                <w:rFonts w:ascii="Times New Roman" w:hAnsi="Times New Roman" w:cs="Times New Roman"/>
              </w:rPr>
              <w:t>Предложения участника запроса котировок, содержащиеся в котировочной заявке, должны полностью соответствовать каждому из предъявленных в извещении о запросе котировок требований к оказанию услуг участникам запроса котировок в электронной форме.</w:t>
            </w:r>
          </w:p>
          <w:p w14:paraId="026334BC" w14:textId="789F5D09" w:rsidR="00B73082" w:rsidRPr="00277701" w:rsidRDefault="00524D59" w:rsidP="005A7EFF">
            <w:pPr>
              <w:ind w:left="102" w:right="87"/>
              <w:rPr>
                <w:rFonts w:ascii="Times New Roman" w:hAnsi="Times New Roman" w:cs="Times New Roman"/>
                <w:b/>
              </w:rPr>
            </w:pPr>
            <w:r w:rsidRPr="00277701">
              <w:rPr>
                <w:rFonts w:ascii="Times New Roman" w:hAnsi="Times New Roman" w:cs="Times New Roman"/>
                <w:b/>
              </w:rPr>
              <w:t>В случае указания на стандарты (ГОСТЫ, СНИП и т.д.), которые утратили силу на территории Российской Федерации, участникам закупки необходимо руководствоваться действующими стандартами, в том числе стандартами (ГОСТЫ, СНИП и т.д.), которыми были заменены ранее действующие.</w:t>
            </w:r>
          </w:p>
        </w:tc>
      </w:tr>
      <w:tr w:rsidR="00B73082" w:rsidRPr="00277701" w14:paraId="56030CBE" w14:textId="77777777">
        <w:trPr>
          <w:tblCellSpacing w:w="15" w:type="dxa"/>
        </w:trPr>
        <w:tc>
          <w:tcPr>
            <w:tcW w:w="4203" w:type="dxa"/>
            <w:vAlign w:val="center"/>
          </w:tcPr>
          <w:p w14:paraId="746808F6" w14:textId="77777777" w:rsidR="00B73082" w:rsidRPr="00277701" w:rsidRDefault="00524D59">
            <w:pPr>
              <w:rPr>
                <w:rFonts w:ascii="Times New Roman" w:hAnsi="Times New Roman" w:cs="Times New Roman"/>
                <w:i/>
              </w:rPr>
            </w:pPr>
            <w:r w:rsidRPr="00277701">
              <w:rPr>
                <w:rFonts w:ascii="Times New Roman" w:hAnsi="Times New Roman" w:cs="Times New Roman"/>
                <w:i/>
              </w:rPr>
              <w:lastRenderedPageBreak/>
              <w:t>4. Место, условия и сроки (периоды) поставки товара, выполнения работ, оказания услуг</w:t>
            </w:r>
          </w:p>
        </w:tc>
        <w:tc>
          <w:tcPr>
            <w:tcW w:w="6618" w:type="dxa"/>
            <w:vAlign w:val="center"/>
          </w:tcPr>
          <w:p w14:paraId="562CC27F" w14:textId="7E6C3B39" w:rsidR="00B73082" w:rsidRPr="00277701" w:rsidRDefault="00524D59">
            <w:pPr>
              <w:ind w:left="102" w:right="8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  <w:r w:rsidR="005A7EFF">
              <w:rPr>
                <w:rFonts w:ascii="Times New Roman" w:eastAsia="Times New Roman" w:hAnsi="Times New Roman" w:cs="Times New Roman"/>
                <w:b/>
                <w:lang w:eastAsia="ru-RU"/>
              </w:rPr>
              <w:t>оказания услуг</w:t>
            </w:r>
            <w:r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52ADA573" w14:textId="77777777" w:rsidR="003B1F79" w:rsidRDefault="003B1F79">
            <w:pPr>
              <w:ind w:left="102" w:righ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79">
              <w:rPr>
                <w:rFonts w:ascii="Times New Roman" w:eastAsia="Times New Roman" w:hAnsi="Times New Roman" w:cs="Times New Roman"/>
                <w:lang w:eastAsia="ru-RU"/>
              </w:rPr>
              <w:t>Полисы страхования передается Страхователю по адресу Страхователя: Самарская область, г.о. Тольятти, шоссе 2-е (ОЭЗ ППТ ТЕР.), здание 3, строение 4, каб. 205.</w:t>
            </w:r>
          </w:p>
          <w:p w14:paraId="258540BC" w14:textId="6AB11659" w:rsidR="00B73082" w:rsidRPr="00277701" w:rsidRDefault="00524D59">
            <w:pPr>
              <w:ind w:left="102" w:right="8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</w:t>
            </w:r>
            <w:r w:rsidR="005A7EFF">
              <w:rPr>
                <w:rFonts w:ascii="Times New Roman" w:eastAsia="Times New Roman" w:hAnsi="Times New Roman" w:cs="Times New Roman"/>
                <w:b/>
                <w:lang w:eastAsia="ru-RU"/>
              </w:rPr>
              <w:t>оказания услуг</w:t>
            </w:r>
            <w:r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3078DECE" w14:textId="77777777" w:rsidR="003B1F79" w:rsidRDefault="003B1F79" w:rsidP="005A7EFF">
            <w:pPr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79">
              <w:rPr>
                <w:rFonts w:ascii="Times New Roman" w:eastAsia="Times New Roman" w:hAnsi="Times New Roman" w:cs="Times New Roman"/>
                <w:lang w:eastAsia="ru-RU"/>
              </w:rPr>
              <w:t xml:space="preserve">Период страхования с 00 часов 00 минут 01.06.2025 до 24 часов 00 минут 31.05.2026 года. </w:t>
            </w:r>
          </w:p>
          <w:p w14:paraId="20757B2C" w14:textId="280840B5" w:rsidR="00B73082" w:rsidRPr="00277701" w:rsidRDefault="00524D59" w:rsidP="005A7EFF">
            <w:pPr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</w:t>
            </w:r>
            <w:r w:rsidRPr="00277701">
              <w:rPr>
                <w:rFonts w:ascii="Times New Roman" w:hAnsi="Times New Roman" w:cs="Times New Roman"/>
              </w:rPr>
              <w:t xml:space="preserve"> </w:t>
            </w:r>
            <w:r w:rsidR="005A7EFF" w:rsidRPr="005A7EFF">
              <w:rPr>
                <w:rFonts w:ascii="Times New Roman" w:hAnsi="Times New Roman" w:cs="Times New Roman"/>
                <w:b/>
              </w:rPr>
              <w:t>оказания услуг</w:t>
            </w:r>
            <w:r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77701">
              <w:rPr>
                <w:rFonts w:ascii="Times New Roman" w:hAnsi="Times New Roman" w:cs="Times New Roman"/>
              </w:rPr>
              <w:t xml:space="preserve"> </w:t>
            </w:r>
            <w:r w:rsidRPr="00277701">
              <w:rPr>
                <w:rFonts w:ascii="Times New Roman" w:eastAsia="Times New Roman" w:hAnsi="Times New Roman" w:cs="Times New Roman"/>
                <w:lang w:eastAsia="ru-RU"/>
              </w:rPr>
              <w:t>в соответствии с извещением, в том числе проектом договора и техническим заданием, являющимися неотъемлемой частью извещения.</w:t>
            </w:r>
          </w:p>
        </w:tc>
      </w:tr>
      <w:tr w:rsidR="00B73082" w:rsidRPr="00277701" w14:paraId="0B4C7BAF" w14:textId="77777777">
        <w:trPr>
          <w:tblCellSpacing w:w="15" w:type="dxa"/>
        </w:trPr>
        <w:tc>
          <w:tcPr>
            <w:tcW w:w="4203" w:type="dxa"/>
            <w:vAlign w:val="center"/>
          </w:tcPr>
          <w:p w14:paraId="4E0CB2FC" w14:textId="77777777" w:rsidR="00B73082" w:rsidRPr="00277701" w:rsidRDefault="00524D59">
            <w:pPr>
              <w:rPr>
                <w:rFonts w:ascii="Times New Roman" w:hAnsi="Times New Roman" w:cs="Times New Roman"/>
                <w:i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5. Ф</w:t>
            </w:r>
            <w:r w:rsidRPr="00277701">
              <w:rPr>
                <w:rFonts w:ascii="Times New Roman" w:hAnsi="Times New Roman" w:cs="Times New Roman"/>
                <w:i/>
              </w:rPr>
              <w:t>орма, сроки и порядок оплаты товара, работ, услуг</w:t>
            </w:r>
          </w:p>
        </w:tc>
        <w:tc>
          <w:tcPr>
            <w:tcW w:w="6618" w:type="dxa"/>
            <w:vAlign w:val="center"/>
          </w:tcPr>
          <w:p w14:paraId="209D254A" w14:textId="77777777" w:rsidR="00A73610" w:rsidRPr="00A73610" w:rsidRDefault="00A73610" w:rsidP="00A73610">
            <w:pPr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10">
              <w:rPr>
                <w:rFonts w:ascii="Times New Roman" w:eastAsia="Times New Roman" w:hAnsi="Times New Roman" w:cs="Times New Roman"/>
                <w:lang w:eastAsia="ru-RU"/>
              </w:rPr>
              <w:t xml:space="preserve">Оплата страховой премии производится по каждому объекту отдельно, в соответствии со следующей процедурой:  </w:t>
            </w:r>
          </w:p>
          <w:p w14:paraId="47AC4D1E" w14:textId="77777777" w:rsidR="00A73610" w:rsidRPr="00A73610" w:rsidRDefault="00A73610" w:rsidP="00A73610">
            <w:pPr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10">
              <w:rPr>
                <w:rFonts w:ascii="Times New Roman" w:eastAsia="Times New Roman" w:hAnsi="Times New Roman" w:cs="Times New Roman"/>
                <w:lang w:eastAsia="ru-RU"/>
              </w:rPr>
              <w:t>- Страховщик передает оригинал счета Страхователю по каждому объекту отдельно, не позднее, чем за 10 дней до начала срока действия страхового полиса, согласно Графика страхования имущества. Одновременно с оригиналом счета передается страховой полис на объект.</w:t>
            </w:r>
          </w:p>
          <w:p w14:paraId="38174B72" w14:textId="77777777" w:rsidR="00A73610" w:rsidRPr="00A73610" w:rsidRDefault="00A73610" w:rsidP="00A73610">
            <w:pPr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10">
              <w:rPr>
                <w:rFonts w:ascii="Times New Roman" w:eastAsia="Times New Roman" w:hAnsi="Times New Roman" w:cs="Times New Roman"/>
                <w:lang w:eastAsia="ru-RU"/>
              </w:rPr>
              <w:t>- Страхователь производит оплату страховой премии не позднее 7 (семи) рабочих дней, с даты предоставления Страхователем Страховщику оригинала счета и страхового полиса.</w:t>
            </w:r>
          </w:p>
          <w:p w14:paraId="1061998D" w14:textId="70B61C31" w:rsidR="00B73082" w:rsidRPr="00277701" w:rsidRDefault="00A73610" w:rsidP="00A73610">
            <w:pPr>
              <w:ind w:left="102"/>
              <w:rPr>
                <w:rFonts w:ascii="Times New Roman" w:hAnsi="Times New Roman" w:cs="Times New Roman"/>
              </w:rPr>
            </w:pPr>
            <w:r w:rsidRPr="00A73610">
              <w:rPr>
                <w:rFonts w:ascii="Times New Roman" w:eastAsia="Times New Roman" w:hAnsi="Times New Roman" w:cs="Times New Roman"/>
                <w:lang w:eastAsia="ru-RU"/>
              </w:rPr>
              <w:t>Страховая премия на каждый объект уплачивается Страхователем безналичным платежом в рублях Российской Федерации.</w:t>
            </w:r>
          </w:p>
        </w:tc>
      </w:tr>
      <w:tr w:rsidR="00B73082" w:rsidRPr="00277701" w14:paraId="5B5354C2" w14:textId="77777777">
        <w:trPr>
          <w:tblCellSpacing w:w="15" w:type="dxa"/>
        </w:trPr>
        <w:tc>
          <w:tcPr>
            <w:tcW w:w="4203" w:type="dxa"/>
            <w:vAlign w:val="center"/>
          </w:tcPr>
          <w:p w14:paraId="1031AAAA" w14:textId="77777777" w:rsidR="00B73082" w:rsidRPr="00277701" w:rsidRDefault="00524D59">
            <w:pPr>
              <w:rPr>
                <w:rFonts w:ascii="Times New Roman" w:hAnsi="Times New Roman" w:cs="Times New Roman"/>
                <w:i/>
              </w:rPr>
            </w:pPr>
            <w:r w:rsidRPr="00277701">
              <w:rPr>
                <w:rFonts w:ascii="Times New Roman" w:hAnsi="Times New Roman" w:cs="Times New Roman"/>
                <w:i/>
              </w:rPr>
              <w:t>6. 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</w:p>
        </w:tc>
        <w:tc>
          <w:tcPr>
            <w:tcW w:w="6618" w:type="dxa"/>
            <w:vAlign w:val="center"/>
          </w:tcPr>
          <w:p w14:paraId="5C6CF72D" w14:textId="30E73E61" w:rsidR="00B73082" w:rsidRPr="00277701" w:rsidRDefault="009C2327" w:rsidP="009C2327">
            <w:pPr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327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проектом договора и техническим заданием, являющимися неотъемлемой частью извещения.</w:t>
            </w:r>
          </w:p>
        </w:tc>
      </w:tr>
      <w:tr w:rsidR="00B73082" w:rsidRPr="00277701" w14:paraId="268945A7" w14:textId="77777777">
        <w:trPr>
          <w:tblCellSpacing w:w="15" w:type="dxa"/>
        </w:trPr>
        <w:tc>
          <w:tcPr>
            <w:tcW w:w="4203" w:type="dxa"/>
            <w:vAlign w:val="center"/>
          </w:tcPr>
          <w:p w14:paraId="26E78765" w14:textId="77777777" w:rsidR="00B73082" w:rsidRPr="00277701" w:rsidRDefault="00524D59">
            <w:pPr>
              <w:rPr>
                <w:rFonts w:ascii="Times New Roman" w:hAnsi="Times New Roman" w:cs="Times New Roman"/>
                <w:i/>
              </w:rPr>
            </w:pPr>
            <w:r w:rsidRPr="00277701">
              <w:rPr>
                <w:rFonts w:ascii="Times New Roman" w:hAnsi="Times New Roman" w:cs="Times New Roman"/>
                <w:i/>
              </w:rPr>
              <w:t>7. Требования к участникам запроса котировок в электронной форме</w:t>
            </w:r>
          </w:p>
        </w:tc>
        <w:tc>
          <w:tcPr>
            <w:tcW w:w="6618" w:type="dxa"/>
            <w:vAlign w:val="center"/>
          </w:tcPr>
          <w:p w14:paraId="1B41FD45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В настоящем запросе котировок может принять участие любое юридическое лицо или несколько юридических лиц, выступающих на стороне одного участника запроса котировок, независимо от организационно–правовой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запроса котировок, в том числе индивидуальный предприниматель или несколько индивидуальных предпринимателей, выступающих на стороне одного участника запроса котировок, которые соответствуют требованиям, установленным заказчиком в настоящей документации.</w:t>
            </w:r>
          </w:p>
          <w:p w14:paraId="4D9DEFCC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Участник запроса котировок в электронной форме должен соответствовать следующим требованиям:</w:t>
            </w:r>
          </w:p>
          <w:p w14:paraId="3F0533A2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1) 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</w:t>
            </w:r>
          </w:p>
          <w:p w14:paraId="459AB57A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14:paraId="5B30EB2D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3) 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      </w:r>
          </w:p>
          <w:p w14:paraId="7EBAFFBA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</w:t>
            </w:r>
            <w:r w:rsidRPr="00277701">
              <w:rPr>
                <w:rFonts w:ascii="Times New Roman" w:hAnsi="Times New Roman" w:cs="Times New Roman"/>
                <w:spacing w:val="-6"/>
              </w:rPr>
              <w:lastRenderedPageBreak/>
              <w:t>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(исполнителя, подрядчика) не принято;</w:t>
            </w:r>
          </w:p>
          <w:p w14:paraId="66F16F5D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574A3919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искусства;</w:t>
            </w:r>
          </w:p>
          <w:p w14:paraId="557D46A7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      </w:r>
          </w:p>
          <w:p w14:paraId="420C54F3" w14:textId="77777777" w:rsidR="00B73082" w:rsidRPr="00277701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8) отсутствие сведений об участнике процедуры закупки в реестре недобросовестных поставщиков, предусмотренном ст.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6E23D7C6" w14:textId="77777777" w:rsidR="00B73082" w:rsidRDefault="00524D59">
            <w:pPr>
              <w:ind w:left="102"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9) отсутствие сведений об участнике процедуры закупки в реестре иностранных агентов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14:paraId="3F4C997F" w14:textId="34ED2557" w:rsidR="0006554A" w:rsidRDefault="0006554A">
            <w:pPr>
              <w:ind w:left="102" w:right="85"/>
              <w:rPr>
                <w:rFonts w:ascii="Times New Roman" w:hAnsi="Times New Roman" w:cs="Times New Roman"/>
                <w:b/>
                <w:i/>
                <w:spacing w:val="-6"/>
              </w:rPr>
            </w:pPr>
            <w:r w:rsidRPr="00336ACF">
              <w:rPr>
                <w:rFonts w:ascii="Times New Roman" w:hAnsi="Times New Roman" w:cs="Times New Roman"/>
                <w:i/>
                <w:spacing w:val="-6"/>
              </w:rPr>
              <w:t>10)</w:t>
            </w:r>
            <w:r w:rsidR="004440B0" w:rsidRPr="00336ACF">
              <w:rPr>
                <w:i/>
              </w:rPr>
              <w:t xml:space="preserve"> </w:t>
            </w:r>
            <w:r w:rsidR="004440B0" w:rsidRPr="00336ACF">
              <w:rPr>
                <w:rFonts w:ascii="Times New Roman" w:hAnsi="Times New Roman" w:cs="Times New Roman"/>
                <w:i/>
                <w:spacing w:val="-6"/>
              </w:rPr>
              <w:t xml:space="preserve">В соответствии </w:t>
            </w:r>
            <w:r w:rsidR="004F30B7" w:rsidRPr="00336ACF">
              <w:rPr>
                <w:rFonts w:ascii="Times New Roman" w:hAnsi="Times New Roman" w:cs="Times New Roman"/>
                <w:i/>
                <w:spacing w:val="-6"/>
              </w:rPr>
              <w:t>с</w:t>
            </w:r>
            <w:r w:rsidR="004440B0" w:rsidRPr="00336ACF">
              <w:rPr>
                <w:rFonts w:ascii="Times New Roman" w:hAnsi="Times New Roman" w:cs="Times New Roman"/>
                <w:i/>
                <w:spacing w:val="-6"/>
              </w:rPr>
              <w:t xml:space="preserve"> Федеральн</w:t>
            </w:r>
            <w:r w:rsidR="004F30B7" w:rsidRPr="00336ACF">
              <w:rPr>
                <w:rFonts w:ascii="Times New Roman" w:hAnsi="Times New Roman" w:cs="Times New Roman"/>
                <w:i/>
                <w:spacing w:val="-6"/>
              </w:rPr>
              <w:t>ым</w:t>
            </w:r>
            <w:r w:rsidR="004440B0" w:rsidRPr="00336ACF">
              <w:rPr>
                <w:rFonts w:ascii="Times New Roman" w:hAnsi="Times New Roman" w:cs="Times New Roman"/>
                <w:i/>
                <w:spacing w:val="-6"/>
              </w:rPr>
              <w:t xml:space="preserve"> закон</w:t>
            </w:r>
            <w:r w:rsidR="004F30B7" w:rsidRPr="00336ACF">
              <w:rPr>
                <w:rFonts w:ascii="Times New Roman" w:hAnsi="Times New Roman" w:cs="Times New Roman"/>
                <w:i/>
                <w:spacing w:val="-6"/>
              </w:rPr>
              <w:t>ом</w:t>
            </w:r>
            <w:r w:rsidR="004440B0" w:rsidRPr="00336ACF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="004F30B7" w:rsidRPr="00336ACF">
              <w:rPr>
                <w:rFonts w:ascii="Times New Roman" w:hAnsi="Times New Roman" w:cs="Times New Roman"/>
                <w:i/>
                <w:spacing w:val="-6"/>
              </w:rPr>
              <w:t>от 27.11.1992 N 4015-1 "Об организации страхового дела в Российской Федерации"</w:t>
            </w:r>
            <w:r w:rsidR="004440B0" w:rsidRPr="00336ACF">
              <w:rPr>
                <w:rFonts w:ascii="Times New Roman" w:hAnsi="Times New Roman" w:cs="Times New Roman"/>
                <w:i/>
                <w:spacing w:val="-6"/>
              </w:rPr>
              <w:t xml:space="preserve"> Страховщик должен - иметь действующую лицензию на осуществление </w:t>
            </w:r>
            <w:r w:rsidR="004F30B7" w:rsidRPr="00336ACF">
              <w:rPr>
                <w:rFonts w:ascii="Times New Roman" w:hAnsi="Times New Roman" w:cs="Times New Roman"/>
                <w:i/>
                <w:spacing w:val="-6"/>
              </w:rPr>
              <w:t xml:space="preserve">страховой деятельности по </w:t>
            </w:r>
            <w:r w:rsidR="004F30B7" w:rsidRPr="00336ACF">
              <w:rPr>
                <w:rFonts w:ascii="Times New Roman" w:hAnsi="Times New Roman" w:cs="Times New Roman"/>
                <w:b/>
                <w:i/>
                <w:spacing w:val="-6"/>
                <w:u w:val="single"/>
              </w:rPr>
              <w:t>добровольному имущественному страхованию</w:t>
            </w:r>
            <w:r w:rsidR="004F30B7" w:rsidRPr="00336ACF">
              <w:rPr>
                <w:rFonts w:ascii="Times New Roman" w:hAnsi="Times New Roman" w:cs="Times New Roman"/>
                <w:b/>
                <w:i/>
                <w:spacing w:val="-6"/>
              </w:rPr>
              <w:t>.</w:t>
            </w:r>
          </w:p>
          <w:p w14:paraId="364C77C6" w14:textId="77777777" w:rsidR="00336ACF" w:rsidRPr="00336ACF" w:rsidRDefault="00336ACF">
            <w:pPr>
              <w:ind w:left="102" w:right="85"/>
              <w:rPr>
                <w:rFonts w:ascii="Times New Roman" w:hAnsi="Times New Roman" w:cs="Times New Roman"/>
                <w:i/>
                <w:color w:val="FF0000"/>
                <w:spacing w:val="-6"/>
              </w:rPr>
            </w:pPr>
          </w:p>
          <w:p w14:paraId="7019BD8A" w14:textId="77777777" w:rsidR="00B73082" w:rsidRPr="00277701" w:rsidRDefault="00524D59" w:rsidP="00A808D8">
            <w:pPr>
              <w:ind w:right="85"/>
              <w:rPr>
                <w:rFonts w:ascii="Times New Roman" w:hAnsi="Times New Roman" w:cs="Times New Roman"/>
                <w:spacing w:val="-6"/>
              </w:rPr>
            </w:pPr>
            <w:r w:rsidRPr="00277701">
              <w:rPr>
                <w:rFonts w:ascii="Times New Roman" w:hAnsi="Times New Roman" w:cs="Times New Roman"/>
                <w:spacing w:val="-6"/>
              </w:rPr>
              <w:t>Соответствие участника запроса котировок в электронной форме вышеуказанным требованиям декларируется в котировочной заявке (Приложение № 1 к извещению о проведении запроса котировок в электронной форме).</w:t>
            </w:r>
          </w:p>
        </w:tc>
      </w:tr>
      <w:tr w:rsidR="00B73082" w:rsidRPr="00277701" w14:paraId="4AE59A78" w14:textId="77777777">
        <w:trPr>
          <w:tblCellSpacing w:w="15" w:type="dxa"/>
        </w:trPr>
        <w:tc>
          <w:tcPr>
            <w:tcW w:w="4203" w:type="dxa"/>
            <w:vAlign w:val="center"/>
          </w:tcPr>
          <w:p w14:paraId="7B41EE82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hAnsi="Times New Roman" w:cs="Times New Roman"/>
                <w:i/>
              </w:rPr>
              <w:lastRenderedPageBreak/>
              <w:t>8. Требования к участникам запроса котировок в электронной форме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запроса котировок в электронной форме для подтверждения их 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6618" w:type="dxa"/>
            <w:vAlign w:val="center"/>
          </w:tcPr>
          <w:p w14:paraId="2B67DF13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eastAsia="Times New Roman" w:hAnsi="Times New Roman" w:cs="Times New Roman"/>
                <w:lang w:eastAsia="ru-RU"/>
              </w:rPr>
              <w:t>Не установлено.</w:t>
            </w:r>
          </w:p>
        </w:tc>
      </w:tr>
      <w:tr w:rsidR="00B73082" w:rsidRPr="00277701" w14:paraId="1E2E8167" w14:textId="77777777">
        <w:trPr>
          <w:tblCellSpacing w:w="15" w:type="dxa"/>
        </w:trPr>
        <w:tc>
          <w:tcPr>
            <w:tcW w:w="4203" w:type="dxa"/>
            <w:vAlign w:val="center"/>
          </w:tcPr>
          <w:p w14:paraId="6563BAC5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9. Ф</w:t>
            </w:r>
            <w:r w:rsidRPr="00277701">
              <w:rPr>
                <w:rFonts w:ascii="Times New Roman" w:hAnsi="Times New Roman" w:cs="Times New Roman"/>
                <w:i/>
              </w:rPr>
              <w:t>ормы, порядок, дата и время окончания срока предоставления участникам запроса котировок в электронной форме разъяснений положений документации о запросе котировок в электронной форме</w:t>
            </w:r>
          </w:p>
        </w:tc>
        <w:tc>
          <w:tcPr>
            <w:tcW w:w="6618" w:type="dxa"/>
          </w:tcPr>
          <w:p w14:paraId="3E00F4DA" w14:textId="77777777" w:rsidR="00B73082" w:rsidRPr="00277701" w:rsidRDefault="00524D59">
            <w:pPr>
              <w:pStyle w:val="02statia2"/>
              <w:spacing w:before="0" w:line="240" w:lineRule="auto"/>
              <w:ind w:left="102" w:right="85"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77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форме. </w:t>
            </w:r>
          </w:p>
          <w:p w14:paraId="45BE2E81" w14:textId="77777777" w:rsidR="00B73082" w:rsidRPr="00277701" w:rsidRDefault="00524D59">
            <w:pPr>
              <w:pStyle w:val="02statia2"/>
              <w:spacing w:before="0" w:line="240" w:lineRule="auto"/>
              <w:ind w:left="102" w:right="85"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7701">
              <w:rPr>
                <w:rFonts w:ascii="Times New Roman" w:hAnsi="Times New Roman"/>
                <w:color w:val="auto"/>
                <w:sz w:val="22"/>
                <w:szCs w:val="22"/>
              </w:rPr>
              <w:t>В течение 3 (трех) рабочих дней с даты поступления запроса,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запроса, но без указания участника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3 (три) рабочих дня до даты окончания срока подачи заявок на участие в запросе котировок в электронной форме.</w:t>
            </w:r>
          </w:p>
          <w:p w14:paraId="2C0AE681" w14:textId="77777777" w:rsidR="00B73082" w:rsidRPr="00277701" w:rsidRDefault="00524D59">
            <w:pPr>
              <w:pStyle w:val="02statia2"/>
              <w:spacing w:before="0" w:line="240" w:lineRule="auto"/>
              <w:ind w:left="102" w:right="85"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7701">
              <w:rPr>
                <w:rFonts w:ascii="Times New Roman" w:hAnsi="Times New Roman"/>
                <w:color w:val="auto"/>
                <w:sz w:val="22"/>
                <w:szCs w:val="22"/>
              </w:rPr>
              <w:t>Разъяснения положений документации о закупке не должны изменять предмет закупки и существенные условия проекта договора.</w:t>
            </w:r>
          </w:p>
          <w:p w14:paraId="39399BF6" w14:textId="77777777" w:rsidR="00B73082" w:rsidRPr="00277701" w:rsidRDefault="00524D59">
            <w:pPr>
              <w:pStyle w:val="02statia2"/>
              <w:spacing w:before="0" w:line="240" w:lineRule="auto"/>
              <w:ind w:left="102" w:right="85"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7701">
              <w:rPr>
                <w:rFonts w:ascii="Times New Roman" w:hAnsi="Times New Roman"/>
                <w:color w:val="auto"/>
                <w:sz w:val="22"/>
                <w:szCs w:val="22"/>
              </w:rPr>
              <w:t>Изменения, вносимые в извещение об осуществлении конкурентной закупки, документацию о конкурентной закупке, разъяснения положений документации о конкурентной закупке размещаются заказчиком на официальном сайте не позднее чем в течение 3 (трех) дней со дня принятия решения о внесении указанных изменений, предоставления указанных разъяснений. В случае внесения изменений в извещение об осуществлении конкурентной закупки,</w:t>
            </w:r>
            <w:r w:rsidRPr="00277701">
              <w:rPr>
                <w:rFonts w:ascii="Times New Roman" w:hAnsi="Times New Roman"/>
                <w:color w:val="auto"/>
              </w:rPr>
              <w:t xml:space="preserve"> </w:t>
            </w:r>
            <w:r w:rsidRPr="00277701">
              <w:rPr>
                <w:rFonts w:ascii="Times New Roman" w:hAnsi="Times New Roman"/>
                <w:color w:val="auto"/>
                <w:sz w:val="22"/>
                <w:szCs w:val="22"/>
              </w:rPr>
              <w:t>документацию о конкурентной закупке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положением о закупке для данного способа закупки.</w:t>
            </w:r>
          </w:p>
          <w:p w14:paraId="7220EF93" w14:textId="77777777" w:rsidR="00B73082" w:rsidRPr="00277701" w:rsidRDefault="00524D59">
            <w:pPr>
              <w:pStyle w:val="02statia2"/>
              <w:spacing w:before="0" w:line="240" w:lineRule="auto"/>
              <w:ind w:left="102" w:right="86" w:firstLine="0"/>
              <w:jc w:val="left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277701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Дата начала предоставления разъяснений документации о проведении запроса котировок в электронной форме:</w:t>
            </w:r>
          </w:p>
          <w:p w14:paraId="7493D7FB" w14:textId="778C4972" w:rsidR="00B73082" w:rsidRPr="00277701" w:rsidRDefault="00A808D8">
            <w:pPr>
              <w:pStyle w:val="02statia2"/>
              <w:spacing w:before="0" w:line="240" w:lineRule="auto"/>
              <w:ind w:left="102" w:right="86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«06</w:t>
            </w:r>
            <w:r w:rsidR="00524D59" w:rsidRPr="002777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мая</w:t>
            </w:r>
            <w:r w:rsidR="00524D59" w:rsidRPr="002777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2025 г.</w:t>
            </w:r>
          </w:p>
          <w:p w14:paraId="66D1A281" w14:textId="77777777" w:rsidR="00B73082" w:rsidRPr="00277701" w:rsidRDefault="00524D59">
            <w:pPr>
              <w:pStyle w:val="02statia2"/>
              <w:spacing w:before="0" w:line="240" w:lineRule="auto"/>
              <w:ind w:left="102" w:right="87" w:firstLine="0"/>
              <w:jc w:val="left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277701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Дата окончания предоставления разъяснений документации о проведении запроса котировок в электронной форме:</w:t>
            </w:r>
          </w:p>
          <w:p w14:paraId="1354257A" w14:textId="013FA190" w:rsidR="00B73082" w:rsidRPr="00277701" w:rsidRDefault="00A808D8" w:rsidP="00A808D8">
            <w:pPr>
              <w:pStyle w:val="02statia2"/>
              <w:spacing w:before="0" w:line="240" w:lineRule="auto"/>
              <w:ind w:left="102" w:right="87"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«15</w:t>
            </w:r>
            <w:r w:rsidR="00524D59" w:rsidRPr="002777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мая</w:t>
            </w:r>
            <w:r w:rsidR="00524D59" w:rsidRPr="002777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2025 г. 17:00 часов (по </w:t>
            </w:r>
            <w:r w:rsidR="00524D59" w:rsidRPr="00277701">
              <w:rPr>
                <w:rFonts w:ascii="Times New Roman" w:hAnsi="Times New Roman"/>
                <w:b/>
                <w:color w:val="auto"/>
              </w:rPr>
              <w:t>местному времени (МСК + 1)</w:t>
            </w:r>
            <w:r w:rsidR="00524D59" w:rsidRPr="002777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</w:tr>
      <w:tr w:rsidR="00B73082" w:rsidRPr="00277701" w14:paraId="6AC13D14" w14:textId="77777777">
        <w:trPr>
          <w:tblCellSpacing w:w="15" w:type="dxa"/>
        </w:trPr>
        <w:tc>
          <w:tcPr>
            <w:tcW w:w="4203" w:type="dxa"/>
            <w:vAlign w:val="center"/>
          </w:tcPr>
          <w:p w14:paraId="79271C37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10.</w:t>
            </w:r>
            <w:r w:rsidRPr="00277701">
              <w:rPr>
                <w:rFonts w:ascii="Times New Roman" w:hAnsi="Times New Roman" w:cs="Times New Roman"/>
              </w:rPr>
              <w:t xml:space="preserve"> </w:t>
            </w:r>
            <w:r w:rsidRPr="00277701">
              <w:rPr>
                <w:rFonts w:ascii="Times New Roman" w:hAnsi="Times New Roman" w:cs="Times New Roman"/>
                <w:i/>
              </w:rPr>
              <w:t>Дата рассмотрения предложений участников запроса котировок в электронной форме и подведения итогов запроса котировок в электронной форме</w:t>
            </w:r>
          </w:p>
        </w:tc>
        <w:tc>
          <w:tcPr>
            <w:tcW w:w="6618" w:type="dxa"/>
            <w:vAlign w:val="center"/>
          </w:tcPr>
          <w:p w14:paraId="6C7254FA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  <w:b/>
              </w:rPr>
            </w:pPr>
            <w:r w:rsidRPr="00277701">
              <w:rPr>
                <w:rFonts w:ascii="Times New Roman" w:hAnsi="Times New Roman" w:cs="Times New Roman"/>
                <w:b/>
              </w:rPr>
              <w:t>Дата рассмотрения и оценки котировочных заявок:</w:t>
            </w:r>
          </w:p>
          <w:p w14:paraId="7932E358" w14:textId="007F3AA5" w:rsidR="00B73082" w:rsidRPr="00277701" w:rsidRDefault="00A808D8">
            <w:pPr>
              <w:ind w:left="102" w:right="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«1</w:t>
            </w:r>
            <w:r w:rsidR="007D5A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524D59"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мая</w:t>
            </w:r>
            <w:r w:rsidR="00524D59"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2025г. в 14:00 (по</w:t>
            </w:r>
            <w:r w:rsidR="00524D59" w:rsidRPr="00277701">
              <w:rPr>
                <w:rFonts w:ascii="Times New Roman" w:hAnsi="Times New Roman" w:cs="Times New Roman"/>
                <w:b/>
              </w:rPr>
              <w:t xml:space="preserve"> </w:t>
            </w:r>
            <w:r w:rsidR="00524D59" w:rsidRPr="00277701">
              <w:rPr>
                <w:rFonts w:ascii="Times New Roman" w:eastAsia="Times New Roman" w:hAnsi="Times New Roman" w:cs="Times New Roman"/>
                <w:b/>
                <w:lang w:eastAsia="ru-RU"/>
              </w:rPr>
              <w:t>местному времени (МСК + 1).</w:t>
            </w:r>
          </w:p>
          <w:p w14:paraId="30488FCB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Рассмотрение и оценка котировочных заявок осуществляется по адресу: Самарская область, г.о. Тольятти, шоссе 2-е (ОЭЗ ППТ ТЕР.), здание 3, строение 4, каб. 220.</w:t>
            </w:r>
          </w:p>
        </w:tc>
      </w:tr>
      <w:tr w:rsidR="00B73082" w:rsidRPr="00277701" w14:paraId="51AD52B2" w14:textId="77777777">
        <w:trPr>
          <w:tblCellSpacing w:w="15" w:type="dxa"/>
        </w:trPr>
        <w:tc>
          <w:tcPr>
            <w:tcW w:w="4203" w:type="dxa"/>
            <w:vAlign w:val="center"/>
          </w:tcPr>
          <w:p w14:paraId="12511C68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11. К</w:t>
            </w:r>
            <w:r w:rsidRPr="00277701">
              <w:rPr>
                <w:rFonts w:ascii="Times New Roman" w:hAnsi="Times New Roman" w:cs="Times New Roman"/>
                <w:i/>
              </w:rPr>
              <w:t>ритерии оценки и сопоставления заявок на участие в запросе котировок в электронной форме</w:t>
            </w:r>
          </w:p>
        </w:tc>
        <w:tc>
          <w:tcPr>
            <w:tcW w:w="6618" w:type="dxa"/>
            <w:vAlign w:val="center"/>
          </w:tcPr>
          <w:p w14:paraId="4CBB8A16" w14:textId="77777777" w:rsidR="00B73082" w:rsidRPr="00277701" w:rsidRDefault="00524D59">
            <w:pPr>
              <w:ind w:left="102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Цена договора.</w:t>
            </w:r>
          </w:p>
        </w:tc>
      </w:tr>
      <w:tr w:rsidR="00B73082" w:rsidRPr="00277701" w14:paraId="7085E02C" w14:textId="77777777">
        <w:trPr>
          <w:tblCellSpacing w:w="15" w:type="dxa"/>
        </w:trPr>
        <w:tc>
          <w:tcPr>
            <w:tcW w:w="4203" w:type="dxa"/>
            <w:vAlign w:val="center"/>
          </w:tcPr>
          <w:p w14:paraId="014A554D" w14:textId="77777777" w:rsidR="00B73082" w:rsidRPr="00277701" w:rsidRDefault="00524D5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12. П</w:t>
            </w:r>
            <w:r w:rsidRPr="00277701">
              <w:rPr>
                <w:rFonts w:ascii="Times New Roman" w:hAnsi="Times New Roman" w:cs="Times New Roman"/>
                <w:i/>
              </w:rPr>
              <w:t>орядок оценки и сопоставления заявок на участие в запросе котировок в электронной форме</w:t>
            </w:r>
          </w:p>
        </w:tc>
        <w:tc>
          <w:tcPr>
            <w:tcW w:w="6618" w:type="dxa"/>
            <w:vAlign w:val="center"/>
          </w:tcPr>
          <w:p w14:paraId="1BB72E43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 xml:space="preserve">1. В срок не более 5 (пяти) рабочих дней, с даты окончания подачи котировочных заявок, комиссия рассматривает котировочные заявки на соответствие их требованиям, установленным в </w:t>
            </w:r>
            <w:r w:rsidRPr="00277701">
              <w:rPr>
                <w:rFonts w:ascii="Times New Roman" w:hAnsi="Times New Roman" w:cs="Times New Roman"/>
              </w:rPr>
              <w:lastRenderedPageBreak/>
              <w:t>извещении о проведении запроса котировок, и оценивает котировочные заявки.</w:t>
            </w:r>
          </w:p>
          <w:p w14:paraId="5D767829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2. Победителем запроса котировок признается участник закупки, подавший котировочную заявку, которая соответствует всем требованиям, установленным в извещении о проведении запроса котировок и в которой указана наиболее низкая цена товаров, работ, услуг.</w:t>
            </w:r>
          </w:p>
          <w:p w14:paraId="24ECAE9A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При предложении наиболее низкой цены товаров, работ, услуг несколькими участниками закупки, победителем запроса котировок признается участник закупки, котировочная заявка которого поступила ранее котировочных заявок других участников закупки.</w:t>
            </w:r>
          </w:p>
          <w:p w14:paraId="53BD00B9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 Комиссия не рассматривает и отклоняет котировочные заявки, в случае:</w:t>
            </w:r>
          </w:p>
          <w:p w14:paraId="14D1A0E9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3.1 непредставления обязательных документов либо наличия в таких документах недостоверных и (или) противоречивых сведений;</w:t>
            </w:r>
          </w:p>
          <w:p w14:paraId="4916CD1B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3.2. несоответствия участника процедуры закупки требованиям, установленным документацией о закупке;</w:t>
            </w:r>
          </w:p>
          <w:p w14:paraId="0AC76312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3.3. непредставления документа или копии документа, подтверждающего внесение денежных средств в качестве обеспечения заявки на участие в закупке, если требование обеспечения таких заявок указано в документации о закупке;</w:t>
            </w:r>
          </w:p>
          <w:p w14:paraId="1E307059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3.4. несоответствия заявки на участие в закупке требованиям извещения о проведении запроса котировок, в том числе наличия в таких заявках предложения о цене договора, превышающей установленную начальную (максимальную) цену договора, либо о сроке выполнения работ (оказания услуг, поставки товара), превышающем срок, установленный извещением о закупке;</w:t>
            </w:r>
          </w:p>
          <w:p w14:paraId="4352D2C2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3.5. представления участником закупки в составе своей заявки недостоверной информации, в том числе в отношении его квалификационных данных и страны происхождения товара, указанного в заявке на участие в закупке;</w:t>
            </w:r>
          </w:p>
          <w:p w14:paraId="5B6C40CE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3.6. если ценовая информация, предложенная участником закупки, содержит арифметические ошибки (в том числе суммы, получающиеся при умножении и сложении цен, не соответствуют итоговому предложению о цене договора, в том числе при исчислении НДС);</w:t>
            </w:r>
          </w:p>
          <w:p w14:paraId="62FF00FD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3.7. несоответствия участника процедуры закупки требованиям, предъявляемым к участнику закупки на основании ч. 5 ст. 3 Закона № 223-ФЗ.</w:t>
            </w:r>
          </w:p>
          <w:p w14:paraId="6BD5E829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4. При представлении котировочной заявки, содержащей предложение о цене договора на 20 (двадцать) или более процентов ниже начальной (максимальной) цены договора, указанной заказчиком в извещении о закупке, участник запроса котировок в электронной форме, представивший такую заявку, обязан в составе такой котировочной заявки представить расчет предлагаемой цены договора и её обоснование в произвольной форме.</w:t>
            </w:r>
          </w:p>
          <w:p w14:paraId="08386F93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Независимо от режима налогообложения, применяемого участником закупки, процент снижения цены договора рассчитывается от начальной (максимальной) цены договора, указанной заказчиком в извещении о проведении запроса котировок в электронной форме.</w:t>
            </w:r>
          </w:p>
          <w:p w14:paraId="781D057C" w14:textId="77777777" w:rsidR="00B73082" w:rsidRPr="00895EC2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  <w:b/>
              </w:rPr>
            </w:pPr>
            <w:r w:rsidRPr="00895EC2">
              <w:rPr>
                <w:rFonts w:ascii="Times New Roman" w:hAnsi="Times New Roman" w:cs="Times New Roman"/>
                <w:b/>
              </w:rPr>
              <w:t>Комиссия отклоняет котировочную заявку, не допускает участника запроса котировок к дальнейшему участию в запросе котировок, если будет установлено, что предложенная в ней цена договора снижена на 20 (двадцать) или более процентов по отношению к начальной (максимальной) цене договора, указанной заказчиком в извещении о запросе котировок, и в составе заявки отсутствует расчет и обоснование предлагаемой цены договора.</w:t>
            </w:r>
          </w:p>
          <w:p w14:paraId="0C6850E6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lastRenderedPageBreak/>
              <w:t xml:space="preserve">5. Результаты рассмотрения и оценки котировочных заявок оформляются протоколом, в котором, кроме сведений, указанных в п.7.3. ч.7 ст.18 Положения о закупках товаров, работ, услуг АО «ОЭЗ ППТ «Тольятти», содержатся сведения о заказчике, об участниках закупки, подавших котировочные заявки, об участниках закупки, не допущенных к участию в запросе котировок, предложение о наиболее низкой цене  договора, сведения о победителе запроса котировок, об участнике закупки, предложившем в котировочной заявке цену договора, такую же, как и победитель запроса котировок, или об участнике закупки, предложение о цене договора которого, содержит лучшие условия, следующие после  условий, предложенных победителем запроса котировок.  </w:t>
            </w:r>
          </w:p>
          <w:p w14:paraId="18F43BEF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В случае, если по итогам рассмотрения поступивших котировочных заявок только один участник закупки допущен к участию в запросе котировок, или в случае если подана единственная котировочная заявка, соответствующая требованиям, установленным извещением о проведении запроса котировок, и содержит предложение о цене  договора, не превышающее начальную (максимальную) цену  договора, указанную в извещении о проведении запроса котировок, запрос котировок признается несостоявшимся и договор заключается с единственным допущенным участником закупки.</w:t>
            </w:r>
          </w:p>
          <w:p w14:paraId="6CABF206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Запрос котировок признается несостоявшимся в следующих случаях:</w:t>
            </w:r>
          </w:p>
          <w:p w14:paraId="1B70C4D8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1) подана только одна заявка или на основании результатов рассмотрения заявок участников закупки принято решение о допуске к участию в запросе котировок только одного участника закупки.</w:t>
            </w:r>
          </w:p>
          <w:p w14:paraId="503C6544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2) не подано ни одной заявки на участие в запросе котировок;</w:t>
            </w:r>
          </w:p>
          <w:p w14:paraId="3805B087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3) на основании результатов рассмотрения и оценки котировочных заявок принято решение об отклонении всех заявок участников запроса котировок.</w:t>
            </w:r>
          </w:p>
          <w:p w14:paraId="4D52082E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Протокол рассмотрения и оценки котировочных заявок подписывается всеми присутствующими на заседании членами комиссии, заказчиком и не позднее 3 (трёх) дней со дня его подписания размещается в единой информационной системе и на сайте оператора ЭТП ФЕДЕРАЦИЯ ЗАКУПОК.</w:t>
            </w:r>
          </w:p>
          <w:p w14:paraId="5F109E15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Протокол рассмотрения и оценки котировочных заявок составляется в 2 (двух) экземплярах, один из которых остается у заказчика. Заказчик не позднее 3 (трёх) рабочих дней после подписания указанного протокола передает победителю (единственному допущенному участнику) запроса котировок один экземпляр протокола и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(единственным допущенным участником) запроса котировок в котировочной заявке.</w:t>
            </w:r>
          </w:p>
          <w:p w14:paraId="1B8D6F83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6. В случае, если победитель в проведении запроса котировок в срок, указанный в извещение о проведении запроса котировок, не представил заказчику подписанный договор, такой победитель признается уклонившимся от заключения договора.</w:t>
            </w:r>
          </w:p>
          <w:p w14:paraId="1BFBACF0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 xml:space="preserve">7. В случае, если победитель запроса котировок признан уклонившимся от заключения договора, заказчик вправе обратиться в суд с иском о требовании о понуждении победителя запроса котировок заключить договор, а также о возмещении убытков, причиненных уклонением от заключения договора, либо заключить договор с участником закупки, предложившим такую же, как победитель запроса котировок, цену  договора, а при отсутствии такого участника закупки – с участником закупки, предложение о цене договора которого содержит лучшее условие по цене  договора, следующее после предложенного победителем запроса котировок. При этом заключение договора для указанных </w:t>
            </w:r>
            <w:r w:rsidRPr="00277701">
              <w:rPr>
                <w:rFonts w:ascii="Times New Roman" w:hAnsi="Times New Roman" w:cs="Times New Roman"/>
              </w:rPr>
              <w:lastRenderedPageBreak/>
              <w:t>участников закупки является обязательным.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договор, а также о возмещении убытков, причиненных уклонением от заключения договора, повторно осуществить закупку предусмотренными Положением  о закупках товаров, работ, услуг АО «ОЭЗ ППТ «Тольятти» способами, осуществить закупку у единственного поставщика (исполнителя, подрядчика) или отказаться от проведения повторной процедуры закупки, если утрачена потребность в такой закупке.</w:t>
            </w:r>
          </w:p>
          <w:p w14:paraId="21263D72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8.  В случае если запрос котировок признается несостоявшимся в связи с тем, что:</w:t>
            </w:r>
          </w:p>
          <w:p w14:paraId="530FF21D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1) подана только одна заявка, которая признана соответствующей установленным Заказчиком требованиям к товарам, работам, услугам в соответствии с извещением о проведении запроса котировок,</w:t>
            </w:r>
          </w:p>
          <w:p w14:paraId="25C8291D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 xml:space="preserve">2) подана только одна заявка соответствует требованиям в соответствии с извещением о проведении запроса котировок, </w:t>
            </w:r>
          </w:p>
          <w:p w14:paraId="0ADE0A91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3) не подано ни одной заявки на участие в закупке,</w:t>
            </w:r>
          </w:p>
          <w:p w14:paraId="034805AA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4) отклонены все заявки,</w:t>
            </w:r>
          </w:p>
          <w:p w14:paraId="7D0E0BF1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 xml:space="preserve">5) участник закупки, соответствующий требованиям, уклонился от заключения договора по результатам закупки, </w:t>
            </w:r>
          </w:p>
          <w:p w14:paraId="1EED1DCF" w14:textId="77777777" w:rsidR="00B73082" w:rsidRPr="00277701" w:rsidRDefault="00524D59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Заказчик вправе заключить договор с единственным поставщиком в соответствии с Положением о закупках товаров, работ, услуг АО «ОЭЗ ППТ «Тольятти» по цене, предложенной таким участником, но не превышающей начальную (максимальную) цену договора, изменить условия договора и осуществить закупку предусмотренными Положением о закупках товаров, работ, услуг АО «ОЭЗ ППТ «Тольятти» способами либо отказаться от проведения повторной процедуры закупки, если утрачена потребность в такой закупке.</w:t>
            </w:r>
          </w:p>
          <w:p w14:paraId="099D3EFB" w14:textId="77777777" w:rsidR="00B73082" w:rsidRPr="00277701" w:rsidRDefault="00524D59">
            <w:pPr>
              <w:ind w:left="102" w:right="87"/>
              <w:rPr>
                <w:rFonts w:ascii="Times New Roman" w:hAnsi="Times New Roman" w:cs="Times New Roman"/>
              </w:rPr>
            </w:pPr>
            <w:r w:rsidRPr="00277701">
              <w:rPr>
                <w:rFonts w:ascii="Times New Roman" w:hAnsi="Times New Roman" w:cs="Times New Roman"/>
              </w:rPr>
              <w:t>Договор заключается на условиях, предусмотренных извещением о проведении запроса котировок, по цене и на условиях,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котировок, с которым заключается договор в случае уклонения такого победителя от заключения договора.</w:t>
            </w:r>
          </w:p>
        </w:tc>
      </w:tr>
      <w:tr w:rsidR="00B73082" w:rsidRPr="00277701" w14:paraId="14A81E87" w14:textId="77777777">
        <w:trPr>
          <w:trHeight w:val="527"/>
          <w:tblCellSpacing w:w="15" w:type="dxa"/>
        </w:trPr>
        <w:tc>
          <w:tcPr>
            <w:tcW w:w="4203" w:type="dxa"/>
            <w:vAlign w:val="center"/>
          </w:tcPr>
          <w:p w14:paraId="5AF5F2A4" w14:textId="77777777" w:rsidR="00B73082" w:rsidRPr="00277701" w:rsidRDefault="00524D59">
            <w:pPr>
              <w:rPr>
                <w:rFonts w:ascii="Times New Roman" w:hAnsi="Times New Roman" w:cs="Times New Roman"/>
                <w:i/>
              </w:rPr>
            </w:pPr>
            <w:r w:rsidRPr="00277701">
              <w:rPr>
                <w:rFonts w:ascii="Times New Roman" w:hAnsi="Times New Roman" w:cs="Times New Roman"/>
                <w:i/>
              </w:rPr>
              <w:lastRenderedPageBreak/>
              <w:t>13. Сведения о возможности заключения по результатам запроса котировок в электронной форме договоров с несколькими победителями, количество победителей и порядок заключения таких договоров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286A64C2" w14:textId="77777777" w:rsidR="00B73082" w:rsidRPr="00277701" w:rsidRDefault="00524D59">
            <w:pPr>
              <w:ind w:left="102" w:righ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701">
              <w:rPr>
                <w:rFonts w:ascii="Times New Roman" w:hAnsi="Times New Roman" w:cs="Times New Roman"/>
                <w:iCs/>
              </w:rPr>
              <w:t>Не предусмотрена.</w:t>
            </w:r>
          </w:p>
        </w:tc>
      </w:tr>
      <w:tr w:rsidR="00B73082" w:rsidRPr="00277701" w14:paraId="20D643B7" w14:textId="77777777">
        <w:trPr>
          <w:trHeight w:val="982"/>
          <w:tblCellSpacing w:w="15" w:type="dxa"/>
        </w:trPr>
        <w:tc>
          <w:tcPr>
            <w:tcW w:w="4203" w:type="dxa"/>
            <w:vAlign w:val="center"/>
          </w:tcPr>
          <w:p w14:paraId="10A7CF6D" w14:textId="77777777" w:rsidR="00B73082" w:rsidRPr="00277701" w:rsidRDefault="00524D59">
            <w:pPr>
              <w:ind w:right="161"/>
              <w:rPr>
                <w:rFonts w:ascii="Times New Roman" w:hAnsi="Times New Roman" w:cs="Times New Roman"/>
                <w:i/>
                <w:iCs/>
              </w:rPr>
            </w:pPr>
            <w:r w:rsidRPr="00277701">
              <w:rPr>
                <w:rFonts w:ascii="Times New Roman" w:hAnsi="Times New Roman" w:cs="Times New Roman"/>
                <w:i/>
                <w:iCs/>
              </w:rPr>
              <w:t>14.Требования Постановления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</w:t>
            </w:r>
          </w:p>
          <w:p w14:paraId="10CD4CC9" w14:textId="77777777" w:rsidR="00B73082" w:rsidRPr="00277701" w:rsidRDefault="00524D59">
            <w:pPr>
              <w:ind w:right="161"/>
              <w:rPr>
                <w:rFonts w:ascii="Times New Roman" w:hAnsi="Times New Roman" w:cs="Times New Roman"/>
                <w:i/>
                <w:iCs/>
              </w:rPr>
            </w:pPr>
            <w:r w:rsidRPr="00277701">
              <w:rPr>
                <w:rFonts w:ascii="Times New Roman" w:hAnsi="Times New Roman" w:cs="Times New Roman"/>
                <w:i/>
                <w:iCs/>
              </w:rPr>
              <w:t xml:space="preserve">(вместе с "Положением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системе в сфере </w:t>
            </w:r>
            <w:r w:rsidRPr="00277701">
              <w:rPr>
                <w:rFonts w:ascii="Times New Roman" w:hAnsi="Times New Roman" w:cs="Times New Roman"/>
                <w:i/>
                <w:iCs/>
              </w:rPr>
              <w:lastRenderedPageBreak/>
              <w:t>закупок товаров, работ, 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муниципальных нужд" и части 7 статьи 3.1-4 Федерального закона "О закупках товаров, работ, услуг отдельными видами юридических лиц", доступа к информации, содержащейся в таких отчетах, размещенных в единой информационной системе в сфере закупок товаров, работ, услуг для обеспечения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власти")</w:t>
            </w:r>
          </w:p>
          <w:p w14:paraId="2F0779BC" w14:textId="77777777" w:rsidR="00B73082" w:rsidRPr="00277701" w:rsidRDefault="00524D59">
            <w:pPr>
              <w:ind w:right="16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77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6618" w:type="dxa"/>
            <w:vAlign w:val="center"/>
          </w:tcPr>
          <w:p w14:paraId="4CD5FC69" w14:textId="77777777" w:rsidR="00B73082" w:rsidRPr="00277701" w:rsidRDefault="00524D59">
            <w:pPr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соответствии со </w:t>
            </w:r>
            <w:hyperlink r:id="rId10" w:tooltip="https://login.consultant.ru/link/?req=doc&amp;base=LAW&amp;n=483052&amp;dst=61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статьями 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11" w:tooltip="https://login.consultant.ru/link/?req=doc&amp;base=LAW&amp;n=483052&amp;dst=613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3.1-4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      </w:r>
          </w:p>
          <w:p w14:paraId="48411D30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1. Установить при осуществлении закупок в соответствии с Федеральным </w:t>
            </w:r>
            <w:hyperlink r:id="rId12" w:tooltip="https://login.consultant.ru/link/?req=doc&amp;base=LAW&amp;n=483052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"О закупках товаров, работ, услуг отдельными видами юридических лиц":</w:t>
            </w:r>
          </w:p>
          <w:p w14:paraId="05099A80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лица), по перечню согласно </w:t>
            </w:r>
            <w:hyperlink r:id="rId13" w:tooltip="https://login.consultant.ru/link/?req=doc&amp;base=LAW&amp;n=494318&amp;dst=10028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приложению N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, а также закупок в рамках государственного оборонного заказа для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 товаров, </w:t>
            </w:r>
            <w:r w:rsidRPr="0027770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происходящих из иностранных государств, работ, услуг, соответственно выполняемых, оказываемых иностранными лицами;</w:t>
            </w:r>
          </w:p>
          <w:p w14:paraId="5C78CEBB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</w:t>
            </w:r>
            <w:hyperlink r:id="rId14" w:tooltip="https://login.consultant.ru/link/?req=doc&amp;base=LAW&amp;n=494318&amp;dst=100744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приложению N 2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19FB88C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  <w:p w14:paraId="077799D2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2. Установить минимальную обязательную долю закупок товаров российского происхождения по перечню согласно </w:t>
            </w:r>
            <w:hyperlink r:id="rId15" w:tooltip="https://login.consultant.ru/link/?req=doc&amp;base=LAW&amp;n=494318&amp;dst=1021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приложению N 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 осуществлении с учетом положений </w:t>
            </w:r>
            <w:hyperlink r:id="rId16" w:tooltip="https://login.consultant.ru/link/?req=doc&amp;base=LAW&amp;n=494318&amp;dst=10005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подпункта "л" пункта 4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постановления закупок в соответствии с Федеральным </w:t>
            </w:r>
            <w:hyperlink r:id="rId17" w:tooltip="https://login.consultant.ru/link/?req=doc&amp;base=LAW&amp;n=483052&amp;dst=61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"О закупках товаров, работ, услуг отдельными видами юридических лиц", определенную в процентном отношении к объему закупок 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году.</w:t>
            </w:r>
          </w:p>
          <w:p w14:paraId="1254C14B" w14:textId="77777777" w:rsidR="00B73082" w:rsidRPr="00277701" w:rsidRDefault="00B73082">
            <w:pPr>
              <w:tabs>
                <w:tab w:val="left" w:pos="6612"/>
              </w:tabs>
              <w:ind w:left="102" w:right="87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58880FF8" w14:textId="77777777" w:rsidR="00B73082" w:rsidRPr="00277701" w:rsidRDefault="00524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b/>
                <w:color w:val="000000" w:themeColor="text1"/>
              </w:rPr>
              <w:t>Подтверждением страны</w:t>
            </w: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происхождения товара по общему правилу является ее указание в заявке участника закупки согласно </w:t>
            </w:r>
            <w:hyperlink r:id="rId18" w:tooltip="https://login.consultant.ru/link/?req=doc&amp;base=LAW&amp;n=486066&amp;dst=10001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ОКСМ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hyperlink r:id="rId19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пп. "з" п. 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Постановления N 1875).</w:t>
            </w:r>
          </w:p>
          <w:p w14:paraId="76D97FFF" w14:textId="77777777" w:rsidR="00B73082" w:rsidRPr="00277701" w:rsidRDefault="00524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Информацией и документами, подтверждающими страну происхождения товара для целей настоящего постановления, являются: </w:t>
            </w:r>
          </w:p>
          <w:p w14:paraId="111050DA" w14:textId="77777777" w:rsidR="00B73082" w:rsidRPr="00277701" w:rsidRDefault="00B73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FA6E5F" w14:textId="77777777" w:rsidR="00B73082" w:rsidRPr="00277701" w:rsidRDefault="00524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Пп. "а" п. 3 (в части товаров, указанных в </w:t>
            </w:r>
            <w:hyperlink r:id="rId20" w:tooltip="https://login.consultant.ru/link/?req=doc&amp;base=LAW&amp;n=494318&amp;dst=10194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400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>-</w:t>
            </w:r>
            <w:hyperlink r:id="rId21" w:tooltip="https://login.consultant.ru/link/?req=doc&amp;base=LAW&amp;n=494318&amp;dst=102042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432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hyperlink r:id="rId22" w:tooltip="https://login.consultant.ru/link/?req=doc&amp;base=LAW&amp;n=494318&amp;dst=10012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применяется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с 01.09.2025.</w:t>
            </w:r>
          </w:p>
          <w:p w14:paraId="57690EAC" w14:textId="77777777" w:rsidR="00B73082" w:rsidRPr="00277701" w:rsidRDefault="00524D59">
            <w:pPr>
              <w:spacing w:before="26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а) для подтверждения происхождения товаров, указанных в </w:t>
            </w:r>
            <w:hyperlink r:id="rId23" w:tooltip="https://login.consultant.ru/link/?req=doc&amp;base=LAW&amp;n=494318&amp;dst=10029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24" w:tooltip="https://login.consultant.ru/link/?req=doc&amp;base=LAW&amp;n=494318&amp;dst=100722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145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</w:t>
            </w:r>
            <w:hyperlink r:id="rId25" w:tooltip="https://login.consultant.ru/link/?req=doc&amp;base=LAW&amp;n=494318&amp;dst=10074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26" w:tooltip="https://login.consultant.ru/link/?req=doc&amp;base=LAW&amp;n=494318&amp;dst=1020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433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2 к настоящему постановлению, </w:t>
            </w:r>
            <w:hyperlink r:id="rId27" w:tooltip="https://login.consultant.ru/link/?req=doc&amp;base=LAW&amp;n=494318&amp;dst=1021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приложении N 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к настоящему постановлению, из Российской Федерации - номер реестровой записи из реестра российской промышленной продукции, предусмотренного </w:t>
            </w:r>
            <w:hyperlink r:id="rId28" w:tooltip="https://login.consultant.ru/link/?req=doc&amp;base=LAW&amp;n=479337&amp;dst=2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статьей 17.1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промышленной политике в Российской Федерации", содержащей в том числе:</w:t>
            </w:r>
          </w:p>
          <w:p w14:paraId="7464C65B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</w:t>
            </w:r>
            <w:hyperlink r:id="rId29" w:tooltip="https://login.consultant.ru/link/?req=doc&amp;base=LAW&amp;n=49441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</w:t>
            </w:r>
            <w:hyperlink r:id="rId30" w:tooltip="https://login.consultant.ru/link/?req=doc&amp;base=LAW&amp;n=49441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      </w:r>
          </w:p>
          <w:p w14:paraId="591A8426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информацию об уровне радиоэлектронной продукции (для товара, являющегося в соответствии с </w:t>
            </w:r>
            <w:hyperlink r:id="rId31" w:tooltip="https://login.consultant.ru/link/?req=doc&amp;base=LAW&amp;n=494410&amp;dst=6678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уровня); </w:t>
            </w:r>
          </w:p>
          <w:p w14:paraId="694C7FA4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Пп. "б" п. 3 (в части товаров, указанных в </w:t>
            </w:r>
            <w:hyperlink r:id="rId32" w:tooltip="https://login.consultant.ru/link/?req=doc&amp;base=LAW&amp;n=494318&amp;dst=10194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400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>-</w:t>
            </w:r>
            <w:hyperlink r:id="rId33" w:tooltip="https://login.consultant.ru/link/?req=doc&amp;base=LAW&amp;n=494318&amp;dst=102042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432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hyperlink r:id="rId34" w:tooltip="https://login.consultant.ru/link/?req=doc&amp;base=LAW&amp;n=494318&amp;dst=10012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применяется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с 01.09.2025.</w:t>
            </w:r>
          </w:p>
          <w:p w14:paraId="36C9AE9D" w14:textId="77777777" w:rsidR="00B73082" w:rsidRPr="00277701" w:rsidRDefault="00524D59">
            <w:pPr>
              <w:spacing w:before="26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б) для подтверждения происхождения товаров, указанных в </w:t>
            </w:r>
            <w:hyperlink r:id="rId35" w:tooltip="https://login.consultant.ru/link/?req=doc&amp;base=LAW&amp;n=494318&amp;dst=10029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36" w:tooltip="https://login.consultant.ru/link/?req=doc&amp;base=LAW&amp;n=494318&amp;dst=100722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145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</w:t>
            </w:r>
            <w:hyperlink r:id="rId37" w:tooltip="https://login.consultant.ru/link/?req=doc&amp;base=LAW&amp;n=494318&amp;dst=10074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38" w:tooltip="https://login.consultant.ru/link/?req=doc&amp;base=LAW&amp;n=494318&amp;dst=1020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433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2 к настоящему постановлению, </w:t>
            </w:r>
            <w:hyperlink r:id="rId39" w:tooltip="https://login.consultant.ru/link/?req=doc&amp;base=LAW&amp;n=494318&amp;dst=1021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приложении N 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к настоящему постановлению,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</w:t>
            </w:r>
            <w:hyperlink r:id="rId40" w:tooltip="https://login.consultant.ru/link/?req=doc&amp;base=LAW&amp;n=495141&amp;dst=100068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порядок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</w:r>
          </w:p>
          <w:p w14:paraId="723C966C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1963A1D3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1E43E768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в) для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 в целях </w:t>
            </w:r>
            <w:hyperlink r:id="rId41" w:tooltip="https://login.consultant.ru/link/?req=doc&amp;base=LAW&amp;n=494318&amp;dst=10007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подпунктов "у"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42" w:tooltip="https://login.consultant.ru/link/?req=doc&amp;base=LAW&amp;n=494318&amp;dst=10007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"ф" пункта 4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постановления в дополнение к информации и документам, предусмотренным настоящим постановлением, - 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</w:t>
            </w:r>
            <w:hyperlink r:id="rId43" w:tooltip="https://login.consultant.ru/link/?req=doc&amp;base=LAW&amp;n=28295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порядке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E114CC3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г) для подтверждения происхождения программ для электронных вычислительных машин и (или) баз данных (далее - программное обеспечение), указанных в </w:t>
            </w:r>
            <w:hyperlink r:id="rId44" w:tooltip="https://login.consultant.ru/link/?req=doc&amp;base=LAW&amp;n=494318&amp;dst=1007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позиции 146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из Российской Федерации - порядковый номер реестровой записи из единого реестра российских программ для электронных вычислительных машин и баз данных (далее - реестр российского программного обеспечения);</w:t>
            </w:r>
          </w:p>
          <w:p w14:paraId="68BA8F5B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д) для подтверждения происхождения программного обеспечения, указанного в </w:t>
            </w:r>
            <w:hyperlink r:id="rId45" w:tooltip="https://login.consultant.ru/link/?req=doc&amp;base=LAW&amp;n=494318&amp;dst=1007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позиции 146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из Российской Федерации и его соответствия дополнительным </w:t>
            </w:r>
            <w:hyperlink r:id="rId46" w:tooltip="https://login.consultant.ru/link/?req=doc&amp;base=LAW&amp;n=301290&amp;dst=10001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требованиям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</w:t>
            </w:r>
            <w:r w:rsidRPr="0027770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программному обеспечению), - порядковый номер реестровой записи из реестра российского программного обеспечения, содержащей информацию о соответствии программного обеспечения дополнительным </w:t>
            </w:r>
            <w:hyperlink r:id="rId47" w:tooltip="https://login.consultant.ru/link/?req=doc&amp;base=LAW&amp;n=301290&amp;dst=10001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требованиям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к программному обеспечению;</w:t>
            </w:r>
          </w:p>
          <w:p w14:paraId="581A90F1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е) для подтверждения происхождения программного обеспечения, указанного в </w:t>
            </w:r>
            <w:hyperlink r:id="rId48" w:tooltip="https://login.consultant.ru/link/?req=doc&amp;base=LAW&amp;n=494318&amp;dst=1007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позиции 146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из государств - членов Евразийского экономического союза, за исключением Российской Федерации, - 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программного обеспечения);</w:t>
            </w:r>
          </w:p>
          <w:p w14:paraId="0E374332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ж) для подтверждения происхождения программного обеспечения, указанного в </w:t>
            </w:r>
            <w:hyperlink r:id="rId49" w:tooltip="https://login.consultant.ru/link/?req=doc&amp;base=LAW&amp;n=494318&amp;dst=1007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позиции 146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из государств - членов Евразийского экономического союза, за исключением Российской Федерации, и его соответствия дополнительным </w:t>
            </w:r>
            <w:hyperlink r:id="rId50" w:tooltip="https://login.consultant.ru/link/?req=doc&amp;base=LAW&amp;n=301290&amp;dst=10001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требованиям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к программному обеспечению - 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</w:t>
            </w:r>
            <w:hyperlink r:id="rId51" w:tooltip="https://login.consultant.ru/link/?req=doc&amp;base=LAW&amp;n=301290&amp;dst=10001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требованиям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к программному обеспечению;</w:t>
            </w:r>
          </w:p>
          <w:p w14:paraId="7919A03D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ar16"/>
            <w:bookmarkEnd w:id="2"/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з) указание в заявке на участие в закупке наименования страны происхождения товара (в случае осуществления закупки в соответствии с Федеральным </w:t>
            </w:r>
            <w:hyperlink r:id="rId52" w:tooltip="https://login.consultant.ru/link/?req=doc&amp;base=LAW&amp;n=466154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"О контрактной системе в сфере закупок товаров, работ, услуг для обеспечения государственных и муниципальных нужд"), такое указание осуществляется в соответствии с </w:t>
            </w:r>
            <w:hyperlink r:id="rId53" w:tooltip="https://login.consultant.ru/link/?req=doc&amp;base=LAW&amp;n=466154&amp;dst=2344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подпунктом "б" пункта 2 части 1 статьи 43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указанного Федерального закона:</w:t>
            </w:r>
          </w:p>
          <w:p w14:paraId="67254483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для подтверждения происхождения товаров из Российской Федерации, не указанных в </w:t>
            </w:r>
            <w:hyperlink r:id="rId54" w:tooltip="https://login.consultant.ru/link/?req=doc&amp;base=LAW&amp;n=494318&amp;dst=10029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55" w:tooltip="https://login.consultant.ru/link/?req=doc&amp;base=LAW&amp;n=494318&amp;dst=1007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146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</w:t>
            </w:r>
            <w:hyperlink r:id="rId56" w:tooltip="https://login.consultant.ru/link/?req=doc&amp;base=LAW&amp;n=494318&amp;dst=10074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57" w:tooltip="https://login.consultant.ru/link/?req=doc&amp;base=LAW&amp;n=494318&amp;dst=1020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433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2 к настоящему постановлению;</w:t>
            </w:r>
          </w:p>
          <w:p w14:paraId="1BC23547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>для подтверждения происхождения товара из иностранного государства, за исключением предусмотренных настоящим пунктом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союза;</w:t>
            </w:r>
          </w:p>
          <w:p w14:paraId="0482968D" w14:textId="77777777" w:rsidR="00B73082" w:rsidRPr="00277701" w:rsidRDefault="00524D59">
            <w:pPr>
              <w:spacing w:before="20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и) при осуществлении закупок в рамках государственного оборонного заказа для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 товара, не относящегося к товарам, указанным в </w:t>
            </w:r>
            <w:hyperlink r:id="rId58" w:tooltip="https://login.consultant.ru/link/?req=doc&amp;base=LAW&amp;n=494318&amp;dst=100290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59" w:tooltip="https://login.consultant.ru/link/?req=doc&amp;base=LAW&amp;n=494318&amp;dst=10072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146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1 к настоящему постановлению, </w:t>
            </w:r>
            <w:hyperlink r:id="rId60" w:tooltip="https://login.consultant.ru/link/?req=doc&amp;base=LAW&amp;n=494318&amp;dst=100747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позициях 1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61" w:tooltip="https://login.consultant.ru/link/?req=doc&amp;base=LAW&amp;n=494318&amp;dst=102045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433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приложения N 2 к настоящему постановлению, при осуществлении закупок вооружения, военной и специальной техники, принятых на вооружение, снабжение, в эксплуатацию, и образцов вооружения, военной и специальной техники, разработанных в соответствии с конструкторской документацией с литерой не ниже "О</w:t>
            </w:r>
            <w:r w:rsidRPr="00277701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</w:t>
            </w:r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", в дополнение к информации, предусмотренной </w:t>
            </w:r>
            <w:hyperlink w:anchor="Par16" w:tooltip="#Par16" w:history="1">
              <w:r w:rsidRPr="00277701">
                <w:rPr>
                  <w:rFonts w:ascii="Times New Roman" w:hAnsi="Times New Roman" w:cs="Times New Roman"/>
                  <w:color w:val="000000" w:themeColor="text1"/>
                </w:rPr>
                <w:t>подпунктом "з"</w:t>
              </w:r>
            </w:hyperlink>
            <w:r w:rsidRPr="00277701">
              <w:rPr>
                <w:rFonts w:ascii="Times New Roman" w:hAnsi="Times New Roman" w:cs="Times New Roman"/>
                <w:color w:val="000000" w:themeColor="text1"/>
              </w:rPr>
              <w:t xml:space="preserve"> настоящего пункта, - документы, предусмотренные извещением об осуществлении закупки, приглашением принять участие в определении поставщика (подрядчика, исполнителя), условиями контракта и подлежащие представлению заказчику при поставке товара (в том числе при выполнении работ, оказании услуг).</w:t>
            </w:r>
          </w:p>
        </w:tc>
      </w:tr>
      <w:tr w:rsidR="00B73082" w:rsidRPr="00277701" w14:paraId="64E3088B" w14:textId="77777777">
        <w:trPr>
          <w:trHeight w:val="982"/>
          <w:tblCellSpacing w:w="15" w:type="dxa"/>
        </w:trPr>
        <w:tc>
          <w:tcPr>
            <w:tcW w:w="4203" w:type="dxa"/>
            <w:vAlign w:val="center"/>
          </w:tcPr>
          <w:p w14:paraId="56F08890" w14:textId="77777777" w:rsidR="00B73082" w:rsidRPr="00277701" w:rsidRDefault="00524D59">
            <w:pPr>
              <w:ind w:right="161"/>
              <w:rPr>
                <w:rFonts w:ascii="Times New Roman" w:hAnsi="Times New Roman" w:cs="Times New Roman"/>
                <w:i/>
                <w:iCs/>
              </w:rPr>
            </w:pPr>
            <w:r w:rsidRPr="00277701">
              <w:rPr>
                <w:rFonts w:ascii="Times New Roman" w:hAnsi="Times New Roman" w:cs="Times New Roman"/>
                <w:i/>
                <w:iCs/>
              </w:rPr>
              <w:lastRenderedPageBreak/>
              <w:t>14.1.</w:t>
            </w:r>
            <w:r w:rsidRPr="00277701">
              <w:rPr>
                <w:rFonts w:ascii="Times New Roman" w:hAnsi="Times New Roman" w:cs="Times New Roman"/>
              </w:rPr>
              <w:t xml:space="preserve"> </w:t>
            </w:r>
            <w:r w:rsidRPr="00277701">
              <w:rPr>
                <w:rFonts w:ascii="Times New Roman" w:hAnsi="Times New Roman" w:cs="Times New Roman"/>
                <w:i/>
                <w:iCs/>
              </w:rPr>
              <w:t xml:space="preserve">Запрет закупок товаров (в том числе поставляемых при выполнении закупаемых работ, оказании закупаемых услуг) происходящих из иностранных государств, а также работ (услуг), которые выполняют (оказывают) иностранные лица из Перечня, согласно приложению № 1 к постановлению </w:t>
            </w:r>
            <w:r w:rsidRPr="00277701">
              <w:rPr>
                <w:rFonts w:ascii="Times New Roman" w:hAnsi="Times New Roman" w:cs="Times New Roman"/>
                <w:bCs/>
                <w:i/>
                <w:iCs/>
              </w:rPr>
              <w:t>постановление Правительства РФ от 23.12.2024 № 1875</w:t>
            </w:r>
          </w:p>
        </w:tc>
        <w:tc>
          <w:tcPr>
            <w:tcW w:w="6618" w:type="dxa"/>
            <w:vAlign w:val="center"/>
          </w:tcPr>
          <w:p w14:paraId="64B3E848" w14:textId="0E57C5C0" w:rsidR="00B73082" w:rsidRPr="00277701" w:rsidRDefault="00895EC2" w:rsidP="00895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eastAsia="Calibri" w:hAnsi="Times New Roman" w:cs="Times New Roman"/>
              </w:rPr>
              <w:t>Не установлено.</w:t>
            </w:r>
          </w:p>
        </w:tc>
      </w:tr>
      <w:tr w:rsidR="00B73082" w:rsidRPr="00277701" w14:paraId="76BB6CFB" w14:textId="77777777">
        <w:trPr>
          <w:trHeight w:val="982"/>
          <w:tblCellSpacing w:w="15" w:type="dxa"/>
        </w:trPr>
        <w:tc>
          <w:tcPr>
            <w:tcW w:w="4203" w:type="dxa"/>
            <w:vAlign w:val="center"/>
          </w:tcPr>
          <w:p w14:paraId="74CB9608" w14:textId="77777777" w:rsidR="00B73082" w:rsidRPr="00277701" w:rsidRDefault="00524D59">
            <w:pPr>
              <w:ind w:right="161"/>
              <w:rPr>
                <w:rFonts w:ascii="Times New Roman" w:hAnsi="Times New Roman" w:cs="Times New Roman"/>
                <w:i/>
                <w:iCs/>
              </w:rPr>
            </w:pPr>
            <w:r w:rsidRPr="00277701">
              <w:rPr>
                <w:rFonts w:ascii="Times New Roman" w:hAnsi="Times New Roman" w:cs="Times New Roman"/>
                <w:i/>
                <w:iCs/>
              </w:rPr>
              <w:t xml:space="preserve">14.2. Ограничение закупок товаров (в том числе поставляемых при выполнении закупаемых работ, оказании закупаемых услуг) происходящих из иностранных государств из Перечня, согласно приложению № 2 к постановлению </w:t>
            </w:r>
            <w:r w:rsidRPr="00277701">
              <w:rPr>
                <w:rFonts w:ascii="Times New Roman" w:hAnsi="Times New Roman" w:cs="Times New Roman"/>
                <w:bCs/>
                <w:i/>
                <w:iCs/>
              </w:rPr>
              <w:t>постановление Правительства РФ от 23.12.2024 № 1875</w:t>
            </w:r>
          </w:p>
        </w:tc>
        <w:tc>
          <w:tcPr>
            <w:tcW w:w="6618" w:type="dxa"/>
            <w:vAlign w:val="center"/>
          </w:tcPr>
          <w:p w14:paraId="4147B36E" w14:textId="77777777" w:rsidR="00B73082" w:rsidRPr="00277701" w:rsidRDefault="00524D59" w:rsidP="00895EC2">
            <w:pPr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eastAsia="Calibri" w:hAnsi="Times New Roman" w:cs="Times New Roman"/>
              </w:rPr>
              <w:t>Не установлено.</w:t>
            </w:r>
          </w:p>
        </w:tc>
      </w:tr>
      <w:tr w:rsidR="00B73082" w:rsidRPr="00277701" w14:paraId="69B69F24" w14:textId="77777777">
        <w:trPr>
          <w:trHeight w:val="982"/>
          <w:tblCellSpacing w:w="15" w:type="dxa"/>
        </w:trPr>
        <w:tc>
          <w:tcPr>
            <w:tcW w:w="4203" w:type="dxa"/>
            <w:vAlign w:val="center"/>
          </w:tcPr>
          <w:p w14:paraId="0F50DA37" w14:textId="77777777" w:rsidR="00B73082" w:rsidRPr="00277701" w:rsidRDefault="00524D59">
            <w:pPr>
              <w:ind w:right="161"/>
              <w:rPr>
                <w:rFonts w:ascii="Times New Roman" w:hAnsi="Times New Roman" w:cs="Times New Roman"/>
                <w:i/>
                <w:iCs/>
              </w:rPr>
            </w:pPr>
            <w:r w:rsidRPr="00277701">
              <w:rPr>
                <w:rFonts w:ascii="Times New Roman" w:hAnsi="Times New Roman" w:cs="Times New Roman"/>
                <w:i/>
                <w:iCs/>
              </w:rPr>
              <w:t>14.3.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6618" w:type="dxa"/>
            <w:vAlign w:val="center"/>
          </w:tcPr>
          <w:p w14:paraId="2BD01B5E" w14:textId="77777777" w:rsidR="00B73082" w:rsidRPr="00277701" w:rsidRDefault="00524D59" w:rsidP="00895EC2">
            <w:pPr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701">
              <w:rPr>
                <w:rFonts w:ascii="Times New Roman" w:eastAsia="Calibri" w:hAnsi="Times New Roman" w:cs="Times New Roman"/>
              </w:rPr>
              <w:t>Не установлено.</w:t>
            </w:r>
          </w:p>
        </w:tc>
      </w:tr>
    </w:tbl>
    <w:p w14:paraId="1E04188C" w14:textId="77777777" w:rsidR="00B73082" w:rsidRPr="00277701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E2E7EFD" w14:textId="77777777" w:rsidR="00B73082" w:rsidRPr="00277701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8CA785D" w14:textId="77777777" w:rsidR="00B73082" w:rsidRPr="00277701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0A787A6E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4ADED75D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61F8F3C2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26AC45AD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39F9BC6A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3CBDFBAF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5F6D45DC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E1DE83A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5C62FB12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5C46C112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2169C015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0FAB8B9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5D8D7BE7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7D73FF0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37BC86B2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56883075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41B7D185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43EDAD10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0151F2C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559A517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2B1F2F7C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666D7080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0F81D125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02412879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8BA6DFF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431A806B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6ABD5CDD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DA07BDF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0BD284E" w14:textId="77777777" w:rsidR="000E088D" w:rsidRDefault="000E088D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6DA75B86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486F1053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67D228AD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046F5D9A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3F668DE0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5C5D954D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0D359D64" w14:textId="77777777" w:rsidR="00E21A9B" w:rsidRDefault="00E21A9B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9DCFD0C" w14:textId="77777777" w:rsidR="00B73082" w:rsidRPr="00277701" w:rsidRDefault="00524D59" w:rsidP="00E21A9B">
      <w:pPr>
        <w:jc w:val="center"/>
        <w:outlineLvl w:val="0"/>
        <w:rPr>
          <w:rFonts w:ascii="Times New Roman" w:hAnsi="Times New Roman" w:cs="Times New Roman"/>
          <w:b/>
        </w:rPr>
      </w:pPr>
      <w:r w:rsidRPr="00277701">
        <w:rPr>
          <w:rFonts w:ascii="Times New Roman" w:hAnsi="Times New Roman" w:cs="Times New Roman"/>
          <w:b/>
          <w:lang w:val="en-US"/>
        </w:rPr>
        <w:t>III</w:t>
      </w:r>
      <w:r w:rsidRPr="00277701">
        <w:rPr>
          <w:rFonts w:ascii="Times New Roman" w:hAnsi="Times New Roman" w:cs="Times New Roman"/>
          <w:b/>
        </w:rPr>
        <w:t>. Приложения к извещению о проведении запроса котировок</w:t>
      </w:r>
    </w:p>
    <w:p w14:paraId="2DE4AAA0" w14:textId="77777777" w:rsidR="00B73082" w:rsidRPr="00277701" w:rsidRDefault="00524D59" w:rsidP="00E21A9B">
      <w:pPr>
        <w:jc w:val="center"/>
        <w:outlineLvl w:val="0"/>
        <w:rPr>
          <w:rFonts w:ascii="Times New Roman" w:hAnsi="Times New Roman" w:cs="Times New Roman"/>
          <w:b/>
        </w:rPr>
      </w:pPr>
      <w:r w:rsidRPr="00277701">
        <w:rPr>
          <w:rFonts w:ascii="Times New Roman" w:hAnsi="Times New Roman" w:cs="Times New Roman"/>
          <w:b/>
        </w:rPr>
        <w:t>в электронной форме</w:t>
      </w:r>
    </w:p>
    <w:p w14:paraId="387279F1" w14:textId="77777777" w:rsidR="00B73082" w:rsidRPr="00277701" w:rsidRDefault="00524D59">
      <w:pPr>
        <w:spacing w:before="100" w:beforeAutospacing="1" w:after="100" w:afterAutospacing="1"/>
        <w:ind w:left="5670"/>
        <w:outlineLvl w:val="0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Приложение № 1 к извещению о проведении запроса котировок в электронной форме</w:t>
      </w:r>
    </w:p>
    <w:p w14:paraId="1ABCE6C6" w14:textId="77777777" w:rsidR="00B73082" w:rsidRPr="00277701" w:rsidRDefault="00524D59">
      <w:pPr>
        <w:tabs>
          <w:tab w:val="left" w:pos="6060"/>
        </w:tabs>
        <w:rPr>
          <w:rFonts w:ascii="Times New Roman" w:hAnsi="Times New Roman" w:cs="Times New Roman"/>
          <w:bCs/>
        </w:rPr>
      </w:pPr>
      <w:r w:rsidRPr="00277701">
        <w:rPr>
          <w:rFonts w:ascii="Times New Roman" w:hAnsi="Times New Roman" w:cs="Times New Roman"/>
          <w:bCs/>
        </w:rPr>
        <w:t>«___» __________ ____ г.</w:t>
      </w:r>
      <w:r w:rsidRPr="00277701">
        <w:rPr>
          <w:rFonts w:ascii="Times New Roman" w:hAnsi="Times New Roman" w:cs="Times New Roman"/>
          <w:bCs/>
        </w:rPr>
        <w:tab/>
      </w:r>
      <w:r w:rsidRPr="00277701">
        <w:rPr>
          <w:rFonts w:ascii="Times New Roman" w:hAnsi="Times New Roman" w:cs="Times New Roman"/>
          <w:bCs/>
        </w:rPr>
        <w:br/>
        <w:t>Исх. № ______________</w:t>
      </w:r>
    </w:p>
    <w:p w14:paraId="5BEDF3B3" w14:textId="77777777" w:rsidR="00B73082" w:rsidRPr="00277701" w:rsidRDefault="00524D59">
      <w:pPr>
        <w:ind w:left="5245"/>
        <w:rPr>
          <w:rFonts w:ascii="Times New Roman" w:hAnsi="Times New Roman" w:cs="Times New Roman"/>
          <w:b/>
          <w:bCs/>
        </w:rPr>
      </w:pPr>
      <w:r w:rsidRPr="00277701">
        <w:rPr>
          <w:rFonts w:ascii="Times New Roman" w:hAnsi="Times New Roman" w:cs="Times New Roman"/>
          <w:b/>
          <w:bCs/>
        </w:rPr>
        <w:t>Заказчику</w:t>
      </w:r>
    </w:p>
    <w:p w14:paraId="52AAF597" w14:textId="77777777" w:rsidR="00B73082" w:rsidRPr="00277701" w:rsidRDefault="00524D59">
      <w:pPr>
        <w:ind w:left="5245"/>
        <w:rPr>
          <w:rFonts w:ascii="Times New Roman" w:hAnsi="Times New Roman" w:cs="Times New Roman"/>
          <w:b/>
          <w:bCs/>
        </w:rPr>
      </w:pPr>
      <w:r w:rsidRPr="00277701">
        <w:rPr>
          <w:rFonts w:ascii="Times New Roman" w:hAnsi="Times New Roman" w:cs="Times New Roman"/>
          <w:b/>
          <w:bCs/>
        </w:rPr>
        <w:t>АО «Особая экономическая зона промышленно-производственного типа «Тольятти»</w:t>
      </w:r>
    </w:p>
    <w:p w14:paraId="039C7A5A" w14:textId="77777777" w:rsidR="00B73082" w:rsidRPr="00277701" w:rsidRDefault="00B73082">
      <w:pPr>
        <w:ind w:left="5245"/>
        <w:rPr>
          <w:rFonts w:ascii="Times New Roman" w:hAnsi="Times New Roman" w:cs="Times New Roman"/>
          <w:b/>
          <w:bCs/>
        </w:rPr>
      </w:pPr>
    </w:p>
    <w:p w14:paraId="250E6FAA" w14:textId="77777777" w:rsidR="00B73082" w:rsidRPr="00277701" w:rsidRDefault="00B73082">
      <w:pPr>
        <w:rPr>
          <w:rFonts w:ascii="Times New Roman" w:hAnsi="Times New Roman" w:cs="Times New Roman"/>
          <w:bCs/>
        </w:rPr>
      </w:pPr>
    </w:p>
    <w:p w14:paraId="35DEA39A" w14:textId="77777777" w:rsidR="00B73082" w:rsidRPr="00277701" w:rsidRDefault="00524D59" w:rsidP="00E21A9B">
      <w:pPr>
        <w:jc w:val="center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  <w:b/>
          <w:bCs/>
        </w:rPr>
        <w:t>КОТИРОВОЧНАЯ ЗАЯВКА</w:t>
      </w:r>
    </w:p>
    <w:p w14:paraId="3937126D" w14:textId="77777777" w:rsidR="00B73082" w:rsidRPr="00277701" w:rsidRDefault="00B73082">
      <w:pPr>
        <w:rPr>
          <w:rFonts w:ascii="Times New Roman" w:hAnsi="Times New Roman" w:cs="Times New Roman"/>
        </w:rPr>
      </w:pPr>
    </w:p>
    <w:p w14:paraId="10CAC461" w14:textId="5B31F086" w:rsidR="00B73082" w:rsidRPr="00277701" w:rsidRDefault="00524D59">
      <w:pPr>
        <w:ind w:firstLine="709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Изучив Извещение о проведении запроса котировок в электронной форме, в том числе проект договора и техническое задание _____________________________________________, № _________</w:t>
      </w:r>
      <w:r w:rsidR="00E21A9B">
        <w:rPr>
          <w:rFonts w:ascii="Times New Roman" w:hAnsi="Times New Roman" w:cs="Times New Roman"/>
        </w:rPr>
        <w:t>__________________</w:t>
      </w:r>
      <w:r w:rsidRPr="00277701">
        <w:rPr>
          <w:rFonts w:ascii="Times New Roman" w:hAnsi="Times New Roman" w:cs="Times New Roman"/>
        </w:rPr>
        <w:t xml:space="preserve">__, </w:t>
      </w:r>
    </w:p>
    <w:p w14:paraId="4DDC7C7A" w14:textId="14855C48" w:rsidR="00B73082" w:rsidRPr="00277701" w:rsidRDefault="00E21A9B">
      <w:pPr>
        <w:ind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524D59" w:rsidRPr="00277701">
        <w:rPr>
          <w:rFonts w:ascii="Times New Roman" w:hAnsi="Times New Roman" w:cs="Times New Roman"/>
          <w:i/>
          <w:sz w:val="18"/>
          <w:szCs w:val="18"/>
        </w:rPr>
        <w:t>(указывается предмет запроса котировок в электронной форме)</w:t>
      </w:r>
    </w:p>
    <w:p w14:paraId="1EA039DA" w14:textId="77777777" w:rsidR="00B73082" w:rsidRPr="00277701" w:rsidRDefault="00524D59">
      <w:pPr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мы__________________________________________________________________________________________</w:t>
      </w:r>
    </w:p>
    <w:p w14:paraId="142C9703" w14:textId="07246D9F" w:rsidR="00B73082" w:rsidRPr="00277701" w:rsidRDefault="00524D59">
      <w:pPr>
        <w:ind w:left="284"/>
        <w:rPr>
          <w:rFonts w:ascii="Times New Roman" w:hAnsi="Times New Roman" w:cs="Times New Roman"/>
          <w:i/>
          <w:sz w:val="18"/>
          <w:szCs w:val="18"/>
        </w:rPr>
      </w:pPr>
      <w:r w:rsidRPr="00277701">
        <w:rPr>
          <w:rFonts w:ascii="Times New Roman" w:hAnsi="Times New Roman" w:cs="Times New Roman"/>
          <w:i/>
          <w:sz w:val="18"/>
          <w:szCs w:val="18"/>
        </w:rPr>
        <w:t>(указываются сведения об участнике запроса котировок в электронной форме: наименование и место нахождения, ИНН, КПП, ОГРН (для юридического лица); фамилия, имя, отчество и место жительств (для физического лица)</w:t>
      </w:r>
    </w:p>
    <w:p w14:paraId="0DAA0A09" w14:textId="77777777" w:rsidR="00B73082" w:rsidRDefault="00524D59">
      <w:pPr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согласны исполнить условия договора, указанные в Извещении о проведении запроса котировок в электронной форме, в том числе проекте договора и техническом задании.</w:t>
      </w:r>
    </w:p>
    <w:tbl>
      <w:tblPr>
        <w:tblStyle w:val="ab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60"/>
        <w:gridCol w:w="1276"/>
        <w:gridCol w:w="567"/>
        <w:gridCol w:w="567"/>
        <w:gridCol w:w="1417"/>
        <w:gridCol w:w="1134"/>
        <w:gridCol w:w="1417"/>
      </w:tblGrid>
      <w:tr w:rsidR="00E21A9B" w:rsidRPr="00E21A9B" w14:paraId="2D678136" w14:textId="77777777" w:rsidTr="00F7780A">
        <w:tc>
          <w:tcPr>
            <w:tcW w:w="709" w:type="dxa"/>
          </w:tcPr>
          <w:p w14:paraId="2F7FE518" w14:textId="77777777" w:rsidR="00E21A9B" w:rsidRPr="00E21A9B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5884A80D" w14:textId="77777777" w:rsidR="00E21A9B" w:rsidRPr="00E21A9B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410" w:type="dxa"/>
          </w:tcPr>
          <w:p w14:paraId="742FEEDC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страхования</w:t>
            </w:r>
          </w:p>
        </w:tc>
        <w:tc>
          <w:tcPr>
            <w:tcW w:w="1560" w:type="dxa"/>
          </w:tcPr>
          <w:p w14:paraId="6DEB5C97" w14:textId="77777777" w:rsidR="00E21A9B" w:rsidRPr="00E26447" w:rsidRDefault="00E21A9B" w:rsidP="00A93B05">
            <w:pPr>
              <w:ind w:left="-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b/>
                <w:sz w:val="18"/>
                <w:szCs w:val="18"/>
              </w:rPr>
              <w:t>Первоначальная стоимость, руб.</w:t>
            </w:r>
          </w:p>
        </w:tc>
        <w:tc>
          <w:tcPr>
            <w:tcW w:w="1276" w:type="dxa"/>
          </w:tcPr>
          <w:p w14:paraId="794BF1A1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</w:rPr>
              <w:t>Срок действия страхового полиса</w:t>
            </w:r>
          </w:p>
        </w:tc>
        <w:tc>
          <w:tcPr>
            <w:tcW w:w="567" w:type="dxa"/>
          </w:tcPr>
          <w:p w14:paraId="7181B987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567" w:type="dxa"/>
          </w:tcPr>
          <w:p w14:paraId="18B75C9E" w14:textId="77777777" w:rsidR="00E21A9B" w:rsidRPr="00E26447" w:rsidRDefault="00E21A9B" w:rsidP="00A93B05">
            <w:pPr>
              <w:ind w:left="-10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</w:tcPr>
          <w:p w14:paraId="4D68D484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b/>
                <w:sz w:val="18"/>
                <w:szCs w:val="18"/>
              </w:rPr>
              <w:t>Страховая</w:t>
            </w:r>
          </w:p>
          <w:p w14:paraId="49ADB1DB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сумма, руб. </w:t>
            </w:r>
          </w:p>
        </w:tc>
        <w:tc>
          <w:tcPr>
            <w:tcW w:w="1134" w:type="dxa"/>
          </w:tcPr>
          <w:p w14:paraId="278CF999" w14:textId="36C72F07" w:rsidR="00E21A9B" w:rsidRPr="00E21A9B" w:rsidRDefault="006E105A" w:rsidP="00A93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Тариф</w:t>
            </w:r>
          </w:p>
        </w:tc>
        <w:tc>
          <w:tcPr>
            <w:tcW w:w="1417" w:type="dxa"/>
          </w:tcPr>
          <w:p w14:paraId="665030A8" w14:textId="5CCABECC" w:rsidR="00E21A9B" w:rsidRPr="00E21A9B" w:rsidRDefault="006E105A" w:rsidP="00A93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Страховая премия, руб.</w:t>
            </w:r>
          </w:p>
        </w:tc>
      </w:tr>
      <w:tr w:rsidR="00E21A9B" w:rsidRPr="00A93B05" w14:paraId="4B9525D0" w14:textId="77777777" w:rsidTr="00F7780A">
        <w:trPr>
          <w:trHeight w:val="1633"/>
        </w:trPr>
        <w:tc>
          <w:tcPr>
            <w:tcW w:w="709" w:type="dxa"/>
          </w:tcPr>
          <w:p w14:paraId="76D4C8D5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14:paraId="5C2999E0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 xml:space="preserve">«Объекты таможенной инфраструктуры особой экономической зоны промышленно-производственного типа на территории муниципального района Ставропольский Самарской области». </w:t>
            </w:r>
          </w:p>
          <w:p w14:paraId="43010203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1 этап»</w:t>
            </w:r>
          </w:p>
        </w:tc>
        <w:tc>
          <w:tcPr>
            <w:tcW w:w="1560" w:type="dxa"/>
            <w:vAlign w:val="center"/>
          </w:tcPr>
          <w:p w14:paraId="18B70C8D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249 966 726,00</w:t>
            </w:r>
          </w:p>
        </w:tc>
        <w:tc>
          <w:tcPr>
            <w:tcW w:w="1276" w:type="dxa"/>
            <w:vAlign w:val="center"/>
          </w:tcPr>
          <w:p w14:paraId="4169406F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7DD9B98A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 xml:space="preserve">до 24 часов 00 минут 31.05.2026 </w:t>
            </w:r>
          </w:p>
        </w:tc>
        <w:tc>
          <w:tcPr>
            <w:tcW w:w="567" w:type="dxa"/>
            <w:vAlign w:val="center"/>
          </w:tcPr>
          <w:p w14:paraId="24AFCD75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0769D1C2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1A0A133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249 966 726,00</w:t>
            </w:r>
          </w:p>
        </w:tc>
        <w:tc>
          <w:tcPr>
            <w:tcW w:w="1134" w:type="dxa"/>
            <w:vAlign w:val="center"/>
          </w:tcPr>
          <w:p w14:paraId="0A54CAF7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FB2A5D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43B34B5F" w14:textId="77777777" w:rsidTr="00F7780A">
        <w:tc>
          <w:tcPr>
            <w:tcW w:w="709" w:type="dxa"/>
          </w:tcPr>
          <w:p w14:paraId="33D86DB6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</w:tcPr>
          <w:p w14:paraId="10F5AE18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«Здания и сооружения индустриального (промышленного) парка для размещения производства изделий из пластмасс на территории особой экономической зоны промышленно-производственного типа, созданной на территории городского округа Тольятти Самарской области»</w:t>
            </w:r>
          </w:p>
        </w:tc>
        <w:tc>
          <w:tcPr>
            <w:tcW w:w="1560" w:type="dxa"/>
            <w:vAlign w:val="center"/>
          </w:tcPr>
          <w:p w14:paraId="3C24936E" w14:textId="77777777" w:rsidR="00E21A9B" w:rsidRPr="00E26447" w:rsidRDefault="00E21A9B" w:rsidP="00A93B05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</w:pPr>
            <w:r w:rsidRPr="00E26447"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</w:rPr>
              <w:t>569 913 450,47</w:t>
            </w:r>
          </w:p>
        </w:tc>
        <w:tc>
          <w:tcPr>
            <w:tcW w:w="1276" w:type="dxa"/>
            <w:vAlign w:val="center"/>
          </w:tcPr>
          <w:p w14:paraId="6238AC17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332ED2FC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до 24 часов 00 минут 31.05.2026</w:t>
            </w:r>
          </w:p>
        </w:tc>
        <w:tc>
          <w:tcPr>
            <w:tcW w:w="567" w:type="dxa"/>
            <w:vAlign w:val="center"/>
          </w:tcPr>
          <w:p w14:paraId="2660E537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6E463662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6A151C7" w14:textId="77777777" w:rsidR="00E21A9B" w:rsidRPr="00A93B05" w:rsidRDefault="00E21A9B" w:rsidP="00A93B05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6"/>
                <w:szCs w:val="16"/>
              </w:rPr>
            </w:pPr>
            <w:r w:rsidRPr="00A93B05">
              <w:rPr>
                <w:rFonts w:ascii="Times New Roman" w:eastAsia="Andale Sans UI" w:hAnsi="Times New Roman" w:cs="Times New Roman"/>
                <w:bCs/>
                <w:kern w:val="2"/>
                <w:sz w:val="16"/>
                <w:szCs w:val="16"/>
              </w:rPr>
              <w:t>569 913 450,47</w:t>
            </w:r>
          </w:p>
        </w:tc>
        <w:tc>
          <w:tcPr>
            <w:tcW w:w="1134" w:type="dxa"/>
            <w:vAlign w:val="center"/>
          </w:tcPr>
          <w:p w14:paraId="45CB02A7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31A5D3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7F24E2E6" w14:textId="77777777" w:rsidTr="00F7780A">
        <w:tc>
          <w:tcPr>
            <w:tcW w:w="709" w:type="dxa"/>
          </w:tcPr>
          <w:p w14:paraId="505F4C6F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14:paraId="73041EC1" w14:textId="77777777" w:rsidR="00E21A9B" w:rsidRPr="00E26447" w:rsidRDefault="00E21A9B" w:rsidP="00A93B05">
            <w:pPr>
              <w:pStyle w:val="ac"/>
              <w:widowControl w:val="0"/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Andale Sans UI" w:hAnsi="Times New Roman"/>
                <w:kern w:val="2"/>
                <w:sz w:val="18"/>
                <w:szCs w:val="18"/>
              </w:rPr>
            </w:pPr>
            <w:r w:rsidRPr="00E26447">
              <w:rPr>
                <w:rFonts w:ascii="Times New Roman" w:eastAsia="Andale Sans UI" w:hAnsi="Times New Roman"/>
                <w:bCs/>
                <w:kern w:val="2"/>
                <w:sz w:val="18"/>
                <w:szCs w:val="18"/>
              </w:rPr>
              <w:t>«Здания и сооружения производственно-логистического центра на территории особой экономической зоны промышленно-производственного типа на территории муниципального района Ставропольский Самарской области»</w:t>
            </w:r>
          </w:p>
        </w:tc>
        <w:tc>
          <w:tcPr>
            <w:tcW w:w="1560" w:type="dxa"/>
            <w:vAlign w:val="center"/>
          </w:tcPr>
          <w:p w14:paraId="001CC98E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1 413 028 182,41</w:t>
            </w:r>
          </w:p>
        </w:tc>
        <w:tc>
          <w:tcPr>
            <w:tcW w:w="1276" w:type="dxa"/>
            <w:vAlign w:val="center"/>
          </w:tcPr>
          <w:p w14:paraId="6B6CEE60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4D01D602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до 24 часов 00 минут 31.05.2026</w:t>
            </w:r>
          </w:p>
        </w:tc>
        <w:tc>
          <w:tcPr>
            <w:tcW w:w="567" w:type="dxa"/>
            <w:vAlign w:val="center"/>
          </w:tcPr>
          <w:p w14:paraId="5A7BD9A0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5C58B33A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1E0ABAF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1 413 028 182,41</w:t>
            </w:r>
          </w:p>
        </w:tc>
        <w:tc>
          <w:tcPr>
            <w:tcW w:w="1134" w:type="dxa"/>
            <w:vAlign w:val="center"/>
          </w:tcPr>
          <w:p w14:paraId="33273CD4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556C35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6AC967CE" w14:textId="77777777" w:rsidTr="00F7780A">
        <w:tc>
          <w:tcPr>
            <w:tcW w:w="709" w:type="dxa"/>
          </w:tcPr>
          <w:p w14:paraId="452193DB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10" w:type="dxa"/>
          </w:tcPr>
          <w:p w14:paraId="34322488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sz w:val="18"/>
                <w:szCs w:val="18"/>
              </w:rPr>
              <w:t>Склад инвентаря и материалов</w:t>
            </w:r>
          </w:p>
        </w:tc>
        <w:tc>
          <w:tcPr>
            <w:tcW w:w="1560" w:type="dxa"/>
            <w:vAlign w:val="center"/>
          </w:tcPr>
          <w:p w14:paraId="02B0456F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  <w:lang w:val="ru-MD"/>
              </w:rPr>
              <w:t>19 921 270,46</w:t>
            </w:r>
          </w:p>
        </w:tc>
        <w:tc>
          <w:tcPr>
            <w:tcW w:w="1276" w:type="dxa"/>
            <w:vAlign w:val="center"/>
          </w:tcPr>
          <w:p w14:paraId="3F646680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09BD18AB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до 24 часов 00 минут 31.05.2026</w:t>
            </w:r>
          </w:p>
        </w:tc>
        <w:tc>
          <w:tcPr>
            <w:tcW w:w="567" w:type="dxa"/>
            <w:vAlign w:val="center"/>
          </w:tcPr>
          <w:p w14:paraId="36680C46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50AB9D17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2B65604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19 921 270,46</w:t>
            </w:r>
          </w:p>
        </w:tc>
        <w:tc>
          <w:tcPr>
            <w:tcW w:w="1134" w:type="dxa"/>
            <w:vAlign w:val="center"/>
          </w:tcPr>
          <w:p w14:paraId="080ECF6B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37E7EE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5279C701" w14:textId="77777777" w:rsidTr="00F7780A">
        <w:tc>
          <w:tcPr>
            <w:tcW w:w="709" w:type="dxa"/>
          </w:tcPr>
          <w:p w14:paraId="4BA03B94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410" w:type="dxa"/>
          </w:tcPr>
          <w:p w14:paraId="5D1A6C6A" w14:textId="77777777" w:rsidR="00E21A9B" w:rsidRPr="00E26447" w:rsidRDefault="00E21A9B" w:rsidP="00A93B05">
            <w:pPr>
              <w:pStyle w:val="Arial91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eastAsia="Andale Sans UI" w:hAnsi="Times New Roman" w:cs="Times New Roman"/>
                <w:kern w:val="2"/>
              </w:rPr>
            </w:pPr>
            <w:r w:rsidRPr="00E26447">
              <w:rPr>
                <w:rFonts w:ascii="Times New Roman" w:hAnsi="Times New Roman" w:cs="Times New Roman"/>
              </w:rPr>
              <w:t>Гараж на 11 машиномест</w:t>
            </w:r>
          </w:p>
        </w:tc>
        <w:tc>
          <w:tcPr>
            <w:tcW w:w="1560" w:type="dxa"/>
            <w:vAlign w:val="center"/>
          </w:tcPr>
          <w:p w14:paraId="59BDFB91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20 349 291,15</w:t>
            </w:r>
          </w:p>
        </w:tc>
        <w:tc>
          <w:tcPr>
            <w:tcW w:w="1276" w:type="dxa"/>
            <w:vAlign w:val="center"/>
          </w:tcPr>
          <w:p w14:paraId="6868DA71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1991090E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 xml:space="preserve">до 24 часов 00 минут </w:t>
            </w:r>
            <w:r w:rsidRPr="00E26447">
              <w:rPr>
                <w:kern w:val="2"/>
                <w:sz w:val="18"/>
                <w:szCs w:val="18"/>
              </w:rPr>
              <w:lastRenderedPageBreak/>
              <w:t>31.05.2026</w:t>
            </w:r>
          </w:p>
        </w:tc>
        <w:tc>
          <w:tcPr>
            <w:tcW w:w="567" w:type="dxa"/>
            <w:vAlign w:val="center"/>
          </w:tcPr>
          <w:p w14:paraId="6C15160E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567" w:type="dxa"/>
            <w:vAlign w:val="center"/>
          </w:tcPr>
          <w:p w14:paraId="7FFC0B39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3477888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20 349 291,15</w:t>
            </w:r>
          </w:p>
        </w:tc>
        <w:tc>
          <w:tcPr>
            <w:tcW w:w="1134" w:type="dxa"/>
            <w:vAlign w:val="center"/>
          </w:tcPr>
          <w:p w14:paraId="67E79F65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DAC30E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528B533A" w14:textId="77777777" w:rsidTr="00F7780A">
        <w:tc>
          <w:tcPr>
            <w:tcW w:w="709" w:type="dxa"/>
          </w:tcPr>
          <w:p w14:paraId="24D43FD1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</w:tcPr>
          <w:p w14:paraId="7DA0EF37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«Здания и сооружения промышленно-производственного комплекса» 1-го этапа строительства на территории особой экономической зоны промышленно-производственного типа на территории муниципального района Ставропольский Самарской области»</w:t>
            </w:r>
          </w:p>
        </w:tc>
        <w:tc>
          <w:tcPr>
            <w:tcW w:w="1560" w:type="dxa"/>
            <w:vAlign w:val="center"/>
          </w:tcPr>
          <w:p w14:paraId="22061D53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  <w:lang w:val="ru-MD"/>
              </w:rPr>
              <w:t>579 151 779,42</w:t>
            </w:r>
          </w:p>
        </w:tc>
        <w:tc>
          <w:tcPr>
            <w:tcW w:w="1276" w:type="dxa"/>
            <w:vAlign w:val="center"/>
          </w:tcPr>
          <w:p w14:paraId="5F9FB4DE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0CEA9FF0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  <w:highlight w:val="yellow"/>
              </w:rPr>
            </w:pPr>
            <w:r w:rsidRPr="00E26447">
              <w:rPr>
                <w:kern w:val="2"/>
                <w:sz w:val="18"/>
                <w:szCs w:val="18"/>
              </w:rPr>
              <w:t>до 24 часов 00 минут 31.05.2026</w:t>
            </w:r>
          </w:p>
        </w:tc>
        <w:tc>
          <w:tcPr>
            <w:tcW w:w="567" w:type="dxa"/>
            <w:vAlign w:val="center"/>
          </w:tcPr>
          <w:p w14:paraId="20067442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32A6D90D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5E18FBB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579 151 779,42</w:t>
            </w:r>
          </w:p>
        </w:tc>
        <w:tc>
          <w:tcPr>
            <w:tcW w:w="1134" w:type="dxa"/>
            <w:vAlign w:val="center"/>
          </w:tcPr>
          <w:p w14:paraId="7953C1C3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3D44F6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2A6822DB" w14:textId="77777777" w:rsidTr="00F7780A">
        <w:tc>
          <w:tcPr>
            <w:tcW w:w="709" w:type="dxa"/>
          </w:tcPr>
          <w:p w14:paraId="4604CB4F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14:paraId="40F87D7A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АБК (административно-бытовой корпус)</w:t>
            </w:r>
          </w:p>
        </w:tc>
        <w:tc>
          <w:tcPr>
            <w:tcW w:w="1560" w:type="dxa"/>
            <w:vAlign w:val="center"/>
          </w:tcPr>
          <w:p w14:paraId="17F27AC1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163 474 351,74</w:t>
            </w:r>
          </w:p>
        </w:tc>
        <w:tc>
          <w:tcPr>
            <w:tcW w:w="1276" w:type="dxa"/>
            <w:vAlign w:val="center"/>
          </w:tcPr>
          <w:p w14:paraId="4C5BF1E3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7E5B7F02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до 24 часов 00 минут 31.05.2026</w:t>
            </w:r>
          </w:p>
        </w:tc>
        <w:tc>
          <w:tcPr>
            <w:tcW w:w="567" w:type="dxa"/>
            <w:vAlign w:val="center"/>
          </w:tcPr>
          <w:p w14:paraId="17245EFF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695D2C6F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67E8953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163 474 351,74</w:t>
            </w:r>
          </w:p>
        </w:tc>
        <w:tc>
          <w:tcPr>
            <w:tcW w:w="1134" w:type="dxa"/>
            <w:vAlign w:val="center"/>
          </w:tcPr>
          <w:p w14:paraId="2F66F751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2AA0D1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A9B" w:rsidRPr="00A93B05" w14:paraId="2788E91F" w14:textId="77777777" w:rsidTr="00F7780A">
        <w:tc>
          <w:tcPr>
            <w:tcW w:w="709" w:type="dxa"/>
          </w:tcPr>
          <w:p w14:paraId="780DF67C" w14:textId="77777777" w:rsidR="00E21A9B" w:rsidRPr="00E21A9B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A9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</w:tcPr>
          <w:p w14:paraId="4AB5E576" w14:textId="77777777" w:rsidR="00E21A9B" w:rsidRPr="00E26447" w:rsidRDefault="00E21A9B" w:rsidP="00A93B05">
            <w:pPr>
              <w:pStyle w:val="aff0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«Здания и сооружения промышленно-производственного комплекса, 2-го этапа строительства на территории особой экономической зоны промышленно-производственного типа на территории городского округа Тольятти Самарской области»</w:t>
            </w:r>
          </w:p>
        </w:tc>
        <w:tc>
          <w:tcPr>
            <w:tcW w:w="1560" w:type="dxa"/>
            <w:vAlign w:val="center"/>
          </w:tcPr>
          <w:p w14:paraId="3F30C7CB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621 087 664,38</w:t>
            </w:r>
          </w:p>
        </w:tc>
        <w:tc>
          <w:tcPr>
            <w:tcW w:w="1276" w:type="dxa"/>
            <w:vAlign w:val="center"/>
          </w:tcPr>
          <w:p w14:paraId="4D6D8E1D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С 00 часов 00 минут 01.06.2025,</w:t>
            </w:r>
          </w:p>
          <w:p w14:paraId="7EF1C06E" w14:textId="77777777" w:rsidR="00E21A9B" w:rsidRPr="00E26447" w:rsidRDefault="00E21A9B" w:rsidP="00A93B05">
            <w:pPr>
              <w:pStyle w:val="aff0"/>
              <w:jc w:val="center"/>
              <w:rPr>
                <w:kern w:val="2"/>
                <w:sz w:val="18"/>
                <w:szCs w:val="18"/>
              </w:rPr>
            </w:pPr>
            <w:r w:rsidRPr="00E26447">
              <w:rPr>
                <w:kern w:val="2"/>
                <w:sz w:val="18"/>
                <w:szCs w:val="18"/>
              </w:rPr>
              <w:t>до 24 часов 00 минут 31.05.2026</w:t>
            </w:r>
          </w:p>
        </w:tc>
        <w:tc>
          <w:tcPr>
            <w:tcW w:w="567" w:type="dxa"/>
            <w:vAlign w:val="center"/>
          </w:tcPr>
          <w:p w14:paraId="1B702A42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14:paraId="3911E7D7" w14:textId="77777777" w:rsidR="00E21A9B" w:rsidRPr="00E26447" w:rsidRDefault="00E21A9B" w:rsidP="00A93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7EF7EFFA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B05">
              <w:rPr>
                <w:rFonts w:ascii="Times New Roman" w:hAnsi="Times New Roman" w:cs="Times New Roman"/>
                <w:sz w:val="16"/>
                <w:szCs w:val="16"/>
              </w:rPr>
              <w:t>621 087 664,38</w:t>
            </w:r>
          </w:p>
        </w:tc>
        <w:tc>
          <w:tcPr>
            <w:tcW w:w="1134" w:type="dxa"/>
            <w:vAlign w:val="center"/>
          </w:tcPr>
          <w:p w14:paraId="08BE57F7" w14:textId="77777777" w:rsidR="00E21A9B" w:rsidRPr="00A93B05" w:rsidRDefault="00E21A9B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4141E0" w14:textId="77777777" w:rsidR="00E21A9B" w:rsidRPr="00A93B05" w:rsidRDefault="00E21A9B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ACF" w:rsidRPr="00A93B05" w14:paraId="47DF5D9F" w14:textId="77777777" w:rsidTr="00866A03">
        <w:trPr>
          <w:trHeight w:val="551"/>
        </w:trPr>
        <w:tc>
          <w:tcPr>
            <w:tcW w:w="8506" w:type="dxa"/>
            <w:gridSpan w:val="7"/>
          </w:tcPr>
          <w:p w14:paraId="7B5FF26E" w14:textId="352E5633" w:rsidR="00336ACF" w:rsidRPr="00A93B05" w:rsidRDefault="00336ACF" w:rsidP="00336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AE45887" w14:textId="77777777" w:rsidR="00336ACF" w:rsidRPr="00A93B05" w:rsidRDefault="00336ACF" w:rsidP="00A93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25028B" w14:textId="77777777" w:rsidR="00336ACF" w:rsidRPr="00A93B05" w:rsidRDefault="00336ACF" w:rsidP="00A93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F8A1B" w14:textId="77777777" w:rsidR="00E21A9B" w:rsidRDefault="00E21A9B">
      <w:pPr>
        <w:rPr>
          <w:rFonts w:ascii="Times New Roman" w:hAnsi="Times New Roman" w:cs="Times New Roman"/>
        </w:rPr>
      </w:pPr>
    </w:p>
    <w:p w14:paraId="7B9260A7" w14:textId="77777777" w:rsidR="00B73082" w:rsidRPr="00277701" w:rsidRDefault="00524D59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277701">
        <w:rPr>
          <w:rFonts w:ascii="Times New Roman" w:hAnsi="Times New Roman"/>
        </w:rPr>
        <w:t>Цена договора составляет ________________ (___________) рублей ______ копеек, в том числе</w:t>
      </w:r>
      <w:r w:rsidRPr="00277701">
        <w:rPr>
          <w:rFonts w:ascii="Times New Roman" w:hAnsi="Times New Roman"/>
          <w:i/>
        </w:rPr>
        <w:t xml:space="preserve"> </w:t>
      </w:r>
      <w:r w:rsidRPr="00277701">
        <w:rPr>
          <w:rFonts w:ascii="Times New Roman" w:hAnsi="Times New Roman"/>
        </w:rPr>
        <w:br/>
      </w:r>
      <w:r w:rsidRPr="00277701">
        <w:rPr>
          <w:rFonts w:ascii="Times New Roman" w:hAnsi="Times New Roman"/>
          <w:sz w:val="18"/>
          <w:szCs w:val="18"/>
        </w:rPr>
        <w:t xml:space="preserve">                </w:t>
      </w:r>
      <w:r w:rsidRPr="00277701">
        <w:rPr>
          <w:rFonts w:ascii="Times New Roman" w:hAnsi="Times New Roman"/>
          <w:i/>
          <w:sz w:val="18"/>
          <w:szCs w:val="18"/>
        </w:rPr>
        <w:t xml:space="preserve">                                               (указать суммы цифрами и прописью)</w:t>
      </w:r>
    </w:p>
    <w:p w14:paraId="3992DD0E" w14:textId="77777777" w:rsidR="00B73082" w:rsidRPr="00277701" w:rsidRDefault="00524D59">
      <w:pPr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  <w:i/>
        </w:rPr>
        <w:t>НДС__ / НДС</w:t>
      </w:r>
      <w:r w:rsidRPr="00277701">
        <w:rPr>
          <w:rFonts w:ascii="Times New Roman" w:hAnsi="Times New Roman" w:cs="Times New Roman"/>
        </w:rPr>
        <w:t xml:space="preserve"> </w:t>
      </w:r>
      <w:r w:rsidRPr="00277701">
        <w:rPr>
          <w:rFonts w:ascii="Times New Roman" w:hAnsi="Times New Roman" w:cs="Times New Roman"/>
          <w:i/>
        </w:rPr>
        <w:t xml:space="preserve">не облагается </w:t>
      </w:r>
      <w:r w:rsidRPr="00277701">
        <w:rPr>
          <w:rFonts w:ascii="Times New Roman" w:hAnsi="Times New Roman" w:cs="Times New Roman"/>
        </w:rPr>
        <w:t>и включает в себя компенсацию всех издержек участника закупки (</w:t>
      </w:r>
      <w:r w:rsidRPr="00277701">
        <w:rPr>
          <w:rFonts w:ascii="Times New Roman" w:hAnsi="Times New Roman" w:cs="Times New Roman"/>
          <w:sz w:val="24"/>
          <w:szCs w:val="24"/>
        </w:rPr>
        <w:t>в т.ч., но не ограничиваясь, стоимость транспортировки, тары (упаковки), доставки, погрузки-разгрузки, гарантийного обслуживания, налоги, сборы и платежи, установленные законодательством Российской Федерации)</w:t>
      </w:r>
      <w:r w:rsidRPr="00277701">
        <w:rPr>
          <w:rFonts w:ascii="Times New Roman" w:hAnsi="Times New Roman" w:cs="Times New Roman"/>
        </w:rPr>
        <w:t>) и причитающееся ему вознаграждение</w:t>
      </w:r>
    </w:p>
    <w:p w14:paraId="52373BA0" w14:textId="77777777" w:rsidR="00B73082" w:rsidRPr="00277701" w:rsidRDefault="00524D59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3"/>
          <w:szCs w:val="23"/>
        </w:rPr>
      </w:pPr>
      <w:r w:rsidRPr="00277701">
        <w:rPr>
          <w:rFonts w:ascii="Times New Roman" w:hAnsi="Times New Roman"/>
          <w:sz w:val="23"/>
          <w:szCs w:val="23"/>
        </w:rPr>
        <w:t xml:space="preserve">Настоящей заявкой подтверждаем, что в отношении_______________________________ </w:t>
      </w:r>
      <w:r w:rsidRPr="00277701">
        <w:rPr>
          <w:rFonts w:ascii="Times New Roman" w:hAnsi="Times New Roman"/>
          <w:sz w:val="23"/>
          <w:szCs w:val="23"/>
        </w:rPr>
        <w:br/>
        <w:t>________________________________________________________________________________________</w:t>
      </w:r>
    </w:p>
    <w:p w14:paraId="2BF7454A" w14:textId="77777777" w:rsidR="00B73082" w:rsidRPr="00277701" w:rsidRDefault="00524D59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77701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организации - участника запроса котировок </w:t>
      </w:r>
      <w:r w:rsidRPr="00277701">
        <w:rPr>
          <w:rFonts w:ascii="Times New Roman" w:hAnsi="Times New Roman" w:cs="Times New Roman"/>
          <w:sz w:val="18"/>
          <w:szCs w:val="18"/>
        </w:rPr>
        <w:t>в электронной форме</w:t>
      </w:r>
      <w:r w:rsidRPr="00277701">
        <w:rPr>
          <w:rFonts w:ascii="Times New Roman" w:hAnsi="Times New Roman" w:cs="Times New Roman"/>
          <w:i/>
          <w:sz w:val="18"/>
          <w:szCs w:val="18"/>
        </w:rPr>
        <w:t>, индивидуального предпринимателя</w:t>
      </w:r>
      <w:r w:rsidRPr="00277701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4829EB65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>- не проводится ликвидация участника закупки – юридического лица и отсутствует решение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0B384E6C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>- не приостанавливается деятельность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</w:r>
    </w:p>
    <w:p w14:paraId="0A2538B7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 xml:space="preserve">- отсутствует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277701">
        <w:rPr>
          <w:rFonts w:ascii="Times New Roman" w:hAnsi="Times New Roman" w:cs="Times New Roman"/>
        </w:rPr>
        <w:t xml:space="preserve">25 (двадцать пять) </w:t>
      </w:r>
      <w:r w:rsidRPr="00277701">
        <w:rPr>
          <w:rFonts w:ascii="Times New Roman" w:hAnsi="Times New Roman" w:cs="Times New Roman"/>
          <w:color w:val="000000"/>
        </w:rPr>
        <w:t>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(исполнителя, подрядчика) не принято;</w:t>
      </w:r>
    </w:p>
    <w:p w14:paraId="50FD6FCA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>- отсутствует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25B671C6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lastRenderedPageBreak/>
        <w:t xml:space="preserve">- отсутствует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</w:r>
    </w:p>
    <w:p w14:paraId="63378727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>- отсутствуют сведений об участнике процедуры закупки в реестре недобросовестных поставщиков, предусмотренном ст.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6448D548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>- отсутствуют сведения об участнике процедуры закупки в реестре иностранных агентов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592B1D7F" w14:textId="77777777" w:rsidR="00B73082" w:rsidRPr="00277701" w:rsidRDefault="00524D59">
      <w:pPr>
        <w:ind w:firstLine="567"/>
        <w:rPr>
          <w:rFonts w:ascii="Times New Roman" w:hAnsi="Times New Roman" w:cs="Times New Roman"/>
          <w:color w:val="000000"/>
        </w:rPr>
      </w:pPr>
      <w:r w:rsidRPr="00277701">
        <w:rPr>
          <w:rFonts w:ascii="Times New Roman" w:hAnsi="Times New Roman" w:cs="Times New Roman"/>
          <w:color w:val="000000"/>
        </w:rPr>
        <w:t>- соответствует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</w:t>
      </w:r>
    </w:p>
    <w:p w14:paraId="66177204" w14:textId="77777777" w:rsidR="00B73082" w:rsidRPr="00277701" w:rsidRDefault="00524D59">
      <w:pPr>
        <w:ind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- обладает участник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искусства.</w:t>
      </w:r>
    </w:p>
    <w:p w14:paraId="2C7DFE56" w14:textId="77777777" w:rsidR="00B73082" w:rsidRPr="00277701" w:rsidRDefault="00524D59">
      <w:pPr>
        <w:ind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4. 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котировок в электронной форме условий, запрашивать у нас, в уполномоченных органах власти информацию, уточняющую представленные нами в ней сведения.</w:t>
      </w:r>
    </w:p>
    <w:p w14:paraId="7892FEE2" w14:textId="77777777" w:rsidR="00B73082" w:rsidRPr="00277701" w:rsidRDefault="00524D59">
      <w:pPr>
        <w:ind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5. В случае, если наше предложение по цене договора будет признано лучшим, мы берем на себя обязательства подписать договор с Заказчиком</w:t>
      </w:r>
      <w:r w:rsidRPr="00277701">
        <w:rPr>
          <w:rFonts w:ascii="Times New Roman" w:hAnsi="Times New Roman" w:cs="Times New Roman"/>
          <w:bCs/>
        </w:rPr>
        <w:t xml:space="preserve"> </w:t>
      </w:r>
      <w:r w:rsidRPr="00277701">
        <w:rPr>
          <w:rFonts w:ascii="Times New Roman" w:hAnsi="Times New Roman" w:cs="Times New Roman"/>
        </w:rPr>
        <w:t>на поставку товара в соответствии с требованиями Извещения о проведении запроса котировок в электронной форме, в том числе проекта договора, спецификации (техническим заданием) и нашим предложением</w:t>
      </w:r>
      <w:r w:rsidRPr="00277701">
        <w:rPr>
          <w:rFonts w:ascii="Times New Roman" w:hAnsi="Times New Roman" w:cs="Times New Roman"/>
          <w:iCs/>
        </w:rPr>
        <w:t xml:space="preserve"> о цене </w:t>
      </w:r>
      <w:r w:rsidRPr="00277701">
        <w:rPr>
          <w:rFonts w:ascii="Times New Roman" w:hAnsi="Times New Roman" w:cs="Times New Roman"/>
        </w:rPr>
        <w:t>договора</w:t>
      </w:r>
      <w:r w:rsidRPr="00277701">
        <w:rPr>
          <w:rFonts w:ascii="Times New Roman" w:hAnsi="Times New Roman" w:cs="Times New Roman"/>
          <w:iCs/>
        </w:rPr>
        <w:t xml:space="preserve"> не ранее 10 (десяти) дней и не позднее 20 (двадцати) дней со дня размещения на официальном сайте и на сайте оператора ЭТП ФЕДЕРАЦИЯ ЗАКУПОК протокола рассмотрения и оценки котировочных заявок. </w:t>
      </w:r>
    </w:p>
    <w:p w14:paraId="3A49158B" w14:textId="77777777" w:rsidR="00B73082" w:rsidRPr="00277701" w:rsidRDefault="00524D59">
      <w:pPr>
        <w:ind w:firstLine="567"/>
        <w:outlineLvl w:val="1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 xml:space="preserve">В случае, если наше предложение по цене договора будет таким же или следующим после предложения победителя запроса котировок в электронной форме, а победитель будет признан уклонившимся от заключения договора с Заказчиком, и Заказчиком будет принято решение о заключении договора с участником запроса котировок в электронной форме, сделавшим предложение по цене договора такое же, как победитель, а при отсутствии такого участника – с участником, предложение о цене договора которого содержит лучшее условие по цене договора, следующее после предложенного победителем, мы обязуемся подписать договор на поставку товара в соответствии с требованиями Извещения о проведении запроса котировок в электронной форме, в том числе проекта договора, спецификации (техническим заданием) и нашим предложением по цене. </w:t>
      </w:r>
    </w:p>
    <w:p w14:paraId="20CC4FA3" w14:textId="77777777" w:rsidR="00B73082" w:rsidRPr="00277701" w:rsidRDefault="00524D59">
      <w:pPr>
        <w:ind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6. Настоящим сообщаем, что ___________________________________________________</w:t>
      </w:r>
    </w:p>
    <w:p w14:paraId="5917E765" w14:textId="77777777" w:rsidR="00B73082" w:rsidRPr="00277701" w:rsidRDefault="00524D59">
      <w:pPr>
        <w:ind w:left="1843"/>
        <w:rPr>
          <w:rFonts w:ascii="Times New Roman" w:hAnsi="Times New Roman" w:cs="Times New Roman"/>
          <w:i/>
          <w:sz w:val="18"/>
          <w:szCs w:val="18"/>
        </w:rPr>
      </w:pPr>
      <w:r w:rsidRPr="00277701">
        <w:rPr>
          <w:rFonts w:ascii="Times New Roman" w:hAnsi="Times New Roman" w:cs="Times New Roman"/>
          <w:i/>
          <w:sz w:val="18"/>
          <w:szCs w:val="18"/>
        </w:rPr>
        <w:t>(наименование организации, индивидуального предпринимателя - участника запроса котировок в электронной форме)</w:t>
      </w:r>
    </w:p>
    <w:p w14:paraId="0514FCF7" w14:textId="687951B7" w:rsidR="00B73082" w:rsidRPr="00277701" w:rsidRDefault="00C82F65">
      <w:pPr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  <w:r w:rsidR="00524D59" w:rsidRPr="00277701">
        <w:rPr>
          <w:rFonts w:ascii="Times New Roman" w:hAnsi="Times New Roman" w:cs="Times New Roman"/>
          <w:b/>
          <w:i/>
        </w:rPr>
        <w:t>является / не является</w:t>
      </w:r>
      <w:r w:rsidR="00524D59" w:rsidRPr="00277701">
        <w:rPr>
          <w:rFonts w:ascii="Times New Roman" w:hAnsi="Times New Roman" w:cs="Times New Roman"/>
        </w:rPr>
        <w:t xml:space="preserve"> </w:t>
      </w:r>
      <w:r w:rsidR="00524D59" w:rsidRPr="00277701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524D59" w:rsidRPr="00277701">
        <w:rPr>
          <w:rFonts w:ascii="Times New Roman" w:hAnsi="Times New Roman" w:cs="Times New Roman"/>
          <w:b/>
          <w:i/>
          <w:sz w:val="18"/>
          <w:szCs w:val="18"/>
          <w:u w:val="single"/>
        </w:rPr>
        <w:t>необходимое выбрать</w:t>
      </w:r>
      <w:r w:rsidR="00524D59" w:rsidRPr="00277701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524D59" w:rsidRPr="00277701">
        <w:rPr>
          <w:rFonts w:ascii="Times New Roman" w:hAnsi="Times New Roman" w:cs="Times New Roman"/>
        </w:rPr>
        <w:t xml:space="preserve"> субъектом малого и среднего предпринимательства.</w:t>
      </w:r>
    </w:p>
    <w:p w14:paraId="11393918" w14:textId="77777777" w:rsidR="00B73082" w:rsidRPr="00277701" w:rsidRDefault="00B73082">
      <w:pPr>
        <w:spacing w:before="6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B500B62" w14:textId="77777777" w:rsidR="00B73082" w:rsidRPr="00277701" w:rsidRDefault="00524D59">
      <w:pPr>
        <w:spacing w:before="60"/>
        <w:ind w:firstLine="708"/>
        <w:rPr>
          <w:rFonts w:ascii="Times New Roman" w:eastAsia="Times New Roman" w:hAnsi="Times New Roman" w:cs="Times New Roman"/>
          <w:lang w:eastAsia="ru-RU"/>
        </w:rPr>
      </w:pPr>
      <w:r w:rsidRPr="00277701">
        <w:rPr>
          <w:rFonts w:ascii="Times New Roman" w:eastAsia="Times New Roman" w:hAnsi="Times New Roman" w:cs="Times New Roman"/>
          <w:lang w:eastAsia="ru-RU"/>
        </w:rPr>
        <w:t>Настоящим декларируем, что_________________________________________________________</w:t>
      </w:r>
    </w:p>
    <w:p w14:paraId="28D19B40" w14:textId="77777777" w:rsidR="00B73082" w:rsidRPr="00277701" w:rsidRDefault="00524D59">
      <w:pPr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777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организации, индивидуального предпринимателя - участника запроса котировок в электронной форме)</w:t>
      </w:r>
    </w:p>
    <w:p w14:paraId="0C3DA844" w14:textId="77777777" w:rsidR="00B73082" w:rsidRPr="00277701" w:rsidRDefault="00524D59">
      <w:pPr>
        <w:tabs>
          <w:tab w:val="left" w:pos="993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7701">
        <w:rPr>
          <w:rFonts w:ascii="Times New Roman" w:eastAsia="Times New Roman" w:hAnsi="Times New Roman" w:cs="Times New Roman"/>
          <w:lang w:eastAsia="ru-RU"/>
        </w:rPr>
        <w:t xml:space="preserve">относится к </w:t>
      </w:r>
      <w:r w:rsidRPr="00277701">
        <w:rPr>
          <w:rFonts w:ascii="Times New Roman" w:eastAsia="Times New Roman" w:hAnsi="Times New Roman" w:cs="Times New Roman"/>
          <w:b/>
          <w:i/>
          <w:lang w:eastAsia="ru-RU"/>
        </w:rPr>
        <w:t>российским/иностранным</w:t>
      </w:r>
      <w:r w:rsidRPr="00277701">
        <w:rPr>
          <w:rFonts w:ascii="Times New Roman" w:eastAsia="Times New Roman" w:hAnsi="Times New Roman" w:cs="Times New Roman"/>
          <w:lang w:eastAsia="ru-RU"/>
        </w:rPr>
        <w:t xml:space="preserve"> лицам</w:t>
      </w:r>
      <w:r w:rsidRPr="00277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7770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277701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необходимое выбрать</w:t>
      </w:r>
      <w:r w:rsidRPr="0027770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14:paraId="346CED27" w14:textId="77777777" w:rsidR="00B73082" w:rsidRPr="00277701" w:rsidRDefault="00524D59">
      <w:pPr>
        <w:ind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7. Даю свое согласие на обработку персональных данных (для физических лиц).</w:t>
      </w:r>
    </w:p>
    <w:p w14:paraId="51D2D0B3" w14:textId="77777777" w:rsidR="00B73082" w:rsidRPr="00277701" w:rsidRDefault="00524D59">
      <w:pPr>
        <w:ind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8. Настоящим мы, ____________________________________________________________</w:t>
      </w:r>
    </w:p>
    <w:p w14:paraId="1F9D5392" w14:textId="77777777" w:rsidR="00B73082" w:rsidRPr="00277701" w:rsidRDefault="00524D59">
      <w:pPr>
        <w:ind w:left="1843"/>
        <w:rPr>
          <w:rFonts w:ascii="Times New Roman" w:hAnsi="Times New Roman" w:cs="Times New Roman"/>
          <w:sz w:val="18"/>
          <w:szCs w:val="18"/>
        </w:rPr>
      </w:pPr>
      <w:r w:rsidRPr="00277701">
        <w:rPr>
          <w:rFonts w:ascii="Times New Roman" w:hAnsi="Times New Roman" w:cs="Times New Roman"/>
          <w:sz w:val="18"/>
          <w:szCs w:val="18"/>
        </w:rPr>
        <w:t>(</w:t>
      </w:r>
      <w:r w:rsidRPr="00277701">
        <w:rPr>
          <w:rFonts w:ascii="Times New Roman" w:hAnsi="Times New Roman" w:cs="Times New Roman"/>
          <w:i/>
          <w:sz w:val="18"/>
          <w:szCs w:val="18"/>
        </w:rPr>
        <w:t>наименование организации, индивидуального предпринимателя - участника запроса котировок в электронной форме</w:t>
      </w:r>
      <w:r w:rsidRPr="00277701">
        <w:rPr>
          <w:rFonts w:ascii="Times New Roman" w:hAnsi="Times New Roman" w:cs="Times New Roman"/>
          <w:sz w:val="18"/>
          <w:szCs w:val="18"/>
        </w:rPr>
        <w:t>)</w:t>
      </w:r>
    </w:p>
    <w:p w14:paraId="719BDB22" w14:textId="77777777" w:rsidR="00B73082" w:rsidRDefault="00524D59">
      <w:pPr>
        <w:rPr>
          <w:rFonts w:ascii="Times New Roman" w:hAnsi="Times New Roman" w:cs="Times New Roman"/>
          <w:iCs/>
        </w:rPr>
      </w:pPr>
      <w:r w:rsidRPr="00277701">
        <w:rPr>
          <w:rFonts w:ascii="Times New Roman" w:hAnsi="Times New Roman" w:cs="Times New Roman"/>
        </w:rPr>
        <w:t>даем свое согласие на указание в документах, составленных в ходе проведения запроса котировок в электронной форме, сведений, в том числе персональных данных, указанных в настоящей котировочной заявке, и на размещение этих сведений на официальном сайте Заказчика, а также на</w:t>
      </w:r>
      <w:r w:rsidRPr="00277701">
        <w:rPr>
          <w:rFonts w:ascii="Times New Roman" w:hAnsi="Times New Roman" w:cs="Times New Roman"/>
          <w:iCs/>
        </w:rPr>
        <w:t xml:space="preserve"> ЭТП ФЕДЕРАЦИЯ ЗАКУПОК.</w:t>
      </w:r>
    </w:p>
    <w:p w14:paraId="0332920E" w14:textId="77777777" w:rsidR="00B73082" w:rsidRPr="00277701" w:rsidRDefault="00524D59">
      <w:pPr>
        <w:ind w:right="-365"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9. Адрес и реквизиты участника запроса котировок в электронной форме:</w:t>
      </w:r>
    </w:p>
    <w:p w14:paraId="4619C960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Наименование организации (ФИО физического лица) ____________________________________</w:t>
      </w:r>
    </w:p>
    <w:p w14:paraId="664F3ABF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  <w:i/>
        </w:rPr>
        <w:t>ОГРН _____________________________________________________________________________</w:t>
      </w:r>
    </w:p>
    <w:p w14:paraId="088D9E30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Адрес места нахождения (регистрации) ________________________________________________</w:t>
      </w:r>
    </w:p>
    <w:p w14:paraId="3BFA4106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Почтовый адрес ____________________________________________________________________</w:t>
      </w:r>
    </w:p>
    <w:p w14:paraId="0A9D55C1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 xml:space="preserve">Тел/факс _______________ </w:t>
      </w:r>
      <w:r w:rsidRPr="00277701">
        <w:rPr>
          <w:rFonts w:ascii="Times New Roman" w:hAnsi="Times New Roman" w:cs="Times New Roman"/>
          <w:lang w:val="en-US"/>
        </w:rPr>
        <w:t>e</w:t>
      </w:r>
      <w:r w:rsidRPr="00277701">
        <w:rPr>
          <w:rFonts w:ascii="Times New Roman" w:hAnsi="Times New Roman" w:cs="Times New Roman"/>
        </w:rPr>
        <w:t>-</w:t>
      </w:r>
      <w:r w:rsidRPr="00277701">
        <w:rPr>
          <w:rFonts w:ascii="Times New Roman" w:hAnsi="Times New Roman" w:cs="Times New Roman"/>
          <w:lang w:val="en-US"/>
        </w:rPr>
        <w:t>mail</w:t>
      </w:r>
      <w:r w:rsidRPr="00277701">
        <w:rPr>
          <w:rFonts w:ascii="Times New Roman" w:hAnsi="Times New Roman" w:cs="Times New Roman"/>
        </w:rPr>
        <w:t xml:space="preserve"> _______________</w:t>
      </w:r>
    </w:p>
    <w:p w14:paraId="50EF8708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Банковские реквизиты:</w:t>
      </w:r>
    </w:p>
    <w:p w14:paraId="101C2769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р/с ___________________в ____________________________________________________</w:t>
      </w:r>
    </w:p>
    <w:p w14:paraId="23209108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к/с ____________________________________________БИК ________________________</w:t>
      </w:r>
    </w:p>
    <w:p w14:paraId="3368A7FD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ИНН ______________ КПП ______________ ОКВЭД __________ ОКПО _____________</w:t>
      </w:r>
    </w:p>
    <w:p w14:paraId="510164B5" w14:textId="77777777" w:rsidR="00B73082" w:rsidRPr="00277701" w:rsidRDefault="00524D59">
      <w:pPr>
        <w:ind w:right="-365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ОКТМО_________________ОКОПФ__________________</w:t>
      </w:r>
    </w:p>
    <w:p w14:paraId="3D815EC1" w14:textId="77777777" w:rsidR="00B73082" w:rsidRPr="00277701" w:rsidRDefault="00524D59">
      <w:pPr>
        <w:ind w:right="85"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lastRenderedPageBreak/>
        <w:t xml:space="preserve">10. К настоящей заявке прилагаются документы на _____ листах </w:t>
      </w:r>
    </w:p>
    <w:p w14:paraId="271CD447" w14:textId="77777777" w:rsidR="00B73082" w:rsidRPr="00277701" w:rsidRDefault="00524D59">
      <w:pPr>
        <w:ind w:right="-365" w:firstLine="567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Приложение: __________________________________________________________</w:t>
      </w:r>
    </w:p>
    <w:p w14:paraId="18086A2F" w14:textId="77777777" w:rsidR="00B73082" w:rsidRPr="00277701" w:rsidRDefault="00B73082">
      <w:pPr>
        <w:ind w:right="-365" w:firstLine="567"/>
        <w:rPr>
          <w:rFonts w:ascii="Times New Roman" w:hAnsi="Times New Roman" w:cs="Times New Roman"/>
        </w:rPr>
      </w:pPr>
    </w:p>
    <w:tbl>
      <w:tblPr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9430"/>
      </w:tblGrid>
      <w:tr w:rsidR="00B73082" w:rsidRPr="00277701" w14:paraId="5BD6444C" w14:textId="777777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3E01" w14:textId="77777777" w:rsidR="00B73082" w:rsidRPr="00277701" w:rsidRDefault="00B73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9FD774C" w14:textId="77777777" w:rsidR="00B73082" w:rsidRPr="00277701" w:rsidRDefault="00B73082">
            <w:pPr>
              <w:rPr>
                <w:rFonts w:ascii="Times New Roman" w:hAnsi="Times New Roman" w:cs="Times New Roman"/>
              </w:rPr>
            </w:pPr>
          </w:p>
        </w:tc>
      </w:tr>
    </w:tbl>
    <w:p w14:paraId="4606FF76" w14:textId="77777777" w:rsidR="00B73082" w:rsidRPr="00277701" w:rsidRDefault="00524D59">
      <w:pPr>
        <w:outlineLvl w:val="0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 xml:space="preserve">Руководитель организации </w:t>
      </w:r>
      <w:r w:rsidRPr="00277701">
        <w:rPr>
          <w:rFonts w:ascii="Times New Roman" w:hAnsi="Times New Roman" w:cs="Times New Roman"/>
        </w:rPr>
        <w:tab/>
      </w:r>
      <w:r w:rsidRPr="00277701">
        <w:rPr>
          <w:rFonts w:ascii="Times New Roman" w:hAnsi="Times New Roman" w:cs="Times New Roman"/>
        </w:rPr>
        <w:tab/>
      </w:r>
      <w:r w:rsidRPr="00277701">
        <w:rPr>
          <w:rFonts w:ascii="Times New Roman" w:hAnsi="Times New Roman" w:cs="Times New Roman"/>
        </w:rPr>
        <w:tab/>
        <w:t>____________________________________</w:t>
      </w:r>
    </w:p>
    <w:p w14:paraId="15832245" w14:textId="77777777" w:rsidR="00B73082" w:rsidRPr="00277701" w:rsidRDefault="00524D59">
      <w:pPr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sz w:val="23"/>
          <w:szCs w:val="23"/>
        </w:rPr>
        <w:tab/>
      </w:r>
      <w:r w:rsidRPr="00277701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77701">
        <w:rPr>
          <w:rFonts w:ascii="Times New Roman" w:hAnsi="Times New Roman" w:cs="Times New Roman"/>
          <w:i/>
          <w:sz w:val="18"/>
          <w:szCs w:val="18"/>
        </w:rPr>
        <w:tab/>
      </w:r>
      <w:r w:rsidRPr="00277701">
        <w:rPr>
          <w:rFonts w:ascii="Times New Roman" w:hAnsi="Times New Roman" w:cs="Times New Roman"/>
          <w:i/>
          <w:sz w:val="18"/>
          <w:szCs w:val="18"/>
        </w:rPr>
        <w:tab/>
      </w:r>
      <w:r w:rsidRPr="00277701">
        <w:rPr>
          <w:rFonts w:ascii="Times New Roman" w:hAnsi="Times New Roman" w:cs="Times New Roman"/>
          <w:i/>
          <w:sz w:val="18"/>
          <w:szCs w:val="18"/>
        </w:rPr>
        <w:tab/>
        <w:t>ФИО</w:t>
      </w:r>
    </w:p>
    <w:p w14:paraId="62C660B8" w14:textId="77777777" w:rsidR="00B73082" w:rsidRPr="00277701" w:rsidRDefault="00B73082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6F7960C3" w14:textId="77777777" w:rsidR="00B73082" w:rsidRPr="00277701" w:rsidRDefault="00524D59">
      <w:pPr>
        <w:outlineLvl w:val="0"/>
        <w:rPr>
          <w:rFonts w:ascii="Times New Roman" w:hAnsi="Times New Roman" w:cs="Times New Roman"/>
        </w:rPr>
      </w:pPr>
      <w:r w:rsidRPr="00277701">
        <w:rPr>
          <w:rFonts w:ascii="Times New Roman" w:hAnsi="Times New Roman" w:cs="Times New Roman"/>
        </w:rPr>
        <w:t>Главный бухгалтер*</w:t>
      </w:r>
      <w:r w:rsidRPr="00277701">
        <w:rPr>
          <w:rFonts w:ascii="Times New Roman" w:hAnsi="Times New Roman" w:cs="Times New Roman"/>
        </w:rPr>
        <w:tab/>
        <w:t xml:space="preserve"> </w:t>
      </w:r>
      <w:r w:rsidRPr="00277701">
        <w:rPr>
          <w:rFonts w:ascii="Times New Roman" w:hAnsi="Times New Roman" w:cs="Times New Roman"/>
        </w:rPr>
        <w:tab/>
      </w:r>
      <w:r w:rsidRPr="00277701">
        <w:rPr>
          <w:rFonts w:ascii="Times New Roman" w:hAnsi="Times New Roman" w:cs="Times New Roman"/>
        </w:rPr>
        <w:tab/>
      </w:r>
      <w:r w:rsidRPr="00277701">
        <w:rPr>
          <w:rFonts w:ascii="Times New Roman" w:hAnsi="Times New Roman" w:cs="Times New Roman"/>
        </w:rPr>
        <w:tab/>
        <w:t>____________________________________</w:t>
      </w:r>
    </w:p>
    <w:p w14:paraId="1E820497" w14:textId="77777777" w:rsidR="00B73082" w:rsidRPr="00277701" w:rsidRDefault="00524D59">
      <w:pPr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77701">
        <w:rPr>
          <w:rFonts w:ascii="Times New Roman" w:hAnsi="Times New Roman" w:cs="Times New Roman"/>
          <w:i/>
          <w:sz w:val="18"/>
          <w:szCs w:val="18"/>
        </w:rPr>
        <w:tab/>
      </w:r>
      <w:r w:rsidRPr="00277701">
        <w:rPr>
          <w:rFonts w:ascii="Times New Roman" w:hAnsi="Times New Roman" w:cs="Times New Roman"/>
          <w:i/>
          <w:sz w:val="18"/>
          <w:szCs w:val="18"/>
        </w:rPr>
        <w:tab/>
      </w:r>
      <w:r w:rsidRPr="00277701">
        <w:rPr>
          <w:rFonts w:ascii="Times New Roman" w:hAnsi="Times New Roman" w:cs="Times New Roman"/>
          <w:i/>
          <w:sz w:val="18"/>
          <w:szCs w:val="18"/>
        </w:rPr>
        <w:tab/>
        <w:t>ФИО</w:t>
      </w:r>
    </w:p>
    <w:p w14:paraId="7CF6D01F" w14:textId="77777777" w:rsidR="00B73082" w:rsidRPr="00277701" w:rsidRDefault="00524D5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18"/>
          <w:szCs w:val="18"/>
        </w:rPr>
      </w:pP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</w:r>
      <w:r w:rsidRPr="00277701">
        <w:rPr>
          <w:rFonts w:ascii="Times New Roman" w:hAnsi="Times New Roman" w:cs="Times New Roman"/>
          <w:sz w:val="18"/>
          <w:szCs w:val="18"/>
        </w:rPr>
        <w:tab/>
        <w:t xml:space="preserve">м.п.* </w:t>
      </w:r>
    </w:p>
    <w:p w14:paraId="239B291A" w14:textId="77777777" w:rsidR="00B73082" w:rsidRDefault="00524D59">
      <w:pPr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277701">
        <w:rPr>
          <w:rFonts w:ascii="Times New Roman" w:hAnsi="Times New Roman" w:cs="Times New Roman"/>
          <w:i/>
          <w:sz w:val="18"/>
          <w:szCs w:val="18"/>
        </w:rPr>
        <w:t>* при наличии</w:t>
      </w:r>
    </w:p>
    <w:p w14:paraId="12849D65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14:paraId="0496E218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2B6C6140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7DBA65E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408A6759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8AB9D46" w14:textId="77777777" w:rsidR="00B73082" w:rsidRDefault="00B7308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sectPr w:rsidR="00B73082" w:rsidSect="00DC32E7">
      <w:pgSz w:w="11906" w:h="16838"/>
      <w:pgMar w:top="397" w:right="140" w:bottom="23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09B9" w14:textId="77777777" w:rsidR="00A93B05" w:rsidRDefault="00A93B05">
      <w:r>
        <w:separator/>
      </w:r>
    </w:p>
  </w:endnote>
  <w:endnote w:type="continuationSeparator" w:id="0">
    <w:p w14:paraId="3286B5C7" w14:textId="77777777" w:rsidR="00A93B05" w:rsidRDefault="00A9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charset w:val="00"/>
    <w:family w:val="auto"/>
    <w:pitch w:val="default"/>
  </w:font>
  <w:font w:name="Pragmatica-Bold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6B62" w14:textId="77777777" w:rsidR="00A93B05" w:rsidRDefault="00A93B05">
      <w:r>
        <w:separator/>
      </w:r>
    </w:p>
  </w:footnote>
  <w:footnote w:type="continuationSeparator" w:id="0">
    <w:p w14:paraId="5A2BDBCA" w14:textId="77777777" w:rsidR="00A93B05" w:rsidRDefault="00A9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889"/>
    <w:multiLevelType w:val="multilevel"/>
    <w:tmpl w:val="AD88D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BA796A"/>
    <w:multiLevelType w:val="multilevel"/>
    <w:tmpl w:val="88407ABA"/>
    <w:lvl w:ilvl="0">
      <w:start w:val="12"/>
      <w:numFmt w:val="decimal"/>
      <w:pStyle w:val="Arial911"/>
      <w:lvlText w:val="%1."/>
      <w:lvlJc w:val="left"/>
      <w:pPr>
        <w:tabs>
          <w:tab w:val="num" w:pos="398"/>
        </w:tabs>
        <w:ind w:left="398" w:hanging="398"/>
      </w:p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0" w:firstLine="72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2" w15:restartNumberingAfterBreak="0">
    <w:nsid w:val="267B68CE"/>
    <w:multiLevelType w:val="multilevel"/>
    <w:tmpl w:val="E51E4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7515674"/>
    <w:multiLevelType w:val="hybridMultilevel"/>
    <w:tmpl w:val="E6606CCE"/>
    <w:lvl w:ilvl="0" w:tplc="8C52C2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5208D50">
      <w:start w:val="1"/>
      <w:numFmt w:val="lowerLetter"/>
      <w:lvlText w:val="%2."/>
      <w:lvlJc w:val="left"/>
      <w:pPr>
        <w:ind w:left="1647" w:hanging="360"/>
      </w:pPr>
    </w:lvl>
    <w:lvl w:ilvl="2" w:tplc="98BA9480">
      <w:start w:val="1"/>
      <w:numFmt w:val="lowerRoman"/>
      <w:lvlText w:val="%3."/>
      <w:lvlJc w:val="right"/>
      <w:pPr>
        <w:ind w:left="2367" w:hanging="180"/>
      </w:pPr>
    </w:lvl>
    <w:lvl w:ilvl="3" w:tplc="70E2FCD6">
      <w:start w:val="1"/>
      <w:numFmt w:val="decimal"/>
      <w:lvlText w:val="%4."/>
      <w:lvlJc w:val="left"/>
      <w:pPr>
        <w:ind w:left="3087" w:hanging="360"/>
      </w:pPr>
    </w:lvl>
    <w:lvl w:ilvl="4" w:tplc="2E62ABE4">
      <w:start w:val="1"/>
      <w:numFmt w:val="lowerLetter"/>
      <w:lvlText w:val="%5."/>
      <w:lvlJc w:val="left"/>
      <w:pPr>
        <w:ind w:left="3807" w:hanging="360"/>
      </w:pPr>
    </w:lvl>
    <w:lvl w:ilvl="5" w:tplc="DB28273C">
      <w:start w:val="1"/>
      <w:numFmt w:val="lowerRoman"/>
      <w:lvlText w:val="%6."/>
      <w:lvlJc w:val="right"/>
      <w:pPr>
        <w:ind w:left="4527" w:hanging="180"/>
      </w:pPr>
    </w:lvl>
    <w:lvl w:ilvl="6" w:tplc="89167CC6">
      <w:start w:val="1"/>
      <w:numFmt w:val="decimal"/>
      <w:lvlText w:val="%7."/>
      <w:lvlJc w:val="left"/>
      <w:pPr>
        <w:ind w:left="5247" w:hanging="360"/>
      </w:pPr>
    </w:lvl>
    <w:lvl w:ilvl="7" w:tplc="5044C0C4">
      <w:start w:val="1"/>
      <w:numFmt w:val="lowerLetter"/>
      <w:lvlText w:val="%8."/>
      <w:lvlJc w:val="left"/>
      <w:pPr>
        <w:ind w:left="5967" w:hanging="360"/>
      </w:pPr>
    </w:lvl>
    <w:lvl w:ilvl="8" w:tplc="B7CC91CE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CB5052"/>
    <w:multiLevelType w:val="hybridMultilevel"/>
    <w:tmpl w:val="43B60FD4"/>
    <w:lvl w:ilvl="0" w:tplc="BB2AB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21C3A">
      <w:start w:val="1"/>
      <w:numFmt w:val="lowerLetter"/>
      <w:lvlText w:val="%2."/>
      <w:lvlJc w:val="left"/>
      <w:pPr>
        <w:ind w:left="1440" w:hanging="360"/>
      </w:pPr>
    </w:lvl>
    <w:lvl w:ilvl="2" w:tplc="3558DFFC">
      <w:start w:val="1"/>
      <w:numFmt w:val="lowerRoman"/>
      <w:lvlText w:val="%3."/>
      <w:lvlJc w:val="right"/>
      <w:pPr>
        <w:ind w:left="2160" w:hanging="180"/>
      </w:pPr>
    </w:lvl>
    <w:lvl w:ilvl="3" w:tplc="4F6C51DE">
      <w:start w:val="1"/>
      <w:numFmt w:val="decimal"/>
      <w:lvlText w:val="%4."/>
      <w:lvlJc w:val="left"/>
      <w:pPr>
        <w:ind w:left="2880" w:hanging="360"/>
      </w:pPr>
    </w:lvl>
    <w:lvl w:ilvl="4" w:tplc="0654099C">
      <w:start w:val="1"/>
      <w:numFmt w:val="lowerLetter"/>
      <w:lvlText w:val="%5."/>
      <w:lvlJc w:val="left"/>
      <w:pPr>
        <w:ind w:left="3600" w:hanging="360"/>
      </w:pPr>
    </w:lvl>
    <w:lvl w:ilvl="5" w:tplc="1D5C980C">
      <w:start w:val="1"/>
      <w:numFmt w:val="lowerRoman"/>
      <w:lvlText w:val="%6."/>
      <w:lvlJc w:val="right"/>
      <w:pPr>
        <w:ind w:left="4320" w:hanging="180"/>
      </w:pPr>
    </w:lvl>
    <w:lvl w:ilvl="6" w:tplc="AD5C1160">
      <w:start w:val="1"/>
      <w:numFmt w:val="decimal"/>
      <w:lvlText w:val="%7."/>
      <w:lvlJc w:val="left"/>
      <w:pPr>
        <w:ind w:left="5040" w:hanging="360"/>
      </w:pPr>
    </w:lvl>
    <w:lvl w:ilvl="7" w:tplc="03FAD908">
      <w:start w:val="1"/>
      <w:numFmt w:val="lowerLetter"/>
      <w:lvlText w:val="%8."/>
      <w:lvlJc w:val="left"/>
      <w:pPr>
        <w:ind w:left="5760" w:hanging="360"/>
      </w:pPr>
    </w:lvl>
    <w:lvl w:ilvl="8" w:tplc="8236EC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2D60"/>
    <w:multiLevelType w:val="hybridMultilevel"/>
    <w:tmpl w:val="CCD21656"/>
    <w:lvl w:ilvl="0" w:tplc="2574611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 w:tplc="8E5245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ACBD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D4B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3218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0EB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042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E8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FA41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CC438CD"/>
    <w:multiLevelType w:val="hybridMultilevel"/>
    <w:tmpl w:val="7EA2A45C"/>
    <w:lvl w:ilvl="0" w:tplc="C78E4D9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59AE26E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5C1AC324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652D3BE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76E7122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96443F20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ACAE80C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AE84B1D4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9B824850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EB1045"/>
    <w:multiLevelType w:val="hybridMultilevel"/>
    <w:tmpl w:val="D71A8D2C"/>
    <w:lvl w:ilvl="0" w:tplc="5FD4C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D822D72">
      <w:start w:val="1"/>
      <w:numFmt w:val="lowerLetter"/>
      <w:lvlText w:val="%2."/>
      <w:lvlJc w:val="left"/>
      <w:pPr>
        <w:ind w:left="1788" w:hanging="360"/>
      </w:pPr>
    </w:lvl>
    <w:lvl w:ilvl="2" w:tplc="E33029A6">
      <w:start w:val="1"/>
      <w:numFmt w:val="lowerRoman"/>
      <w:lvlText w:val="%3."/>
      <w:lvlJc w:val="right"/>
      <w:pPr>
        <w:ind w:left="2508" w:hanging="180"/>
      </w:pPr>
    </w:lvl>
    <w:lvl w:ilvl="3" w:tplc="0DBAEA08">
      <w:start w:val="1"/>
      <w:numFmt w:val="decimal"/>
      <w:lvlText w:val="%4."/>
      <w:lvlJc w:val="left"/>
      <w:pPr>
        <w:ind w:left="3228" w:hanging="360"/>
      </w:pPr>
    </w:lvl>
    <w:lvl w:ilvl="4" w:tplc="E104E496">
      <w:start w:val="1"/>
      <w:numFmt w:val="lowerLetter"/>
      <w:lvlText w:val="%5."/>
      <w:lvlJc w:val="left"/>
      <w:pPr>
        <w:ind w:left="3948" w:hanging="360"/>
      </w:pPr>
    </w:lvl>
    <w:lvl w:ilvl="5" w:tplc="E274111A">
      <w:start w:val="1"/>
      <w:numFmt w:val="lowerRoman"/>
      <w:lvlText w:val="%6."/>
      <w:lvlJc w:val="right"/>
      <w:pPr>
        <w:ind w:left="4668" w:hanging="180"/>
      </w:pPr>
    </w:lvl>
    <w:lvl w:ilvl="6" w:tplc="51DE1730">
      <w:start w:val="1"/>
      <w:numFmt w:val="decimal"/>
      <w:lvlText w:val="%7."/>
      <w:lvlJc w:val="left"/>
      <w:pPr>
        <w:ind w:left="5388" w:hanging="360"/>
      </w:pPr>
    </w:lvl>
    <w:lvl w:ilvl="7" w:tplc="D098FADE">
      <w:start w:val="1"/>
      <w:numFmt w:val="lowerLetter"/>
      <w:lvlText w:val="%8."/>
      <w:lvlJc w:val="left"/>
      <w:pPr>
        <w:ind w:left="6108" w:hanging="360"/>
      </w:pPr>
    </w:lvl>
    <w:lvl w:ilvl="8" w:tplc="C62E5D3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20057E"/>
    <w:multiLevelType w:val="hybridMultilevel"/>
    <w:tmpl w:val="E89A1D02"/>
    <w:lvl w:ilvl="0" w:tplc="5CFCC6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C5C44C0">
      <w:start w:val="1"/>
      <w:numFmt w:val="lowerLetter"/>
      <w:lvlText w:val="%2."/>
      <w:lvlJc w:val="left"/>
      <w:pPr>
        <w:ind w:left="1800" w:hanging="360"/>
      </w:pPr>
    </w:lvl>
    <w:lvl w:ilvl="2" w:tplc="D7E60E2A">
      <w:start w:val="1"/>
      <w:numFmt w:val="lowerRoman"/>
      <w:lvlText w:val="%3."/>
      <w:lvlJc w:val="right"/>
      <w:pPr>
        <w:ind w:left="2520" w:hanging="180"/>
      </w:pPr>
    </w:lvl>
    <w:lvl w:ilvl="3" w:tplc="B1FEF012">
      <w:start w:val="1"/>
      <w:numFmt w:val="decimal"/>
      <w:lvlText w:val="%4."/>
      <w:lvlJc w:val="left"/>
      <w:pPr>
        <w:ind w:left="3240" w:hanging="360"/>
      </w:pPr>
    </w:lvl>
    <w:lvl w:ilvl="4" w:tplc="6DC225C0">
      <w:start w:val="1"/>
      <w:numFmt w:val="lowerLetter"/>
      <w:lvlText w:val="%5."/>
      <w:lvlJc w:val="left"/>
      <w:pPr>
        <w:ind w:left="3960" w:hanging="360"/>
      </w:pPr>
    </w:lvl>
    <w:lvl w:ilvl="5" w:tplc="9BB046C8">
      <w:start w:val="1"/>
      <w:numFmt w:val="lowerRoman"/>
      <w:lvlText w:val="%6."/>
      <w:lvlJc w:val="right"/>
      <w:pPr>
        <w:ind w:left="4680" w:hanging="180"/>
      </w:pPr>
    </w:lvl>
    <w:lvl w:ilvl="6" w:tplc="BF0E1EA8">
      <w:start w:val="1"/>
      <w:numFmt w:val="decimal"/>
      <w:lvlText w:val="%7."/>
      <w:lvlJc w:val="left"/>
      <w:pPr>
        <w:ind w:left="5400" w:hanging="360"/>
      </w:pPr>
    </w:lvl>
    <w:lvl w:ilvl="7" w:tplc="56D0DFCC">
      <w:start w:val="1"/>
      <w:numFmt w:val="lowerLetter"/>
      <w:lvlText w:val="%8."/>
      <w:lvlJc w:val="left"/>
      <w:pPr>
        <w:ind w:left="6120" w:hanging="360"/>
      </w:pPr>
    </w:lvl>
    <w:lvl w:ilvl="8" w:tplc="5764080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77D25"/>
    <w:multiLevelType w:val="multilevel"/>
    <w:tmpl w:val="91EC91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82"/>
    <w:rsid w:val="0006554A"/>
    <w:rsid w:val="000A4FC8"/>
    <w:rsid w:val="000E088D"/>
    <w:rsid w:val="001B64AE"/>
    <w:rsid w:val="0022700D"/>
    <w:rsid w:val="00277701"/>
    <w:rsid w:val="00336ACF"/>
    <w:rsid w:val="00341DBC"/>
    <w:rsid w:val="003B1F79"/>
    <w:rsid w:val="003D6422"/>
    <w:rsid w:val="004220D4"/>
    <w:rsid w:val="0042394B"/>
    <w:rsid w:val="00430026"/>
    <w:rsid w:val="004440B0"/>
    <w:rsid w:val="004B7B4B"/>
    <w:rsid w:val="004F30B7"/>
    <w:rsid w:val="00524D59"/>
    <w:rsid w:val="005A7EFF"/>
    <w:rsid w:val="00644D9C"/>
    <w:rsid w:val="00683437"/>
    <w:rsid w:val="006A4820"/>
    <w:rsid w:val="006E105A"/>
    <w:rsid w:val="007324AF"/>
    <w:rsid w:val="007B31D8"/>
    <w:rsid w:val="007D1868"/>
    <w:rsid w:val="007D5ADF"/>
    <w:rsid w:val="008106FC"/>
    <w:rsid w:val="00875603"/>
    <w:rsid w:val="00895EC2"/>
    <w:rsid w:val="008D7B5F"/>
    <w:rsid w:val="00920663"/>
    <w:rsid w:val="009C2327"/>
    <w:rsid w:val="009F6BC0"/>
    <w:rsid w:val="00A73610"/>
    <w:rsid w:val="00A808D8"/>
    <w:rsid w:val="00A93B05"/>
    <w:rsid w:val="00B302CB"/>
    <w:rsid w:val="00B73082"/>
    <w:rsid w:val="00BA23BD"/>
    <w:rsid w:val="00C11D25"/>
    <w:rsid w:val="00C4126B"/>
    <w:rsid w:val="00C82F65"/>
    <w:rsid w:val="00CB36B9"/>
    <w:rsid w:val="00CE6157"/>
    <w:rsid w:val="00D6263B"/>
    <w:rsid w:val="00DC32E7"/>
    <w:rsid w:val="00DD6DFE"/>
    <w:rsid w:val="00E21A9B"/>
    <w:rsid w:val="00E26447"/>
    <w:rsid w:val="00E37A88"/>
    <w:rsid w:val="00F579EA"/>
    <w:rsid w:val="00F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423A"/>
  <w15:docId w15:val="{AF40CCA3-3D81-439E-A836-2CDC7E47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a">
    <w:name w:val="Подпункт"/>
    <w:basedOn w:val="a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1">
    <w:name w:val="Body Text Indent"/>
    <w:basedOn w:val="a"/>
    <w:link w:val="af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"/>
    <w:basedOn w:val="a"/>
    <w:link w:val="af4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5">
    <w:name w:val="Áàçîâûé çàãîëîâîê"/>
    <w:basedOn w:val="a"/>
    <w:next w:val="af1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02statia2">
    <w:name w:val="02statia2"/>
    <w:basedOn w:val="a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</w:style>
  <w:style w:type="paragraph" w:customStyle="1" w:styleId="Standard">
    <w:name w:val="Standard"/>
    <w:pPr>
      <w:spacing w:line="276" w:lineRule="auto"/>
      <w:ind w:firstLine="709"/>
    </w:pPr>
    <w:rPr>
      <w:rFonts w:ascii="Times New Roman" w:eastAsia="SimSun" w:hAnsi="Times New Roman" w:cs="Times New Roman"/>
      <w:sz w:val="24"/>
      <w:szCs w:val="24"/>
    </w:rPr>
  </w:style>
  <w:style w:type="paragraph" w:customStyle="1" w:styleId="12">
    <w:name w:val="Стиль1"/>
    <w:basedOn w:val="a"/>
    <w:uiPriority w:val="99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4">
    <w:name w:val="Стиль3"/>
    <w:basedOn w:val="24"/>
    <w:pPr>
      <w:widowControl w:val="0"/>
      <w:tabs>
        <w:tab w:val="num" w:pos="788"/>
      </w:tabs>
      <w:spacing w:after="0" w:line="240" w:lineRule="auto"/>
      <w:ind w:left="561"/>
      <w:jc w:val="both"/>
    </w:pPr>
    <w:rPr>
      <w:szCs w:val="20"/>
    </w:rPr>
  </w:style>
  <w:style w:type="paragraph" w:styleId="afc">
    <w:name w:val="footnote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sz w:val="20"/>
      <w:szCs w:val="20"/>
    </w:rPr>
  </w:style>
  <w:style w:type="character" w:styleId="afe">
    <w:name w:val="footnote reference"/>
    <w:basedOn w:val="a0"/>
    <w:uiPriority w:val="99"/>
    <w:unhideWhenUsed/>
    <w:rPr>
      <w:vertAlign w:val="superscript"/>
    </w:rPr>
  </w:style>
  <w:style w:type="table" w:customStyle="1" w:styleId="13">
    <w:name w:val="Сетка таблицы1"/>
    <w:basedOn w:val="a1"/>
    <w:next w:val="ab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Содержимое таблицы"/>
    <w:basedOn w:val="a"/>
    <w:pPr>
      <w:widowControl w:val="0"/>
      <w:suppressLineNumbers/>
    </w:pPr>
    <w:rPr>
      <w:rFonts w:ascii="Times New Roman" w:eastAsia="Andale Sans UI" w:hAnsi="Times New Roman" w:cs="Times New Roman"/>
      <w:sz w:val="24"/>
      <w:szCs w:val="24"/>
    </w:rPr>
  </w:style>
  <w:style w:type="paragraph" w:styleId="aff0">
    <w:name w:val="No Spacing"/>
    <w:uiPriority w:val="1"/>
    <w:qFormat/>
    <w:pPr>
      <w:widowControl w:val="0"/>
    </w:pPr>
    <w:rPr>
      <w:rFonts w:ascii="Times New Roman" w:eastAsia="Andale Sans UI" w:hAnsi="Times New Roman" w:cs="Times New Roman"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uiPriority w:val="39"/>
    <w:unhideWhenUsed/>
    <w:qFormat/>
    <w:pPr>
      <w:spacing w:after="100"/>
    </w:pPr>
  </w:style>
  <w:style w:type="paragraph" w:styleId="26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35">
    <w:name w:val="toc 3"/>
    <w:basedOn w:val="a"/>
    <w:next w:val="a"/>
    <w:uiPriority w:val="39"/>
    <w:semiHidden/>
    <w:unhideWhenUsed/>
    <w:qFormat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f2">
    <w:name w:val="endnote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Pr>
      <w:vertAlign w:val="superscript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rial911">
    <w:name w:val="Arial 9 1.1."/>
    <w:basedOn w:val="a"/>
    <w:rsid w:val="00E21A9B"/>
    <w:pPr>
      <w:widowControl w:val="0"/>
      <w:numPr>
        <w:numId w:val="10"/>
      </w:numPr>
      <w:spacing w:before="40" w:after="20"/>
      <w:jc w:val="both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318&amp;dst=100287" TargetMode="External"/><Relationship Id="rId18" Type="http://schemas.openxmlformats.org/officeDocument/2006/relationships/hyperlink" Target="https://login.consultant.ru/link/?req=doc&amp;base=LAW&amp;n=486066&amp;dst=100010" TargetMode="External"/><Relationship Id="rId26" Type="http://schemas.openxmlformats.org/officeDocument/2006/relationships/hyperlink" Target="https://login.consultant.ru/link/?req=doc&amp;base=LAW&amp;n=494318&amp;dst=102045" TargetMode="External"/><Relationship Id="rId39" Type="http://schemas.openxmlformats.org/officeDocument/2006/relationships/hyperlink" Target="https://login.consultant.ru/link/?req=doc&amp;base=LAW&amp;n=494318&amp;dst=102145" TargetMode="External"/><Relationship Id="rId21" Type="http://schemas.openxmlformats.org/officeDocument/2006/relationships/hyperlink" Target="https://login.consultant.ru/link/?req=doc&amp;base=LAW&amp;n=494318&amp;dst=102042" TargetMode="External"/><Relationship Id="rId34" Type="http://schemas.openxmlformats.org/officeDocument/2006/relationships/hyperlink" Target="https://login.consultant.ru/link/?req=doc&amp;base=LAW&amp;n=494318&amp;dst=100126" TargetMode="External"/><Relationship Id="rId42" Type="http://schemas.openxmlformats.org/officeDocument/2006/relationships/hyperlink" Target="https://login.consultant.ru/link/?req=doc&amp;base=LAW&amp;n=494318&amp;dst=100077" TargetMode="External"/><Relationship Id="rId47" Type="http://schemas.openxmlformats.org/officeDocument/2006/relationships/hyperlink" Target="https://login.consultant.ru/link/?req=doc&amp;base=LAW&amp;n=301290&amp;dst=100017" TargetMode="External"/><Relationship Id="rId50" Type="http://schemas.openxmlformats.org/officeDocument/2006/relationships/hyperlink" Target="https://login.consultant.ru/link/?req=doc&amp;base=LAW&amp;n=301290&amp;dst=100017" TargetMode="External"/><Relationship Id="rId55" Type="http://schemas.openxmlformats.org/officeDocument/2006/relationships/hyperlink" Target="https://login.consultant.ru/link/?req=doc&amp;base=LAW&amp;n=494318&amp;dst=100725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318&amp;dst=100055" TargetMode="External"/><Relationship Id="rId20" Type="http://schemas.openxmlformats.org/officeDocument/2006/relationships/hyperlink" Target="https://login.consultant.ru/link/?req=doc&amp;base=LAW&amp;n=494318&amp;dst=101946" TargetMode="External"/><Relationship Id="rId29" Type="http://schemas.openxmlformats.org/officeDocument/2006/relationships/hyperlink" Target="https://login.consultant.ru/link/?req=doc&amp;base=LAW&amp;n=494410" TargetMode="External"/><Relationship Id="rId41" Type="http://schemas.openxmlformats.org/officeDocument/2006/relationships/hyperlink" Target="https://login.consultant.ru/link/?req=doc&amp;base=LAW&amp;n=494318&amp;dst=100076" TargetMode="External"/><Relationship Id="rId54" Type="http://schemas.openxmlformats.org/officeDocument/2006/relationships/hyperlink" Target="https://login.consultant.ru/link/?req=doc&amp;base=LAW&amp;n=494318&amp;dst=10029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052&amp;dst=613" TargetMode="External"/><Relationship Id="rId24" Type="http://schemas.openxmlformats.org/officeDocument/2006/relationships/hyperlink" Target="https://login.consultant.ru/link/?req=doc&amp;base=LAW&amp;n=494318&amp;dst=100722" TargetMode="External"/><Relationship Id="rId32" Type="http://schemas.openxmlformats.org/officeDocument/2006/relationships/hyperlink" Target="https://login.consultant.ru/link/?req=doc&amp;base=LAW&amp;n=494318&amp;dst=101946" TargetMode="External"/><Relationship Id="rId37" Type="http://schemas.openxmlformats.org/officeDocument/2006/relationships/hyperlink" Target="https://login.consultant.ru/link/?req=doc&amp;base=LAW&amp;n=494318&amp;dst=100747" TargetMode="External"/><Relationship Id="rId40" Type="http://schemas.openxmlformats.org/officeDocument/2006/relationships/hyperlink" Target="https://login.consultant.ru/link/?req=doc&amp;base=LAW&amp;n=495141&amp;dst=100068" TargetMode="External"/><Relationship Id="rId45" Type="http://schemas.openxmlformats.org/officeDocument/2006/relationships/hyperlink" Target="https://login.consultant.ru/link/?req=doc&amp;base=LAW&amp;n=494318&amp;dst=100725" TargetMode="External"/><Relationship Id="rId53" Type="http://schemas.openxmlformats.org/officeDocument/2006/relationships/hyperlink" Target="https://login.consultant.ru/link/?req=doc&amp;base=LAW&amp;n=466154&amp;dst=2344" TargetMode="External"/><Relationship Id="rId58" Type="http://schemas.openxmlformats.org/officeDocument/2006/relationships/hyperlink" Target="https://login.consultant.ru/link/?req=doc&amp;base=LAW&amp;n=494318&amp;dst=1002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318&amp;dst=102145" TargetMode="External"/><Relationship Id="rId23" Type="http://schemas.openxmlformats.org/officeDocument/2006/relationships/hyperlink" Target="https://login.consultant.ru/link/?req=doc&amp;base=LAW&amp;n=494318&amp;dst=100290" TargetMode="External"/><Relationship Id="rId28" Type="http://schemas.openxmlformats.org/officeDocument/2006/relationships/hyperlink" Target="https://login.consultant.ru/link/?req=doc&amp;base=LAW&amp;n=479337&amp;dst=225" TargetMode="External"/><Relationship Id="rId36" Type="http://schemas.openxmlformats.org/officeDocument/2006/relationships/hyperlink" Target="https://login.consultant.ru/link/?req=doc&amp;base=LAW&amp;n=494318&amp;dst=100722" TargetMode="External"/><Relationship Id="rId49" Type="http://schemas.openxmlformats.org/officeDocument/2006/relationships/hyperlink" Target="https://login.consultant.ru/link/?req=doc&amp;base=LAW&amp;n=494318&amp;dst=100725" TargetMode="External"/><Relationship Id="rId57" Type="http://schemas.openxmlformats.org/officeDocument/2006/relationships/hyperlink" Target="https://login.consultant.ru/link/?req=doc&amp;base=LAW&amp;n=494318&amp;dst=102045" TargetMode="External"/><Relationship Id="rId61" Type="http://schemas.openxmlformats.org/officeDocument/2006/relationships/hyperlink" Target="https://login.consultant.ru/link/?req=doc&amp;base=LAW&amp;n=494318&amp;dst=102045" TargetMode="External"/><Relationship Id="rId10" Type="http://schemas.openxmlformats.org/officeDocument/2006/relationships/hyperlink" Target="https://login.consultant.ru/link/?req=doc&amp;base=LAW&amp;n=483052&amp;dst=610" TargetMode="External"/><Relationship Id="rId19" Type="http://schemas.openxmlformats.org/officeDocument/2006/relationships/hyperlink" Target="https://login.consultant.ru/link/?req=doc&amp;base=LAW&amp;n=494318&amp;dst=100022" TargetMode="External"/><Relationship Id="rId31" Type="http://schemas.openxmlformats.org/officeDocument/2006/relationships/hyperlink" Target="https://login.consultant.ru/link/?req=doc&amp;base=LAW&amp;n=494410&amp;dst=6678" TargetMode="External"/><Relationship Id="rId44" Type="http://schemas.openxmlformats.org/officeDocument/2006/relationships/hyperlink" Target="https://login.consultant.ru/link/?req=doc&amp;base=LAW&amp;n=494318&amp;dst=100725" TargetMode="External"/><Relationship Id="rId52" Type="http://schemas.openxmlformats.org/officeDocument/2006/relationships/hyperlink" Target="https://login.consultant.ru/link/?req=doc&amp;base=LAW&amp;n=466154" TargetMode="External"/><Relationship Id="rId60" Type="http://schemas.openxmlformats.org/officeDocument/2006/relationships/hyperlink" Target="https://login.consultant.ru/link/?req=doc&amp;base=LAW&amp;n=494318&amp;dst=100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login.consultant.ru/link/?req=doc&amp;base=LAW&amp;n=494318&amp;dst=100744" TargetMode="External"/><Relationship Id="rId22" Type="http://schemas.openxmlformats.org/officeDocument/2006/relationships/hyperlink" Target="https://login.consultant.ru/link/?req=doc&amp;base=LAW&amp;n=494318&amp;dst=100126" TargetMode="External"/><Relationship Id="rId27" Type="http://schemas.openxmlformats.org/officeDocument/2006/relationships/hyperlink" Target="https://login.consultant.ru/link/?req=doc&amp;base=LAW&amp;n=494318&amp;dst=102145" TargetMode="External"/><Relationship Id="rId30" Type="http://schemas.openxmlformats.org/officeDocument/2006/relationships/hyperlink" Target="https://login.consultant.ru/link/?req=doc&amp;base=LAW&amp;n=494410" TargetMode="External"/><Relationship Id="rId35" Type="http://schemas.openxmlformats.org/officeDocument/2006/relationships/hyperlink" Target="https://login.consultant.ru/link/?req=doc&amp;base=LAW&amp;n=494318&amp;dst=100290" TargetMode="External"/><Relationship Id="rId43" Type="http://schemas.openxmlformats.org/officeDocument/2006/relationships/hyperlink" Target="https://login.consultant.ru/link/?req=doc&amp;base=LAW&amp;n=282956" TargetMode="External"/><Relationship Id="rId48" Type="http://schemas.openxmlformats.org/officeDocument/2006/relationships/hyperlink" Target="https://login.consultant.ru/link/?req=doc&amp;base=LAW&amp;n=494318&amp;dst=100725" TargetMode="External"/><Relationship Id="rId56" Type="http://schemas.openxmlformats.org/officeDocument/2006/relationships/hyperlink" Target="https://login.consultant.ru/link/?req=doc&amp;base=LAW&amp;n=494318&amp;dst=10074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301290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3052" TargetMode="External"/><Relationship Id="rId17" Type="http://schemas.openxmlformats.org/officeDocument/2006/relationships/hyperlink" Target="https://login.consultant.ru/link/?req=doc&amp;base=LAW&amp;n=483052&amp;dst=616" TargetMode="External"/><Relationship Id="rId25" Type="http://schemas.openxmlformats.org/officeDocument/2006/relationships/hyperlink" Target="https://login.consultant.ru/link/?req=doc&amp;base=LAW&amp;n=494318&amp;dst=100747" TargetMode="External"/><Relationship Id="rId33" Type="http://schemas.openxmlformats.org/officeDocument/2006/relationships/hyperlink" Target="https://login.consultant.ru/link/?req=doc&amp;base=LAW&amp;n=494318&amp;dst=102042" TargetMode="External"/><Relationship Id="rId38" Type="http://schemas.openxmlformats.org/officeDocument/2006/relationships/hyperlink" Target="https://login.consultant.ru/link/?req=doc&amp;base=LAW&amp;n=494318&amp;dst=102045" TargetMode="External"/><Relationship Id="rId46" Type="http://schemas.openxmlformats.org/officeDocument/2006/relationships/hyperlink" Target="https://login.consultant.ru/link/?req=doc&amp;base=LAW&amp;n=301290&amp;dst=100017" TargetMode="External"/><Relationship Id="rId59" Type="http://schemas.openxmlformats.org/officeDocument/2006/relationships/hyperlink" Target="https://login.consultant.ru/link/?req=doc&amp;base=LAW&amp;n=494318&amp;dst=100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571C-0205-42A0-9360-A5D50798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11406</Words>
  <Characters>65019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Лайко Ирина Владимировна</cp:lastModifiedBy>
  <cp:revision>8</cp:revision>
  <cp:lastPrinted>2025-04-17T04:38:00Z</cp:lastPrinted>
  <dcterms:created xsi:type="dcterms:W3CDTF">2025-05-06T08:56:00Z</dcterms:created>
  <dcterms:modified xsi:type="dcterms:W3CDTF">2025-05-06T10:16:00Z</dcterms:modified>
</cp:coreProperties>
</file>