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0B5" w14:textId="30CAC6F7" w:rsidR="00495F94" w:rsidRPr="00467E31" w:rsidRDefault="00495F94" w:rsidP="00C852D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67E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Приложение № </w:t>
      </w:r>
      <w:r w:rsidR="00F15DBA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</w:p>
    <w:p w14:paraId="78962DC8" w14:textId="3713CFA3" w:rsidR="00495F94" w:rsidRPr="00467E31" w:rsidRDefault="00495F94" w:rsidP="00C852D1">
      <w:pPr>
        <w:keepNext/>
        <w:keepLines/>
        <w:widowControl w:val="0"/>
        <w:tabs>
          <w:tab w:val="left" w:pos="513"/>
        </w:tabs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4673F94" w14:textId="77777777" w:rsidR="00495F94" w:rsidRPr="00467E31" w:rsidRDefault="00495F94" w:rsidP="00C852D1">
      <w:pPr>
        <w:keepNext/>
        <w:keepLines/>
        <w:widowControl w:val="0"/>
        <w:tabs>
          <w:tab w:val="left" w:pos="513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FED639" w14:textId="77777777" w:rsidR="00495F94" w:rsidRPr="00467E31" w:rsidRDefault="00495F94" w:rsidP="00C852D1">
      <w:pPr>
        <w:keepNext/>
        <w:keepLines/>
        <w:widowControl w:val="0"/>
        <w:tabs>
          <w:tab w:val="left" w:pos="513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6D3129" w14:textId="0C2F889D" w:rsidR="00495F94" w:rsidRPr="00467E31" w:rsidRDefault="004D2C01" w:rsidP="00C852D1">
      <w:pPr>
        <w:keepNext/>
        <w:keepLines/>
        <w:widowControl w:val="0"/>
        <w:tabs>
          <w:tab w:val="left" w:pos="513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2603AD77" w14:textId="77777777" w:rsidR="00495F94" w:rsidRPr="00467E31" w:rsidRDefault="00495F94" w:rsidP="00C85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76227137" w14:textId="77777777" w:rsidR="00495F94" w:rsidRPr="00467E31" w:rsidRDefault="00386297" w:rsidP="00C852D1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</w:pPr>
      <w:r w:rsidRPr="00467E31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>1</w:t>
      </w:r>
      <w:r w:rsidR="00495F94" w:rsidRPr="00467E31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 xml:space="preserve">. </w:t>
      </w:r>
      <w:r w:rsidRPr="00467E31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>ОБЩИЕ ТРЕБОВАНИЯ</w:t>
      </w:r>
    </w:p>
    <w:p w14:paraId="225E33A8" w14:textId="77777777" w:rsidR="00495F94" w:rsidRPr="00467E31" w:rsidRDefault="00495F94" w:rsidP="00C852D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9F5386" w14:textId="5ABEDE65" w:rsidR="006B70BD" w:rsidRPr="00467E31" w:rsidRDefault="00992EBB" w:rsidP="00992EBB">
      <w:pPr>
        <w:pStyle w:val="a4"/>
        <w:tabs>
          <w:tab w:val="left" w:pos="0"/>
        </w:tabs>
        <w:ind w:left="0" w:firstLine="709"/>
        <w:jc w:val="both"/>
        <w:rPr>
          <w:rFonts w:eastAsia="Times New Roman"/>
          <w:sz w:val="20"/>
        </w:rPr>
      </w:pPr>
      <w:r w:rsidRPr="00467E31">
        <w:rPr>
          <w:rFonts w:eastAsia="Times New Roman"/>
          <w:sz w:val="20"/>
        </w:rPr>
        <w:t xml:space="preserve">1.1. </w:t>
      </w:r>
      <w:r w:rsidR="006B70BD" w:rsidRPr="00467E31">
        <w:rPr>
          <w:rFonts w:eastAsia="Times New Roman"/>
          <w:sz w:val="20"/>
        </w:rPr>
        <w:t xml:space="preserve">Объектом закупки является поставка </w:t>
      </w:r>
      <w:r w:rsidR="00467E31" w:rsidRPr="00467E31">
        <w:rPr>
          <w:rFonts w:eastAsia="Times New Roman"/>
          <w:sz w:val="20"/>
        </w:rPr>
        <w:t xml:space="preserve">твердого </w:t>
      </w:r>
      <w:r w:rsidR="00A26A27" w:rsidRPr="00467E31">
        <w:rPr>
          <w:rFonts w:eastAsia="Times New Roman"/>
          <w:sz w:val="20"/>
        </w:rPr>
        <w:t xml:space="preserve">противогололедного </w:t>
      </w:r>
      <w:proofErr w:type="gramStart"/>
      <w:r w:rsidR="004D2C01">
        <w:rPr>
          <w:rFonts w:eastAsia="Times New Roman"/>
          <w:sz w:val="20"/>
        </w:rPr>
        <w:t>реагента  «</w:t>
      </w:r>
      <w:proofErr w:type="spellStart"/>
      <w:proofErr w:type="gramEnd"/>
      <w:r w:rsidR="004D2C01">
        <w:rPr>
          <w:rFonts w:eastAsia="Times New Roman"/>
          <w:sz w:val="20"/>
        </w:rPr>
        <w:t>Бионорд</w:t>
      </w:r>
      <w:proofErr w:type="spellEnd"/>
      <w:r w:rsidR="004D2C01">
        <w:rPr>
          <w:rFonts w:eastAsia="Times New Roman"/>
          <w:sz w:val="20"/>
        </w:rPr>
        <w:t xml:space="preserve"> Универсальный (</w:t>
      </w:r>
      <w:r w:rsidR="004D2C01">
        <w:rPr>
          <w:rFonts w:eastAsia="Times New Roman"/>
          <w:sz w:val="20"/>
          <w:lang w:val="en-US"/>
        </w:rPr>
        <w:t>BIONORD</w:t>
      </w:r>
      <w:r w:rsidR="004D2C01" w:rsidRPr="004D2C01">
        <w:rPr>
          <w:rFonts w:eastAsia="Times New Roman"/>
          <w:sz w:val="20"/>
        </w:rPr>
        <w:t>-</w:t>
      </w:r>
      <w:r w:rsidR="004D2C01">
        <w:rPr>
          <w:rFonts w:eastAsia="Times New Roman"/>
          <w:sz w:val="20"/>
          <w:lang w:val="en-US"/>
        </w:rPr>
        <w:t>GREEN</w:t>
      </w:r>
      <w:r w:rsidR="004D2C01" w:rsidRPr="004D2C01">
        <w:rPr>
          <w:rFonts w:eastAsia="Times New Roman"/>
          <w:sz w:val="20"/>
        </w:rPr>
        <w:t>)</w:t>
      </w:r>
      <w:r w:rsidR="004D2C01">
        <w:rPr>
          <w:rFonts w:eastAsia="Times New Roman"/>
          <w:sz w:val="20"/>
        </w:rPr>
        <w:t>»</w:t>
      </w:r>
      <w:r w:rsidR="004D2C01" w:rsidRPr="004D2C01">
        <w:rPr>
          <w:rFonts w:eastAsia="Times New Roman"/>
          <w:sz w:val="20"/>
        </w:rPr>
        <w:t xml:space="preserve"> </w:t>
      </w:r>
      <w:r w:rsidR="00641519" w:rsidRPr="00467E31">
        <w:rPr>
          <w:rFonts w:eastAsia="Times New Roman"/>
          <w:sz w:val="20"/>
        </w:rPr>
        <w:t xml:space="preserve">(или эквивалент) </w:t>
      </w:r>
      <w:bookmarkStart w:id="0" w:name="_Hlk134003519"/>
      <w:r w:rsidR="00C05097">
        <w:rPr>
          <w:rFonts w:eastAsia="Times New Roman"/>
          <w:sz w:val="20"/>
        </w:rPr>
        <w:t xml:space="preserve">(далее – ПГМ) </w:t>
      </w:r>
      <w:r w:rsidR="006B70BD" w:rsidRPr="00467E31">
        <w:rPr>
          <w:rFonts w:eastAsia="Times New Roman"/>
          <w:sz w:val="20"/>
        </w:rPr>
        <w:t xml:space="preserve">для нужд </w:t>
      </w:r>
      <w:r w:rsidR="00926323">
        <w:rPr>
          <w:rFonts w:eastAsia="Times New Roman"/>
          <w:sz w:val="20"/>
        </w:rPr>
        <w:t>муниципального автономного учреждения городского округа Самара «Парки Самары»</w:t>
      </w:r>
      <w:r w:rsidR="006B70BD" w:rsidRPr="00467E31">
        <w:rPr>
          <w:rFonts w:eastAsia="Times New Roman"/>
          <w:sz w:val="20"/>
        </w:rPr>
        <w:t xml:space="preserve"> </w:t>
      </w:r>
      <w:bookmarkEnd w:id="0"/>
      <w:r w:rsidR="006B70BD" w:rsidRPr="00467E31">
        <w:rPr>
          <w:rFonts w:eastAsia="Times New Roman"/>
          <w:sz w:val="20"/>
        </w:rPr>
        <w:t>(далее – товар).</w:t>
      </w:r>
    </w:p>
    <w:p w14:paraId="13D75357" w14:textId="7A7997EB" w:rsidR="000637F5" w:rsidRDefault="00992EBB" w:rsidP="00992EBB">
      <w:pPr>
        <w:pStyle w:val="a4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0"/>
          <w:highlight w:val="green"/>
        </w:rPr>
      </w:pPr>
      <w:r w:rsidRPr="00467E31">
        <w:rPr>
          <w:sz w:val="20"/>
        </w:rPr>
        <w:t>1.</w:t>
      </w:r>
      <w:r w:rsidR="004D2C01">
        <w:rPr>
          <w:sz w:val="20"/>
        </w:rPr>
        <w:t>2</w:t>
      </w:r>
      <w:r w:rsidRPr="00467E31">
        <w:rPr>
          <w:sz w:val="20"/>
        </w:rPr>
        <w:t xml:space="preserve">. </w:t>
      </w:r>
      <w:r w:rsidR="00FF31AC" w:rsidRPr="00467E31">
        <w:rPr>
          <w:sz w:val="20"/>
        </w:rPr>
        <w:t xml:space="preserve">Код по </w:t>
      </w:r>
      <w:r w:rsidR="000637F5" w:rsidRPr="000637F5">
        <w:rPr>
          <w:sz w:val="20"/>
        </w:rPr>
        <w:t>Общероссийск</w:t>
      </w:r>
      <w:r w:rsidR="000637F5">
        <w:rPr>
          <w:sz w:val="20"/>
        </w:rPr>
        <w:t>ому</w:t>
      </w:r>
      <w:r w:rsidR="000637F5" w:rsidRPr="000637F5">
        <w:rPr>
          <w:sz w:val="20"/>
        </w:rPr>
        <w:t xml:space="preserve"> классификатор</w:t>
      </w:r>
      <w:r w:rsidR="000637F5">
        <w:rPr>
          <w:sz w:val="20"/>
        </w:rPr>
        <w:t>у</w:t>
      </w:r>
      <w:r w:rsidR="000637F5" w:rsidRPr="000637F5">
        <w:rPr>
          <w:sz w:val="20"/>
        </w:rPr>
        <w:t xml:space="preserve"> продукции по видам экономической деятельности</w:t>
      </w:r>
      <w:r w:rsidR="000637F5" w:rsidRPr="000637F5">
        <w:rPr>
          <w:sz w:val="20"/>
          <w:highlight w:val="green"/>
        </w:rPr>
        <w:t xml:space="preserve"> </w:t>
      </w:r>
    </w:p>
    <w:p w14:paraId="66CCF3ED" w14:textId="48057146" w:rsidR="00641519" w:rsidRPr="00467E31" w:rsidRDefault="00FF31AC" w:rsidP="00992EBB">
      <w:pPr>
        <w:pStyle w:val="a4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0"/>
        </w:rPr>
      </w:pPr>
      <w:r w:rsidRPr="000637F5">
        <w:rPr>
          <w:sz w:val="20"/>
        </w:rPr>
        <w:t xml:space="preserve"> </w:t>
      </w:r>
      <w:r w:rsidR="00535586" w:rsidRPr="000637F5">
        <w:rPr>
          <w:rFonts w:eastAsia="Arial Unicode MS"/>
          <w:sz w:val="20"/>
        </w:rPr>
        <w:t>ОКПД2</w:t>
      </w:r>
      <w:r w:rsidRPr="000637F5">
        <w:rPr>
          <w:sz w:val="20"/>
        </w:rPr>
        <w:t xml:space="preserve">: </w:t>
      </w:r>
      <w:r w:rsidR="00641519" w:rsidRPr="000637F5">
        <w:rPr>
          <w:rFonts w:eastAsia="Times New Roman"/>
          <w:sz w:val="20"/>
        </w:rPr>
        <w:t>20.59.43.130 – Антиобледенители.</w:t>
      </w:r>
    </w:p>
    <w:p w14:paraId="7FEA6290" w14:textId="77777777" w:rsidR="00313EDE" w:rsidRPr="00467E31" w:rsidRDefault="00313EDE" w:rsidP="00313EDE">
      <w:pPr>
        <w:pStyle w:val="a4"/>
        <w:keepNext/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Arial Unicode MS"/>
          <w:color w:val="000000" w:themeColor="text1"/>
          <w:sz w:val="20"/>
          <w:lang w:bidi="ru-RU"/>
        </w:rPr>
      </w:pPr>
    </w:p>
    <w:p w14:paraId="5DE62C66" w14:textId="2347E31C" w:rsidR="006B70BD" w:rsidRPr="00467E31" w:rsidRDefault="00467E31" w:rsidP="00467E31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</w:pPr>
      <w:r w:rsidRPr="00467E31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>2. УСЛОВИЯ ПОСТАВКИ И ОБЪЕМ ПОСТАВЛЯЕМОГО ТОВАРА</w:t>
      </w:r>
    </w:p>
    <w:p w14:paraId="419FEDD9" w14:textId="60F5F001" w:rsidR="00313EDE" w:rsidRDefault="00313EDE" w:rsidP="00313EDE">
      <w:pPr>
        <w:suppressLineNumbers/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7E31">
        <w:rPr>
          <w:rFonts w:ascii="Times New Roman" w:hAnsi="Times New Roman" w:cs="Times New Roman"/>
          <w:sz w:val="20"/>
          <w:szCs w:val="20"/>
        </w:rPr>
        <w:t xml:space="preserve">2.1. </w:t>
      </w:r>
      <w:r w:rsidRPr="00467E31">
        <w:rPr>
          <w:rFonts w:ascii="Times New Roman" w:hAnsi="Times New Roman" w:cs="Times New Roman"/>
          <w:bCs/>
          <w:sz w:val="20"/>
          <w:szCs w:val="20"/>
        </w:rPr>
        <w:t xml:space="preserve">Поставка товара осуществляется </w:t>
      </w:r>
      <w:r w:rsidR="000637F5">
        <w:rPr>
          <w:rFonts w:ascii="Times New Roman" w:hAnsi="Times New Roman" w:cs="Times New Roman"/>
          <w:bCs/>
          <w:sz w:val="20"/>
          <w:szCs w:val="20"/>
        </w:rPr>
        <w:t>силами Поставщика на объект Заказчика, расположенный по адресу:</w:t>
      </w:r>
    </w:p>
    <w:p w14:paraId="560539DE" w14:textId="5D21E39C" w:rsidR="000637F5" w:rsidRPr="00467E31" w:rsidRDefault="000637F5" w:rsidP="000637F5">
      <w:pPr>
        <w:suppressLineNumbers/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7F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Юрия Гагарина парк (детский парк культуры и отдыха) - г. Самара, Промышленный район, Московское шоссе, ул. Двадцать второго Партсъезда, ул. Стара-</w:t>
      </w:r>
      <w:proofErr w:type="spellStart"/>
      <w:r w:rsidRPr="000637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Загора</w:t>
      </w:r>
      <w:proofErr w:type="spellEnd"/>
      <w:r w:rsidRPr="00063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Советской </w:t>
      </w:r>
      <w:proofErr w:type="gramStart"/>
      <w:r w:rsidRPr="000637F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Армии.-</w:t>
      </w:r>
      <w:proofErr w:type="gramEnd"/>
      <w:r w:rsidRPr="00063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Советской Армии, 181в</w:t>
      </w:r>
    </w:p>
    <w:p w14:paraId="2F747174" w14:textId="59C8B68C" w:rsidR="00313EDE" w:rsidRPr="00467E31" w:rsidRDefault="00313EDE" w:rsidP="00313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7E31">
        <w:rPr>
          <w:rFonts w:ascii="Times New Roman" w:hAnsi="Times New Roman" w:cs="Times New Roman"/>
          <w:sz w:val="20"/>
          <w:szCs w:val="20"/>
        </w:rPr>
        <w:t xml:space="preserve">2.2. </w:t>
      </w:r>
      <w:r w:rsidRPr="00467E31">
        <w:rPr>
          <w:rFonts w:ascii="Times New Roman" w:hAnsi="Times New Roman" w:cs="Times New Roman"/>
          <w:bCs/>
          <w:sz w:val="20"/>
          <w:szCs w:val="20"/>
        </w:rPr>
        <w:t xml:space="preserve">Поставка товара осуществляется в </w:t>
      </w:r>
      <w:r w:rsidR="007B5691">
        <w:rPr>
          <w:rFonts w:ascii="Times New Roman" w:hAnsi="Times New Roman" w:cs="Times New Roman"/>
          <w:bCs/>
          <w:sz w:val="20"/>
          <w:szCs w:val="20"/>
        </w:rPr>
        <w:t>период с 02.10.2025 по 14.10.2025 г.</w:t>
      </w:r>
    </w:p>
    <w:p w14:paraId="21313DE4" w14:textId="74532589" w:rsidR="00313EDE" w:rsidRPr="00467E31" w:rsidRDefault="00313EDE" w:rsidP="00313EDE">
      <w:pPr>
        <w:suppressLineNumbers/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7E3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2.3. </w:t>
      </w:r>
      <w:r w:rsidRPr="00467E31">
        <w:rPr>
          <w:rFonts w:ascii="Times New Roman" w:hAnsi="Times New Roman" w:cs="Times New Roman"/>
          <w:sz w:val="20"/>
          <w:szCs w:val="20"/>
        </w:rPr>
        <w:t xml:space="preserve">Время поставки: </w:t>
      </w:r>
      <w:bookmarkStart w:id="1" w:name="_Hlk134008033"/>
      <w:r w:rsidRPr="00467E31">
        <w:rPr>
          <w:rFonts w:ascii="Times New Roman" w:hAnsi="Times New Roman" w:cs="Times New Roman"/>
          <w:sz w:val="20"/>
          <w:szCs w:val="20"/>
        </w:rPr>
        <w:t xml:space="preserve">с понедельника по </w:t>
      </w:r>
      <w:r w:rsidR="0010421C">
        <w:rPr>
          <w:rFonts w:ascii="Times New Roman" w:hAnsi="Times New Roman" w:cs="Times New Roman"/>
          <w:sz w:val="20"/>
          <w:szCs w:val="20"/>
        </w:rPr>
        <w:t xml:space="preserve">пятницу </w:t>
      </w:r>
      <w:r w:rsidR="0010421C" w:rsidRPr="00467E31">
        <w:rPr>
          <w:rFonts w:ascii="Times New Roman" w:hAnsi="Times New Roman" w:cs="Times New Roman"/>
          <w:sz w:val="20"/>
          <w:szCs w:val="20"/>
        </w:rPr>
        <w:t>включительно</w:t>
      </w:r>
      <w:r w:rsidRPr="00467E31">
        <w:rPr>
          <w:rFonts w:ascii="Times New Roman" w:hAnsi="Times New Roman" w:cs="Times New Roman"/>
          <w:sz w:val="20"/>
          <w:szCs w:val="20"/>
        </w:rPr>
        <w:t xml:space="preserve"> с </w:t>
      </w:r>
      <w:r w:rsidR="0010421C">
        <w:rPr>
          <w:rFonts w:ascii="Times New Roman" w:hAnsi="Times New Roman" w:cs="Times New Roman"/>
          <w:sz w:val="20"/>
          <w:szCs w:val="20"/>
        </w:rPr>
        <w:t>8</w:t>
      </w:r>
      <w:r w:rsidRPr="00467E31">
        <w:rPr>
          <w:rFonts w:ascii="Times New Roman" w:hAnsi="Times New Roman" w:cs="Times New Roman"/>
          <w:sz w:val="20"/>
          <w:szCs w:val="20"/>
        </w:rPr>
        <w:t xml:space="preserve">:00 - </w:t>
      </w:r>
      <w:r w:rsidR="0010421C">
        <w:rPr>
          <w:rFonts w:ascii="Times New Roman" w:hAnsi="Times New Roman" w:cs="Times New Roman"/>
          <w:sz w:val="20"/>
          <w:szCs w:val="20"/>
        </w:rPr>
        <w:t>16</w:t>
      </w:r>
      <w:r w:rsidRPr="00467E31">
        <w:rPr>
          <w:rFonts w:ascii="Times New Roman" w:hAnsi="Times New Roman" w:cs="Times New Roman"/>
          <w:sz w:val="20"/>
          <w:szCs w:val="20"/>
        </w:rPr>
        <w:t>:00 часов</w:t>
      </w:r>
      <w:bookmarkEnd w:id="1"/>
      <w:r w:rsidRPr="00467E31">
        <w:rPr>
          <w:rFonts w:ascii="Times New Roman" w:hAnsi="Times New Roman" w:cs="Times New Roman"/>
          <w:sz w:val="20"/>
          <w:szCs w:val="20"/>
        </w:rPr>
        <w:t>.</w:t>
      </w:r>
    </w:p>
    <w:p w14:paraId="293DF638" w14:textId="06530AD5" w:rsidR="006B70BD" w:rsidRPr="00467E31" w:rsidRDefault="00313EDE" w:rsidP="00313ED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467E3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2.</w:t>
      </w:r>
      <w:r w:rsidR="00641519" w:rsidRPr="00467E3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4</w:t>
      </w:r>
      <w:r w:rsidRPr="00467E3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. Поставщик обязан уведомить Заказчика о предстоящей поставке Товара не позднее, чем за 1 (один) день до предполагаемой даты поставки, и согласовать с представителем Заказчика дату и время поставки Товара.</w:t>
      </w:r>
    </w:p>
    <w:p w14:paraId="17260C52" w14:textId="77777777" w:rsidR="00E5103F" w:rsidRPr="00467E31" w:rsidRDefault="00E5103F" w:rsidP="00C852D1">
      <w:pPr>
        <w:tabs>
          <w:tab w:val="left" w:pos="5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B355F8" w14:textId="0394034B" w:rsidR="00A33958" w:rsidRPr="00467E31" w:rsidRDefault="006B70BD" w:rsidP="00C852D1">
      <w:pPr>
        <w:tabs>
          <w:tab w:val="left" w:pos="5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A33958" w:rsidRPr="00467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753BF" w:rsidRPr="00467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</w:t>
      </w:r>
      <w:r w:rsidR="001753BF" w:rsidRPr="00467E31">
        <w:rPr>
          <w:rFonts w:ascii="Times New Roman" w:eastAsia="Times New Roman" w:hAnsi="Times New Roman" w:cs="Times New Roman"/>
          <w:b/>
          <w:sz w:val="20"/>
          <w:szCs w:val="20"/>
        </w:rPr>
        <w:t>К КОЛИЧЕСТВУ, КАЧЕСТВУ ТОВАРА, К ИХ ТЕХНИЧЕСКИМ,</w:t>
      </w:r>
    </w:p>
    <w:p w14:paraId="5FF5DD10" w14:textId="77777777" w:rsidR="00DB4AED" w:rsidRPr="00467E31" w:rsidRDefault="00535586" w:rsidP="00C852D1">
      <w:pPr>
        <w:tabs>
          <w:tab w:val="left" w:pos="5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753BF" w:rsidRPr="00467E31">
        <w:rPr>
          <w:rFonts w:ascii="Times New Roman" w:eastAsia="Times New Roman" w:hAnsi="Times New Roman" w:cs="Times New Roman"/>
          <w:b/>
          <w:sz w:val="20"/>
          <w:szCs w:val="20"/>
        </w:rPr>
        <w:t>ФУНКЦИОНАЛЬНЫМ И ЭКСПЛУАТАЦИОННЫМ ХАРАКТЕРИСТИКАМ</w:t>
      </w:r>
    </w:p>
    <w:p w14:paraId="762EA413" w14:textId="77777777" w:rsidR="00492BE7" w:rsidRPr="00467E31" w:rsidRDefault="00492BE7" w:rsidP="00C852D1">
      <w:pPr>
        <w:tabs>
          <w:tab w:val="left" w:pos="5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6595101" w14:textId="2B4DD147" w:rsidR="00BF405B" w:rsidRPr="00467E31" w:rsidRDefault="006B70BD" w:rsidP="00C8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>3</w:t>
      </w:r>
      <w:r w:rsidR="001753BF" w:rsidRPr="00467E31">
        <w:rPr>
          <w:rFonts w:ascii="Times New Roman" w:eastAsia="Times New Roman" w:hAnsi="Times New Roman" w:cs="Times New Roman"/>
          <w:sz w:val="20"/>
          <w:szCs w:val="20"/>
        </w:rPr>
        <w:t>.1.</w:t>
      </w:r>
      <w:r w:rsidR="00622074" w:rsidRPr="00467E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405B" w:rsidRPr="00467E31">
        <w:rPr>
          <w:rFonts w:ascii="Times New Roman" w:eastAsia="Times New Roman" w:hAnsi="Times New Roman" w:cs="Times New Roman"/>
          <w:sz w:val="20"/>
          <w:szCs w:val="20"/>
        </w:rPr>
        <w:t>Требования к техническим характеристикам товара,</w:t>
      </w:r>
      <w:r w:rsidR="00535586" w:rsidRPr="00467E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405B" w:rsidRPr="00467E31">
        <w:rPr>
          <w:rFonts w:ascii="Times New Roman" w:eastAsia="Times New Roman" w:hAnsi="Times New Roman" w:cs="Times New Roman"/>
          <w:sz w:val="20"/>
          <w:szCs w:val="20"/>
        </w:rPr>
        <w:t>к функциональным характеристикам (потребительским свойствам) установлены в Приложении № 1 к настоящему Описанию объекта закупки.</w:t>
      </w:r>
    </w:p>
    <w:p w14:paraId="5B8586FA" w14:textId="77777777" w:rsidR="00386297" w:rsidRPr="00467E31" w:rsidRDefault="00DF286B" w:rsidP="00C85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40"/>
        <w:gridCol w:w="6563"/>
        <w:gridCol w:w="1701"/>
        <w:gridCol w:w="1559"/>
      </w:tblGrid>
      <w:tr w:rsidR="00386297" w:rsidRPr="00467E31" w14:paraId="5176FD54" w14:textId="77777777" w:rsidTr="0038629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980927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A3D8F6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C72D42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20194B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86297" w:rsidRPr="00467E31" w14:paraId="60C0D7C0" w14:textId="77777777" w:rsidTr="0003365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E16A5D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BA4C5F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0C981" w14:textId="77777777" w:rsidR="00386297" w:rsidRPr="00467E31" w:rsidRDefault="00386297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0F3069" w14:textId="6E772111" w:rsidR="00386297" w:rsidRPr="00467E31" w:rsidRDefault="00C852D1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6297" w:rsidRPr="00467E31" w14:paraId="40EEE468" w14:textId="77777777" w:rsidTr="0003365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804" w14:textId="51A99A90" w:rsidR="00386297" w:rsidRPr="00467E31" w:rsidRDefault="00321761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525F" w14:textId="475C26CA" w:rsidR="00386297" w:rsidRPr="00467E31" w:rsidRDefault="00641519" w:rsidP="003E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Твердый противогололедный </w:t>
            </w:r>
            <w:proofErr w:type="gramStart"/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реагент </w:t>
            </w:r>
            <w:r w:rsidR="004D2C01" w:rsidRPr="004D2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End"/>
            <w:r w:rsidR="004D2C01" w:rsidRPr="004D2C01">
              <w:rPr>
                <w:rFonts w:ascii="Times New Roman" w:eastAsia="Times New Roman" w:hAnsi="Times New Roman" w:cs="Times New Roman"/>
                <w:sz w:val="20"/>
                <w:szCs w:val="20"/>
              </w:rPr>
              <w:t>Бионорд</w:t>
            </w:r>
            <w:proofErr w:type="spellEnd"/>
            <w:r w:rsidR="004D2C01" w:rsidRPr="004D2C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Универсальный (BIONORD-GREEN)»   </w:t>
            </w:r>
            <w:r w:rsidRPr="00467E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(или эквивалент)  </w:t>
            </w:r>
            <w:r w:rsidR="001B6285"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(Характеристики в со</w:t>
            </w:r>
            <w:r w:rsidR="00885C9C"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приложением № 1 к О</w:t>
            </w:r>
            <w:r w:rsidR="001B6285" w:rsidRPr="00467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писанию объекта закупки)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629" w14:textId="0721ABE8" w:rsidR="00386297" w:rsidRPr="007E59E8" w:rsidRDefault="00D42D85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4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FF5" w14:textId="76255BDF" w:rsidR="00386297" w:rsidRPr="007E59E8" w:rsidRDefault="00D42D85" w:rsidP="00C8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42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  <w:r w:rsidR="003F5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DCDB885" w14:textId="77777777" w:rsidR="00DF286B" w:rsidRPr="00467E31" w:rsidRDefault="00DF286B" w:rsidP="00C85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D7002CE" w14:textId="77777777" w:rsidR="00467E31" w:rsidRPr="00467E31" w:rsidRDefault="00467E31" w:rsidP="0046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E31">
        <w:rPr>
          <w:rFonts w:ascii="Times New Roman" w:eastAsia="Calibri" w:hAnsi="Times New Roman" w:cs="Times New Roman"/>
          <w:sz w:val="20"/>
          <w:szCs w:val="20"/>
        </w:rPr>
        <w:t xml:space="preserve">Поставщик гарантирует Заказчику соответствие качества товара всем действующим стандартам, и соответствие требованиям по составу и качеству. </w:t>
      </w:r>
    </w:p>
    <w:p w14:paraId="16FBC7C4" w14:textId="64A00A9C" w:rsidR="00467E31" w:rsidRPr="00467E31" w:rsidRDefault="00467E31" w:rsidP="0046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 xml:space="preserve">В случае заявления рекламаций по качеству товара по причине несоответствия его условиям </w:t>
      </w:r>
      <w:r w:rsidR="0010421C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467E31">
        <w:rPr>
          <w:rFonts w:ascii="Times New Roman" w:eastAsia="Times New Roman" w:hAnsi="Times New Roman" w:cs="Times New Roman"/>
          <w:sz w:val="20"/>
          <w:szCs w:val="20"/>
        </w:rPr>
        <w:t xml:space="preserve">, Поставщик должен заменить дефектный товар товаром, качество которого соответствует условиям </w:t>
      </w:r>
      <w:r w:rsidR="0010421C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467E31">
        <w:rPr>
          <w:rFonts w:ascii="Times New Roman" w:eastAsia="Times New Roman" w:hAnsi="Times New Roman" w:cs="Times New Roman"/>
          <w:sz w:val="20"/>
          <w:szCs w:val="20"/>
        </w:rPr>
        <w:t>. Замена производится за счет Поставщика.</w:t>
      </w:r>
    </w:p>
    <w:p w14:paraId="6246AB80" w14:textId="253FDCE5" w:rsidR="009F78D2" w:rsidRPr="00634816" w:rsidRDefault="00467E31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Поставляемый товар должен соответствовать стандартам и требованиям, предъявляемым к товару такого рода.</w:t>
      </w:r>
      <w:r w:rsidR="009F78D2" w:rsidRPr="00634816">
        <w:rPr>
          <w:rFonts w:ascii="Times New Roman" w:eastAsia="Calibri" w:hAnsi="Times New Roman" w:cs="Times New Roman"/>
          <w:sz w:val="20"/>
          <w:szCs w:val="20"/>
        </w:rPr>
        <w:t xml:space="preserve"> Поставляемый товар должен соответствовать ГОСТ Р 58427—2020. </w:t>
      </w:r>
    </w:p>
    <w:p w14:paraId="2D676C34" w14:textId="535C25FD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Документы, подтверждающие соответствие противогололедного реагента</w:t>
      </w:r>
      <w:r w:rsidR="00582390" w:rsidRPr="006348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34816">
        <w:rPr>
          <w:rFonts w:ascii="Times New Roman" w:eastAsia="Calibri" w:hAnsi="Times New Roman" w:cs="Times New Roman"/>
          <w:sz w:val="20"/>
          <w:szCs w:val="20"/>
        </w:rPr>
        <w:t>(</w:t>
      </w:r>
      <w:r w:rsidR="00582390" w:rsidRPr="00634816">
        <w:rPr>
          <w:rFonts w:ascii="Times New Roman" w:eastAsia="Calibri" w:hAnsi="Times New Roman" w:cs="Times New Roman"/>
          <w:sz w:val="20"/>
          <w:szCs w:val="20"/>
        </w:rPr>
        <w:t>ПГР) требованиям</w:t>
      </w:r>
      <w:r w:rsidRPr="00634816">
        <w:rPr>
          <w:rFonts w:ascii="Times New Roman" w:eastAsia="Calibri" w:hAnsi="Times New Roman" w:cs="Times New Roman"/>
          <w:sz w:val="20"/>
          <w:szCs w:val="20"/>
        </w:rPr>
        <w:t xml:space="preserve"> Заказчика: </w:t>
      </w:r>
    </w:p>
    <w:p w14:paraId="73AEE2C0" w14:textId="04545EC4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документ, подтверждающий соответствие ПГР санитарно-эпидемиологическим требованиям;</w:t>
      </w:r>
    </w:p>
    <w:p w14:paraId="173DD41E" w14:textId="2EF421BA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сертификат соответствия ПГР технической документации (ТУ, СТО) и/или ГОСТ Р 58427-2020 с указанием марки ПГР;</w:t>
      </w:r>
    </w:p>
    <w:p w14:paraId="39FF39D2" w14:textId="77777777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- действующее положительное заключение государственной экологической экспертизы федерального уровня на техническую документацию (ТУ, СТО), в соответствии с которой изготовлен ПГР;</w:t>
      </w:r>
    </w:p>
    <w:p w14:paraId="0F5A0C9A" w14:textId="3D856A86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техническая документация, в соответствии с которой изготавливается ПГР (СТО, ТУ) (при наличии);</w:t>
      </w:r>
    </w:p>
    <w:p w14:paraId="0CA22539" w14:textId="77777777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паспорт безопасности химической продукции по ГОСТ 30333;</w:t>
      </w:r>
    </w:p>
    <w:p w14:paraId="437AB4CD" w14:textId="3BEEF5AE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инструкция по применению ПГР;</w:t>
      </w:r>
    </w:p>
    <w:p w14:paraId="5577060C" w14:textId="1518903F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документ (письмо/справка, договор, иное соглашение или др.), подтверждающий использование участником закупки на законном основании технической (ТУ/СТО) и иной документации, предоставляемой на ПГ</w:t>
      </w:r>
      <w:r w:rsidR="00582390" w:rsidRPr="00634816">
        <w:rPr>
          <w:rFonts w:ascii="Times New Roman" w:eastAsia="Calibri" w:hAnsi="Times New Roman" w:cs="Times New Roman"/>
          <w:sz w:val="20"/>
          <w:szCs w:val="20"/>
        </w:rPr>
        <w:t>Р</w:t>
      </w:r>
      <w:r w:rsidRPr="00634816">
        <w:rPr>
          <w:rFonts w:ascii="Times New Roman" w:eastAsia="Calibri" w:hAnsi="Times New Roman" w:cs="Times New Roman"/>
          <w:sz w:val="20"/>
          <w:szCs w:val="20"/>
        </w:rPr>
        <w:t>, в случае если участник закупки не является производителем ПГР и/или собственником такой технической документации на ПГ</w:t>
      </w:r>
      <w:r w:rsidR="00582390" w:rsidRPr="00634816">
        <w:rPr>
          <w:rFonts w:ascii="Times New Roman" w:eastAsia="Calibri" w:hAnsi="Times New Roman" w:cs="Times New Roman"/>
          <w:sz w:val="20"/>
          <w:szCs w:val="20"/>
        </w:rPr>
        <w:t>Р</w:t>
      </w:r>
      <w:r w:rsidRPr="0063481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87DEBB" w14:textId="77777777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- паспорт качества.</w:t>
      </w:r>
    </w:p>
    <w:p w14:paraId="58E67176" w14:textId="77777777" w:rsidR="009F78D2" w:rsidRPr="00634816" w:rsidRDefault="009F78D2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29697F" w14:textId="77777777" w:rsidR="00467E31" w:rsidRPr="00634816" w:rsidRDefault="00467E31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В случае не предоставления Поставщиком сертификатов соответствия или заверенных должным образом их копий, отсутствия при предъявлении сертификатов соответствия знаков (в местах нанесения, указанных в сертификате), отсутствия сведений о сертификате соответствия (номере, сроке его действия, органе, выдавшем сертификат) в товаросопроводительных документах на поставляемые товары, если товары подлежат обязательной сертификации, Поставщик несет ответственность как за нарушение требований к качеству товаров.</w:t>
      </w:r>
    </w:p>
    <w:p w14:paraId="7152BC03" w14:textId="77777777" w:rsidR="00467E31" w:rsidRPr="00634816" w:rsidRDefault="00467E31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>Требование к упаковке:</w:t>
      </w:r>
    </w:p>
    <w:p w14:paraId="0E03BD1F" w14:textId="6B43A3CD" w:rsidR="00467E31" w:rsidRPr="00634816" w:rsidRDefault="00467E31" w:rsidP="00634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4816">
        <w:rPr>
          <w:rFonts w:ascii="Times New Roman" w:eastAsia="Calibri" w:hAnsi="Times New Roman" w:cs="Times New Roman"/>
          <w:sz w:val="20"/>
          <w:szCs w:val="20"/>
        </w:rPr>
        <w:t xml:space="preserve">Товар должен иметь тару и/или упаковку, обеспечивающую его сохранность, товарный вид и предохраняющую от всякого рода повреждений при транспортировке, с маркировкой, соответствующей действующим техническим </w:t>
      </w:r>
      <w:r w:rsidRPr="00634816">
        <w:rPr>
          <w:rFonts w:ascii="Times New Roman" w:eastAsia="Calibri" w:hAnsi="Times New Roman" w:cs="Times New Roman"/>
          <w:sz w:val="20"/>
          <w:szCs w:val="20"/>
        </w:rPr>
        <w:lastRenderedPageBreak/>
        <w:t>документам. Товар должен быть в оригинальной упаковке производителя, не имеющей повреждений, с сохранением всех защитных знаков производителя.</w:t>
      </w:r>
    </w:p>
    <w:p w14:paraId="1CEFE69D" w14:textId="77777777" w:rsidR="009F78D2" w:rsidRPr="00467E31" w:rsidRDefault="009F78D2" w:rsidP="0046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9AE2A1" w14:textId="1D86A0C8" w:rsidR="00467E31" w:rsidRPr="00375681" w:rsidRDefault="00467E31" w:rsidP="00467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5681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в Приложении №1 к Описанию объекта закупки наименования торговых и фирменных </w:t>
      </w:r>
      <w:r w:rsidR="00582390" w:rsidRPr="00375681">
        <w:rPr>
          <w:rFonts w:ascii="Times New Roman" w:hAnsi="Times New Roman" w:cs="Times New Roman"/>
          <w:color w:val="000000"/>
          <w:sz w:val="20"/>
          <w:szCs w:val="20"/>
        </w:rPr>
        <w:t>марок, являются</w:t>
      </w:r>
      <w:r w:rsidRPr="00375681">
        <w:rPr>
          <w:rFonts w:ascii="Times New Roman" w:hAnsi="Times New Roman" w:cs="Times New Roman"/>
          <w:color w:val="000000"/>
          <w:sz w:val="20"/>
          <w:szCs w:val="20"/>
        </w:rPr>
        <w:t xml:space="preserve"> описательными. </w:t>
      </w:r>
    </w:p>
    <w:p w14:paraId="00F53BE5" w14:textId="362E0E5A" w:rsidR="00467E31" w:rsidRPr="00375681" w:rsidRDefault="00467E31" w:rsidP="00467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5681">
        <w:rPr>
          <w:rFonts w:ascii="Times New Roman" w:hAnsi="Times New Roman" w:cs="Times New Roman"/>
          <w:color w:val="000000"/>
          <w:sz w:val="20"/>
          <w:szCs w:val="20"/>
        </w:rPr>
        <w:t>Допускается поставка полнофункциональных эквивалентов товара, при этом функциональные, технические и качественные, эксплуатационные характеристики товаров, предлагаемых участником</w:t>
      </w:r>
      <w:r w:rsidR="0010421C" w:rsidRPr="00375681">
        <w:rPr>
          <w:rFonts w:ascii="Times New Roman" w:hAnsi="Times New Roman" w:cs="Times New Roman"/>
          <w:color w:val="000000"/>
          <w:sz w:val="20"/>
          <w:szCs w:val="20"/>
        </w:rPr>
        <w:t xml:space="preserve"> закупки</w:t>
      </w:r>
      <w:r w:rsidRPr="00375681">
        <w:rPr>
          <w:rFonts w:ascii="Times New Roman" w:hAnsi="Times New Roman" w:cs="Times New Roman"/>
          <w:color w:val="000000"/>
          <w:sz w:val="20"/>
          <w:szCs w:val="20"/>
        </w:rPr>
        <w:t xml:space="preserve">, должны соответствовать любому из перечисленных в Приложении № 1 к Описанию объекта закупки параметров. </w:t>
      </w:r>
    </w:p>
    <w:p w14:paraId="5B0767FA" w14:textId="07E0BBA7" w:rsidR="00467E31" w:rsidRPr="00467E31" w:rsidRDefault="00467E31" w:rsidP="00467E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5681">
        <w:rPr>
          <w:rFonts w:ascii="Times New Roman" w:hAnsi="Times New Roman" w:cs="Times New Roman"/>
          <w:color w:val="000000"/>
          <w:sz w:val="20"/>
          <w:szCs w:val="20"/>
        </w:rPr>
        <w:t>Эквивалентность товаров будет определяться путём сопоставления функциональных, технических и качественных, эксплуатационных характеристик товаров, указанных в</w:t>
      </w:r>
      <w:r w:rsidRPr="00467E31">
        <w:rPr>
          <w:rFonts w:ascii="Times New Roman" w:hAnsi="Times New Roman" w:cs="Times New Roman"/>
          <w:color w:val="000000"/>
          <w:sz w:val="20"/>
          <w:szCs w:val="20"/>
        </w:rPr>
        <w:t xml:space="preserve"> Приложении № 1 к Описанию объекта закупки и соответствующих данных, представленных участником </w:t>
      </w:r>
      <w:r w:rsidR="0010421C">
        <w:rPr>
          <w:rFonts w:ascii="Times New Roman" w:hAnsi="Times New Roman" w:cs="Times New Roman"/>
          <w:color w:val="000000"/>
          <w:sz w:val="20"/>
          <w:szCs w:val="20"/>
        </w:rPr>
        <w:t>закупки</w:t>
      </w:r>
      <w:r w:rsidRPr="00467E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EDAE34E" w14:textId="77777777" w:rsidR="00467E31" w:rsidRPr="00467E31" w:rsidRDefault="00467E31" w:rsidP="00467E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4F0C43" w14:textId="4C779CFE" w:rsidR="00467E31" w:rsidRPr="00467E31" w:rsidRDefault="00467E31" w:rsidP="00467E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467E31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ТРЕБОВАНИЯ К ГАРАНТИИ КАЧЕСТВА ТОВАРА, А ТАКЖЕ ТРЕБОВАНИЯ К ГАРАНТИЙНОМУ СРОКУ И (ИЛИ) ОБЪЕМУ ПРЕДОСТАВЛЕНИЯ ГАРАНТИЙ КАЧЕСТВА ТОВАРА</w:t>
      </w:r>
    </w:p>
    <w:p w14:paraId="199659F5" w14:textId="77777777" w:rsidR="00467E31" w:rsidRPr="00467E31" w:rsidRDefault="00467E31" w:rsidP="00467E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3AD79" w14:textId="6C6FED75" w:rsidR="00582390" w:rsidRPr="00582390" w:rsidRDefault="00467E31" w:rsidP="0058239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582390">
        <w:rPr>
          <w:rFonts w:ascii="Times New Roman" w:eastAsia="Times New Roman" w:hAnsi="Times New Roman" w:cs="Times New Roman"/>
          <w:bCs/>
          <w:sz w:val="20"/>
          <w:szCs w:val="20"/>
        </w:rPr>
        <w:t xml:space="preserve">Срок годности (гарантийный срок хранения) устанавливает завод - изготовитель, но не менее </w:t>
      </w:r>
      <w:r w:rsidR="000637F5" w:rsidRPr="00582390">
        <w:rPr>
          <w:rFonts w:ascii="Times New Roman" w:eastAsia="Times New Roman" w:hAnsi="Times New Roman" w:cs="Times New Roman"/>
          <w:bCs/>
          <w:sz w:val="20"/>
          <w:szCs w:val="20"/>
        </w:rPr>
        <w:t>24</w:t>
      </w:r>
      <w:r w:rsidRPr="00582390">
        <w:rPr>
          <w:rFonts w:ascii="Times New Roman" w:eastAsia="Times New Roman" w:hAnsi="Times New Roman" w:cs="Times New Roman"/>
          <w:bCs/>
          <w:sz w:val="20"/>
          <w:szCs w:val="20"/>
        </w:rPr>
        <w:t xml:space="preserve"> мес. с </w:t>
      </w:r>
      <w:r w:rsidR="00582390" w:rsidRPr="00582390">
        <w:rPr>
          <w:rFonts w:ascii="Times New Roman" w:eastAsia="Times New Roman" w:hAnsi="Times New Roman" w:cs="Times New Roman"/>
          <w:bCs/>
          <w:sz w:val="20"/>
          <w:szCs w:val="20"/>
        </w:rPr>
        <w:t xml:space="preserve">даты </w:t>
      </w:r>
      <w:r w:rsidR="00582390" w:rsidRPr="00582390">
        <w:rPr>
          <w:rFonts w:ascii="Times New Roman" w:eastAsia="Times New Roman" w:hAnsi="Times New Roman" w:cs="Arial"/>
          <w:sz w:val="20"/>
          <w:szCs w:val="20"/>
        </w:rPr>
        <w:t>подписания Заказчиком документа о приемке.</w:t>
      </w:r>
    </w:p>
    <w:p w14:paraId="236CE1E0" w14:textId="2442E701" w:rsidR="00467E31" w:rsidRPr="00467E31" w:rsidRDefault="00467E31" w:rsidP="00582390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>Заказчик вправе отказаться от поставленного товара в случае обнаружения недостатков, которые исключают возможность его использования и не могут быть устранены Поставщиком в разумный срок.</w:t>
      </w:r>
    </w:p>
    <w:p w14:paraId="232200CE" w14:textId="77777777" w:rsidR="00467E31" w:rsidRPr="00467E31" w:rsidRDefault="00467E31" w:rsidP="00467E31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6A859BAD" w14:textId="41ED474D" w:rsidR="00467E31" w:rsidRPr="00467E31" w:rsidRDefault="00467E31" w:rsidP="00467E31">
      <w:pPr>
        <w:tabs>
          <w:tab w:val="left" w:pos="709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4.1.</w:t>
      </w:r>
      <w:r w:rsidRPr="00467E3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467E31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Требования к результатам поставки иные показатели, связанные с определением соответствия поставки потребностям Заказчика (приемка)</w:t>
      </w:r>
    </w:p>
    <w:p w14:paraId="22B22892" w14:textId="77777777" w:rsidR="00467E31" w:rsidRPr="00467E31" w:rsidRDefault="00467E31" w:rsidP="00467E3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>Поставляемый товар должен быть новым, не бывшим в употреблении, обеспечивать предусмотренную изготовителем функциональность и должен быть свободным от прав третьих лиц.</w:t>
      </w:r>
    </w:p>
    <w:p w14:paraId="27CB3205" w14:textId="77777777" w:rsidR="00467E31" w:rsidRPr="00467E31" w:rsidRDefault="00467E31" w:rsidP="0046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sz w:val="20"/>
          <w:szCs w:val="20"/>
        </w:rPr>
        <w:t>Показатели, позволяющие определить соответствие закупаемого товара, установленным Заказчиком требованиям установлены в Приложении № 1 к настоящему Описанию объекта закупки.</w:t>
      </w:r>
    </w:p>
    <w:p w14:paraId="394AC082" w14:textId="77777777" w:rsidR="00467E31" w:rsidRPr="00467E31" w:rsidRDefault="00467E31" w:rsidP="0046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7E31">
        <w:rPr>
          <w:rFonts w:ascii="Times New Roman" w:eastAsia="Calibri" w:hAnsi="Times New Roman" w:cs="Times New Roman"/>
          <w:sz w:val="20"/>
          <w:szCs w:val="20"/>
        </w:rPr>
        <w:t xml:space="preserve">При приеме товара Заказчик проверяет его по наименованию, количеству, качеству. </w:t>
      </w:r>
    </w:p>
    <w:p w14:paraId="2EC5D460" w14:textId="77777777" w:rsidR="00467E31" w:rsidRPr="00467E31" w:rsidRDefault="00467E31" w:rsidP="00467E31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p w14:paraId="57FBFD1C" w14:textId="20E230A7" w:rsidR="00467E31" w:rsidRPr="00467E31" w:rsidRDefault="00926323" w:rsidP="00467E3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5</w:t>
      </w:r>
      <w:r w:rsidR="00467E31" w:rsidRPr="00467E31">
        <w:rPr>
          <w:rFonts w:ascii="Times New Roman" w:hAnsi="Times New Roman" w:cs="Times New Roman"/>
          <w:b/>
          <w:sz w:val="20"/>
          <w:szCs w:val="20"/>
          <w:lang w:eastAsia="ar-SA"/>
        </w:rPr>
        <w:t>. ПЕРЕЧЕНЬ ПРИЛОЖЕНИЙ</w:t>
      </w:r>
    </w:p>
    <w:p w14:paraId="7929FD2D" w14:textId="77777777" w:rsidR="00467E31" w:rsidRPr="00467E31" w:rsidRDefault="00467E31" w:rsidP="00467E3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7E31">
        <w:rPr>
          <w:rFonts w:ascii="Times New Roman" w:hAnsi="Times New Roman" w:cs="Times New Roman"/>
          <w:sz w:val="20"/>
          <w:szCs w:val="20"/>
        </w:rPr>
        <w:t>Приложение № 1 – Требования к товарам и показатели эквивалентности товаров, требуемых к поставке.</w:t>
      </w:r>
    </w:p>
    <w:p w14:paraId="5AE297AA" w14:textId="77777777" w:rsidR="00467E31" w:rsidRPr="00467E31" w:rsidRDefault="00467E31" w:rsidP="00467E3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B65905" w14:textId="77777777" w:rsidR="00762A0A" w:rsidRPr="00467E31" w:rsidRDefault="00762A0A" w:rsidP="00C852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762A0A" w:rsidRPr="00467E31" w:rsidSect="00C72803">
          <w:pgSz w:w="11906" w:h="16838"/>
          <w:pgMar w:top="709" w:right="566" w:bottom="567" w:left="1134" w:header="708" w:footer="708" w:gutter="0"/>
          <w:cols w:space="708"/>
          <w:docGrid w:linePitch="360"/>
        </w:sectPr>
      </w:pPr>
    </w:p>
    <w:p w14:paraId="318179DA" w14:textId="77777777" w:rsidR="00762A0A" w:rsidRPr="00467E31" w:rsidRDefault="00762A0A" w:rsidP="00762A0A">
      <w:pPr>
        <w:suppressAutoHyphens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ar-SA"/>
        </w:rPr>
        <w:lastRenderedPageBreak/>
        <w:t>Приложение № 1</w:t>
      </w:r>
    </w:p>
    <w:p w14:paraId="4F2C5E63" w14:textId="77777777" w:rsidR="00762A0A" w:rsidRPr="00467E31" w:rsidRDefault="00762A0A" w:rsidP="00762A0A">
      <w:pPr>
        <w:suppressAutoHyphens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7E3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ar-SA"/>
        </w:rPr>
        <w:t xml:space="preserve">к </w:t>
      </w:r>
      <w:r w:rsidRPr="00467E31">
        <w:rPr>
          <w:rFonts w:ascii="Times New Roman" w:eastAsia="Times New Roman" w:hAnsi="Times New Roman" w:cs="Times New Roman"/>
          <w:i/>
          <w:sz w:val="20"/>
          <w:szCs w:val="20"/>
        </w:rPr>
        <w:t>Описанию объекта закупки</w:t>
      </w:r>
    </w:p>
    <w:p w14:paraId="742DCCA9" w14:textId="77777777" w:rsidR="00762A0A" w:rsidRPr="00467E31" w:rsidRDefault="00762A0A" w:rsidP="00762A0A">
      <w:pPr>
        <w:suppressAutoHyphens/>
        <w:snapToGri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ar-SA"/>
        </w:rPr>
      </w:pPr>
    </w:p>
    <w:p w14:paraId="3EDE58E1" w14:textId="77777777" w:rsidR="003E61B6" w:rsidRDefault="003E61B6" w:rsidP="00762A0A">
      <w:pPr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58C2FAE" w14:textId="77777777" w:rsidR="003E61B6" w:rsidRDefault="003E61B6" w:rsidP="003E61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«</w:t>
      </w:r>
      <w:r w:rsidRPr="004F2909">
        <w:rPr>
          <w:rFonts w:ascii="Times New Roman" w:hAnsi="Times New Roman" w:cs="Times New Roman"/>
          <w:b/>
        </w:rPr>
        <w:t xml:space="preserve">Требования к значениям показателей (характеристик) </w:t>
      </w:r>
      <w:r>
        <w:rPr>
          <w:rFonts w:ascii="Times New Roman" w:hAnsi="Times New Roman" w:cs="Times New Roman"/>
          <w:b/>
        </w:rPr>
        <w:t>Т</w:t>
      </w:r>
      <w:r w:rsidRPr="004F2909">
        <w:rPr>
          <w:rFonts w:ascii="Times New Roman" w:hAnsi="Times New Roman" w:cs="Times New Roman"/>
          <w:b/>
        </w:rPr>
        <w:t xml:space="preserve">овара, позволяющие определить соответствие установленным </w:t>
      </w:r>
      <w:r>
        <w:rPr>
          <w:rFonts w:ascii="Times New Roman" w:hAnsi="Times New Roman" w:cs="Times New Roman"/>
          <w:b/>
        </w:rPr>
        <w:t>З</w:t>
      </w:r>
      <w:r w:rsidRPr="004F2909">
        <w:rPr>
          <w:rFonts w:ascii="Times New Roman" w:hAnsi="Times New Roman" w:cs="Times New Roman"/>
          <w:b/>
        </w:rPr>
        <w:t xml:space="preserve">аказчиком требованиям или эквивалентности предлагаемого к поставке </w:t>
      </w:r>
      <w:r>
        <w:rPr>
          <w:rFonts w:ascii="Times New Roman" w:hAnsi="Times New Roman" w:cs="Times New Roman"/>
          <w:b/>
        </w:rPr>
        <w:t>Т</w:t>
      </w:r>
      <w:r w:rsidRPr="004F2909">
        <w:rPr>
          <w:rFonts w:ascii="Times New Roman" w:hAnsi="Times New Roman" w:cs="Times New Roman"/>
          <w:b/>
        </w:rPr>
        <w:t>овара</w:t>
      </w:r>
      <w:r>
        <w:rPr>
          <w:rFonts w:ascii="Times New Roman" w:hAnsi="Times New Roman" w:cs="Times New Roman"/>
          <w:b/>
        </w:rPr>
        <w:t>»</w:t>
      </w:r>
    </w:p>
    <w:p w14:paraId="6E0DE9DE" w14:textId="77777777" w:rsidR="003E61B6" w:rsidRDefault="003E61B6" w:rsidP="003E61B6">
      <w:pPr>
        <w:jc w:val="center"/>
        <w:rPr>
          <w:rFonts w:ascii="Times New Roman" w:hAnsi="Times New Roman" w:cs="Times New Roman"/>
        </w:rPr>
      </w:pPr>
      <w:r w:rsidRPr="0025258B">
        <w:rPr>
          <w:rFonts w:ascii="Times New Roman" w:hAnsi="Times New Roman" w:cs="Times New Roman"/>
        </w:rPr>
        <w:t xml:space="preserve">Все указанные товарные знаки носят описательный характер. Участник может предоставить в своем предложении </w:t>
      </w:r>
      <w:r>
        <w:rPr>
          <w:rFonts w:ascii="Times New Roman" w:hAnsi="Times New Roman" w:cs="Times New Roman"/>
        </w:rPr>
        <w:t>Т</w:t>
      </w:r>
      <w:r w:rsidRPr="0025258B">
        <w:rPr>
          <w:rFonts w:ascii="Times New Roman" w:hAnsi="Times New Roman" w:cs="Times New Roman"/>
        </w:rPr>
        <w:t xml:space="preserve">овар в соответствии с техническими требованиями или эквиваленты, которые должны быть равноценными или не хуже по любому параметру, указанному в требованиях к качеству, техническим характеристикам товаров, требования к их безопасности, требования к функциональным характеристикам (потребительским свойствам) товаров, требования к размерам и иные показатели, связанные с определением соответствия используемых товаров потребностям </w:t>
      </w:r>
      <w:r>
        <w:rPr>
          <w:rFonts w:ascii="Times New Roman" w:hAnsi="Times New Roman" w:cs="Times New Roman"/>
        </w:rPr>
        <w:t>З</w:t>
      </w:r>
      <w:r w:rsidRPr="0025258B">
        <w:rPr>
          <w:rFonts w:ascii="Times New Roman" w:hAnsi="Times New Roman" w:cs="Times New Roman"/>
        </w:rPr>
        <w:t>аказчика.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404"/>
        <w:gridCol w:w="1007"/>
        <w:gridCol w:w="2581"/>
        <w:gridCol w:w="1721"/>
        <w:gridCol w:w="1721"/>
        <w:gridCol w:w="3299"/>
        <w:gridCol w:w="1292"/>
        <w:gridCol w:w="1430"/>
      </w:tblGrid>
      <w:tr w:rsidR="003E61B6" w:rsidRPr="00582390" w14:paraId="42FD6794" w14:textId="77777777" w:rsidTr="00DB1205">
        <w:tc>
          <w:tcPr>
            <w:tcW w:w="4151" w:type="pct"/>
            <w:gridSpan w:val="7"/>
            <w:shd w:val="clear" w:color="auto" w:fill="auto"/>
            <w:vAlign w:val="center"/>
          </w:tcPr>
          <w:p w14:paraId="26D1EAAD" w14:textId="77777777" w:rsidR="003E61B6" w:rsidRPr="00582390" w:rsidRDefault="003E61B6" w:rsidP="00DB12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объекта закупки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14:paraId="5E24C098" w14:textId="77777777" w:rsidR="003E61B6" w:rsidRPr="00582390" w:rsidRDefault="003E61B6" w:rsidP="00DB12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</w:t>
            </w:r>
          </w:p>
        </w:tc>
      </w:tr>
      <w:tr w:rsidR="003E61B6" w:rsidRPr="00582390" w14:paraId="6050CD19" w14:textId="77777777" w:rsidTr="00DB1205">
        <w:trPr>
          <w:trHeight w:val="750"/>
        </w:trPr>
        <w:tc>
          <w:tcPr>
            <w:tcW w:w="491" w:type="pct"/>
            <w:shd w:val="clear" w:color="auto" w:fill="auto"/>
            <w:vAlign w:val="center"/>
          </w:tcPr>
          <w:p w14:paraId="0E7B62E0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8CD12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позиции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B401A88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46C60D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72890E7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A4BBFE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Инструкция по заполнению характеристики в заявке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70D5CBA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6AB2FAD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E61B6" w:rsidRPr="00582390" w14:paraId="0080C99B" w14:textId="77777777" w:rsidTr="00DB1205">
        <w:trPr>
          <w:trHeight w:val="602"/>
        </w:trPr>
        <w:tc>
          <w:tcPr>
            <w:tcW w:w="491" w:type="pct"/>
            <w:vMerge w:val="restart"/>
            <w:shd w:val="clear" w:color="auto" w:fill="auto"/>
            <w:textDirection w:val="btLr"/>
            <w:vAlign w:val="center"/>
          </w:tcPr>
          <w:p w14:paraId="16D91C57" w14:textId="41982B08" w:rsidR="003E61B6" w:rsidRPr="00582390" w:rsidRDefault="003E61B6" w:rsidP="00DB120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82390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Твердый  противогололедный</w:t>
            </w:r>
            <w:proofErr w:type="gramEnd"/>
            <w:r w:rsidRPr="00582390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реагент </w:t>
            </w:r>
            <w:r w:rsidR="00375681" w:rsidRPr="0037568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="00375681" w:rsidRPr="0037568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>Бионорд</w:t>
            </w:r>
            <w:proofErr w:type="spellEnd"/>
            <w:r w:rsidR="00375681" w:rsidRPr="0037568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 Универсальный (BIONORD-GREEN)» </w:t>
            </w:r>
            <w:r w:rsidRPr="00582390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 w:bidi="ru-RU"/>
              </w:rPr>
              <w:t xml:space="preserve">(или эквивалент 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2220EA6F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20.59.43.130 Антиобледенители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14:paraId="63CE59F9" w14:textId="77777777" w:rsidR="003E61B6" w:rsidRPr="00582390" w:rsidRDefault="003E61B6" w:rsidP="00DB120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Органолептические свойства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E5E816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A96D4AA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гранулы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76930A2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797B9D80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165631DC" w14:textId="27582C86" w:rsidR="003E61B6" w:rsidRPr="00582390" w:rsidRDefault="00D42D85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03C3903B" w14:textId="124278DE" w:rsidR="003E61B6" w:rsidRPr="00582390" w:rsidRDefault="00D42D85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  <w:r w:rsidR="003F50B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61B6" w:rsidRPr="00582390" w14:paraId="03F72021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6AE5402C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7DBC933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14:paraId="45C2950D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4DCE060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89895BF" w14:textId="4A95F5D9" w:rsidR="003E61B6" w:rsidRPr="00582390" w:rsidRDefault="00582390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Белый, различные </w:t>
            </w:r>
            <w:r w:rsidR="003E61B6"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оттенки серого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коричневого</w:t>
            </w:r>
            <w:r w:rsidR="00375681" w:rsidRPr="003756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цветов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0B5962E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614F3BB9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7B32051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DEBA3C8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1B6" w:rsidRPr="00582390" w14:paraId="5226F826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3A9837D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CA28F70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14:paraId="0365AA36" w14:textId="77777777" w:rsidR="003E61B6" w:rsidRPr="00582390" w:rsidRDefault="003E61B6" w:rsidP="00DB1205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Химические свойства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E3F8A18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6A1A891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многокомпонентный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2CC813D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0A86F4B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7666544F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4EBD605F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1B6" w:rsidRPr="00582390" w14:paraId="13CFEFC8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3C0AA94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00C58EB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74BBE039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6695D508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хлорида кальция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D1A71CB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≥ 10 - ≤ 30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A8C4314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1F610F0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27F48348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A5D2E8E" w14:textId="77777777" w:rsidR="003E61B6" w:rsidRPr="00582390" w:rsidRDefault="003E61B6" w:rsidP="00DB120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73338303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18FEEFF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74866E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7FA101D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5EFC" w14:textId="7B00D4B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хлорида натрия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AD8C747" w14:textId="69ED7613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≥ 45 - ≤ 89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961F7E9" w14:textId="55D7B202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E708F11" w14:textId="4ED4E146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F2D6ED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3D013AA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440D9065" w14:textId="77777777" w:rsidTr="00B61481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1BD842C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5286702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0A8A952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0188464C" w14:textId="0FB686E8" w:rsidR="00D21557" w:rsidRPr="00582390" w:rsidRDefault="00D21557" w:rsidP="00D215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карбамида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3FD7845" w14:textId="5D0E91CA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≤10</w:t>
            </w:r>
          </w:p>
        </w:tc>
        <w:tc>
          <w:tcPr>
            <w:tcW w:w="537" w:type="pct"/>
            <w:shd w:val="clear" w:color="auto" w:fill="auto"/>
          </w:tcPr>
          <w:p w14:paraId="0DFBE4C9" w14:textId="06B909DF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</w:tcPr>
          <w:p w14:paraId="13849950" w14:textId="4282CABE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0FA3E9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7B3F3CD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666F96DC" w14:textId="77777777" w:rsidTr="00B61481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56B901AD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282411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2A06B5E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5E7DA733" w14:textId="1256FE66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формиата натрия </w:t>
            </w:r>
          </w:p>
        </w:tc>
        <w:tc>
          <w:tcPr>
            <w:tcW w:w="537" w:type="pct"/>
            <w:shd w:val="clear" w:color="auto" w:fill="auto"/>
          </w:tcPr>
          <w:p w14:paraId="15843D86" w14:textId="1CAA9314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≤15</w:t>
            </w:r>
          </w:p>
        </w:tc>
        <w:tc>
          <w:tcPr>
            <w:tcW w:w="537" w:type="pct"/>
            <w:shd w:val="clear" w:color="auto" w:fill="auto"/>
          </w:tcPr>
          <w:p w14:paraId="0D390A09" w14:textId="03BC62F8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</w:tcPr>
          <w:p w14:paraId="6042B244" w14:textId="2EA8AD72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79BDC0F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7FA134B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61B994D6" w14:textId="77777777" w:rsidTr="00D42D85">
        <w:trPr>
          <w:trHeight w:val="997"/>
        </w:trPr>
        <w:tc>
          <w:tcPr>
            <w:tcW w:w="491" w:type="pct"/>
            <w:vMerge/>
            <w:shd w:val="clear" w:color="auto" w:fill="auto"/>
          </w:tcPr>
          <w:p w14:paraId="2B2E783D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0C798E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74426AA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3301749C" w14:textId="6CFC24E3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формиата калия </w:t>
            </w:r>
          </w:p>
        </w:tc>
        <w:tc>
          <w:tcPr>
            <w:tcW w:w="537" w:type="pct"/>
            <w:shd w:val="clear" w:color="auto" w:fill="auto"/>
          </w:tcPr>
          <w:p w14:paraId="59E36182" w14:textId="641EC44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≤15</w:t>
            </w:r>
          </w:p>
        </w:tc>
        <w:tc>
          <w:tcPr>
            <w:tcW w:w="537" w:type="pct"/>
            <w:shd w:val="clear" w:color="auto" w:fill="auto"/>
          </w:tcPr>
          <w:p w14:paraId="03209418" w14:textId="6D2D64FC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</w:tcPr>
          <w:p w14:paraId="13DE045C" w14:textId="1812C0C3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4759F44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0FCEA6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3C02ED96" w14:textId="77777777" w:rsidTr="00DB1205">
        <w:trPr>
          <w:trHeight w:val="602"/>
        </w:trPr>
        <w:tc>
          <w:tcPr>
            <w:tcW w:w="491" w:type="pct"/>
            <w:vMerge w:val="restart"/>
            <w:shd w:val="clear" w:color="auto" w:fill="auto"/>
          </w:tcPr>
          <w:p w14:paraId="4F388E5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47B8EB0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14:paraId="1C1C71F0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Физические свойства</w:t>
            </w:r>
          </w:p>
          <w:p w14:paraId="0A4BBF3C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Зерновой состав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16F4195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фракция &gt;</w:t>
            </w:r>
            <w:proofErr w:type="gramEnd"/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10мм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D7E0A4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75E466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56BF9EC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103A3AF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24F3E77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0D59505C" w14:textId="77777777" w:rsidTr="00DB1205">
        <w:trPr>
          <w:trHeight w:val="944"/>
        </w:trPr>
        <w:tc>
          <w:tcPr>
            <w:tcW w:w="491" w:type="pct"/>
            <w:vMerge/>
            <w:shd w:val="clear" w:color="auto" w:fill="auto"/>
          </w:tcPr>
          <w:p w14:paraId="57615FE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DA99EB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</w:tcPr>
          <w:p w14:paraId="7F3A1B2E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331B1F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фракция 5-10 мм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52D1E" w14:textId="3D61046F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1</w:t>
            </w:r>
            <w:r w:rsidR="00325F12"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B06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B3A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52C8313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515B8A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681E7B3D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366C98A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F2970E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14:paraId="73DDEC4B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3BEDC1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фракция 1-5 мм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C0DB538" w14:textId="4FA52A2F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≥ </w:t>
            </w:r>
            <w:r w:rsidR="000366EB"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4EE09E5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AFE8D6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28381E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7A1A904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115FBF41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746AC5D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F35FFB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14:paraId="15A0B5BA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1685FA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фракция &lt;1 мм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C2AADFD" w14:textId="0E5022DF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</w:t>
            </w:r>
            <w:r w:rsidR="000366EB"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25F12"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C61835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3F8CF4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B3426C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5ABFF67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79B085D2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2138C9AD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A9DBA0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2FF58F2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A80CBDD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плавящая способность ПГР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A19C62F" w14:textId="17398682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≥ </w:t>
            </w:r>
            <w:r w:rsidR="000366EB"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9D4DE4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г/г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61190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609C7F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1049C8F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2F3E8E42" w14:textId="77777777" w:rsidTr="00582390">
        <w:trPr>
          <w:trHeight w:val="1021"/>
        </w:trPr>
        <w:tc>
          <w:tcPr>
            <w:tcW w:w="491" w:type="pct"/>
            <w:vMerge/>
            <w:shd w:val="clear" w:color="auto" w:fill="auto"/>
          </w:tcPr>
          <w:p w14:paraId="040AC96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CDDD8B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55D01CA7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BE81EA4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начала кристаллизации 20-ти процентного раствора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EC499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минус 10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DD0727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hAnsi="Times New Roman" w:cs="Times New Roman"/>
                <w:sz w:val="20"/>
                <w:szCs w:val="20"/>
              </w:rPr>
              <w:t>ºС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C4DB37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B1A812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2D8B90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00E28DA3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0DE433D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6A4E1D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7E7809A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E17601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слеживаемость</w:t>
            </w:r>
            <w:proofErr w:type="spellEnd"/>
          </w:p>
        </w:tc>
        <w:tc>
          <w:tcPr>
            <w:tcW w:w="537" w:type="pct"/>
            <w:shd w:val="clear" w:color="auto" w:fill="auto"/>
            <w:vAlign w:val="center"/>
          </w:tcPr>
          <w:p w14:paraId="41CE98D7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не допускается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DCA505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4577EF9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252F6E97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27B25E9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4AF138F1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0E60591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146AE03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14:paraId="2F8E6239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 к упаковке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45AFE96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упаковки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1E58278" w14:textId="04705E93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мягкий контейнер (полипропиленовые пакеты)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CCAF9B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21DBBC70" w14:textId="7E71549A" w:rsidR="00D21557" w:rsidRPr="00582390" w:rsidRDefault="00D42D85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5D8DEB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6BE4FE0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226B210E" w14:textId="77777777" w:rsidTr="00DB1205">
        <w:trPr>
          <w:trHeight w:val="64"/>
        </w:trPr>
        <w:tc>
          <w:tcPr>
            <w:tcW w:w="491" w:type="pct"/>
            <w:vMerge/>
            <w:shd w:val="clear" w:color="auto" w:fill="auto"/>
          </w:tcPr>
          <w:p w14:paraId="2322419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43B98C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2D619A8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4714352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упаковки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8306F5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безвозвратная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52B37B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76043CC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B9D1A2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75002A7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613B3AB4" w14:textId="77777777" w:rsidTr="00DB1205">
        <w:trPr>
          <w:trHeight w:val="524"/>
        </w:trPr>
        <w:tc>
          <w:tcPr>
            <w:tcW w:w="491" w:type="pct"/>
            <w:vMerge/>
            <w:shd w:val="clear" w:color="auto" w:fill="auto"/>
          </w:tcPr>
          <w:p w14:paraId="02DFE48A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624F3C6D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14CE0795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3F058B6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ПГР в упаковке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2C22265" w14:textId="404EB868" w:rsidR="00D21557" w:rsidRPr="00582390" w:rsidRDefault="00D42D85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</w:t>
            </w:r>
            <w:r w:rsidR="00D21557"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CAE621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8F51D2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7E6C98D0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272F6B7C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70C6052E" w14:textId="77777777" w:rsidTr="00D42D85">
        <w:trPr>
          <w:cantSplit/>
          <w:trHeight w:val="828"/>
        </w:trPr>
        <w:tc>
          <w:tcPr>
            <w:tcW w:w="491" w:type="pct"/>
            <w:vMerge w:val="restart"/>
            <w:shd w:val="clear" w:color="auto" w:fill="auto"/>
          </w:tcPr>
          <w:p w14:paraId="3847F03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3AD8671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</w:tcPr>
          <w:p w14:paraId="1AF7E521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Экологические свойства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31DDB8F" w14:textId="5A9438B4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эффективная активность естественных радионуклидов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B7CDC1C" w14:textId="641E2673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370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014EBE0" w14:textId="45CF08BF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Бк/кг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DA9B1B6" w14:textId="3F51AC56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2137BF1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14:paraId="5086AAC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3B45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3B6CEF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CF1785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557" w:rsidRPr="00582390" w14:paraId="44E821C0" w14:textId="77777777" w:rsidTr="00DB1205">
        <w:trPr>
          <w:cantSplit/>
          <w:trHeight w:val="356"/>
        </w:trPr>
        <w:tc>
          <w:tcPr>
            <w:tcW w:w="491" w:type="pct"/>
            <w:vMerge/>
            <w:shd w:val="clear" w:color="auto" w:fill="auto"/>
          </w:tcPr>
          <w:p w14:paraId="4638CFF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C8F62EB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14:paraId="73D29494" w14:textId="77777777" w:rsidR="00D21557" w:rsidRPr="00582390" w:rsidRDefault="00D21557" w:rsidP="00D215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09AEF5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водородный показатель (</w:t>
            </w: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PH)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DCED4C" w14:textId="4AC19898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≥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-  ≤</w:t>
            </w:r>
            <w:proofErr w:type="gramEnd"/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088267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9" w:type="pct"/>
            <w:shd w:val="clear" w:color="auto" w:fill="auto"/>
          </w:tcPr>
          <w:p w14:paraId="32399E39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777B138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75D69A3E" w14:textId="77777777" w:rsidR="00D21557" w:rsidRPr="00582390" w:rsidRDefault="00D21557" w:rsidP="00D215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66EB" w:rsidRPr="00582390" w14:paraId="4988B4AF" w14:textId="77777777" w:rsidTr="00DB1205">
        <w:trPr>
          <w:cantSplit/>
          <w:trHeight w:val="356"/>
        </w:trPr>
        <w:tc>
          <w:tcPr>
            <w:tcW w:w="491" w:type="pct"/>
            <w:vMerge/>
            <w:shd w:val="clear" w:color="auto" w:fill="auto"/>
          </w:tcPr>
          <w:p w14:paraId="05C87615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666ABF0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14:paraId="5BDF0BC0" w14:textId="77777777" w:rsidR="000366EB" w:rsidRPr="00582390" w:rsidRDefault="000366EB" w:rsidP="000366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9E71" w14:textId="68B67305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нерастворимых в воде веществ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91518CA" w14:textId="3A6787FE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2,5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964B8A7" w14:textId="30D8FACF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9" w:type="pct"/>
            <w:shd w:val="clear" w:color="auto" w:fill="auto"/>
          </w:tcPr>
          <w:p w14:paraId="180CAC26" w14:textId="0F1AA162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934DA3D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3BA524FC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66EB" w:rsidRPr="00582390" w14:paraId="78699A0F" w14:textId="77777777" w:rsidTr="00DB1205">
        <w:trPr>
          <w:cantSplit/>
          <w:trHeight w:val="356"/>
        </w:trPr>
        <w:tc>
          <w:tcPr>
            <w:tcW w:w="491" w:type="pct"/>
            <w:vMerge/>
            <w:shd w:val="clear" w:color="auto" w:fill="auto"/>
          </w:tcPr>
          <w:p w14:paraId="1FF675C3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D108CB6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14:paraId="0EF2F7EA" w14:textId="77777777" w:rsidR="000366EB" w:rsidRPr="00582390" w:rsidRDefault="000366EB" w:rsidP="000366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D7EA9" w14:textId="76EBF73F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опасности по степени воздействия на организм человека 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890EB23" w14:textId="18B9B62A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A99A46F" w14:textId="15AB708D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34626F2" w14:textId="111C738B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39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5550C59D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16B9FE9D" w14:textId="77777777" w:rsidR="000366EB" w:rsidRPr="00582390" w:rsidRDefault="000366EB" w:rsidP="000366E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648272A" w14:textId="77777777" w:rsidR="003E61B6" w:rsidRPr="00582390" w:rsidRDefault="003E61B6" w:rsidP="003E61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B497EF" w14:textId="77777777" w:rsidR="003E61B6" w:rsidRPr="00582390" w:rsidRDefault="003E61B6" w:rsidP="003E61B6">
      <w:pPr>
        <w:ind w:left="142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2390">
        <w:rPr>
          <w:rFonts w:ascii="Times New Roman" w:hAnsi="Times New Roman" w:cs="Times New Roman"/>
          <w:snapToGrid w:val="0"/>
          <w:sz w:val="20"/>
          <w:szCs w:val="20"/>
          <w:u w:val="single"/>
        </w:rPr>
        <w:t>Документы, подтверждающие соответствие Товара требованиям Заказчика:</w:t>
      </w:r>
    </w:p>
    <w:p w14:paraId="1E35787A" w14:textId="0F30A3A7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документ, подтверждающий соответствие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санитарно-эпидемиологическим требованиям;</w:t>
      </w:r>
    </w:p>
    <w:p w14:paraId="045BB332" w14:textId="3612DEFE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сертификат соответствия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ГОСТ Р 58427-2020 с указанием марки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;</w:t>
      </w:r>
    </w:p>
    <w:p w14:paraId="4CF63498" w14:textId="77777777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действующее положительное заключение государственной экологической экспертизы федерального уровня на техническую документацию, в соответствии с которой изготовлен ПГР;</w:t>
      </w:r>
    </w:p>
    <w:p w14:paraId="1C4C843C" w14:textId="393097AF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техническая документация, в соответствии с которой изготавливается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(при наличии);</w:t>
      </w:r>
    </w:p>
    <w:p w14:paraId="3E79C38B" w14:textId="4484408A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паспорт безопасности химической продукции по ГОСТ 30333</w:t>
      </w:r>
      <w:r w:rsidR="008A592C"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-2022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;</w:t>
      </w:r>
    </w:p>
    <w:p w14:paraId="604F8BDA" w14:textId="025B6C62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инструкция по применению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;</w:t>
      </w:r>
    </w:p>
    <w:p w14:paraId="66B51AA9" w14:textId="02EFD55E" w:rsidR="003E61B6" w:rsidRPr="00582390" w:rsidRDefault="003E61B6" w:rsidP="003E61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протокол(ы) испытаний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на соответствие требованиям техническому заданию заказчика, а также показателям ГОСТ Р 58 427-2020, выданный(</w:t>
      </w:r>
      <w:proofErr w:type="spellStart"/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ые</w:t>
      </w:r>
      <w:proofErr w:type="spellEnd"/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>) лабораторией, аккредитованной в национальной системе аккредитации, область аккредитации которой предусматривает такие объекты исследования как ПГ</w:t>
      </w:r>
      <w:r w:rsidR="00D42D85">
        <w:rPr>
          <w:rFonts w:ascii="Times New Roman" w:hAnsi="Times New Roman" w:cs="Times New Roman"/>
          <w:bCs/>
          <w:snapToGrid w:val="0"/>
          <w:sz w:val="20"/>
          <w:szCs w:val="20"/>
        </w:rPr>
        <w:t>Р</w:t>
      </w:r>
      <w:r w:rsidRPr="00582390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, с приложением документа, подтверждающего такую аккредитацию. </w:t>
      </w:r>
    </w:p>
    <w:p w14:paraId="4CCCB7E2" w14:textId="3A24B9C1" w:rsidR="003E61B6" w:rsidRPr="00582390" w:rsidRDefault="003E61B6" w:rsidP="003E61B6">
      <w:pPr>
        <w:ind w:left="567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582390">
        <w:rPr>
          <w:rFonts w:ascii="Times New Roman" w:hAnsi="Times New Roman" w:cs="Times New Roman"/>
          <w:snapToGrid w:val="0"/>
          <w:sz w:val="20"/>
          <w:szCs w:val="20"/>
        </w:rPr>
        <w:t>- паспорт качества.</w:t>
      </w:r>
    </w:p>
    <w:sectPr w:rsidR="003E61B6" w:rsidRPr="00582390" w:rsidSect="008A592C">
      <w:pgSz w:w="16836" w:h="11904" w:orient="landscape"/>
      <w:pgMar w:top="357" w:right="357" w:bottom="590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7E7"/>
    <w:multiLevelType w:val="hybridMultilevel"/>
    <w:tmpl w:val="1C08B8CE"/>
    <w:lvl w:ilvl="0" w:tplc="3A06674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851B5"/>
    <w:multiLevelType w:val="multilevel"/>
    <w:tmpl w:val="BDDE8C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EF16F76"/>
    <w:multiLevelType w:val="hybridMultilevel"/>
    <w:tmpl w:val="BAEC7D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01EBD"/>
    <w:multiLevelType w:val="multilevel"/>
    <w:tmpl w:val="BA5CE4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A00484"/>
    <w:multiLevelType w:val="multilevel"/>
    <w:tmpl w:val="BA5CE4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D65D68"/>
    <w:multiLevelType w:val="hybridMultilevel"/>
    <w:tmpl w:val="3D8A34C0"/>
    <w:lvl w:ilvl="0" w:tplc="68C243E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173B39"/>
    <w:multiLevelType w:val="multilevel"/>
    <w:tmpl w:val="79F08C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Times New Roman" w:hint="default"/>
        <w:color w:val="auto"/>
      </w:rPr>
    </w:lvl>
  </w:abstractNum>
  <w:abstractNum w:abstractNumId="7" w15:restartNumberingAfterBreak="0">
    <w:nsid w:val="55BF3B84"/>
    <w:multiLevelType w:val="multilevel"/>
    <w:tmpl w:val="7B805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556"/>
        </w:tabs>
        <w:ind w:left="556" w:hanging="48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96"/>
        </w:tabs>
        <w:ind w:left="79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96"/>
        </w:tabs>
        <w:ind w:left="79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56"/>
        </w:tabs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16"/>
        </w:tabs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16"/>
        </w:tabs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76"/>
        </w:tabs>
        <w:ind w:left="1876" w:hanging="1800"/>
      </w:pPr>
    </w:lvl>
  </w:abstractNum>
  <w:abstractNum w:abstractNumId="8" w15:restartNumberingAfterBreak="0">
    <w:nsid w:val="5A1D62AB"/>
    <w:multiLevelType w:val="hybridMultilevel"/>
    <w:tmpl w:val="F718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17A6"/>
    <w:multiLevelType w:val="hybridMultilevel"/>
    <w:tmpl w:val="D8C0D01A"/>
    <w:lvl w:ilvl="0" w:tplc="25E2B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07AA6"/>
    <w:multiLevelType w:val="hybridMultilevel"/>
    <w:tmpl w:val="F842B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2354C"/>
    <w:multiLevelType w:val="hybridMultilevel"/>
    <w:tmpl w:val="CBFC2428"/>
    <w:lvl w:ilvl="0" w:tplc="68C243E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A7A78"/>
    <w:multiLevelType w:val="hybridMultilevel"/>
    <w:tmpl w:val="D7B0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ED"/>
    <w:rsid w:val="00004D9D"/>
    <w:rsid w:val="0002044F"/>
    <w:rsid w:val="00033654"/>
    <w:rsid w:val="000366EB"/>
    <w:rsid w:val="00050E71"/>
    <w:rsid w:val="00053124"/>
    <w:rsid w:val="00054FF9"/>
    <w:rsid w:val="000637F5"/>
    <w:rsid w:val="000727B1"/>
    <w:rsid w:val="00075C14"/>
    <w:rsid w:val="0007704E"/>
    <w:rsid w:val="000A2A0F"/>
    <w:rsid w:val="000B5F91"/>
    <w:rsid w:val="000D2EB1"/>
    <w:rsid w:val="000E0DD6"/>
    <w:rsid w:val="000F1127"/>
    <w:rsid w:val="001000F3"/>
    <w:rsid w:val="0010421C"/>
    <w:rsid w:val="00120049"/>
    <w:rsid w:val="00123B15"/>
    <w:rsid w:val="00146D3E"/>
    <w:rsid w:val="00160836"/>
    <w:rsid w:val="001622C2"/>
    <w:rsid w:val="00163502"/>
    <w:rsid w:val="001753BF"/>
    <w:rsid w:val="001873A6"/>
    <w:rsid w:val="00194F1C"/>
    <w:rsid w:val="00194F70"/>
    <w:rsid w:val="001B6285"/>
    <w:rsid w:val="001D5151"/>
    <w:rsid w:val="001F3206"/>
    <w:rsid w:val="002161F6"/>
    <w:rsid w:val="00221633"/>
    <w:rsid w:val="00227334"/>
    <w:rsid w:val="002346E9"/>
    <w:rsid w:val="00234838"/>
    <w:rsid w:val="00236A16"/>
    <w:rsid w:val="00253DFF"/>
    <w:rsid w:val="002601E4"/>
    <w:rsid w:val="00262F70"/>
    <w:rsid w:val="002B181E"/>
    <w:rsid w:val="002B2BF9"/>
    <w:rsid w:val="002B4A09"/>
    <w:rsid w:val="002C30CF"/>
    <w:rsid w:val="002C5486"/>
    <w:rsid w:val="002D4B92"/>
    <w:rsid w:val="002F0910"/>
    <w:rsid w:val="002F7F99"/>
    <w:rsid w:val="003065A3"/>
    <w:rsid w:val="00313EDE"/>
    <w:rsid w:val="003143D5"/>
    <w:rsid w:val="003209A0"/>
    <w:rsid w:val="0032106B"/>
    <w:rsid w:val="00321761"/>
    <w:rsid w:val="00321CBA"/>
    <w:rsid w:val="003220EC"/>
    <w:rsid w:val="00325F12"/>
    <w:rsid w:val="00331AF9"/>
    <w:rsid w:val="00336B3E"/>
    <w:rsid w:val="003419F6"/>
    <w:rsid w:val="0034230E"/>
    <w:rsid w:val="00352F8E"/>
    <w:rsid w:val="00364B15"/>
    <w:rsid w:val="00375681"/>
    <w:rsid w:val="00376FFC"/>
    <w:rsid w:val="00380328"/>
    <w:rsid w:val="00386297"/>
    <w:rsid w:val="0039262E"/>
    <w:rsid w:val="00392D19"/>
    <w:rsid w:val="00393172"/>
    <w:rsid w:val="003A4B9E"/>
    <w:rsid w:val="003B4B66"/>
    <w:rsid w:val="003C2B24"/>
    <w:rsid w:val="003D3E57"/>
    <w:rsid w:val="003E61B6"/>
    <w:rsid w:val="003F50BB"/>
    <w:rsid w:val="00403ECD"/>
    <w:rsid w:val="00412046"/>
    <w:rsid w:val="00421348"/>
    <w:rsid w:val="00442BDC"/>
    <w:rsid w:val="0045296F"/>
    <w:rsid w:val="00467E31"/>
    <w:rsid w:val="0047773E"/>
    <w:rsid w:val="00492BE7"/>
    <w:rsid w:val="00494AF2"/>
    <w:rsid w:val="00495F94"/>
    <w:rsid w:val="004A19B0"/>
    <w:rsid w:val="004C3531"/>
    <w:rsid w:val="004C6750"/>
    <w:rsid w:val="004D1E07"/>
    <w:rsid w:val="004D2C01"/>
    <w:rsid w:val="004E24AF"/>
    <w:rsid w:val="0051016A"/>
    <w:rsid w:val="005129E6"/>
    <w:rsid w:val="00514D17"/>
    <w:rsid w:val="00535586"/>
    <w:rsid w:val="00535BA5"/>
    <w:rsid w:val="00535E01"/>
    <w:rsid w:val="00536A94"/>
    <w:rsid w:val="0054512A"/>
    <w:rsid w:val="005523B6"/>
    <w:rsid w:val="00566BAE"/>
    <w:rsid w:val="00581C1A"/>
    <w:rsid w:val="00582390"/>
    <w:rsid w:val="00582A6F"/>
    <w:rsid w:val="00587677"/>
    <w:rsid w:val="005C2850"/>
    <w:rsid w:val="005C3773"/>
    <w:rsid w:val="005D05D8"/>
    <w:rsid w:val="005D56AD"/>
    <w:rsid w:val="005D79EB"/>
    <w:rsid w:val="005E0E5D"/>
    <w:rsid w:val="005E38F7"/>
    <w:rsid w:val="00622074"/>
    <w:rsid w:val="00625A70"/>
    <w:rsid w:val="00630042"/>
    <w:rsid w:val="00633516"/>
    <w:rsid w:val="00634816"/>
    <w:rsid w:val="00641519"/>
    <w:rsid w:val="00643CD3"/>
    <w:rsid w:val="0064558E"/>
    <w:rsid w:val="00650047"/>
    <w:rsid w:val="00664EAA"/>
    <w:rsid w:val="00685A08"/>
    <w:rsid w:val="00687657"/>
    <w:rsid w:val="00690178"/>
    <w:rsid w:val="006B121C"/>
    <w:rsid w:val="006B70BD"/>
    <w:rsid w:val="006B7F24"/>
    <w:rsid w:val="006C3500"/>
    <w:rsid w:val="006E3E78"/>
    <w:rsid w:val="00710CB1"/>
    <w:rsid w:val="00716833"/>
    <w:rsid w:val="007175AC"/>
    <w:rsid w:val="007235C5"/>
    <w:rsid w:val="00737FFD"/>
    <w:rsid w:val="00742639"/>
    <w:rsid w:val="00754734"/>
    <w:rsid w:val="00755A66"/>
    <w:rsid w:val="00762A0A"/>
    <w:rsid w:val="00771010"/>
    <w:rsid w:val="00793A46"/>
    <w:rsid w:val="007A5CE5"/>
    <w:rsid w:val="007B5691"/>
    <w:rsid w:val="007C119B"/>
    <w:rsid w:val="007C7A36"/>
    <w:rsid w:val="007E59E8"/>
    <w:rsid w:val="007F3FF2"/>
    <w:rsid w:val="007F630B"/>
    <w:rsid w:val="00823A45"/>
    <w:rsid w:val="00824B4A"/>
    <w:rsid w:val="00836CE4"/>
    <w:rsid w:val="0084237F"/>
    <w:rsid w:val="008431A4"/>
    <w:rsid w:val="00845B56"/>
    <w:rsid w:val="00856ABC"/>
    <w:rsid w:val="008655CE"/>
    <w:rsid w:val="00870597"/>
    <w:rsid w:val="008705E1"/>
    <w:rsid w:val="00881A68"/>
    <w:rsid w:val="00885C9C"/>
    <w:rsid w:val="00890016"/>
    <w:rsid w:val="008A592C"/>
    <w:rsid w:val="008A67B5"/>
    <w:rsid w:val="008B715C"/>
    <w:rsid w:val="008C13F8"/>
    <w:rsid w:val="008D64B5"/>
    <w:rsid w:val="008E3F2D"/>
    <w:rsid w:val="00923230"/>
    <w:rsid w:val="00926323"/>
    <w:rsid w:val="00945B58"/>
    <w:rsid w:val="00992EBB"/>
    <w:rsid w:val="0099600A"/>
    <w:rsid w:val="009B2FAB"/>
    <w:rsid w:val="009C0B06"/>
    <w:rsid w:val="009C1BA4"/>
    <w:rsid w:val="009C6D15"/>
    <w:rsid w:val="009F16C5"/>
    <w:rsid w:val="009F1CFE"/>
    <w:rsid w:val="009F4ED6"/>
    <w:rsid w:val="009F78D2"/>
    <w:rsid w:val="00A07384"/>
    <w:rsid w:val="00A26A27"/>
    <w:rsid w:val="00A275AB"/>
    <w:rsid w:val="00A33958"/>
    <w:rsid w:val="00A47E2F"/>
    <w:rsid w:val="00A60DBA"/>
    <w:rsid w:val="00A665E8"/>
    <w:rsid w:val="00A671AB"/>
    <w:rsid w:val="00A80769"/>
    <w:rsid w:val="00A83238"/>
    <w:rsid w:val="00A879FF"/>
    <w:rsid w:val="00AA0B4A"/>
    <w:rsid w:val="00AA2EB4"/>
    <w:rsid w:val="00AA3536"/>
    <w:rsid w:val="00AB09F5"/>
    <w:rsid w:val="00AC1FBE"/>
    <w:rsid w:val="00AD7FCE"/>
    <w:rsid w:val="00AE084E"/>
    <w:rsid w:val="00AE1641"/>
    <w:rsid w:val="00AE2CB2"/>
    <w:rsid w:val="00AE3605"/>
    <w:rsid w:val="00AE5D7A"/>
    <w:rsid w:val="00AF390F"/>
    <w:rsid w:val="00B14D3A"/>
    <w:rsid w:val="00B24DEE"/>
    <w:rsid w:val="00B51759"/>
    <w:rsid w:val="00B5769A"/>
    <w:rsid w:val="00B6003E"/>
    <w:rsid w:val="00B64887"/>
    <w:rsid w:val="00B7118A"/>
    <w:rsid w:val="00B74CAD"/>
    <w:rsid w:val="00B86789"/>
    <w:rsid w:val="00B90674"/>
    <w:rsid w:val="00B92744"/>
    <w:rsid w:val="00B94906"/>
    <w:rsid w:val="00B95133"/>
    <w:rsid w:val="00BA5C68"/>
    <w:rsid w:val="00BA7164"/>
    <w:rsid w:val="00BA7DDE"/>
    <w:rsid w:val="00BB7959"/>
    <w:rsid w:val="00BC3367"/>
    <w:rsid w:val="00BC415B"/>
    <w:rsid w:val="00BD1BB3"/>
    <w:rsid w:val="00BD2C8F"/>
    <w:rsid w:val="00BE2B2A"/>
    <w:rsid w:val="00BE4337"/>
    <w:rsid w:val="00BE45C8"/>
    <w:rsid w:val="00BF1E88"/>
    <w:rsid w:val="00BF405B"/>
    <w:rsid w:val="00C05097"/>
    <w:rsid w:val="00C10846"/>
    <w:rsid w:val="00C10D7A"/>
    <w:rsid w:val="00C11733"/>
    <w:rsid w:val="00C135D6"/>
    <w:rsid w:val="00C25793"/>
    <w:rsid w:val="00C33A32"/>
    <w:rsid w:val="00C46FF0"/>
    <w:rsid w:val="00C56F3A"/>
    <w:rsid w:val="00C72803"/>
    <w:rsid w:val="00C745AF"/>
    <w:rsid w:val="00C852D1"/>
    <w:rsid w:val="00C85EB6"/>
    <w:rsid w:val="00C900B6"/>
    <w:rsid w:val="00C94FEE"/>
    <w:rsid w:val="00C95EEB"/>
    <w:rsid w:val="00CA787B"/>
    <w:rsid w:val="00CC764F"/>
    <w:rsid w:val="00CD7DE7"/>
    <w:rsid w:val="00CD7FF5"/>
    <w:rsid w:val="00CE3DB1"/>
    <w:rsid w:val="00CF68F3"/>
    <w:rsid w:val="00D040A1"/>
    <w:rsid w:val="00D105D7"/>
    <w:rsid w:val="00D21557"/>
    <w:rsid w:val="00D21A31"/>
    <w:rsid w:val="00D31E58"/>
    <w:rsid w:val="00D33F9A"/>
    <w:rsid w:val="00D42D85"/>
    <w:rsid w:val="00D53FBE"/>
    <w:rsid w:val="00D601E6"/>
    <w:rsid w:val="00D6661C"/>
    <w:rsid w:val="00DA1899"/>
    <w:rsid w:val="00DA2392"/>
    <w:rsid w:val="00DB4AED"/>
    <w:rsid w:val="00DC2D25"/>
    <w:rsid w:val="00DD6E53"/>
    <w:rsid w:val="00DE1FC5"/>
    <w:rsid w:val="00DE62C5"/>
    <w:rsid w:val="00DF286B"/>
    <w:rsid w:val="00DF7A28"/>
    <w:rsid w:val="00E06EC5"/>
    <w:rsid w:val="00E13DBC"/>
    <w:rsid w:val="00E240A4"/>
    <w:rsid w:val="00E2641D"/>
    <w:rsid w:val="00E3090B"/>
    <w:rsid w:val="00E33108"/>
    <w:rsid w:val="00E4591C"/>
    <w:rsid w:val="00E5103F"/>
    <w:rsid w:val="00E658F5"/>
    <w:rsid w:val="00E9460F"/>
    <w:rsid w:val="00E96D13"/>
    <w:rsid w:val="00EB1241"/>
    <w:rsid w:val="00EC448E"/>
    <w:rsid w:val="00ED457E"/>
    <w:rsid w:val="00EE36DD"/>
    <w:rsid w:val="00EE5141"/>
    <w:rsid w:val="00EF3A26"/>
    <w:rsid w:val="00F006F4"/>
    <w:rsid w:val="00F00E1F"/>
    <w:rsid w:val="00F03DCB"/>
    <w:rsid w:val="00F07053"/>
    <w:rsid w:val="00F15DBA"/>
    <w:rsid w:val="00F33C8F"/>
    <w:rsid w:val="00F5220B"/>
    <w:rsid w:val="00F63ADF"/>
    <w:rsid w:val="00F66085"/>
    <w:rsid w:val="00F674A8"/>
    <w:rsid w:val="00F7146C"/>
    <w:rsid w:val="00F774AA"/>
    <w:rsid w:val="00F951C8"/>
    <w:rsid w:val="00FA2743"/>
    <w:rsid w:val="00FB0038"/>
    <w:rsid w:val="00FB73D4"/>
    <w:rsid w:val="00FB7C1E"/>
    <w:rsid w:val="00FC350D"/>
    <w:rsid w:val="00FD353E"/>
    <w:rsid w:val="00FD7891"/>
    <w:rsid w:val="00FF31AC"/>
    <w:rsid w:val="00FF6241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0A17"/>
  <w15:docId w15:val="{B50864B8-BCCE-4C98-A8EF-E5D71F9D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ED"/>
  </w:style>
  <w:style w:type="paragraph" w:styleId="1">
    <w:name w:val="heading 1"/>
    <w:basedOn w:val="a"/>
    <w:link w:val="10"/>
    <w:uiPriority w:val="9"/>
    <w:qFormat/>
    <w:rsid w:val="000B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it_List1 Знак,Bullet 1 Знак"/>
    <w:link w:val="a4"/>
    <w:uiPriority w:val="99"/>
    <w:qFormat/>
    <w:locked/>
    <w:rsid w:val="008655C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aliases w:val="ТЗ список,Абзац списка литеральный,Абзац списка с маркерами,Medium Grid 1 Accent 2,Bullet List,FooterText,numbered,Paragraphe de liste1,lp1,List Paragraph1,it_List1,Таблица - текст,Наименование столбцов,Medium Grid 1 - Accent 21,Bullet 1,UL"/>
    <w:basedOn w:val="a"/>
    <w:link w:val="a3"/>
    <w:uiPriority w:val="99"/>
    <w:qFormat/>
    <w:rsid w:val="008655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39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495F94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A3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33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3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3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3395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B5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footnote text"/>
    <w:aliases w:val="Footnote Text Char Знак,Знак8 Знак,Текст сноски Знак Знак,Знак8 Знак Знак,Знак6 Знак,Знак4 Знак,Char,Знак7 Знак1 Знак,Знак7 Знак,Знак7 Знак2,Footnote Text Char,Знак21,Знак4 Знак1,Footnote Text Char Знак Знак Знак Знак, Знак8 Знак Знак"/>
    <w:basedOn w:val="a"/>
    <w:link w:val="ae"/>
    <w:uiPriority w:val="99"/>
    <w:qFormat/>
    <w:rsid w:val="00992EBB"/>
    <w:pPr>
      <w:spacing w:after="60" w:line="240" w:lineRule="auto"/>
      <w:jc w:val="both"/>
    </w:pPr>
    <w:rPr>
      <w:rFonts w:ascii="OpenSymbol" w:eastAsia="Calibri" w:hAnsi="OpenSymbol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Footnote Text Char Знак Знак,Знак8 Знак Знак1,Текст сноски Знак Знак Знак,Знак8 Знак Знак Знак,Знак6 Знак Знак,Знак4 Знак Знак,Char Знак,Знак7 Знак1 Знак Знак,Знак7 Знак Знак,Знак7 Знак2 Знак,Footnote Text Char Знак1,Знак21 Знак"/>
    <w:basedOn w:val="a0"/>
    <w:link w:val="ad"/>
    <w:uiPriority w:val="99"/>
    <w:qFormat/>
    <w:rsid w:val="00992EBB"/>
    <w:rPr>
      <w:rFonts w:ascii="OpenSymbol" w:eastAsia="Calibri" w:hAnsi="OpenSymbol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76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39"/>
    <w:rsid w:val="002601E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AE084E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5"/>
      <w:szCs w:val="20"/>
      <w:lang w:eastAsia="zh-CN"/>
    </w:rPr>
  </w:style>
  <w:style w:type="paragraph" w:customStyle="1" w:styleId="21">
    <w:name w:val="Основной текст 21"/>
    <w:basedOn w:val="a"/>
    <w:rsid w:val="00336B3E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af0">
    <w:name w:val="текст"/>
    <w:rsid w:val="00336B3E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4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87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91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2025-07-29T04:53:00Z</cp:lastPrinted>
  <dcterms:created xsi:type="dcterms:W3CDTF">2025-08-22T09:18:00Z</dcterms:created>
  <dcterms:modified xsi:type="dcterms:W3CDTF">2025-08-25T11:56:00Z</dcterms:modified>
</cp:coreProperties>
</file>