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BA4" w:rsidP="00D50E1F" w:rsidRDefault="008F4019" w14:paraId="1402765F" w14:textId="77777777">
      <w:pPr>
        <w:keepNext/>
        <w:jc w:val="center"/>
        <w:rPr>
          <w:b/>
          <w:sz w:val="22"/>
          <w:szCs w:val="22"/>
        </w:rPr>
      </w:pPr>
      <w:r>
        <w:rPr>
          <w:b/>
          <w:sz w:val="22"/>
          <w:szCs w:val="22"/>
        </w:rPr>
        <w:t xml:space="preserve"> </w:t>
      </w:r>
    </w:p>
    <w:p w:rsidRPr="00715399" w:rsidR="00D41BA4" w:rsidP="00D50E1F" w:rsidRDefault="00D41BA4" w14:paraId="3D83D7E1" w14:textId="77777777">
      <w:pPr>
        <w:keepNext/>
        <w:jc w:val="center"/>
        <w:rPr>
          <w:b/>
          <w:bCs/>
          <w:color w:val="000000"/>
          <w:sz w:val="24"/>
          <w:szCs w:val="24"/>
        </w:rPr>
      </w:pPr>
    </w:p>
    <w:p w:rsidRPr="00CF602B" w:rsidR="0098383C" w:rsidP="00D033AD" w:rsidRDefault="00D033AD" w14:paraId="05FDA384" w14:textId="77777777">
      <w:pPr>
        <w:keepNext/>
        <w:jc w:val="center"/>
        <w:rPr>
          <w:b/>
          <w:sz w:val="28"/>
          <w:szCs w:val="28"/>
        </w:rPr>
      </w:pPr>
      <w:r w:rsidRPr="00D033AD">
        <w:rPr>
          <w:b/>
          <w:bCs/>
          <w:color w:val="000000"/>
          <w:sz w:val="24"/>
          <w:szCs w:val="24"/>
        </w:rPr>
        <w:t>МУНИЦИПАЛЬНОЕ АВТОНОМНОЕ ДОШКОЛЬНОЕ ОБРАЗОВАТЕЛЬНОЕ УЧРЕЖДЕНИЕ ДЕТСКИЙ САД КОМБИНИРОВАННОГО ВИДА № 42 "ОГОНЕК"</w:t>
      </w:r>
      <w:r w:rsidRPr="00894359" w:rsidR="00894359">
        <w:rPr>
          <w:b/>
          <w:bCs/>
          <w:color w:val="000000"/>
          <w:sz w:val="24"/>
          <w:szCs w:val="24"/>
        </w:rPr>
        <w:t xml:space="preserve"> </w:t>
      </w:r>
      <w:r w:rsidRPr="00715399" w:rsidR="0098383C">
        <w:rPr>
          <w:b/>
          <w:bCs/>
          <w:color w:val="000000"/>
          <w:sz w:val="24"/>
          <w:szCs w:val="24"/>
        </w:rPr>
        <w:t>(</w:t>
      </w:r>
      <w:r w:rsidRPr="00D033AD">
        <w:rPr>
          <w:b/>
          <w:bCs/>
          <w:color w:val="000000"/>
          <w:sz w:val="24"/>
          <w:szCs w:val="24"/>
        </w:rPr>
        <w:t>МАДОУ № 42 "ОГОНЕК"</w:t>
      </w:r>
      <w:r w:rsidRPr="00216AC7" w:rsidR="0098383C">
        <w:rPr>
          <w:b/>
          <w:sz w:val="22"/>
          <w:szCs w:val="22"/>
        </w:rPr>
        <w:t>)</w:t>
      </w:r>
    </w:p>
    <w:p w:rsidRPr="00CF602B" w:rsidR="00CF602B" w:rsidP="00CF602B" w:rsidRDefault="00CF602B" w14:paraId="6E76AB15" w14:textId="77777777">
      <w:pPr>
        <w:keepNext/>
        <w:jc w:val="right"/>
        <w:rPr>
          <w:b/>
          <w:sz w:val="28"/>
          <w:szCs w:val="28"/>
        </w:rPr>
      </w:pPr>
    </w:p>
    <w:p w:rsidRPr="00CF602B" w:rsidR="00CF602B" w:rsidP="00CF602B" w:rsidRDefault="00CF602B" w14:paraId="598E444E" w14:textId="77777777">
      <w:pPr>
        <w:keepNext/>
        <w:spacing w:line="360" w:lineRule="auto"/>
        <w:jc w:val="center"/>
        <w:rPr>
          <w:b/>
          <w:snapToGrid w:val="0"/>
          <w:sz w:val="22"/>
          <w:szCs w:val="22"/>
        </w:rPr>
      </w:pPr>
    </w:p>
    <w:tbl>
      <w:tblPr>
        <w:tblW w:w="9355" w:type="dxa"/>
        <w:tblInd w:w="534" w:type="dxa"/>
        <w:tblLook w:val="01E0" w:firstRow="1" w:lastRow="1" w:firstColumn="1" w:lastColumn="1" w:noHBand="0" w:noVBand="0"/>
      </w:tblPr>
      <w:tblGrid>
        <w:gridCol w:w="3685"/>
        <w:gridCol w:w="5670"/>
      </w:tblGrid>
      <w:tr w:rsidRPr="00CF602B" w:rsidR="00CF602B" w:rsidTr="00CF602B" w14:paraId="10F90277" w14:textId="77777777">
        <w:tc>
          <w:tcPr>
            <w:tcW w:w="3685" w:type="dxa"/>
          </w:tcPr>
          <w:p w:rsidRPr="00CF602B" w:rsidR="00CF602B" w:rsidP="00CF602B" w:rsidRDefault="00CF602B" w14:paraId="41DF51F5" w14:textId="77777777">
            <w:pPr>
              <w:keepNext/>
              <w:spacing w:line="300" w:lineRule="exact"/>
            </w:pPr>
          </w:p>
        </w:tc>
        <w:tc>
          <w:tcPr>
            <w:tcW w:w="5670" w:type="dxa"/>
          </w:tcPr>
          <w:p w:rsidRPr="0064026F" w:rsidR="00383D2F" w:rsidP="00965ADD" w:rsidRDefault="00965ADD" w14:paraId="2F57F3E1" w14:textId="77777777">
            <w:pPr>
              <w:widowControl w:val="0"/>
              <w:ind w:right="119"/>
              <w:jc w:val="center"/>
              <w:rPr>
                <w:b/>
                <w:sz w:val="22"/>
                <w:szCs w:val="22"/>
              </w:rPr>
            </w:pPr>
            <w:r>
              <w:rPr>
                <w:b/>
                <w:sz w:val="22"/>
                <w:szCs w:val="22"/>
              </w:rPr>
              <w:t xml:space="preserve">                    </w:t>
            </w:r>
            <w:r w:rsidR="003B05FC">
              <w:rPr>
                <w:b/>
                <w:sz w:val="22"/>
                <w:szCs w:val="22"/>
              </w:rPr>
              <w:t xml:space="preserve">                </w:t>
            </w:r>
            <w:r w:rsidRPr="0064026F" w:rsidR="00383D2F">
              <w:rPr>
                <w:b/>
                <w:sz w:val="22"/>
                <w:szCs w:val="22"/>
              </w:rPr>
              <w:t>УТВЕРЖДАЮ</w:t>
            </w:r>
          </w:p>
          <w:p w:rsidR="002C59D0" w:rsidP="002C59D0" w:rsidRDefault="00954D71" w14:paraId="5C33CA57" w14:textId="77777777">
            <w:pPr>
              <w:widowControl w:val="0"/>
              <w:ind w:right="119"/>
              <w:jc w:val="right"/>
              <w:rPr>
                <w:sz w:val="22"/>
                <w:szCs w:val="22"/>
              </w:rPr>
            </w:pPr>
            <w:r>
              <w:rPr>
                <w:sz w:val="22"/>
                <w:szCs w:val="22"/>
              </w:rPr>
              <w:t xml:space="preserve">                           </w:t>
            </w:r>
            <w:r w:rsidR="002C59D0">
              <w:rPr>
                <w:sz w:val="22"/>
                <w:szCs w:val="22"/>
              </w:rPr>
              <w:t xml:space="preserve">  </w:t>
            </w:r>
          </w:p>
          <w:p w:rsidR="00715399" w:rsidP="00F31140" w:rsidRDefault="002C59D0" w14:paraId="49E65002" w14:textId="77777777">
            <w:pPr>
              <w:widowControl w:val="0"/>
              <w:ind w:right="119"/>
              <w:jc w:val="right"/>
              <w:rPr>
                <w:color w:val="000000"/>
                <w:sz w:val="24"/>
                <w:szCs w:val="24"/>
              </w:rPr>
            </w:pPr>
            <w:r>
              <w:rPr>
                <w:sz w:val="22"/>
                <w:szCs w:val="22"/>
              </w:rPr>
              <w:t xml:space="preserve">                                               </w:t>
            </w:r>
            <w:r w:rsidR="00894359">
              <w:rPr>
                <w:sz w:val="22"/>
                <w:szCs w:val="22"/>
              </w:rPr>
              <w:t>Заведующий</w:t>
            </w:r>
            <w:r w:rsidRPr="00D647A7" w:rsidR="00A43FE5">
              <w:rPr>
                <w:color w:val="000000"/>
                <w:sz w:val="24"/>
                <w:szCs w:val="24"/>
              </w:rPr>
              <w:t xml:space="preserve"> </w:t>
            </w:r>
          </w:p>
          <w:p w:rsidR="00D033AD" w:rsidP="00F31140" w:rsidRDefault="00D033AD" w14:paraId="239845DA" w14:textId="77777777">
            <w:pPr>
              <w:keepNext/>
              <w:shd w:val="clear" w:color="auto" w:fill="FFFFFF"/>
              <w:spacing w:line="300" w:lineRule="exact"/>
              <w:ind w:right="119" w:hanging="20"/>
              <w:jc w:val="right"/>
              <w:rPr>
                <w:color w:val="000000"/>
                <w:sz w:val="24"/>
                <w:szCs w:val="24"/>
              </w:rPr>
            </w:pPr>
            <w:r w:rsidRPr="00D033AD">
              <w:rPr>
                <w:color w:val="000000"/>
                <w:sz w:val="24"/>
                <w:szCs w:val="24"/>
              </w:rPr>
              <w:t>МАДОУ № 42 "ОГОНЕК"</w:t>
            </w:r>
          </w:p>
          <w:p w:rsidR="005667B7" w:rsidP="00F31140" w:rsidRDefault="00F31140" w14:paraId="23BC8FF8" w14:textId="77777777">
            <w:pPr>
              <w:keepNext/>
              <w:shd w:val="clear" w:color="auto" w:fill="FFFFFF"/>
              <w:spacing w:line="300" w:lineRule="exact"/>
              <w:ind w:right="119" w:hanging="20"/>
              <w:jc w:val="right"/>
              <w:rPr>
                <w:sz w:val="22"/>
                <w:szCs w:val="22"/>
              </w:rPr>
            </w:pPr>
            <w:r w:rsidRPr="00F31140">
              <w:rPr>
                <w:sz w:val="22"/>
                <w:szCs w:val="22"/>
              </w:rPr>
              <w:t xml:space="preserve">_________________ </w:t>
            </w:r>
            <w:r w:rsidR="00715399">
              <w:rPr>
                <w:sz w:val="22"/>
                <w:szCs w:val="22"/>
              </w:rPr>
              <w:t>/</w:t>
            </w:r>
            <w:r w:rsidR="00894359">
              <w:t xml:space="preserve"> </w:t>
            </w:r>
            <w:proofErr w:type="spellStart"/>
            <w:r w:rsidRPr="00D033AD" w:rsidR="00D033AD">
              <w:rPr>
                <w:sz w:val="22"/>
                <w:szCs w:val="22"/>
              </w:rPr>
              <w:t>Гальчич</w:t>
            </w:r>
            <w:proofErr w:type="spellEnd"/>
            <w:r w:rsidR="00894359">
              <w:rPr>
                <w:sz w:val="22"/>
                <w:szCs w:val="22"/>
              </w:rPr>
              <w:t xml:space="preserve"> </w:t>
            </w:r>
            <w:r w:rsidR="00D033AD">
              <w:rPr>
                <w:sz w:val="22"/>
                <w:szCs w:val="22"/>
              </w:rPr>
              <w:t>Л</w:t>
            </w:r>
            <w:r w:rsidR="00894359">
              <w:rPr>
                <w:sz w:val="22"/>
                <w:szCs w:val="22"/>
              </w:rPr>
              <w:t>.</w:t>
            </w:r>
            <w:r w:rsidR="00D033AD">
              <w:rPr>
                <w:sz w:val="22"/>
                <w:szCs w:val="22"/>
              </w:rPr>
              <w:t>А</w:t>
            </w:r>
            <w:r w:rsidR="00894359">
              <w:rPr>
                <w:sz w:val="22"/>
                <w:szCs w:val="22"/>
              </w:rPr>
              <w:t>.</w:t>
            </w:r>
            <w:r w:rsidRPr="00894359" w:rsidR="00894359">
              <w:rPr>
                <w:sz w:val="22"/>
                <w:szCs w:val="22"/>
              </w:rPr>
              <w:t xml:space="preserve"> </w:t>
            </w:r>
            <w:r w:rsidR="00715399">
              <w:rPr>
                <w:sz w:val="22"/>
                <w:szCs w:val="22"/>
              </w:rPr>
              <w:t>/</w:t>
            </w:r>
          </w:p>
          <w:p w:rsidR="00894359" w:rsidP="00F31140" w:rsidRDefault="00894359" w14:paraId="13EBD36B" w14:textId="77777777">
            <w:pPr>
              <w:keepNext/>
              <w:shd w:val="clear" w:color="auto" w:fill="FFFFFF"/>
              <w:spacing w:line="300" w:lineRule="exact"/>
              <w:ind w:right="119" w:hanging="20"/>
              <w:jc w:val="right"/>
              <w:rPr>
                <w:color w:val="000000"/>
                <w:sz w:val="21"/>
                <w:szCs w:val="21"/>
              </w:rPr>
            </w:pPr>
          </w:p>
          <w:p w:rsidRPr="00894359" w:rsidR="002C59D0" w:rsidP="00F31140" w:rsidRDefault="002C59D0" w14:paraId="591A7DCC" w14:textId="77777777">
            <w:pPr>
              <w:keepNext/>
              <w:shd w:val="clear" w:color="auto" w:fill="FFFFFF"/>
              <w:spacing w:line="300" w:lineRule="exact"/>
              <w:ind w:right="119" w:hanging="20"/>
              <w:jc w:val="right"/>
              <w:rPr>
                <w:sz w:val="22"/>
                <w:szCs w:val="22"/>
              </w:rPr>
            </w:pPr>
            <w:r w:rsidRPr="00894359">
              <w:rPr>
                <w:sz w:val="22"/>
                <w:szCs w:val="22"/>
              </w:rPr>
              <w:t>«</w:t>
            </w:r>
            <w:r w:rsidR="00D06C21">
              <w:rPr>
                <w:sz w:val="22"/>
                <w:szCs w:val="22"/>
              </w:rPr>
              <w:t>2</w:t>
            </w:r>
            <w:r w:rsidR="000C3E83">
              <w:rPr>
                <w:sz w:val="22"/>
                <w:szCs w:val="22"/>
              </w:rPr>
              <w:t>0</w:t>
            </w:r>
            <w:r w:rsidRPr="00894359">
              <w:rPr>
                <w:sz w:val="22"/>
                <w:szCs w:val="22"/>
              </w:rPr>
              <w:t>»</w:t>
            </w:r>
            <w:r w:rsidRPr="00894359" w:rsidR="00715399">
              <w:rPr>
                <w:sz w:val="22"/>
                <w:szCs w:val="22"/>
              </w:rPr>
              <w:t xml:space="preserve"> </w:t>
            </w:r>
            <w:r w:rsidR="00D06C21">
              <w:rPr>
                <w:sz w:val="22"/>
                <w:szCs w:val="22"/>
              </w:rPr>
              <w:t>ноября</w:t>
            </w:r>
            <w:r w:rsidRPr="00894359">
              <w:rPr>
                <w:sz w:val="22"/>
                <w:szCs w:val="22"/>
              </w:rPr>
              <w:t xml:space="preserve"> </w:t>
            </w:r>
            <w:r w:rsidR="000C3E83">
              <w:rPr>
                <w:sz w:val="22"/>
                <w:szCs w:val="22"/>
              </w:rPr>
              <w:t>2025</w:t>
            </w:r>
            <w:r w:rsidRPr="00894359">
              <w:rPr>
                <w:sz w:val="22"/>
                <w:szCs w:val="22"/>
              </w:rPr>
              <w:t xml:space="preserve"> г.</w:t>
            </w:r>
          </w:p>
          <w:p w:rsidR="00932E4E" w:rsidP="006D0B4F" w:rsidRDefault="00932E4E" w14:paraId="6858D15A" w14:textId="77777777">
            <w:pPr>
              <w:keepNext/>
              <w:shd w:val="clear" w:color="auto" w:fill="FFFFFF"/>
              <w:spacing w:line="300" w:lineRule="exact"/>
              <w:ind w:right="119" w:hanging="20"/>
              <w:jc w:val="right"/>
              <w:rPr>
                <w:sz w:val="24"/>
                <w:szCs w:val="24"/>
              </w:rPr>
            </w:pPr>
          </w:p>
          <w:p w:rsidR="00932E4E" w:rsidP="006D0B4F" w:rsidRDefault="00932E4E" w14:paraId="32644628" w14:textId="77777777">
            <w:pPr>
              <w:keepNext/>
              <w:shd w:val="clear" w:color="auto" w:fill="FFFFFF"/>
              <w:spacing w:line="300" w:lineRule="exact"/>
              <w:ind w:right="119" w:hanging="20"/>
              <w:jc w:val="right"/>
              <w:rPr>
                <w:sz w:val="24"/>
                <w:szCs w:val="24"/>
              </w:rPr>
            </w:pPr>
          </w:p>
          <w:p w:rsidR="00932E4E" w:rsidP="006D0B4F" w:rsidRDefault="00932E4E" w14:paraId="4BE44BEA" w14:textId="77777777">
            <w:pPr>
              <w:keepNext/>
              <w:shd w:val="clear" w:color="auto" w:fill="FFFFFF"/>
              <w:spacing w:line="300" w:lineRule="exact"/>
              <w:ind w:right="119" w:hanging="20"/>
              <w:jc w:val="right"/>
              <w:rPr>
                <w:sz w:val="24"/>
                <w:szCs w:val="24"/>
              </w:rPr>
            </w:pPr>
          </w:p>
          <w:p w:rsidRPr="00200E14" w:rsidR="00932E4E" w:rsidP="006D0B4F" w:rsidRDefault="00932E4E" w14:paraId="1041329E" w14:textId="77777777">
            <w:pPr>
              <w:keepNext/>
              <w:shd w:val="clear" w:color="auto" w:fill="FFFFFF"/>
              <w:spacing w:line="300" w:lineRule="exact"/>
              <w:ind w:right="119" w:hanging="20"/>
              <w:jc w:val="right"/>
              <w:rPr>
                <w:sz w:val="24"/>
                <w:szCs w:val="24"/>
              </w:rPr>
            </w:pPr>
          </w:p>
          <w:p w:rsidRPr="00CF602B" w:rsidR="00CF602B" w:rsidP="00932E4E" w:rsidRDefault="00CF602B" w14:paraId="303F8C60" w14:textId="77777777">
            <w:pPr>
              <w:keepNext/>
              <w:shd w:val="clear" w:color="auto" w:fill="FFFFFF"/>
              <w:spacing w:line="300" w:lineRule="exact"/>
              <w:ind w:right="119" w:hanging="20"/>
              <w:rPr>
                <w:sz w:val="28"/>
                <w:szCs w:val="28"/>
              </w:rPr>
            </w:pPr>
          </w:p>
        </w:tc>
      </w:tr>
    </w:tbl>
    <w:p w:rsidRPr="00CF602B" w:rsidR="00CF602B" w:rsidP="00907E35" w:rsidRDefault="00CF602B" w14:paraId="3BE03C90" w14:textId="77777777">
      <w:pPr>
        <w:keepNext/>
        <w:rPr>
          <w:b/>
          <w:spacing w:val="6"/>
          <w:sz w:val="36"/>
          <w:szCs w:val="36"/>
        </w:rPr>
      </w:pPr>
    </w:p>
    <w:p w:rsidRPr="00CF602B" w:rsidR="00CF602B" w:rsidP="00CF602B" w:rsidRDefault="00CF602B" w14:paraId="24803608" w14:textId="77777777">
      <w:pPr>
        <w:keepNext/>
        <w:jc w:val="center"/>
        <w:rPr>
          <w:b/>
          <w:spacing w:val="6"/>
          <w:sz w:val="36"/>
          <w:szCs w:val="36"/>
        </w:rPr>
      </w:pPr>
    </w:p>
    <w:p w:rsidRPr="003F0F7C" w:rsidR="00CF602B" w:rsidP="001C4ECA" w:rsidRDefault="00CF602B" w14:paraId="65A5A2F3" w14:textId="77777777">
      <w:pPr>
        <w:keepNext/>
        <w:jc w:val="center"/>
        <w:rPr>
          <w:b/>
          <w:spacing w:val="6"/>
          <w:sz w:val="36"/>
          <w:szCs w:val="36"/>
        </w:rPr>
      </w:pPr>
      <w:r w:rsidRPr="003F0F7C">
        <w:rPr>
          <w:b/>
          <w:spacing w:val="6"/>
          <w:sz w:val="36"/>
          <w:szCs w:val="36"/>
        </w:rPr>
        <w:t>ДОКУМЕНТАЦИЯ ОБ АУКЦИОНЕ</w:t>
      </w:r>
    </w:p>
    <w:p w:rsidRPr="003F0F7C" w:rsidR="00A03BB1" w:rsidP="001C4ECA" w:rsidRDefault="00CF602B" w14:paraId="1E694083" w14:textId="77777777">
      <w:pPr>
        <w:keepNext/>
        <w:jc w:val="center"/>
        <w:rPr>
          <w:b/>
          <w:spacing w:val="6"/>
          <w:sz w:val="36"/>
          <w:szCs w:val="36"/>
        </w:rPr>
      </w:pPr>
      <w:r w:rsidRPr="003F0F7C">
        <w:rPr>
          <w:b/>
          <w:spacing w:val="6"/>
          <w:sz w:val="36"/>
          <w:szCs w:val="36"/>
        </w:rPr>
        <w:t>В ЭЛЕКТРОННОЙ ФОРМЕ</w:t>
      </w:r>
    </w:p>
    <w:p w:rsidRPr="003F0F7C" w:rsidR="003F0F7C" w:rsidP="00932E4E" w:rsidRDefault="003F0F7C" w14:paraId="46DC9B36" w14:textId="77777777">
      <w:pPr>
        <w:keepNext/>
        <w:jc w:val="center"/>
        <w:rPr>
          <w:b/>
          <w:sz w:val="32"/>
          <w:szCs w:val="32"/>
        </w:rPr>
      </w:pPr>
    </w:p>
    <w:p w:rsidR="00305655" w:rsidP="00965ADD" w:rsidRDefault="00305655" w14:paraId="183B343F" w14:textId="77777777">
      <w:pPr>
        <w:keepNext/>
        <w:ind w:right="34"/>
        <w:jc w:val="center"/>
        <w:rPr>
          <w:b/>
          <w:sz w:val="32"/>
          <w:szCs w:val="32"/>
        </w:rPr>
      </w:pPr>
      <w:r>
        <w:rPr>
          <w:b/>
          <w:sz w:val="32"/>
          <w:szCs w:val="32"/>
        </w:rPr>
        <w:t>н</w:t>
      </w:r>
      <w:r w:rsidRPr="00E64FDE" w:rsidR="00EE187C">
        <w:rPr>
          <w:b/>
          <w:sz w:val="32"/>
          <w:szCs w:val="32"/>
        </w:rPr>
        <w:t xml:space="preserve">а право заключить договор </w:t>
      </w:r>
    </w:p>
    <w:p w:rsidR="004F4839" w:rsidP="00965ADD" w:rsidRDefault="00EE187C" w14:paraId="32500F42" w14:textId="77777777">
      <w:pPr>
        <w:keepNext/>
        <w:ind w:right="34"/>
        <w:jc w:val="center"/>
        <w:rPr>
          <w:b/>
          <w:bCs/>
          <w:sz w:val="32"/>
          <w:szCs w:val="32"/>
        </w:rPr>
      </w:pPr>
      <w:r w:rsidRPr="00E64FDE">
        <w:rPr>
          <w:b/>
          <w:sz w:val="32"/>
          <w:szCs w:val="32"/>
        </w:rPr>
        <w:t>на</w:t>
      </w:r>
      <w:r w:rsidRPr="00471B08" w:rsidR="00471B08">
        <w:t xml:space="preserve"> </w:t>
      </w:r>
      <w:r w:rsidR="00305655">
        <w:rPr>
          <w:b/>
          <w:bCs/>
          <w:sz w:val="32"/>
          <w:szCs w:val="32"/>
        </w:rPr>
        <w:t>о</w:t>
      </w:r>
      <w:r w:rsidRPr="00305655" w:rsidR="00D06C21">
        <w:rPr>
          <w:b/>
          <w:bCs/>
          <w:sz w:val="32"/>
          <w:szCs w:val="32"/>
        </w:rPr>
        <w:t>казание услуг по физической охране</w:t>
      </w:r>
    </w:p>
    <w:p w:rsidRPr="00305655" w:rsidR="00D06C21" w:rsidP="00965ADD" w:rsidRDefault="004F4839" w14:paraId="44661D8F" w14:textId="77777777">
      <w:pPr>
        <w:keepNext/>
        <w:ind w:right="34"/>
        <w:jc w:val="center"/>
        <w:rPr>
          <w:b/>
          <w:bCs/>
          <w:sz w:val="32"/>
          <w:szCs w:val="32"/>
        </w:rPr>
      </w:pPr>
      <w:r>
        <w:rPr>
          <w:b/>
          <w:bCs/>
          <w:sz w:val="32"/>
          <w:szCs w:val="32"/>
        </w:rPr>
        <w:t xml:space="preserve"> для </w:t>
      </w:r>
      <w:r w:rsidRPr="004F4839">
        <w:rPr>
          <w:b/>
          <w:bCs/>
          <w:sz w:val="32"/>
          <w:szCs w:val="32"/>
        </w:rPr>
        <w:t>МАДОУ № 42 "ОГОНЕК"</w:t>
      </w:r>
    </w:p>
    <w:p w:rsidR="00D06C21" w:rsidP="00965ADD" w:rsidRDefault="00D06C21" w14:paraId="1C88D4D6" w14:textId="77777777">
      <w:pPr>
        <w:keepNext/>
        <w:ind w:right="34"/>
        <w:jc w:val="center"/>
      </w:pPr>
    </w:p>
    <w:p w:rsidR="00D06C21" w:rsidP="00965ADD" w:rsidRDefault="00D06C21" w14:paraId="4859E012" w14:textId="77777777">
      <w:pPr>
        <w:keepNext/>
        <w:ind w:right="34"/>
        <w:jc w:val="center"/>
      </w:pPr>
    </w:p>
    <w:p w:rsidR="00965ADD" w:rsidP="00D460C4" w:rsidRDefault="00965ADD" w14:paraId="3AF5F392" w14:textId="77777777">
      <w:pPr>
        <w:keepNext/>
        <w:jc w:val="center"/>
        <w:rPr>
          <w:b/>
          <w:sz w:val="32"/>
          <w:szCs w:val="32"/>
        </w:rPr>
      </w:pPr>
    </w:p>
    <w:p w:rsidR="00965ADD" w:rsidP="00D460C4" w:rsidRDefault="00965ADD" w14:paraId="088E0A80" w14:textId="77777777">
      <w:pPr>
        <w:keepNext/>
        <w:jc w:val="center"/>
        <w:rPr>
          <w:b/>
          <w:sz w:val="32"/>
          <w:szCs w:val="32"/>
        </w:rPr>
      </w:pPr>
    </w:p>
    <w:p w:rsidR="00965ADD" w:rsidP="00D460C4" w:rsidRDefault="00965ADD" w14:paraId="4C35778A" w14:textId="77777777">
      <w:pPr>
        <w:keepNext/>
        <w:jc w:val="center"/>
        <w:rPr>
          <w:b/>
          <w:sz w:val="32"/>
          <w:szCs w:val="32"/>
        </w:rPr>
      </w:pPr>
    </w:p>
    <w:p w:rsidR="00965ADD" w:rsidP="00D460C4" w:rsidRDefault="00965ADD" w14:paraId="3A37B4F6" w14:textId="77777777">
      <w:pPr>
        <w:keepNext/>
        <w:jc w:val="center"/>
        <w:rPr>
          <w:b/>
          <w:sz w:val="32"/>
          <w:szCs w:val="32"/>
        </w:rPr>
      </w:pPr>
    </w:p>
    <w:p w:rsidR="00965ADD" w:rsidP="00D460C4" w:rsidRDefault="00965ADD" w14:paraId="06261451" w14:textId="77777777">
      <w:pPr>
        <w:keepNext/>
        <w:jc w:val="center"/>
        <w:rPr>
          <w:b/>
          <w:sz w:val="32"/>
          <w:szCs w:val="32"/>
        </w:rPr>
      </w:pPr>
    </w:p>
    <w:p w:rsidR="00965ADD" w:rsidP="00D460C4" w:rsidRDefault="00965ADD" w14:paraId="7DE61DD2" w14:textId="77777777">
      <w:pPr>
        <w:keepNext/>
        <w:jc w:val="center"/>
        <w:rPr>
          <w:b/>
          <w:sz w:val="32"/>
          <w:szCs w:val="32"/>
        </w:rPr>
      </w:pPr>
    </w:p>
    <w:p w:rsidR="00965ADD" w:rsidP="00D460C4" w:rsidRDefault="00965ADD" w14:paraId="0012FC8D" w14:textId="77777777">
      <w:pPr>
        <w:keepNext/>
        <w:jc w:val="center"/>
        <w:rPr>
          <w:b/>
          <w:sz w:val="32"/>
          <w:szCs w:val="32"/>
        </w:rPr>
      </w:pPr>
    </w:p>
    <w:p w:rsidR="00965ADD" w:rsidP="00D460C4" w:rsidRDefault="00965ADD" w14:paraId="736F590E" w14:textId="77777777">
      <w:pPr>
        <w:keepNext/>
        <w:jc w:val="center"/>
        <w:rPr>
          <w:b/>
          <w:sz w:val="32"/>
          <w:szCs w:val="32"/>
        </w:rPr>
      </w:pPr>
    </w:p>
    <w:p w:rsidR="00965ADD" w:rsidP="00D460C4" w:rsidRDefault="00965ADD" w14:paraId="11B851E5" w14:textId="77777777">
      <w:pPr>
        <w:keepNext/>
        <w:jc w:val="center"/>
        <w:rPr>
          <w:b/>
          <w:sz w:val="32"/>
          <w:szCs w:val="32"/>
        </w:rPr>
      </w:pPr>
    </w:p>
    <w:p w:rsidR="003B05FC" w:rsidP="00D460C4" w:rsidRDefault="003B05FC" w14:paraId="672A7D5B" w14:textId="77777777">
      <w:pPr>
        <w:keepNext/>
        <w:jc w:val="center"/>
        <w:rPr>
          <w:b/>
          <w:sz w:val="32"/>
          <w:szCs w:val="32"/>
        </w:rPr>
      </w:pPr>
    </w:p>
    <w:p w:rsidR="003B05FC" w:rsidP="00D460C4" w:rsidRDefault="003B05FC" w14:paraId="6417EA9E" w14:textId="77777777">
      <w:pPr>
        <w:keepNext/>
        <w:jc w:val="center"/>
        <w:rPr>
          <w:b/>
          <w:sz w:val="32"/>
          <w:szCs w:val="32"/>
        </w:rPr>
      </w:pPr>
    </w:p>
    <w:p w:rsidR="003B05FC" w:rsidP="00D460C4" w:rsidRDefault="003B05FC" w14:paraId="04909215" w14:textId="77777777">
      <w:pPr>
        <w:keepNext/>
        <w:jc w:val="center"/>
        <w:rPr>
          <w:b/>
          <w:sz w:val="32"/>
          <w:szCs w:val="32"/>
        </w:rPr>
      </w:pPr>
    </w:p>
    <w:p w:rsidR="003B05FC" w:rsidP="00D460C4" w:rsidRDefault="003B05FC" w14:paraId="3940EB93" w14:textId="77777777">
      <w:pPr>
        <w:keepNext/>
        <w:jc w:val="center"/>
        <w:rPr>
          <w:b/>
          <w:sz w:val="32"/>
          <w:szCs w:val="32"/>
        </w:rPr>
      </w:pPr>
    </w:p>
    <w:p w:rsidR="003B05FC" w:rsidP="00D460C4" w:rsidRDefault="003B05FC" w14:paraId="0A9A25DF" w14:textId="77777777">
      <w:pPr>
        <w:keepNext/>
        <w:jc w:val="center"/>
        <w:rPr>
          <w:b/>
          <w:sz w:val="32"/>
          <w:szCs w:val="32"/>
        </w:rPr>
      </w:pPr>
    </w:p>
    <w:p w:rsidR="003B05FC" w:rsidP="00D460C4" w:rsidRDefault="003B05FC" w14:paraId="56AB89B8" w14:textId="77777777">
      <w:pPr>
        <w:keepNext/>
        <w:jc w:val="center"/>
        <w:rPr>
          <w:b/>
          <w:sz w:val="32"/>
          <w:szCs w:val="32"/>
        </w:rPr>
      </w:pPr>
    </w:p>
    <w:p w:rsidR="003B05FC" w:rsidP="00D460C4" w:rsidRDefault="003B05FC" w14:paraId="0DCF2A0B" w14:textId="77777777">
      <w:pPr>
        <w:keepNext/>
        <w:jc w:val="center"/>
        <w:rPr>
          <w:b/>
          <w:sz w:val="32"/>
          <w:szCs w:val="32"/>
        </w:rPr>
      </w:pPr>
    </w:p>
    <w:p w:rsidR="00965ADD" w:rsidP="00D460C4" w:rsidRDefault="00965ADD" w14:paraId="5F8CA570" w14:textId="77777777">
      <w:pPr>
        <w:keepNext/>
        <w:jc w:val="center"/>
        <w:rPr>
          <w:b/>
          <w:sz w:val="32"/>
          <w:szCs w:val="32"/>
        </w:rPr>
      </w:pPr>
    </w:p>
    <w:p w:rsidR="00035B10" w:rsidP="00D460C4" w:rsidRDefault="00894359" w14:paraId="31B3916E" w14:textId="77777777">
      <w:pPr>
        <w:keepNext/>
        <w:jc w:val="center"/>
        <w:rPr>
          <w:spacing w:val="-2"/>
          <w:kern w:val="32"/>
          <w:sz w:val="28"/>
          <w:szCs w:val="28"/>
        </w:rPr>
      </w:pPr>
      <w:r w:rsidRPr="00894359">
        <w:rPr>
          <w:spacing w:val="-2"/>
          <w:kern w:val="32"/>
          <w:sz w:val="28"/>
          <w:szCs w:val="28"/>
        </w:rPr>
        <w:t>г. Серов</w:t>
      </w:r>
      <w:r w:rsidRPr="00715399" w:rsidR="00715399">
        <w:rPr>
          <w:spacing w:val="-2"/>
          <w:kern w:val="32"/>
          <w:sz w:val="28"/>
          <w:szCs w:val="28"/>
        </w:rPr>
        <w:t xml:space="preserve"> </w:t>
      </w:r>
      <w:r w:rsidR="00E97074">
        <w:rPr>
          <w:spacing w:val="-2"/>
          <w:kern w:val="32"/>
          <w:sz w:val="28"/>
          <w:szCs w:val="28"/>
        </w:rPr>
        <w:t>202</w:t>
      </w:r>
      <w:r w:rsidR="000C3E83">
        <w:rPr>
          <w:spacing w:val="-2"/>
          <w:kern w:val="32"/>
          <w:sz w:val="28"/>
          <w:szCs w:val="28"/>
        </w:rPr>
        <w:t>5</w:t>
      </w:r>
      <w:r w:rsidRPr="00CF602B" w:rsidR="00CF602B">
        <w:rPr>
          <w:spacing w:val="-2"/>
          <w:kern w:val="32"/>
          <w:sz w:val="28"/>
          <w:szCs w:val="28"/>
        </w:rPr>
        <w:t xml:space="preserve"> год</w:t>
      </w:r>
    </w:p>
    <w:p w:rsidR="00D460C4" w:rsidRDefault="00D460C4" w14:paraId="50DEF756" w14:textId="77777777">
      <w:pPr>
        <w:rPr>
          <w:b/>
          <w:color w:val="000000"/>
          <w:spacing w:val="-2"/>
          <w:kern w:val="32"/>
          <w:sz w:val="32"/>
          <w:szCs w:val="32"/>
        </w:rPr>
      </w:pPr>
    </w:p>
    <w:p w:rsidRPr="00CF602B" w:rsidR="00CF602B" w:rsidP="00CF602B" w:rsidRDefault="00CF602B" w14:paraId="14C377EF" w14:textId="77777777">
      <w:pPr>
        <w:keepNext/>
        <w:spacing w:line="300" w:lineRule="exact"/>
        <w:jc w:val="center"/>
        <w:rPr>
          <w:b/>
          <w:color w:val="000000"/>
          <w:spacing w:val="-2"/>
          <w:kern w:val="32"/>
          <w:sz w:val="32"/>
          <w:szCs w:val="32"/>
        </w:rPr>
      </w:pPr>
      <w:r w:rsidRPr="00CF602B">
        <w:rPr>
          <w:b/>
          <w:color w:val="000000"/>
          <w:spacing w:val="-2"/>
          <w:kern w:val="32"/>
          <w:sz w:val="32"/>
          <w:szCs w:val="32"/>
        </w:rPr>
        <w:t>Содержание документации об аукционе</w:t>
      </w:r>
    </w:p>
    <w:p w:rsidRPr="00CF602B" w:rsidR="00CF602B" w:rsidP="00CF602B" w:rsidRDefault="00CF602B" w14:paraId="29DCCF90" w14:textId="77777777">
      <w:pPr>
        <w:keepNext/>
        <w:spacing w:line="300" w:lineRule="exact"/>
        <w:jc w:val="center"/>
        <w:rPr>
          <w:spacing w:val="-2"/>
          <w:kern w:val="32"/>
          <w:sz w:val="28"/>
          <w:szCs w:val="28"/>
        </w:rPr>
      </w:pPr>
    </w:p>
    <w:p w:rsidRPr="00FD6C7F" w:rsidR="00A76D2E" w:rsidP="00A76D2E" w:rsidRDefault="005C3685" w14:paraId="17138295" w14:textId="77777777">
      <w:pPr>
        <w:tabs>
          <w:tab w:val="left" w:pos="1440"/>
          <w:tab w:val="right" w:leader="dot" w:pos="9923"/>
        </w:tabs>
        <w:spacing w:before="100"/>
        <w:rPr>
          <w:b/>
          <w:color w:val="000000" w:themeColor="text1"/>
          <w:sz w:val="22"/>
          <w:szCs w:val="22"/>
        </w:rPr>
      </w:pPr>
      <w:r w:rsidRPr="00FD6C7F">
        <w:rPr>
          <w:b/>
          <w:color w:val="000000" w:themeColor="text1"/>
          <w:sz w:val="22"/>
          <w:szCs w:val="22"/>
        </w:rPr>
        <w:fldChar w:fldCharType="begin"/>
      </w:r>
      <w:r w:rsidRPr="00FD6C7F" w:rsidR="00A76D2E">
        <w:rPr>
          <w:b/>
          <w:bCs/>
          <w:caps/>
          <w:webHidden/>
          <w:color w:val="000000" w:themeColor="text1"/>
          <w:sz w:val="22"/>
          <w:szCs w:val="22"/>
        </w:rPr>
        <w:instrText>TOC \z \o "1-3" \u \h</w:instrText>
      </w:r>
      <w:r w:rsidRPr="00FD6C7F">
        <w:rPr>
          <w:bCs/>
          <w:caps/>
          <w:color w:val="000000" w:themeColor="text1"/>
          <w:sz w:val="22"/>
          <w:szCs w:val="22"/>
        </w:rPr>
        <w:fldChar w:fldCharType="separate"/>
      </w:r>
      <w:r w:rsidRPr="00FD6C7F" w:rsidR="00A76D2E">
        <w:rPr>
          <w:b/>
          <w:bCs/>
          <w:caps/>
          <w:webHidden/>
          <w:color w:val="000000" w:themeColor="text1"/>
          <w:sz w:val="22"/>
          <w:szCs w:val="22"/>
        </w:rPr>
        <w:t>Часть 1. Общие положения</w:t>
      </w:r>
    </w:p>
    <w:p w:rsidRPr="00FD6C7F" w:rsidR="00A76D2E" w:rsidP="00A76D2E" w:rsidRDefault="00A76D2E" w14:paraId="62855B9A" w14:textId="77777777">
      <w:pPr>
        <w:tabs>
          <w:tab w:val="left" w:pos="1440"/>
          <w:tab w:val="right" w:leader="dot" w:pos="9923"/>
        </w:tabs>
        <w:spacing w:before="100"/>
        <w:rPr>
          <w:b/>
          <w:color w:val="000000" w:themeColor="text1"/>
          <w:sz w:val="22"/>
          <w:szCs w:val="22"/>
        </w:rPr>
      </w:pPr>
      <w:r w:rsidRPr="00FD6C7F">
        <w:rPr>
          <w:b/>
          <w:bCs/>
          <w:caps/>
          <w:webHidden/>
          <w:color w:val="000000" w:themeColor="text1"/>
          <w:sz w:val="22"/>
          <w:szCs w:val="22"/>
        </w:rPr>
        <w:t>Часть 2. Информационная карта аукциона</w:t>
      </w:r>
    </w:p>
    <w:p w:rsidR="00A76D2E" w:rsidP="00A76D2E" w:rsidRDefault="00A76D2E" w14:paraId="31181C1B" w14:textId="77777777">
      <w:pPr>
        <w:tabs>
          <w:tab w:val="left" w:pos="1440"/>
          <w:tab w:val="right" w:leader="dot" w:pos="9923"/>
        </w:tabs>
        <w:spacing w:before="100"/>
        <w:rPr>
          <w:b/>
          <w:color w:val="000000" w:themeColor="text1"/>
          <w:sz w:val="22"/>
          <w:szCs w:val="22"/>
        </w:rPr>
      </w:pPr>
      <w:r w:rsidRPr="00FD6C7F">
        <w:rPr>
          <w:b/>
          <w:color w:val="000000" w:themeColor="text1"/>
          <w:sz w:val="22"/>
          <w:szCs w:val="22"/>
        </w:rPr>
        <w:t xml:space="preserve">ЧАСТЬ 3. </w:t>
      </w:r>
      <w:r w:rsidR="00D727D8">
        <w:rPr>
          <w:b/>
          <w:color w:val="000000" w:themeColor="text1"/>
          <w:sz w:val="22"/>
          <w:szCs w:val="22"/>
        </w:rPr>
        <w:t>ОПИСАНИЕ ПРЕДМЕТА ЗАКУПКИ</w:t>
      </w:r>
      <w:r w:rsidRPr="00FD6C7F" w:rsidR="00D727D8">
        <w:rPr>
          <w:b/>
          <w:color w:val="000000" w:themeColor="text1"/>
          <w:sz w:val="22"/>
          <w:szCs w:val="22"/>
        </w:rPr>
        <w:t xml:space="preserve"> (ТЕХНИЧЕСКОЕ ЗАДАНИЕ)</w:t>
      </w:r>
    </w:p>
    <w:p w:rsidRPr="00FD6C7F" w:rsidR="009868A9" w:rsidP="00A76D2E" w:rsidRDefault="009868A9" w14:paraId="04FB06A3" w14:textId="77777777">
      <w:pPr>
        <w:tabs>
          <w:tab w:val="left" w:pos="1440"/>
          <w:tab w:val="right" w:leader="dot" w:pos="9923"/>
        </w:tabs>
        <w:spacing w:before="100"/>
        <w:rPr>
          <w:b/>
          <w:color w:val="000000" w:themeColor="text1"/>
          <w:sz w:val="22"/>
          <w:szCs w:val="22"/>
        </w:rPr>
      </w:pPr>
      <w:r>
        <w:rPr>
          <w:b/>
          <w:color w:val="000000" w:themeColor="text1"/>
          <w:sz w:val="22"/>
          <w:szCs w:val="22"/>
        </w:rPr>
        <w:t>ЧАСТЬ 4. ПРОЕКТ ДОВОРА</w:t>
      </w:r>
    </w:p>
    <w:p w:rsidRPr="002230B0" w:rsidR="00A76D2E" w:rsidP="00A76D2E" w:rsidRDefault="00A76D2E" w14:paraId="2D3A51FD" w14:textId="77777777">
      <w:pPr>
        <w:tabs>
          <w:tab w:val="left" w:pos="1440"/>
          <w:tab w:val="right" w:leader="dot" w:pos="9923"/>
          <w:tab w:val="right" w:leader="dot" w:pos="10064"/>
        </w:tabs>
        <w:spacing w:before="100"/>
        <w:rPr>
          <w:b/>
          <w:bCs/>
          <w:caps/>
          <w:color w:val="000000" w:themeColor="text1"/>
          <w:sz w:val="22"/>
          <w:szCs w:val="22"/>
          <w:u w:val="single"/>
        </w:rPr>
      </w:pPr>
      <w:r w:rsidRPr="00FD6C7F">
        <w:rPr>
          <w:b/>
          <w:bCs/>
          <w:caps/>
          <w:color w:val="000000" w:themeColor="text1"/>
          <w:sz w:val="22"/>
          <w:szCs w:val="22"/>
        </w:rPr>
        <w:t>Часть 5.</w:t>
      </w:r>
      <w:r w:rsidR="003D60BE">
        <w:rPr>
          <w:b/>
          <w:bCs/>
          <w:caps/>
          <w:color w:val="000000" w:themeColor="text1"/>
          <w:sz w:val="22"/>
          <w:szCs w:val="22"/>
        </w:rPr>
        <w:t xml:space="preserve"> обоснование начальной (максимальной) цены договора. </w:t>
      </w:r>
      <w:r w:rsidRPr="00FD6C7F">
        <w:rPr>
          <w:b/>
          <w:bCs/>
          <w:caps/>
          <w:color w:val="000000" w:themeColor="text1"/>
          <w:sz w:val="22"/>
          <w:szCs w:val="22"/>
        </w:rPr>
        <w:t xml:space="preserve"> Сведения о начальной (максимальной) цене договора, о начальной (максимальной) цене единицы каждого товара, работы, услуги, являющихся предметом закупки</w:t>
      </w:r>
    </w:p>
    <w:p w:rsidRPr="00FD6C7F" w:rsidR="00A76D2E" w:rsidP="00A76D2E" w:rsidRDefault="00A76D2E" w14:paraId="31682849" w14:textId="77777777">
      <w:pPr>
        <w:tabs>
          <w:tab w:val="left" w:pos="1440"/>
          <w:tab w:val="right" w:leader="dot" w:pos="9923"/>
        </w:tabs>
        <w:spacing w:before="100"/>
        <w:rPr>
          <w:b/>
          <w:color w:val="000000" w:themeColor="text1"/>
          <w:sz w:val="22"/>
          <w:szCs w:val="22"/>
        </w:rPr>
      </w:pPr>
      <w:r w:rsidRPr="00FD6C7F">
        <w:rPr>
          <w:b/>
          <w:color w:val="000000" w:themeColor="text1"/>
          <w:sz w:val="22"/>
          <w:szCs w:val="22"/>
        </w:rPr>
        <w:t>ПРИЛОЖЕНИЯ К ДОКУМЕНТАЦИИ ОБ АУКЦИОНЕ</w:t>
      </w:r>
    </w:p>
    <w:p w:rsidRPr="00CF602B" w:rsidR="00CF602B" w:rsidP="00A76D2E" w:rsidRDefault="005C3685" w14:paraId="03DE360A" w14:textId="77777777">
      <w:pPr>
        <w:keepNext/>
        <w:spacing w:line="360" w:lineRule="auto"/>
        <w:ind w:firstLine="709"/>
        <w:jc w:val="center"/>
      </w:pPr>
      <w:r w:rsidRPr="00FD6C7F">
        <w:rPr>
          <w:b/>
          <w:color w:val="000000" w:themeColor="text1"/>
          <w:sz w:val="22"/>
          <w:szCs w:val="22"/>
        </w:rPr>
        <w:fldChar w:fldCharType="end"/>
      </w:r>
    </w:p>
    <w:p w:rsidR="00C3517F" w:rsidP="00941A33" w:rsidRDefault="00CF602B" w14:paraId="7ECBD5FA" w14:textId="77777777">
      <w:pPr>
        <w:keepNext/>
        <w:spacing w:line="276" w:lineRule="auto"/>
        <w:ind w:firstLine="709"/>
        <w:jc w:val="center"/>
        <w:outlineLvl w:val="0"/>
        <w:rPr>
          <w:b/>
          <w:spacing w:val="20"/>
          <w:sz w:val="24"/>
        </w:rPr>
      </w:pPr>
      <w:r w:rsidRPr="00CF602B">
        <w:rPr>
          <w:b/>
          <w:spacing w:val="20"/>
          <w:sz w:val="24"/>
        </w:rPr>
        <w:br w:type="page"/>
      </w:r>
      <w:bookmarkStart w:name="_Toc420511973" w:id="0"/>
    </w:p>
    <w:p w:rsidR="00C3517F" w:rsidP="00941A33" w:rsidRDefault="00C3517F" w14:paraId="6CDCC86F" w14:textId="77777777">
      <w:pPr>
        <w:keepNext/>
        <w:spacing w:line="276" w:lineRule="auto"/>
        <w:ind w:firstLine="709"/>
        <w:jc w:val="center"/>
        <w:outlineLvl w:val="0"/>
        <w:rPr>
          <w:b/>
          <w:spacing w:val="20"/>
          <w:sz w:val="24"/>
        </w:rPr>
      </w:pPr>
    </w:p>
    <w:p w:rsidRPr="004E1D6C" w:rsidR="00CF602B" w:rsidP="00941A33" w:rsidRDefault="00CF602B" w14:paraId="6D024AD3" w14:textId="77777777">
      <w:pPr>
        <w:keepNext/>
        <w:spacing w:line="276" w:lineRule="auto"/>
        <w:ind w:firstLine="709"/>
        <w:jc w:val="center"/>
        <w:outlineLvl w:val="0"/>
        <w:rPr>
          <w:b/>
          <w:spacing w:val="20"/>
          <w:sz w:val="22"/>
          <w:szCs w:val="22"/>
          <w:u w:color="003300"/>
        </w:rPr>
      </w:pPr>
      <w:r w:rsidRPr="004E1D6C">
        <w:rPr>
          <w:b/>
          <w:spacing w:val="20"/>
          <w:sz w:val="22"/>
          <w:szCs w:val="22"/>
          <w:u w:color="003300"/>
        </w:rPr>
        <w:t>Часть 1. Общие положения</w:t>
      </w:r>
      <w:bookmarkEnd w:id="0"/>
    </w:p>
    <w:p w:rsidRPr="004E1D6C" w:rsidR="00CF602B" w:rsidP="00941A33" w:rsidRDefault="00CF602B" w14:paraId="0BFD6E47" w14:textId="77777777">
      <w:pPr>
        <w:keepNext/>
        <w:numPr>
          <w:ilvl w:val="1"/>
          <w:numId w:val="2"/>
        </w:numPr>
        <w:spacing w:line="276" w:lineRule="auto"/>
        <w:jc w:val="both"/>
        <w:rPr>
          <w:b/>
          <w:sz w:val="22"/>
          <w:szCs w:val="22"/>
        </w:rPr>
      </w:pPr>
      <w:r w:rsidRPr="004E1D6C">
        <w:rPr>
          <w:b/>
          <w:sz w:val="22"/>
          <w:szCs w:val="22"/>
        </w:rPr>
        <w:t>Законодательное регулирование</w:t>
      </w:r>
    </w:p>
    <w:p w:rsidRPr="00383D2F" w:rsidR="00CF602B" w:rsidP="00194AEB" w:rsidRDefault="00CF602B" w14:paraId="147C4362" w14:textId="77777777">
      <w:pPr>
        <w:keepNext/>
        <w:tabs>
          <w:tab w:val="right" w:leader="dot" w:pos="9923"/>
        </w:tabs>
        <w:spacing w:line="360" w:lineRule="auto"/>
        <w:jc w:val="both"/>
        <w:rPr>
          <w:sz w:val="22"/>
          <w:szCs w:val="22"/>
        </w:rPr>
      </w:pPr>
      <w:r w:rsidRPr="004E1D6C">
        <w:rPr>
          <w:sz w:val="22"/>
          <w:szCs w:val="22"/>
        </w:rPr>
        <w:t>Настоящая документация об аукционе в электронной форме</w:t>
      </w:r>
      <w:r w:rsidRPr="004E1D6C" w:rsidR="009D222A">
        <w:rPr>
          <w:sz w:val="22"/>
          <w:szCs w:val="22"/>
        </w:rPr>
        <w:t xml:space="preserve"> (электронном аукционе)</w:t>
      </w:r>
      <w:r w:rsidR="006E2A4D">
        <w:rPr>
          <w:sz w:val="22"/>
          <w:szCs w:val="22"/>
        </w:rPr>
        <w:t xml:space="preserve"> </w:t>
      </w:r>
      <w:r w:rsidRPr="004E1D6C">
        <w:rPr>
          <w:sz w:val="22"/>
          <w:szCs w:val="22"/>
        </w:rPr>
        <w:t>на право заключения договора</w:t>
      </w:r>
      <w:r w:rsidR="00305655">
        <w:rPr>
          <w:sz w:val="22"/>
          <w:szCs w:val="22"/>
        </w:rPr>
        <w:t xml:space="preserve"> на о</w:t>
      </w:r>
      <w:r w:rsidRPr="00305655" w:rsidR="00305655">
        <w:rPr>
          <w:sz w:val="22"/>
          <w:szCs w:val="22"/>
        </w:rPr>
        <w:t>казание услуг по физической охране</w:t>
      </w:r>
      <w:r w:rsidR="00D460C4">
        <w:rPr>
          <w:sz w:val="22"/>
          <w:szCs w:val="22"/>
        </w:rPr>
        <w:t xml:space="preserve"> </w:t>
      </w:r>
      <w:r w:rsidRPr="00E64FDE" w:rsidR="00941A33">
        <w:rPr>
          <w:sz w:val="22"/>
          <w:szCs w:val="22"/>
        </w:rPr>
        <w:t>(д</w:t>
      </w:r>
      <w:r w:rsidRPr="004E1D6C" w:rsidR="00941A33">
        <w:rPr>
          <w:sz w:val="22"/>
          <w:szCs w:val="22"/>
        </w:rPr>
        <w:t xml:space="preserve">алее - документация об аукционе) </w:t>
      </w:r>
      <w:r w:rsidRPr="005C3C90" w:rsidR="00DB6564">
        <w:rPr>
          <w:sz w:val="22"/>
          <w:szCs w:val="22"/>
        </w:rPr>
        <w:t>разработана Заказчиком</w:t>
      </w:r>
      <w:r w:rsidR="005667B7">
        <w:rPr>
          <w:sz w:val="22"/>
          <w:szCs w:val="22"/>
        </w:rPr>
        <w:t xml:space="preserve"> </w:t>
      </w:r>
      <w:r w:rsidRPr="005C3C90" w:rsidR="00DB6564">
        <w:rPr>
          <w:sz w:val="22"/>
          <w:szCs w:val="22"/>
        </w:rPr>
        <w:t xml:space="preserve">– </w:t>
      </w:r>
      <w:r w:rsidRPr="00D033AD" w:rsidR="00D033AD">
        <w:rPr>
          <w:color w:val="000000"/>
          <w:sz w:val="21"/>
          <w:szCs w:val="21"/>
        </w:rPr>
        <w:t>МУНИЦИПАЛЬНОЕ АВТОНОМНОЕ ДОШКОЛЬНОЕ ОБРАЗОВАТЕЛЬНОЕ УЧРЕЖДЕНИЕ ДЕТСКИЙ САД КОМБИНИРОВАННОГО ВИДА № 42 "ОГОНЕК"</w:t>
      </w:r>
      <w:r w:rsidR="00D033AD">
        <w:rPr>
          <w:color w:val="000000"/>
          <w:sz w:val="21"/>
          <w:szCs w:val="21"/>
        </w:rPr>
        <w:t xml:space="preserve"> </w:t>
      </w:r>
      <w:r w:rsidRPr="00194AEB" w:rsidR="00194AEB">
        <w:rPr>
          <w:sz w:val="22"/>
          <w:szCs w:val="22"/>
        </w:rPr>
        <w:t xml:space="preserve">в соответствии с Федеральным законом Российской Федерации от 18 июля 2011 года № 223-ФЗ «О закупках товаров, работ, услуг  отдельными видами юридических лиц», Федеральным законом от 26 июля 2006 г. № 135-ФЗ «О защите конкуренции», Федеральным законом от 25 декабря 2008 г. №273-ФЗ «О противодействии коррупции»,  Гражданским кодексом Российской Федерации и другими законодательными и нормативными правовыми актами Российской Федерации в сфере осуществления закупок, Положением о закупке товаров, работ, услуг </w:t>
      </w:r>
      <w:r w:rsidRPr="00D033AD" w:rsidR="00D033AD">
        <w:rPr>
          <w:sz w:val="22"/>
          <w:szCs w:val="22"/>
        </w:rPr>
        <w:t>МАДОУ № 42 "ОГОНЕК"</w:t>
      </w:r>
      <w:r w:rsidRPr="00194AEB" w:rsidR="00194AEB">
        <w:rPr>
          <w:sz w:val="22"/>
          <w:szCs w:val="22"/>
        </w:rPr>
        <w:t>.</w:t>
      </w:r>
    </w:p>
    <w:p w:rsidRPr="004E1D6C" w:rsidR="008C0F39" w:rsidP="00CF602B" w:rsidRDefault="00CF602B" w14:paraId="7E31B2CE" w14:textId="77777777">
      <w:pPr>
        <w:keepNext/>
        <w:ind w:firstLine="709"/>
        <w:jc w:val="center"/>
        <w:outlineLvl w:val="0"/>
        <w:rPr>
          <w:b/>
          <w:spacing w:val="20"/>
          <w:sz w:val="22"/>
          <w:szCs w:val="22"/>
          <w:u w:color="003300"/>
        </w:rPr>
      </w:pPr>
      <w:r w:rsidRPr="004E1D6C">
        <w:rPr>
          <w:b/>
          <w:spacing w:val="20"/>
          <w:sz w:val="22"/>
          <w:szCs w:val="22"/>
          <w:u w:color="003300"/>
        </w:rPr>
        <w:br w:type="page"/>
      </w:r>
      <w:bookmarkStart w:name="_Toc382397948" w:id="1"/>
      <w:bookmarkStart w:name="_Toc420511974" w:id="2"/>
    </w:p>
    <w:p w:rsidRPr="004E1D6C" w:rsidR="00CF602B" w:rsidP="00CF602B" w:rsidRDefault="00CF602B" w14:paraId="53A58F7B" w14:textId="77777777">
      <w:pPr>
        <w:keepNext/>
        <w:ind w:firstLine="709"/>
        <w:jc w:val="center"/>
        <w:outlineLvl w:val="0"/>
        <w:rPr>
          <w:b/>
          <w:spacing w:val="20"/>
          <w:sz w:val="22"/>
          <w:szCs w:val="22"/>
        </w:rPr>
      </w:pPr>
      <w:r w:rsidRPr="004E1D6C">
        <w:rPr>
          <w:b/>
          <w:spacing w:val="20"/>
          <w:sz w:val="22"/>
          <w:szCs w:val="22"/>
        </w:rPr>
        <w:t>Часть 2. Информационная карта аукциона</w:t>
      </w:r>
      <w:bookmarkEnd w:id="1"/>
      <w:bookmarkEnd w:id="2"/>
    </w:p>
    <w:tbl>
      <w:tblPr>
        <w:tblW w:w="1040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31" w:type="dxa"/>
          <w:right w:w="40" w:type="dxa"/>
        </w:tblCellMar>
        <w:tblLook w:val="0000" w:firstRow="0" w:lastRow="0" w:firstColumn="0" w:lastColumn="0" w:noHBand="0" w:noVBand="0"/>
      </w:tblPr>
      <w:tblGrid>
        <w:gridCol w:w="790"/>
        <w:gridCol w:w="2822"/>
        <w:gridCol w:w="6789"/>
      </w:tblGrid>
      <w:tr w:rsidRPr="004E1D6C" w:rsidR="000F30B2" w:rsidTr="1F60440A" w14:paraId="5830DFCC" w14:textId="77777777">
        <w:trPr>
          <w:trHeight w:val="139"/>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0F30B2" w:rsidP="000F30B2" w:rsidRDefault="000F30B2" w14:paraId="117E4B43" w14:textId="77777777">
            <w:pPr>
              <w:widowControl w:val="0"/>
              <w:tabs>
                <w:tab w:val="left" w:pos="182"/>
              </w:tabs>
              <w:jc w:val="center"/>
              <w:rPr>
                <w:b/>
                <w:sz w:val="22"/>
                <w:szCs w:val="22"/>
              </w:rPr>
            </w:pPr>
            <w:r w:rsidRPr="004E1D6C">
              <w:rPr>
                <w:b/>
                <w:sz w:val="22"/>
                <w:szCs w:val="22"/>
              </w:rPr>
              <w:t>№</w:t>
            </w: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0F30B2" w:rsidP="000F30B2" w:rsidRDefault="000F30B2" w14:paraId="3519FA32" w14:textId="77777777">
            <w:pPr>
              <w:widowControl w:val="0"/>
              <w:tabs>
                <w:tab w:val="left" w:pos="1276"/>
              </w:tabs>
              <w:jc w:val="center"/>
              <w:rPr>
                <w:b/>
                <w:sz w:val="22"/>
                <w:szCs w:val="22"/>
              </w:rPr>
            </w:pPr>
            <w:r w:rsidRPr="004E1D6C">
              <w:rPr>
                <w:b/>
                <w:sz w:val="22"/>
                <w:szCs w:val="22"/>
              </w:rPr>
              <w:t>Описание</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0F30B2" w:rsidP="000F30B2" w:rsidRDefault="000F30B2" w14:paraId="40A01420" w14:textId="77777777">
            <w:pPr>
              <w:widowControl w:val="0"/>
              <w:tabs>
                <w:tab w:val="left" w:pos="1276"/>
              </w:tabs>
              <w:jc w:val="center"/>
              <w:rPr>
                <w:b/>
                <w:sz w:val="22"/>
                <w:szCs w:val="22"/>
              </w:rPr>
            </w:pPr>
            <w:r w:rsidRPr="004E1D6C">
              <w:rPr>
                <w:b/>
                <w:sz w:val="22"/>
                <w:szCs w:val="22"/>
              </w:rPr>
              <w:t>Данные</w:t>
            </w:r>
          </w:p>
        </w:tc>
      </w:tr>
      <w:tr w:rsidRPr="004E1D6C" w:rsidR="000F30B2" w:rsidTr="1F60440A" w14:paraId="09854341"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4E1D6C" w:rsidR="000F30B2" w:rsidP="000F30B2" w:rsidRDefault="000F30B2" w14:paraId="66067C95"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4E1D6C" w:rsidR="000F30B2" w:rsidP="000F30B2" w:rsidRDefault="000F30B2" w14:paraId="21E65A6A" w14:textId="77777777">
            <w:pPr>
              <w:widowControl w:val="0"/>
              <w:rPr>
                <w:sz w:val="22"/>
                <w:szCs w:val="22"/>
              </w:rPr>
            </w:pPr>
            <w:r w:rsidRPr="004E1D6C">
              <w:rPr>
                <w:sz w:val="22"/>
                <w:szCs w:val="22"/>
              </w:rPr>
              <w:t>Способ закупки</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4E1D6C" w:rsidR="000F30B2" w:rsidP="000F30B2" w:rsidRDefault="00286433" w14:paraId="1D2758C5" w14:textId="77777777">
            <w:pPr>
              <w:widowControl w:val="0"/>
              <w:tabs>
                <w:tab w:val="left" w:pos="1276"/>
              </w:tabs>
              <w:ind w:left="96" w:right="70"/>
              <w:jc w:val="both"/>
              <w:rPr>
                <w:bCs/>
                <w:sz w:val="22"/>
                <w:szCs w:val="22"/>
              </w:rPr>
            </w:pPr>
            <w:r>
              <w:rPr>
                <w:bCs/>
                <w:sz w:val="22"/>
                <w:szCs w:val="22"/>
              </w:rPr>
              <w:t>А</w:t>
            </w:r>
            <w:r w:rsidRPr="004E1D6C" w:rsidR="000F30B2">
              <w:rPr>
                <w:bCs/>
                <w:sz w:val="22"/>
                <w:szCs w:val="22"/>
              </w:rPr>
              <w:t xml:space="preserve">укцион в электронной форме (электронный аукцион) </w:t>
            </w:r>
          </w:p>
        </w:tc>
      </w:tr>
      <w:tr w:rsidRPr="004E1D6C" w:rsidR="000F30B2" w:rsidTr="1F60440A" w14:paraId="76593457"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4E1D6C" w:rsidR="000F30B2" w:rsidP="000F30B2" w:rsidRDefault="000F30B2" w14:paraId="5871C53E"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4E1D6C" w:rsidR="000F30B2" w:rsidP="000F30B2" w:rsidRDefault="000F30B2" w14:paraId="1FA8B0F2" w14:textId="77777777">
            <w:pPr>
              <w:widowControl w:val="0"/>
              <w:rPr>
                <w:bCs/>
                <w:sz w:val="22"/>
                <w:szCs w:val="22"/>
              </w:rPr>
            </w:pPr>
            <w:r w:rsidRPr="004E1D6C">
              <w:rPr>
                <w:bCs/>
                <w:sz w:val="22"/>
                <w:szCs w:val="22"/>
              </w:rPr>
              <w:t>Закупка, участниками которой являются только субъекты малого и среднего предпринимательства</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4E1D6C" w:rsidR="000F30B2" w:rsidP="00B3054D" w:rsidRDefault="00D30975" w14:paraId="2598EA17" w14:textId="77777777">
            <w:pPr>
              <w:widowControl w:val="0"/>
              <w:ind w:left="96" w:right="70"/>
              <w:jc w:val="both"/>
              <w:rPr>
                <w:bCs/>
                <w:sz w:val="22"/>
                <w:szCs w:val="22"/>
              </w:rPr>
            </w:pPr>
            <w:r w:rsidRPr="004E1D6C">
              <w:rPr>
                <w:bCs/>
                <w:sz w:val="22"/>
                <w:szCs w:val="22"/>
              </w:rPr>
              <w:t>Не установлено</w:t>
            </w:r>
          </w:p>
        </w:tc>
      </w:tr>
      <w:tr w:rsidRPr="004E1D6C" w:rsidR="000F30B2" w:rsidTr="1F60440A" w14:paraId="3C776F1B"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4E1D6C" w:rsidR="000F30B2" w:rsidP="000F30B2" w:rsidRDefault="000F30B2" w14:paraId="5739F274"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4E1D6C" w:rsidR="000F30B2" w:rsidP="000F30B2" w:rsidRDefault="00286433" w14:paraId="651727ED" w14:textId="77777777">
            <w:pPr>
              <w:widowControl w:val="0"/>
              <w:rPr>
                <w:bCs/>
                <w:sz w:val="22"/>
                <w:szCs w:val="22"/>
              </w:rPr>
            </w:pPr>
            <w:r w:rsidRPr="004E1D6C">
              <w:rPr>
                <w:sz w:val="22"/>
                <w:szCs w:val="22"/>
              </w:rPr>
              <w:t>Наименование</w:t>
            </w:r>
            <w:r>
              <w:rPr>
                <w:sz w:val="22"/>
                <w:szCs w:val="22"/>
              </w:rPr>
              <w:t xml:space="preserve"> заказчика</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4E1D6C" w:rsidR="000F30B2" w:rsidP="000F30B2" w:rsidRDefault="00AA62EB" w14:paraId="44639C7E" w14:textId="77777777">
            <w:pPr>
              <w:widowControl w:val="0"/>
              <w:ind w:left="96" w:right="70"/>
              <w:jc w:val="both"/>
              <w:rPr>
                <w:bCs/>
                <w:sz w:val="22"/>
                <w:szCs w:val="22"/>
              </w:rPr>
            </w:pPr>
            <w:bookmarkStart w:name="_Hlk151625844" w:id="3"/>
            <w:r w:rsidRPr="00AA62EB">
              <w:rPr>
                <w:bCs/>
                <w:sz w:val="22"/>
                <w:szCs w:val="22"/>
              </w:rPr>
              <w:t xml:space="preserve">МУНИЦИПАЛЬНОЕ АВТОНОМНОЕ ДОШКОЛЬНОЕ ОБРАЗОВАТЕЛЬНОЕ УЧРЕЖДЕНИЕ ДЕТСКИЙ САД КОМБИНИРОВАННОГО ВИДА № 42 "ОГОНЕК" </w:t>
            </w:r>
            <w:r w:rsidR="00286433">
              <w:rPr>
                <w:bCs/>
                <w:sz w:val="22"/>
                <w:szCs w:val="22"/>
              </w:rPr>
              <w:t>(</w:t>
            </w:r>
            <w:r w:rsidRPr="00AA62EB">
              <w:rPr>
                <w:bCs/>
                <w:sz w:val="22"/>
                <w:szCs w:val="22"/>
              </w:rPr>
              <w:t>МАДОУ № 42 "ОГОНЕК"</w:t>
            </w:r>
            <w:r w:rsidR="00286433">
              <w:rPr>
                <w:bCs/>
                <w:sz w:val="22"/>
                <w:szCs w:val="22"/>
              </w:rPr>
              <w:t>)</w:t>
            </w:r>
            <w:bookmarkEnd w:id="3"/>
          </w:p>
        </w:tc>
      </w:tr>
      <w:tr w:rsidRPr="004E1D6C" w:rsidR="000F30B2" w:rsidTr="1F60440A" w14:paraId="197431C7"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0F30B2" w:rsidP="000F30B2" w:rsidRDefault="000F30B2" w14:paraId="4CEE36C6"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0F30B2" w:rsidP="000F30B2" w:rsidRDefault="00286433" w14:paraId="69B82D35" w14:textId="77777777">
            <w:pPr>
              <w:widowControl w:val="0"/>
              <w:rPr>
                <w:sz w:val="22"/>
                <w:szCs w:val="22"/>
              </w:rPr>
            </w:pPr>
            <w:r>
              <w:rPr>
                <w:sz w:val="22"/>
                <w:szCs w:val="22"/>
              </w:rPr>
              <w:t>М</w:t>
            </w:r>
            <w:r w:rsidRPr="00286433">
              <w:rPr>
                <w:sz w:val="22"/>
                <w:szCs w:val="22"/>
              </w:rPr>
              <w:t>есто нахождения, почтовый адрес, номер контактного телефона Заказчика</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0F30B2" w:rsidP="00D61632" w:rsidRDefault="00AA62EB" w14:paraId="59AB3DF1" w14:textId="77777777">
            <w:pPr>
              <w:widowControl w:val="0"/>
              <w:tabs>
                <w:tab w:val="left" w:pos="1276"/>
              </w:tabs>
              <w:ind w:left="96" w:right="70"/>
              <w:jc w:val="both"/>
              <w:rPr>
                <w:bCs/>
                <w:sz w:val="22"/>
                <w:szCs w:val="22"/>
              </w:rPr>
            </w:pPr>
            <w:r w:rsidRPr="00AA62EB">
              <w:rPr>
                <w:bCs/>
                <w:sz w:val="22"/>
                <w:szCs w:val="22"/>
              </w:rPr>
              <w:t>624980, ОБЛАСТЬ СВЕРДЛОВСКАЯ, Г. СЕРОВ, УЛ. ЛУНАЧАРСКОГО, дом 98А</w:t>
            </w:r>
          </w:p>
        </w:tc>
      </w:tr>
      <w:tr w:rsidRPr="005667B7" w:rsidR="0026030E" w:rsidTr="1F60440A" w14:paraId="416E29F2"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5E2091" w:rsidR="0026030E" w:rsidP="0026030E" w:rsidRDefault="0026030E" w14:paraId="19A65000"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5E2091" w:rsidR="0026030E" w:rsidP="0026030E" w:rsidRDefault="0026030E" w14:paraId="1C57C607" w14:textId="77777777">
            <w:pPr>
              <w:widowControl w:val="0"/>
              <w:rPr>
                <w:sz w:val="22"/>
                <w:szCs w:val="22"/>
              </w:rPr>
            </w:pPr>
            <w:r w:rsidRPr="005E2091">
              <w:rPr>
                <w:sz w:val="22"/>
                <w:szCs w:val="22"/>
              </w:rPr>
              <w:t>Адрес электронной почты заказчика</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9F77F2" w:rsidR="0026030E" w:rsidP="0026030E" w:rsidRDefault="00FD0943" w14:paraId="6E54AC98" w14:textId="77777777">
            <w:pPr>
              <w:widowControl w:val="0"/>
              <w:tabs>
                <w:tab w:val="left" w:pos="1276"/>
              </w:tabs>
              <w:ind w:left="96" w:right="70"/>
              <w:jc w:val="both"/>
              <w:rPr>
                <w:bCs/>
                <w:sz w:val="22"/>
                <w:szCs w:val="22"/>
              </w:rPr>
            </w:pPr>
            <w:proofErr w:type="spellStart"/>
            <w:r>
              <w:rPr>
                <w:rFonts w:ascii="Liberation Serif" w:hAnsi="Liberation Serif"/>
                <w:bCs/>
                <w:lang w:val="en-US"/>
              </w:rPr>
              <w:t>ogonek</w:t>
            </w:r>
            <w:proofErr w:type="spellEnd"/>
            <w:r w:rsidRPr="00FD0943">
              <w:rPr>
                <w:rFonts w:ascii="Liberation Serif" w:hAnsi="Liberation Serif"/>
                <w:bCs/>
              </w:rPr>
              <w:t>-42@</w:t>
            </w:r>
            <w:r>
              <w:rPr>
                <w:rFonts w:ascii="Liberation Serif" w:hAnsi="Liberation Serif"/>
                <w:bCs/>
                <w:lang w:val="en-US"/>
              </w:rPr>
              <w:t>mail</w:t>
            </w:r>
            <w:r w:rsidRPr="00FD0943">
              <w:rPr>
                <w:rFonts w:ascii="Liberation Serif" w:hAnsi="Liberation Serif"/>
                <w:bCs/>
              </w:rPr>
              <w:t>.</w:t>
            </w:r>
            <w:proofErr w:type="spellStart"/>
            <w:r>
              <w:rPr>
                <w:rFonts w:ascii="Liberation Serif" w:hAnsi="Liberation Serif"/>
                <w:bCs/>
                <w:lang w:val="en-US"/>
              </w:rPr>
              <w:t>ru</w:t>
            </w:r>
            <w:proofErr w:type="spellEnd"/>
          </w:p>
        </w:tc>
      </w:tr>
      <w:tr w:rsidRPr="004E1D6C" w:rsidR="0026030E" w:rsidTr="1F60440A" w14:paraId="61A8149D"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5E2091" w:rsidR="0026030E" w:rsidP="0026030E" w:rsidRDefault="0026030E" w14:paraId="3A4C03F4"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5E2091" w:rsidR="0026030E" w:rsidP="0026030E" w:rsidRDefault="009F77F2" w14:paraId="114075B8" w14:textId="77777777">
            <w:pPr>
              <w:widowControl w:val="0"/>
              <w:rPr>
                <w:sz w:val="22"/>
                <w:szCs w:val="22"/>
              </w:rPr>
            </w:pPr>
            <w:r w:rsidRPr="005E2091">
              <w:rPr>
                <w:sz w:val="22"/>
                <w:szCs w:val="22"/>
              </w:rPr>
              <w:t>Контактный телефон, к</w:t>
            </w:r>
            <w:r w:rsidRPr="005E2091" w:rsidR="0026030E">
              <w:rPr>
                <w:sz w:val="22"/>
                <w:szCs w:val="22"/>
              </w:rPr>
              <w:t>онтактное лицо заказчика</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9F77F2" w:rsidR="0026030E" w:rsidP="009F77F2" w:rsidRDefault="00FD0943" w14:paraId="70F0D1A8" w14:textId="77777777">
            <w:pPr>
              <w:widowControl w:val="0"/>
              <w:jc w:val="both"/>
              <w:rPr>
                <w:color w:val="000000"/>
                <w:sz w:val="24"/>
                <w:szCs w:val="24"/>
              </w:rPr>
            </w:pPr>
            <w:r>
              <w:rPr>
                <w:rFonts w:ascii="Liberation Serif" w:hAnsi="Liberation Serif"/>
                <w:sz w:val="22"/>
                <w:szCs w:val="22"/>
              </w:rPr>
              <w:t>8(34385) 7-24-97 Миронова Алёна Сергеевна</w:t>
            </w:r>
          </w:p>
        </w:tc>
      </w:tr>
      <w:tr w:rsidRPr="004E1D6C" w:rsidR="0026030E" w:rsidTr="1F60440A" w14:paraId="2CA60C86" w14:textId="77777777">
        <w:trPr>
          <w:trHeight w:val="267"/>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082BAB2C"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0E526C30" w14:textId="77777777">
            <w:pPr>
              <w:widowControl w:val="0"/>
              <w:rPr>
                <w:sz w:val="22"/>
                <w:szCs w:val="22"/>
              </w:rPr>
            </w:pPr>
            <w:r w:rsidRPr="001A0D69">
              <w:rPr>
                <w:sz w:val="22"/>
                <w:szCs w:val="22"/>
              </w:rPr>
              <w:t xml:space="preserve">Предмет договора </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305655" w:rsidR="00305655" w:rsidP="00305655" w:rsidRDefault="0026030E" w14:paraId="0B0D1F91" w14:textId="77777777">
            <w:pPr>
              <w:widowControl w:val="0"/>
              <w:jc w:val="both"/>
              <w:rPr>
                <w:b/>
                <w:bCs/>
                <w:sz w:val="22"/>
                <w:szCs w:val="22"/>
              </w:rPr>
            </w:pPr>
            <w:r w:rsidRPr="00B92CBC">
              <w:rPr>
                <w:sz w:val="22"/>
                <w:szCs w:val="22"/>
              </w:rPr>
              <w:t xml:space="preserve">Электронный аукцион </w:t>
            </w:r>
            <w:r>
              <w:rPr>
                <w:sz w:val="22"/>
                <w:szCs w:val="22"/>
              </w:rPr>
              <w:t>н</w:t>
            </w:r>
            <w:r w:rsidRPr="00B20DE7">
              <w:rPr>
                <w:sz w:val="22"/>
                <w:szCs w:val="22"/>
              </w:rPr>
              <w:t>а право заключить договор</w:t>
            </w:r>
            <w:r>
              <w:rPr>
                <w:sz w:val="22"/>
                <w:szCs w:val="22"/>
              </w:rPr>
              <w:t xml:space="preserve"> </w:t>
            </w:r>
            <w:bookmarkStart w:name="_Hlk151626134" w:id="4"/>
            <w:r>
              <w:rPr>
                <w:sz w:val="22"/>
                <w:szCs w:val="22"/>
              </w:rPr>
              <w:t xml:space="preserve">на </w:t>
            </w:r>
            <w:r w:rsidRPr="00305655" w:rsidR="00305655">
              <w:rPr>
                <w:b/>
                <w:bCs/>
                <w:sz w:val="22"/>
                <w:szCs w:val="22"/>
              </w:rPr>
              <w:t>оказание услуг по физической охране</w:t>
            </w:r>
          </w:p>
          <w:bookmarkEnd w:id="4"/>
          <w:p w:rsidR="00305655" w:rsidP="00305655" w:rsidRDefault="00305655" w14:paraId="1180C503" w14:textId="77777777">
            <w:pPr>
              <w:widowControl w:val="0"/>
              <w:jc w:val="both"/>
              <w:rPr>
                <w:sz w:val="22"/>
                <w:szCs w:val="22"/>
              </w:rPr>
            </w:pPr>
          </w:p>
          <w:p w:rsidRPr="004E1D6C" w:rsidR="0026030E" w:rsidP="00305655" w:rsidRDefault="0026030E" w14:paraId="1412B492" w14:textId="77777777">
            <w:pPr>
              <w:widowControl w:val="0"/>
              <w:jc w:val="both"/>
              <w:rPr>
                <w:sz w:val="22"/>
                <w:szCs w:val="22"/>
              </w:rPr>
            </w:pPr>
            <w:r w:rsidRPr="00B92CBC">
              <w:rPr>
                <w:sz w:val="22"/>
                <w:szCs w:val="22"/>
              </w:rPr>
              <w:t xml:space="preserve">с качественными, техническими, функциональными характеристиками и в объеме, указанном в Части </w:t>
            </w:r>
            <w:r w:rsidRPr="00F553A2">
              <w:rPr>
                <w:sz w:val="22"/>
                <w:szCs w:val="22"/>
              </w:rPr>
              <w:t>3 «Описание предмета закупки» документации об аукционе в электронной форме.</w:t>
            </w:r>
          </w:p>
        </w:tc>
      </w:tr>
      <w:tr w:rsidRPr="004E1D6C" w:rsidR="0026030E" w:rsidTr="1F60440A" w14:paraId="44655D6F"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793B2F17"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0026030E" w:rsidP="0026030E" w:rsidRDefault="0026030E" w14:paraId="6E8A9152" w14:textId="77777777">
            <w:pPr>
              <w:widowControl w:val="0"/>
              <w:rPr>
                <w:sz w:val="22"/>
                <w:szCs w:val="22"/>
              </w:rPr>
            </w:pPr>
            <w:r>
              <w:rPr>
                <w:sz w:val="22"/>
                <w:szCs w:val="22"/>
              </w:rPr>
              <w:t>Официальный сайт, на котором размещена документация об аукционе</w:t>
            </w:r>
          </w:p>
          <w:p w:rsidRPr="004E1D6C" w:rsidR="0026030E" w:rsidP="0026030E" w:rsidRDefault="0026030E" w14:paraId="54F5DC51" w14:textId="77777777">
            <w:pPr>
              <w:widowControl w:val="0"/>
              <w:rPr>
                <w:sz w:val="22"/>
                <w:szCs w:val="22"/>
              </w:rPr>
            </w:pPr>
            <w:r>
              <w:rPr>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0026030E" w:rsidP="0026030E" w:rsidRDefault="0026030E" w14:paraId="7711EE0F" w14:textId="77777777">
            <w:pPr>
              <w:jc w:val="both"/>
              <w:rPr>
                <w:bCs/>
                <w:sz w:val="22"/>
                <w:szCs w:val="22"/>
              </w:rPr>
            </w:pPr>
            <w:r w:rsidRPr="00886194">
              <w:rPr>
                <w:bCs/>
                <w:sz w:val="22"/>
                <w:szCs w:val="22"/>
              </w:rPr>
              <w:t xml:space="preserve">Настоящая документация доступна для ознакомления со дня размещения извещения о закупке на официальном сайте    единой информационной системы </w:t>
            </w:r>
            <w:hyperlink w:history="1" r:id="rId9">
              <w:r w:rsidRPr="0020273E">
                <w:rPr>
                  <w:rStyle w:val="a7"/>
                  <w:bCs/>
                  <w:sz w:val="22"/>
                  <w:szCs w:val="22"/>
                </w:rPr>
                <w:t>http://zakupki.gov.ru</w:t>
              </w:r>
            </w:hyperlink>
            <w:r>
              <w:rPr>
                <w:bCs/>
                <w:sz w:val="22"/>
                <w:szCs w:val="22"/>
              </w:rPr>
              <w:t xml:space="preserve"> </w:t>
            </w:r>
            <w:r w:rsidRPr="00886194">
              <w:rPr>
                <w:bCs/>
                <w:sz w:val="22"/>
                <w:szCs w:val="22"/>
              </w:rPr>
              <w:t xml:space="preserve">и на электронной площадке </w:t>
            </w:r>
            <w:r w:rsidR="00EA51AD">
              <w:rPr>
                <w:rFonts w:ascii="Liberation Serif" w:hAnsi="Liberation Serif"/>
                <w:sz w:val="22"/>
                <w:szCs w:val="22"/>
              </w:rPr>
              <w:t xml:space="preserve">ЭТП Федерация закупок </w:t>
            </w:r>
            <w:hyperlink w:history="1" r:id="rId10">
              <w:r w:rsidR="00EA51AD">
                <w:rPr>
                  <w:rStyle w:val="a7"/>
                  <w:sz w:val="22"/>
                  <w:szCs w:val="22"/>
                </w:rPr>
                <w:t>https://торги.223фз.рф</w:t>
              </w:r>
            </w:hyperlink>
          </w:p>
          <w:p w:rsidRPr="002E70EE" w:rsidR="0026030E" w:rsidP="005A1144" w:rsidRDefault="0026030E" w14:paraId="05E69F1A" w14:textId="19CD9F8A">
            <w:pPr>
              <w:jc w:val="both"/>
              <w:rPr>
                <w:b w:val="1"/>
                <w:bCs w:val="1"/>
                <w:color w:val="FF0000"/>
                <w:sz w:val="22"/>
                <w:szCs w:val="22"/>
              </w:rPr>
            </w:pPr>
            <w:r w:rsidRPr="1F60440A" w:rsidR="0026030E">
              <w:rPr>
                <w:b w:val="1"/>
                <w:bCs w:val="1"/>
                <w:color w:val="FF0000"/>
                <w:sz w:val="22"/>
                <w:szCs w:val="22"/>
                <w:highlight w:val="green"/>
              </w:rPr>
              <w:t>с «</w:t>
            </w:r>
            <w:r w:rsidRPr="1F60440A" w:rsidR="00AE6D25">
              <w:rPr>
                <w:b w:val="1"/>
                <w:bCs w:val="1"/>
                <w:color w:val="FF0000"/>
                <w:sz w:val="22"/>
                <w:szCs w:val="22"/>
                <w:highlight w:val="green"/>
              </w:rPr>
              <w:t>2</w:t>
            </w:r>
            <w:r w:rsidRPr="1F60440A" w:rsidR="688C41E0">
              <w:rPr>
                <w:b w:val="1"/>
                <w:bCs w:val="1"/>
                <w:color w:val="FF0000"/>
                <w:sz w:val="22"/>
                <w:szCs w:val="22"/>
                <w:highlight w:val="green"/>
              </w:rPr>
              <w:t>2</w:t>
            </w:r>
            <w:r w:rsidRPr="1F60440A" w:rsidR="0026030E">
              <w:rPr>
                <w:b w:val="1"/>
                <w:bCs w:val="1"/>
                <w:color w:val="FF0000"/>
                <w:sz w:val="22"/>
                <w:szCs w:val="22"/>
                <w:highlight w:val="green"/>
              </w:rPr>
              <w:t xml:space="preserve">» </w:t>
            </w:r>
            <w:r w:rsidRPr="1F60440A" w:rsidR="00305655">
              <w:rPr>
                <w:b w:val="1"/>
                <w:bCs w:val="1"/>
                <w:color w:val="FF0000"/>
                <w:sz w:val="22"/>
                <w:szCs w:val="22"/>
                <w:highlight w:val="green"/>
              </w:rPr>
              <w:t>ноября</w:t>
            </w:r>
            <w:r w:rsidRPr="1F60440A" w:rsidR="0026030E">
              <w:rPr>
                <w:b w:val="1"/>
                <w:bCs w:val="1"/>
                <w:color w:val="FF0000"/>
                <w:sz w:val="22"/>
                <w:szCs w:val="22"/>
                <w:highlight w:val="green"/>
              </w:rPr>
              <w:t xml:space="preserve"> </w:t>
            </w:r>
            <w:r w:rsidRPr="1F60440A" w:rsidR="00E97074">
              <w:rPr>
                <w:b w:val="1"/>
                <w:bCs w:val="1"/>
                <w:color w:val="FF0000"/>
                <w:sz w:val="22"/>
                <w:szCs w:val="22"/>
                <w:highlight w:val="green"/>
              </w:rPr>
              <w:t>202</w:t>
            </w:r>
            <w:r w:rsidRPr="1F60440A" w:rsidR="000C3E83">
              <w:rPr>
                <w:b w:val="1"/>
                <w:bCs w:val="1"/>
                <w:color w:val="FF0000"/>
                <w:sz w:val="22"/>
                <w:szCs w:val="22"/>
                <w:highlight w:val="green"/>
              </w:rPr>
              <w:t>5</w:t>
            </w:r>
            <w:r w:rsidRPr="1F60440A" w:rsidR="0026030E">
              <w:rPr>
                <w:b w:val="1"/>
                <w:bCs w:val="1"/>
                <w:color w:val="FF0000"/>
                <w:sz w:val="22"/>
                <w:szCs w:val="22"/>
                <w:highlight w:val="green"/>
              </w:rPr>
              <w:t xml:space="preserve"> г. по «</w:t>
            </w:r>
            <w:r w:rsidRPr="1F60440A" w:rsidR="00AE6D25">
              <w:rPr>
                <w:b w:val="1"/>
                <w:bCs w:val="1"/>
                <w:color w:val="FF0000"/>
                <w:sz w:val="22"/>
                <w:szCs w:val="22"/>
                <w:highlight w:val="green"/>
              </w:rPr>
              <w:t>08</w:t>
            </w:r>
            <w:r w:rsidRPr="1F60440A" w:rsidR="0026030E">
              <w:rPr>
                <w:b w:val="1"/>
                <w:bCs w:val="1"/>
                <w:color w:val="FF0000"/>
                <w:sz w:val="22"/>
                <w:szCs w:val="22"/>
                <w:highlight w:val="green"/>
              </w:rPr>
              <w:t xml:space="preserve">» </w:t>
            </w:r>
            <w:r w:rsidRPr="1F60440A" w:rsidR="00305655">
              <w:rPr>
                <w:b w:val="1"/>
                <w:bCs w:val="1"/>
                <w:color w:val="FF0000"/>
                <w:sz w:val="22"/>
                <w:szCs w:val="22"/>
                <w:highlight w:val="green"/>
              </w:rPr>
              <w:t>декабря</w:t>
            </w:r>
            <w:r w:rsidRPr="1F60440A" w:rsidR="0026030E">
              <w:rPr>
                <w:b w:val="1"/>
                <w:bCs w:val="1"/>
                <w:color w:val="FF0000"/>
                <w:sz w:val="22"/>
                <w:szCs w:val="22"/>
                <w:highlight w:val="green"/>
              </w:rPr>
              <w:t xml:space="preserve"> </w:t>
            </w:r>
            <w:r w:rsidRPr="1F60440A" w:rsidR="00E97074">
              <w:rPr>
                <w:b w:val="1"/>
                <w:bCs w:val="1"/>
                <w:color w:val="FF0000"/>
                <w:sz w:val="22"/>
                <w:szCs w:val="22"/>
                <w:highlight w:val="green"/>
              </w:rPr>
              <w:t>202</w:t>
            </w:r>
            <w:r w:rsidRPr="1F60440A" w:rsidR="000C3E83">
              <w:rPr>
                <w:b w:val="1"/>
                <w:bCs w:val="1"/>
                <w:color w:val="FF0000"/>
                <w:sz w:val="22"/>
                <w:szCs w:val="22"/>
                <w:highlight w:val="green"/>
              </w:rPr>
              <w:t>5</w:t>
            </w:r>
            <w:r w:rsidRPr="1F60440A" w:rsidR="0026030E">
              <w:rPr>
                <w:b w:val="1"/>
                <w:bCs w:val="1"/>
                <w:sz w:val="22"/>
                <w:szCs w:val="22"/>
                <w:highlight w:val="green"/>
              </w:rPr>
              <w:t xml:space="preserve"> </w:t>
            </w:r>
            <w:r w:rsidRPr="1F60440A" w:rsidR="0026030E">
              <w:rPr>
                <w:b w:val="1"/>
                <w:bCs w:val="1"/>
                <w:color w:val="FF0000"/>
                <w:sz w:val="22"/>
                <w:szCs w:val="22"/>
                <w:highlight w:val="green"/>
              </w:rPr>
              <w:t xml:space="preserve">г. до 09 час. 00 мин. </w:t>
            </w:r>
            <w:r w:rsidRPr="1F60440A" w:rsidR="0026030E">
              <w:rPr>
                <w:b w:val="1"/>
                <w:bCs w:val="1"/>
                <w:color w:val="FF0000"/>
                <w:sz w:val="22"/>
                <w:szCs w:val="22"/>
                <w:highlight w:val="green"/>
              </w:rPr>
              <w:t>по местному времени Заказчика</w:t>
            </w:r>
          </w:p>
          <w:p w:rsidRPr="00F50383" w:rsidR="0026030E" w:rsidP="00AA7646" w:rsidRDefault="0026030E" w14:paraId="7B72606A" w14:textId="77777777">
            <w:pPr>
              <w:widowControl w:val="0"/>
              <w:tabs>
                <w:tab w:val="left" w:pos="1276"/>
              </w:tabs>
              <w:ind w:right="70"/>
              <w:jc w:val="both"/>
              <w:rPr>
                <w:sz w:val="22"/>
                <w:szCs w:val="22"/>
              </w:rPr>
            </w:pPr>
            <w:r w:rsidRPr="006A5039">
              <w:rPr>
                <w:bCs/>
                <w:sz w:val="22"/>
                <w:szCs w:val="22"/>
              </w:rPr>
              <w:t>Плата за предоставление документации не взимается.</w:t>
            </w:r>
          </w:p>
          <w:p w:rsidRPr="00136461" w:rsidR="0026030E" w:rsidP="0026030E" w:rsidRDefault="0026030E" w14:paraId="6DE9B6A5" w14:textId="77777777">
            <w:pPr>
              <w:widowControl w:val="0"/>
              <w:tabs>
                <w:tab w:val="left" w:pos="1276"/>
              </w:tabs>
              <w:ind w:left="96" w:right="70"/>
              <w:jc w:val="both"/>
              <w:rPr>
                <w:sz w:val="22"/>
                <w:szCs w:val="22"/>
              </w:rPr>
            </w:pPr>
          </w:p>
          <w:p w:rsidRPr="004E1D6C" w:rsidR="0026030E" w:rsidP="0026030E" w:rsidRDefault="0026030E" w14:paraId="3A10C6C3" w14:textId="77777777">
            <w:pPr>
              <w:rPr>
                <w:sz w:val="22"/>
                <w:szCs w:val="22"/>
              </w:rPr>
            </w:pPr>
          </w:p>
          <w:p w:rsidRPr="004E1D6C" w:rsidR="0026030E" w:rsidP="0026030E" w:rsidRDefault="0026030E" w14:paraId="30A5F331" w14:textId="77777777">
            <w:pPr>
              <w:rPr>
                <w:sz w:val="22"/>
                <w:szCs w:val="22"/>
              </w:rPr>
            </w:pPr>
          </w:p>
          <w:p w:rsidRPr="004E1D6C" w:rsidR="0026030E" w:rsidP="0026030E" w:rsidRDefault="0026030E" w14:paraId="696F7C29" w14:textId="77777777">
            <w:pPr>
              <w:rPr>
                <w:sz w:val="22"/>
                <w:szCs w:val="22"/>
              </w:rPr>
            </w:pPr>
          </w:p>
          <w:p w:rsidRPr="004E1D6C" w:rsidR="0026030E" w:rsidP="0026030E" w:rsidRDefault="0026030E" w14:paraId="74FB172B" w14:textId="77777777">
            <w:pPr>
              <w:rPr>
                <w:sz w:val="22"/>
                <w:szCs w:val="22"/>
              </w:rPr>
            </w:pPr>
          </w:p>
          <w:p w:rsidRPr="004E1D6C" w:rsidR="0026030E" w:rsidP="0026030E" w:rsidRDefault="0026030E" w14:paraId="5FB4CA80" w14:textId="77777777">
            <w:pPr>
              <w:rPr>
                <w:sz w:val="22"/>
                <w:szCs w:val="22"/>
              </w:rPr>
            </w:pPr>
          </w:p>
          <w:p w:rsidRPr="004E1D6C" w:rsidR="0026030E" w:rsidP="0026030E" w:rsidRDefault="0026030E" w14:paraId="35C97056" w14:textId="77777777">
            <w:pPr>
              <w:rPr>
                <w:sz w:val="22"/>
                <w:szCs w:val="22"/>
              </w:rPr>
            </w:pPr>
          </w:p>
          <w:p w:rsidRPr="004E1D6C" w:rsidR="0026030E" w:rsidP="0026030E" w:rsidRDefault="0026030E" w14:paraId="0BE752EF" w14:textId="77777777">
            <w:pPr>
              <w:rPr>
                <w:sz w:val="22"/>
                <w:szCs w:val="22"/>
              </w:rPr>
            </w:pPr>
          </w:p>
        </w:tc>
      </w:tr>
      <w:tr w:rsidRPr="004E1D6C" w:rsidR="0026030E" w:rsidTr="1F60440A" w14:paraId="68F33348"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4E1D6C" w:rsidR="0026030E" w:rsidP="0026030E" w:rsidRDefault="0026030E" w14:paraId="7FBE5784"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1C30F0" w:rsidR="0026030E" w:rsidP="0026030E" w:rsidRDefault="0026030E" w14:paraId="44306E3F" w14:textId="77777777">
            <w:pPr>
              <w:widowControl w:val="0"/>
              <w:rPr>
                <w:sz w:val="22"/>
                <w:szCs w:val="22"/>
              </w:rPr>
            </w:pPr>
            <w:r w:rsidRPr="001C30F0">
              <w:rPr>
                <w:sz w:val="22"/>
                <w:szCs w:val="22"/>
              </w:rPr>
              <w:t xml:space="preserve">Наименование оператора электронной площадки. </w:t>
            </w:r>
          </w:p>
          <w:p w:rsidRPr="004E1D6C" w:rsidR="0026030E" w:rsidP="0026030E" w:rsidRDefault="0026030E" w14:paraId="11023424" w14:textId="77777777">
            <w:pPr>
              <w:widowControl w:val="0"/>
              <w:rPr>
                <w:sz w:val="22"/>
                <w:szCs w:val="22"/>
              </w:rPr>
            </w:pPr>
            <w:r w:rsidRPr="001C30F0">
              <w:rPr>
                <w:sz w:val="22"/>
                <w:szCs w:val="22"/>
              </w:rPr>
              <w:t>Адрес электронной площадки в сети Интернет</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4E1D6C" w:rsidR="0026030E" w:rsidP="0026030E" w:rsidRDefault="0026030E" w14:paraId="1C9706F9" w14:textId="77777777">
            <w:pPr>
              <w:rPr>
                <w:bCs/>
                <w:sz w:val="22"/>
                <w:szCs w:val="22"/>
              </w:rPr>
            </w:pPr>
            <w:r w:rsidRPr="0026030E">
              <w:rPr>
                <w:bCs/>
                <w:sz w:val="22"/>
                <w:szCs w:val="22"/>
              </w:rPr>
              <w:t xml:space="preserve">Электронная торговая площадка </w:t>
            </w:r>
            <w:r w:rsidR="00EA51AD">
              <w:rPr>
                <w:rFonts w:ascii="Liberation Serif" w:hAnsi="Liberation Serif"/>
                <w:sz w:val="22"/>
                <w:szCs w:val="22"/>
              </w:rPr>
              <w:t xml:space="preserve">ЭТП Федерация закупок </w:t>
            </w:r>
            <w:hyperlink w:history="1" r:id="rId11">
              <w:r w:rsidR="00EA51AD">
                <w:rPr>
                  <w:rStyle w:val="a7"/>
                  <w:sz w:val="22"/>
                  <w:szCs w:val="22"/>
                </w:rPr>
                <w:t>https://торги.223фз.рф</w:t>
              </w:r>
            </w:hyperlink>
          </w:p>
        </w:tc>
      </w:tr>
      <w:tr w:rsidRPr="004E1D6C" w:rsidR="0026030E" w:rsidTr="1F60440A" w14:paraId="3EED3C0F"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55032D2B"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0026030E" w:rsidP="0026030E" w:rsidRDefault="0026030E" w14:paraId="75E8A68E" w14:textId="77777777">
            <w:pPr>
              <w:widowControl w:val="0"/>
              <w:rPr>
                <w:sz w:val="22"/>
                <w:szCs w:val="22"/>
              </w:rPr>
            </w:pPr>
            <w:r>
              <w:rPr>
                <w:sz w:val="22"/>
                <w:szCs w:val="22"/>
              </w:rPr>
              <w:t xml:space="preserve">Описание предмета закупки  </w:t>
            </w:r>
          </w:p>
          <w:p w:rsidRPr="004E1D6C" w:rsidR="0026030E" w:rsidP="0026030E" w:rsidRDefault="0026030E" w14:paraId="794A90EA" w14:textId="77777777">
            <w:pPr>
              <w:widowControl w:val="0"/>
              <w:rPr>
                <w:sz w:val="22"/>
                <w:szCs w:val="22"/>
              </w:rPr>
            </w:pPr>
            <w:r>
              <w:rPr>
                <w:sz w:val="22"/>
                <w:szCs w:val="22"/>
              </w:rPr>
              <w:t xml:space="preserve">Требования к качественным, техническим, функциональным характеристикам (потребительским свойствам) товаров, услуг, работ, 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 Требования </w:t>
            </w:r>
            <w:r>
              <w:rPr>
                <w:sz w:val="22"/>
                <w:szCs w:val="22"/>
              </w:rPr>
              <w:t>стандартов, технических регламентов или иных нормативных документов, которым должны соответствовать товары, услуги, работы, а также требования к подтверждающим документам (сертификатам, заключениям, инструкциям, гарантийным талонам и т.п.), которые должны быть предоставлены в составе заявки, перед заключением договора либо при поставке продукции (при необходимости) Требования к объему (или порядку ее определения) услуг, работ, составу и (или) содержанию, результатам, срокам и (или) последовательности их выполнения, а также при необходимости требования к материалам, используемым при оказании услуг,</w:t>
            </w:r>
            <w:r>
              <w:t xml:space="preserve"> </w:t>
            </w:r>
            <w:r>
              <w:rPr>
                <w:sz w:val="22"/>
                <w:szCs w:val="22"/>
              </w:rPr>
              <w:t>выполнении работ</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305655" w:rsidR="009F77F2" w:rsidP="00305655" w:rsidRDefault="00305655" w14:paraId="3CA6609C" w14:textId="77777777">
            <w:pPr>
              <w:ind w:left="70"/>
              <w:contextualSpacing/>
              <w:jc w:val="center"/>
              <w:rPr>
                <w:b/>
                <w:sz w:val="22"/>
                <w:szCs w:val="22"/>
              </w:rPr>
            </w:pPr>
            <w:r w:rsidRPr="00305655">
              <w:rPr>
                <w:b/>
                <w:sz w:val="22"/>
                <w:szCs w:val="22"/>
              </w:rPr>
              <w:t>Оказание услуг по физической охране</w:t>
            </w:r>
          </w:p>
          <w:p w:rsidRPr="00305655" w:rsidR="00715399" w:rsidP="00305655" w:rsidRDefault="00715399" w14:paraId="55D52766" w14:textId="77777777">
            <w:pPr>
              <w:ind w:left="70"/>
              <w:contextualSpacing/>
              <w:jc w:val="center"/>
              <w:rPr>
                <w:b/>
                <w:sz w:val="22"/>
                <w:szCs w:val="22"/>
              </w:rPr>
            </w:pPr>
          </w:p>
          <w:p w:rsidRPr="00B956D4" w:rsidR="0026030E" w:rsidP="0026030E" w:rsidRDefault="0026030E" w14:paraId="6D554F04" w14:textId="77777777">
            <w:pPr>
              <w:ind w:left="70"/>
              <w:contextualSpacing/>
              <w:jc w:val="both"/>
              <w:rPr>
                <w:bCs/>
                <w:sz w:val="22"/>
                <w:szCs w:val="22"/>
              </w:rPr>
            </w:pPr>
            <w:r w:rsidRPr="00B956D4">
              <w:rPr>
                <w:bCs/>
                <w:sz w:val="22"/>
                <w:szCs w:val="22"/>
              </w:rPr>
              <w:t xml:space="preserve">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услуг, работ и показатели, позволяющие определить их соответствие установленным Заказчиком требованиям, приведены в </w:t>
            </w:r>
            <w:r w:rsidRPr="00AF348E">
              <w:rPr>
                <w:bCs/>
                <w:sz w:val="22"/>
                <w:szCs w:val="22"/>
              </w:rPr>
              <w:t>Описании предмета закупки</w:t>
            </w:r>
            <w:r w:rsidRPr="00B956D4">
              <w:rPr>
                <w:bCs/>
                <w:sz w:val="22"/>
                <w:szCs w:val="22"/>
              </w:rPr>
              <w:t xml:space="preserve"> (Части 3) настоящего извещения.</w:t>
            </w:r>
          </w:p>
          <w:p w:rsidRPr="00B956D4" w:rsidR="0026030E" w:rsidP="0026030E" w:rsidRDefault="0026030E" w14:paraId="7CC539EC" w14:textId="77777777">
            <w:pPr>
              <w:ind w:left="70"/>
              <w:contextualSpacing/>
              <w:jc w:val="both"/>
              <w:rPr>
                <w:bCs/>
                <w:sz w:val="22"/>
                <w:szCs w:val="22"/>
              </w:rPr>
            </w:pPr>
            <w:r w:rsidRPr="00B956D4">
              <w:rPr>
                <w:bCs/>
                <w:sz w:val="22"/>
                <w:szCs w:val="22"/>
              </w:rPr>
              <w:t xml:space="preserve">Объем, содержание работ и другие, предъявляемые к ним требования, определяются </w:t>
            </w:r>
            <w:r>
              <w:rPr>
                <w:bCs/>
                <w:sz w:val="22"/>
                <w:szCs w:val="22"/>
              </w:rPr>
              <w:t>Описанием предмета закупки (Части 3</w:t>
            </w:r>
            <w:r w:rsidRPr="00B956D4">
              <w:rPr>
                <w:bCs/>
                <w:sz w:val="22"/>
                <w:szCs w:val="22"/>
              </w:rPr>
              <w:t>).</w:t>
            </w:r>
          </w:p>
          <w:p w:rsidRPr="00D30975" w:rsidR="0026030E" w:rsidP="0026030E" w:rsidRDefault="0026030E" w14:paraId="354BFB1C" w14:textId="77777777">
            <w:pPr>
              <w:widowControl w:val="0"/>
              <w:ind w:left="96" w:right="70"/>
              <w:jc w:val="both"/>
              <w:rPr>
                <w:b/>
                <w:sz w:val="22"/>
                <w:szCs w:val="22"/>
              </w:rPr>
            </w:pPr>
            <w:r w:rsidRPr="00B956D4">
              <w:rPr>
                <w:bCs/>
                <w:sz w:val="22"/>
                <w:szCs w:val="22"/>
              </w:rPr>
              <w:t xml:space="preserve">Требования стандартов, технических регламентов или иных нормативных документов, которым должны соответствовать услуги, работы,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w:t>
            </w:r>
            <w:r w:rsidRPr="00B956D4">
              <w:rPr>
                <w:bCs/>
                <w:sz w:val="22"/>
                <w:szCs w:val="22"/>
              </w:rPr>
              <w:t>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формы</w:t>
            </w:r>
            <w:r w:rsidRPr="00D11762">
              <w:rPr>
                <w:bCs/>
                <w:sz w:val="22"/>
                <w:szCs w:val="22"/>
              </w:rPr>
              <w:t xml:space="preserve">, сроки  порядок оплаты услуги, работы и иные условия исполнения договора приведены в </w:t>
            </w:r>
            <w:r>
              <w:rPr>
                <w:bCs/>
                <w:sz w:val="22"/>
                <w:szCs w:val="22"/>
              </w:rPr>
              <w:t>Описании предмета закупки</w:t>
            </w:r>
            <w:r w:rsidRPr="00D11762">
              <w:rPr>
                <w:bCs/>
                <w:sz w:val="22"/>
                <w:szCs w:val="22"/>
              </w:rPr>
              <w:t xml:space="preserve"> (Часть 3)</w:t>
            </w:r>
            <w:r>
              <w:rPr>
                <w:bCs/>
                <w:sz w:val="22"/>
                <w:szCs w:val="22"/>
              </w:rPr>
              <w:t xml:space="preserve"> и проекте договора (Часть 4) </w:t>
            </w:r>
            <w:r w:rsidRPr="00B956D4">
              <w:rPr>
                <w:bCs/>
                <w:sz w:val="22"/>
                <w:szCs w:val="22"/>
              </w:rPr>
              <w:t>настоящей документации о проведении электронного аукциона.</w:t>
            </w:r>
          </w:p>
        </w:tc>
      </w:tr>
      <w:tr w:rsidRPr="004E1D6C" w:rsidR="0026030E" w:rsidTr="1F60440A" w14:paraId="06BD315D"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2E25F1F4"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100341" w:rsidR="0026030E" w:rsidP="0026030E" w:rsidRDefault="0026030E" w14:paraId="00BFE3B4" w14:textId="77777777">
            <w:pPr>
              <w:widowControl w:val="0"/>
              <w:rPr>
                <w:sz w:val="22"/>
                <w:szCs w:val="22"/>
              </w:rPr>
            </w:pPr>
            <w:r w:rsidRPr="00100341">
              <w:rPr>
                <w:sz w:val="22"/>
                <w:szCs w:val="22"/>
              </w:rPr>
              <w:t>Место, условия и сроки оказания услуг (выполнения работ) и (или) последовательность их оказания (выполнения).</w:t>
            </w:r>
          </w:p>
          <w:p w:rsidRPr="009930DD" w:rsidR="0026030E" w:rsidP="0026030E" w:rsidRDefault="0026030E" w14:paraId="5C8F1D7F" w14:textId="77777777">
            <w:pPr>
              <w:widowControl w:val="0"/>
              <w:rPr>
                <w:sz w:val="22"/>
                <w:szCs w:val="22"/>
              </w:rPr>
            </w:pPr>
            <w:r>
              <w:rPr>
                <w:sz w:val="22"/>
                <w:szCs w:val="22"/>
              </w:rPr>
              <w:t>Порядок приемки выполненных работ</w:t>
            </w:r>
          </w:p>
          <w:p w:rsidRPr="004E1D6C" w:rsidR="0026030E" w:rsidP="0026030E" w:rsidRDefault="0026030E" w14:paraId="796B7850" w14:textId="77777777">
            <w:pPr>
              <w:widowControl w:val="0"/>
              <w:rPr>
                <w:sz w:val="22"/>
                <w:szCs w:val="22"/>
              </w:rPr>
            </w:pP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2E70EE" w:rsidR="002E70EE" w:rsidP="002E70EE" w:rsidRDefault="0026030E" w14:paraId="2AF37EF0" w14:textId="77777777">
            <w:pPr>
              <w:pStyle w:val="a3"/>
              <w:framePr w:w="0" w:hSpace="0" w:wrap="auto" w:hAnchor="text" w:vAnchor="margin" w:xAlign="left" w:yAlign="inline"/>
              <w:ind w:left="70" w:right="134"/>
              <w:rPr>
                <w:rStyle w:val="1327"/>
                <w:sz w:val="22"/>
                <w:szCs w:val="22"/>
              </w:rPr>
            </w:pPr>
            <w:r w:rsidRPr="005A1144">
              <w:rPr>
                <w:b/>
                <w:bCs/>
                <w:sz w:val="22"/>
                <w:szCs w:val="22"/>
              </w:rPr>
              <w:t xml:space="preserve">Место </w:t>
            </w:r>
            <w:r w:rsidR="00305655">
              <w:rPr>
                <w:b/>
                <w:bCs/>
                <w:sz w:val="22"/>
                <w:szCs w:val="22"/>
              </w:rPr>
              <w:t>оказания услуг</w:t>
            </w:r>
            <w:r w:rsidRPr="005A1144">
              <w:rPr>
                <w:b/>
                <w:bCs/>
                <w:sz w:val="22"/>
                <w:szCs w:val="22"/>
              </w:rPr>
              <w:t>:</w:t>
            </w:r>
            <w:r>
              <w:rPr>
                <w:sz w:val="22"/>
                <w:szCs w:val="22"/>
              </w:rPr>
              <w:t xml:space="preserve"> </w:t>
            </w:r>
          </w:p>
          <w:p w:rsidRPr="002E70EE" w:rsidR="002E70EE" w:rsidP="002E70EE" w:rsidRDefault="002E70EE" w14:paraId="5A5989FD" w14:textId="77777777">
            <w:pPr>
              <w:pStyle w:val="a3"/>
              <w:framePr w:wrap="notBeside"/>
              <w:ind w:left="70" w:right="134"/>
              <w:rPr>
                <w:rStyle w:val="1327"/>
                <w:sz w:val="22"/>
                <w:szCs w:val="22"/>
              </w:rPr>
            </w:pPr>
            <w:bookmarkStart w:name="_Hlk151626189" w:id="5"/>
            <w:r w:rsidRPr="002E70EE">
              <w:rPr>
                <w:rStyle w:val="1327"/>
                <w:sz w:val="22"/>
                <w:szCs w:val="22"/>
              </w:rPr>
              <w:t xml:space="preserve">- Свердловская область, г. Серов, ул. Луначарского, д. 98А (МАДОУ № 42 «Огонек»); </w:t>
            </w:r>
          </w:p>
          <w:p w:rsidRPr="002E70EE" w:rsidR="002E70EE" w:rsidP="002E70EE" w:rsidRDefault="002E70EE" w14:paraId="380F8FB8" w14:textId="77777777">
            <w:pPr>
              <w:pStyle w:val="a3"/>
              <w:framePr w:wrap="notBeside"/>
              <w:ind w:left="70" w:right="134"/>
              <w:rPr>
                <w:rStyle w:val="1327"/>
                <w:sz w:val="22"/>
                <w:szCs w:val="22"/>
              </w:rPr>
            </w:pPr>
            <w:r w:rsidRPr="002E70EE">
              <w:rPr>
                <w:rStyle w:val="1327"/>
                <w:sz w:val="22"/>
                <w:szCs w:val="22"/>
              </w:rPr>
              <w:t xml:space="preserve">- Свердловская область, г. Серов, ул. Луначарского, д. 98Б (Филиал МАДОУ № 42 «Огонек» - Детский сад № 51 «Улыбка»); </w:t>
            </w:r>
          </w:p>
          <w:p w:rsidR="002E70EE" w:rsidP="002E70EE" w:rsidRDefault="002E70EE" w14:paraId="48095365" w14:textId="77777777">
            <w:pPr>
              <w:pStyle w:val="a3"/>
              <w:framePr w:w="0" w:hSpace="0" w:wrap="auto" w:hAnchor="text" w:vAnchor="margin" w:xAlign="left" w:yAlign="inline"/>
              <w:ind w:left="70" w:right="134"/>
              <w:rPr>
                <w:rStyle w:val="1327"/>
                <w:sz w:val="22"/>
                <w:szCs w:val="22"/>
              </w:rPr>
            </w:pPr>
            <w:r w:rsidRPr="002E70EE">
              <w:rPr>
                <w:rStyle w:val="1327"/>
                <w:sz w:val="22"/>
                <w:szCs w:val="22"/>
              </w:rPr>
              <w:t>- Свердловская область, г. Серов, ул. Луначарского, д. 106 (Филиал МАДОУ № 42 «Огонек» - Детский сад № 34 «</w:t>
            </w:r>
            <w:proofErr w:type="spellStart"/>
            <w:r w:rsidRPr="002E70EE">
              <w:rPr>
                <w:rStyle w:val="1327"/>
                <w:sz w:val="22"/>
                <w:szCs w:val="22"/>
              </w:rPr>
              <w:t>Снегирек</w:t>
            </w:r>
            <w:proofErr w:type="spellEnd"/>
            <w:r w:rsidRPr="002E70EE">
              <w:rPr>
                <w:rStyle w:val="1327"/>
                <w:sz w:val="22"/>
                <w:szCs w:val="22"/>
              </w:rPr>
              <w:t>»).</w:t>
            </w:r>
          </w:p>
          <w:bookmarkEnd w:id="5"/>
          <w:p w:rsidR="00715399" w:rsidP="00E123EE" w:rsidRDefault="00715399" w14:paraId="28D12375" w14:textId="77777777">
            <w:pPr>
              <w:pStyle w:val="a3"/>
              <w:framePr w:w="0" w:hSpace="0" w:wrap="auto" w:hAnchor="text" w:vAnchor="margin" w:xAlign="left" w:yAlign="inline"/>
              <w:ind w:left="70" w:right="134"/>
              <w:rPr>
                <w:rStyle w:val="1327"/>
                <w:sz w:val="22"/>
                <w:szCs w:val="22"/>
              </w:rPr>
            </w:pPr>
          </w:p>
          <w:p w:rsidRPr="00305655" w:rsidR="00305655" w:rsidP="00305655" w:rsidRDefault="0026030E" w14:paraId="7A4A0A34" w14:textId="77777777">
            <w:pPr>
              <w:pStyle w:val="a3"/>
              <w:framePr w:w="0" w:hSpace="0" w:wrap="auto" w:hAnchor="text" w:vAnchor="margin" w:xAlign="left" w:yAlign="inline"/>
              <w:ind w:left="70" w:right="134"/>
              <w:rPr>
                <w:b/>
                <w:bCs/>
                <w:sz w:val="22"/>
                <w:szCs w:val="22"/>
                <w:lang w:eastAsia="ar-SA"/>
              </w:rPr>
            </w:pPr>
            <w:r w:rsidRPr="00305655">
              <w:rPr>
                <w:b/>
                <w:bCs/>
                <w:sz w:val="22"/>
                <w:szCs w:val="22"/>
                <w:lang w:eastAsia="ar-SA"/>
              </w:rPr>
              <w:t xml:space="preserve">Срок </w:t>
            </w:r>
            <w:r w:rsidRPr="00305655" w:rsidR="00305655">
              <w:rPr>
                <w:b/>
                <w:bCs/>
                <w:sz w:val="22"/>
                <w:szCs w:val="22"/>
                <w:lang w:eastAsia="ar-SA"/>
              </w:rPr>
              <w:t>оказания услуг</w:t>
            </w:r>
            <w:r w:rsidRPr="00305655">
              <w:rPr>
                <w:b/>
                <w:bCs/>
                <w:sz w:val="22"/>
                <w:szCs w:val="22"/>
                <w:lang w:eastAsia="ar-SA"/>
              </w:rPr>
              <w:t xml:space="preserve">: </w:t>
            </w:r>
          </w:p>
          <w:p w:rsidR="00305655" w:rsidP="00305655" w:rsidRDefault="00305655" w14:paraId="057670C5" w14:textId="77777777">
            <w:pPr>
              <w:pStyle w:val="a3"/>
              <w:framePr w:w="0" w:hSpace="0" w:wrap="auto" w:hAnchor="text" w:vAnchor="margin" w:xAlign="left" w:yAlign="inline"/>
              <w:ind w:left="70" w:right="134"/>
              <w:rPr>
                <w:bCs/>
                <w:sz w:val="22"/>
                <w:szCs w:val="22"/>
              </w:rPr>
            </w:pPr>
            <w:bookmarkStart w:name="_Hlk151626273" w:id="6"/>
            <w:r w:rsidRPr="00E97074">
              <w:rPr>
                <w:bCs/>
                <w:sz w:val="22"/>
                <w:szCs w:val="22"/>
                <w:highlight w:val="green"/>
              </w:rPr>
              <w:t xml:space="preserve">ежедневно </w:t>
            </w:r>
            <w:r w:rsidRPr="00E97074" w:rsidR="00E97074">
              <w:rPr>
                <w:bCs/>
                <w:sz w:val="22"/>
                <w:szCs w:val="22"/>
                <w:highlight w:val="green"/>
              </w:rPr>
              <w:t>с 31 декабря 202</w:t>
            </w:r>
            <w:r w:rsidR="000C3E83">
              <w:rPr>
                <w:bCs/>
                <w:sz w:val="22"/>
                <w:szCs w:val="22"/>
                <w:highlight w:val="green"/>
              </w:rPr>
              <w:t>5</w:t>
            </w:r>
            <w:r w:rsidRPr="00E97074" w:rsidR="00E97074">
              <w:rPr>
                <w:bCs/>
                <w:sz w:val="22"/>
                <w:szCs w:val="22"/>
                <w:highlight w:val="green"/>
              </w:rPr>
              <w:t xml:space="preserve"> г. 07-00 по 31 декабря </w:t>
            </w:r>
            <w:r w:rsidR="000C3E83">
              <w:rPr>
                <w:bCs/>
                <w:sz w:val="22"/>
                <w:szCs w:val="22"/>
                <w:highlight w:val="green"/>
              </w:rPr>
              <w:t>2026</w:t>
            </w:r>
            <w:r w:rsidRPr="00E97074" w:rsidR="00E97074">
              <w:rPr>
                <w:bCs/>
                <w:sz w:val="22"/>
                <w:szCs w:val="22"/>
                <w:highlight w:val="green"/>
              </w:rPr>
              <w:t xml:space="preserve"> г. 06-59.</w:t>
            </w:r>
          </w:p>
          <w:bookmarkEnd w:id="6"/>
          <w:p w:rsidRPr="009930DD" w:rsidR="0026030E" w:rsidP="00305655" w:rsidRDefault="0026030E" w14:paraId="2BD0DD0E" w14:textId="77777777">
            <w:pPr>
              <w:pStyle w:val="a3"/>
              <w:framePr w:w="0" w:hSpace="0" w:wrap="auto" w:hAnchor="text" w:vAnchor="margin" w:xAlign="left" w:yAlign="inline"/>
              <w:ind w:right="134"/>
              <w:rPr>
                <w:bCs/>
                <w:sz w:val="22"/>
                <w:szCs w:val="22"/>
              </w:rPr>
            </w:pPr>
          </w:p>
        </w:tc>
      </w:tr>
      <w:tr w:rsidRPr="004E1D6C" w:rsidR="0026030E" w:rsidTr="1F60440A" w14:paraId="6134EAF9"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231B7702" w14:textId="77777777">
            <w:pPr>
              <w:widowControl w:val="0"/>
              <w:numPr>
                <w:ilvl w:val="0"/>
                <w:numId w:val="14"/>
              </w:numPr>
              <w:tabs>
                <w:tab w:val="left" w:pos="182"/>
              </w:tabs>
              <w:ind w:left="0" w:firstLine="0"/>
              <w:jc w:val="both"/>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0026030E" w:rsidP="0026030E" w:rsidRDefault="0026030E" w14:paraId="6FB1405F" w14:textId="77777777">
            <w:pPr>
              <w:widowControl w:val="0"/>
              <w:jc w:val="both"/>
              <w:rPr>
                <w:sz w:val="22"/>
                <w:szCs w:val="22"/>
              </w:rPr>
            </w:pPr>
            <w:r>
              <w:rPr>
                <w:sz w:val="22"/>
                <w:szCs w:val="22"/>
              </w:rPr>
              <w:t xml:space="preserve">Сведения о начальной (максимальной) цене договора, а также сведения о начальной (максимальной) цене единицы каждого товара, услуги, работы, являющихся предметом закупки (в случае, если предмет закупки состоит из нескольких видов товаров, услуг, работ), либо формула цены, устанавливающая правила расчета сумм, подлежащих уплате Заказчиком исполнителю (подрядчику, поставщику) в ходе исполнения договора, </w:t>
            </w:r>
          </w:p>
          <w:p w:rsidR="0026030E" w:rsidP="0026030E" w:rsidRDefault="0026030E" w14:paraId="7DFF62A3" w14:textId="77777777">
            <w:pPr>
              <w:widowControl w:val="0"/>
              <w:jc w:val="both"/>
              <w:rPr>
                <w:sz w:val="22"/>
                <w:szCs w:val="22"/>
              </w:rPr>
            </w:pPr>
          </w:p>
          <w:p w:rsidRPr="004E1D6C" w:rsidR="0026030E" w:rsidP="0026030E" w:rsidRDefault="0026030E" w14:paraId="4977F73B" w14:textId="77777777">
            <w:pPr>
              <w:widowControl w:val="0"/>
              <w:jc w:val="both"/>
              <w:rPr>
                <w:sz w:val="22"/>
                <w:szCs w:val="22"/>
              </w:rPr>
            </w:pPr>
            <w:proofErr w:type="gramStart"/>
            <w:r>
              <w:rPr>
                <w:sz w:val="22"/>
                <w:szCs w:val="22"/>
              </w:rPr>
              <w:t xml:space="preserve">и максимальное значение цены договора, а также сведения о начальной (максимальной) цене единицы каждого товара, услуги, работы,  являющихся предметом </w:t>
            </w:r>
            <w:r>
              <w:rPr>
                <w:sz w:val="22"/>
                <w:szCs w:val="22"/>
              </w:rPr>
              <w:t>закупки (в случае, если предмет закупки состоит из нескольких видов товаров, услуг, работ), либо цена единицы товара, услуги,  работы, и максимальное значение цены договора</w:t>
            </w:r>
            <w:proofErr w:type="gramEnd"/>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00894359" w:rsidP="0026030E" w:rsidRDefault="00435C8E" w14:paraId="1A54818E" w14:textId="77777777">
            <w:pPr>
              <w:ind w:firstLine="70"/>
              <w:jc w:val="both"/>
              <w:rPr>
                <w:sz w:val="22"/>
                <w:szCs w:val="22"/>
              </w:rPr>
            </w:pPr>
            <w:r w:rsidRPr="00C43112">
              <w:rPr>
                <w:sz w:val="22"/>
                <w:szCs w:val="22"/>
                <w:highlight w:val="yellow"/>
              </w:rPr>
              <w:t>В связи в доведенными лимитам</w:t>
            </w:r>
            <w:r w:rsidRPr="00C43112" w:rsidR="000C3E83">
              <w:rPr>
                <w:sz w:val="22"/>
                <w:szCs w:val="22"/>
                <w:highlight w:val="yellow"/>
              </w:rPr>
              <w:t>и бюджетных обязательств на 2026 год (5</w:t>
            </w:r>
            <w:r w:rsidRPr="00C43112">
              <w:rPr>
                <w:sz w:val="22"/>
                <w:szCs w:val="22"/>
                <w:highlight w:val="yellow"/>
              </w:rPr>
              <w:t xml:space="preserve"> </w:t>
            </w:r>
            <w:r w:rsidRPr="00C43112" w:rsidR="000C3E83">
              <w:rPr>
                <w:sz w:val="22"/>
                <w:szCs w:val="22"/>
                <w:highlight w:val="yellow"/>
              </w:rPr>
              <w:t>623</w:t>
            </w:r>
            <w:r w:rsidRPr="00C43112">
              <w:rPr>
                <w:sz w:val="22"/>
                <w:szCs w:val="22"/>
                <w:highlight w:val="yellow"/>
              </w:rPr>
              <w:t xml:space="preserve"> </w:t>
            </w:r>
            <w:r w:rsidRPr="00C43112" w:rsidR="000C3E83">
              <w:rPr>
                <w:sz w:val="22"/>
                <w:szCs w:val="22"/>
                <w:highlight w:val="yellow"/>
              </w:rPr>
              <w:t>92</w:t>
            </w:r>
            <w:r w:rsidRPr="00C43112">
              <w:rPr>
                <w:sz w:val="22"/>
                <w:szCs w:val="22"/>
                <w:highlight w:val="yellow"/>
              </w:rPr>
              <w:t xml:space="preserve">0 рублей), а также учитывая требования части 2 статьи 72, части 3 статьи 219 Бюджетного Кодекса Российской Федерации начальная (максимальная) цена договора устанавливается в размере </w:t>
            </w:r>
            <w:r w:rsidRPr="00C43112" w:rsidR="000C3E83">
              <w:rPr>
                <w:sz w:val="22"/>
                <w:szCs w:val="22"/>
                <w:highlight w:val="yellow"/>
              </w:rPr>
              <w:t xml:space="preserve">5 </w:t>
            </w:r>
            <w:r w:rsidRPr="00C43112">
              <w:rPr>
                <w:sz w:val="22"/>
                <w:szCs w:val="22"/>
                <w:highlight w:val="yellow"/>
              </w:rPr>
              <w:t>6</w:t>
            </w:r>
            <w:r w:rsidRPr="00C43112" w:rsidR="000C3E83">
              <w:rPr>
                <w:sz w:val="22"/>
                <w:szCs w:val="22"/>
                <w:highlight w:val="yellow"/>
              </w:rPr>
              <w:t>23 92</w:t>
            </w:r>
            <w:r w:rsidRPr="00C43112">
              <w:rPr>
                <w:sz w:val="22"/>
                <w:szCs w:val="22"/>
                <w:highlight w:val="yellow"/>
              </w:rPr>
              <w:t>0  рублей.</w:t>
            </w:r>
          </w:p>
          <w:p w:rsidR="00435C8E" w:rsidP="0026030E" w:rsidRDefault="00435C8E" w14:paraId="36FAE660" w14:textId="77777777">
            <w:pPr>
              <w:ind w:firstLine="70"/>
              <w:jc w:val="both"/>
              <w:rPr>
                <w:sz w:val="22"/>
                <w:szCs w:val="22"/>
              </w:rPr>
            </w:pPr>
          </w:p>
          <w:p w:rsidR="00435C8E" w:rsidP="0026030E" w:rsidRDefault="00435C8E" w14:paraId="5264B6C8" w14:textId="77777777">
            <w:pPr>
              <w:ind w:firstLine="70"/>
              <w:jc w:val="both"/>
              <w:rPr>
                <w:sz w:val="22"/>
                <w:szCs w:val="22"/>
              </w:rPr>
            </w:pPr>
          </w:p>
          <w:p w:rsidR="00715399" w:rsidP="0026030E" w:rsidRDefault="00305655" w14:paraId="7CC5028D" w14:textId="77777777">
            <w:pPr>
              <w:ind w:firstLine="70"/>
              <w:jc w:val="both"/>
              <w:rPr>
                <w:bCs/>
                <w:sz w:val="22"/>
              </w:rPr>
            </w:pPr>
            <w:r w:rsidRPr="00E80B27">
              <w:rPr>
                <w:bCs/>
                <w:sz w:val="22"/>
                <w:highlight w:val="yellow"/>
              </w:rPr>
              <w:t>Для определения начальной (максимальной) цены договора был применен метод сопоставимых рыночных цен (анализа рынка).</w:t>
            </w:r>
          </w:p>
          <w:p w:rsidRPr="004E1D6C" w:rsidR="00715399" w:rsidP="0026030E" w:rsidRDefault="00715399" w14:paraId="2CFFCAA4" w14:textId="77777777">
            <w:pPr>
              <w:ind w:firstLine="70"/>
              <w:jc w:val="both"/>
              <w:rPr>
                <w:sz w:val="22"/>
                <w:szCs w:val="22"/>
              </w:rPr>
            </w:pPr>
          </w:p>
          <w:p w:rsidRPr="00DC0619" w:rsidR="0026030E" w:rsidP="00715399" w:rsidRDefault="0026030E" w14:paraId="6C0DD350" w14:textId="77777777">
            <w:pPr>
              <w:jc w:val="both"/>
              <w:rPr>
                <w:sz w:val="22"/>
                <w:szCs w:val="22"/>
              </w:rPr>
            </w:pPr>
            <w:r w:rsidRPr="00DC0619">
              <w:rPr>
                <w:sz w:val="22"/>
                <w:szCs w:val="22"/>
              </w:rPr>
              <w:t>Обоснование начальной (максимальной) цены договора,</w:t>
            </w:r>
          </w:p>
          <w:p w:rsidR="0026030E" w:rsidP="00AA7646" w:rsidRDefault="0026030E" w14:paraId="697086D1" w14:textId="77777777">
            <w:pPr>
              <w:jc w:val="both"/>
              <w:rPr>
                <w:sz w:val="22"/>
                <w:szCs w:val="22"/>
              </w:rPr>
            </w:pPr>
            <w:r w:rsidRPr="00DC0619">
              <w:rPr>
                <w:sz w:val="22"/>
                <w:szCs w:val="22"/>
              </w:rPr>
              <w:t>Сведения о начальной (максимальной) цене, являющихся предметом закупки, представлены в Части 5 настоящей документации об аукционе</w:t>
            </w:r>
            <w:r w:rsidR="00715399">
              <w:rPr>
                <w:sz w:val="22"/>
                <w:szCs w:val="22"/>
              </w:rPr>
              <w:t>.</w:t>
            </w:r>
          </w:p>
          <w:p w:rsidRPr="004E1D6C" w:rsidR="00715399" w:rsidP="00AA7646" w:rsidRDefault="00715399" w14:paraId="1CF0E95A" w14:textId="77777777">
            <w:pPr>
              <w:jc w:val="both"/>
              <w:rPr>
                <w:sz w:val="22"/>
                <w:szCs w:val="22"/>
              </w:rPr>
            </w:pPr>
          </w:p>
        </w:tc>
      </w:tr>
      <w:tr w:rsidRPr="004E1D6C" w:rsidR="0026030E" w:rsidTr="1F60440A" w14:paraId="228FDC13"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46274506"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6B8FC69A" w14:textId="77777777">
            <w:pPr>
              <w:widowControl w:val="0"/>
              <w:rPr>
                <w:sz w:val="22"/>
                <w:szCs w:val="22"/>
              </w:rPr>
            </w:pPr>
            <w:r w:rsidRPr="004E1D6C">
              <w:rPr>
                <w:sz w:val="22"/>
                <w:szCs w:val="22"/>
              </w:rPr>
              <w:t xml:space="preserve">Сведения о валюте, используемой для формирования цены договора и расчетов с </w:t>
            </w:r>
            <w:r>
              <w:rPr>
                <w:sz w:val="22"/>
                <w:szCs w:val="22"/>
              </w:rPr>
              <w:t xml:space="preserve">подрядчиками </w:t>
            </w:r>
            <w:r w:rsidRPr="004E1D6C">
              <w:rPr>
                <w:sz w:val="22"/>
                <w:szCs w:val="22"/>
              </w:rPr>
              <w:t xml:space="preserve">(исполнителями, </w:t>
            </w:r>
            <w:r>
              <w:rPr>
                <w:sz w:val="22"/>
                <w:szCs w:val="22"/>
              </w:rPr>
              <w:t>поставщиками</w:t>
            </w:r>
            <w:r w:rsidRPr="004E1D6C">
              <w:rPr>
                <w:sz w:val="22"/>
                <w:szCs w:val="22"/>
              </w:rPr>
              <w:t>)</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B11F98" w:rsidRDefault="0026030E" w14:paraId="05C2F078" w14:textId="77777777">
            <w:pPr>
              <w:widowControl w:val="0"/>
              <w:jc w:val="both"/>
              <w:rPr>
                <w:sz w:val="22"/>
                <w:szCs w:val="22"/>
              </w:rPr>
            </w:pPr>
            <w:r w:rsidRPr="004E1D6C">
              <w:rPr>
                <w:sz w:val="22"/>
                <w:szCs w:val="22"/>
              </w:rPr>
              <w:t xml:space="preserve">Валютой, используемой для формирования цены договора и расчетов с </w:t>
            </w:r>
            <w:r>
              <w:rPr>
                <w:sz w:val="22"/>
                <w:szCs w:val="22"/>
              </w:rPr>
              <w:t>исполнителями</w:t>
            </w:r>
            <w:r w:rsidRPr="004E1D6C">
              <w:rPr>
                <w:sz w:val="22"/>
                <w:szCs w:val="22"/>
              </w:rPr>
              <w:t xml:space="preserve"> является рубль Российской Федерации. При оплате заключенного договора иностранная валюта не используется</w:t>
            </w:r>
          </w:p>
        </w:tc>
      </w:tr>
      <w:tr w:rsidRPr="004E1D6C" w:rsidR="0026030E" w:rsidTr="1F60440A" w14:paraId="4CA803A2" w14:textId="77777777">
        <w:trPr>
          <w:trHeight w:val="444"/>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2E70EE" w:rsidR="0026030E" w:rsidP="0026030E" w:rsidRDefault="0026030E" w14:paraId="03FA8C63"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2E70EE" w:rsidR="0026030E" w:rsidP="0026030E" w:rsidRDefault="0026030E" w14:paraId="3DE87061" w14:textId="77777777">
            <w:pPr>
              <w:widowControl w:val="0"/>
              <w:rPr>
                <w:sz w:val="22"/>
                <w:szCs w:val="22"/>
              </w:rPr>
            </w:pPr>
            <w:r w:rsidRPr="002E70EE">
              <w:rPr>
                <w:sz w:val="22"/>
                <w:szCs w:val="22"/>
              </w:rPr>
              <w:t xml:space="preserve">Источник финансирования </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F6630A" w:rsidRDefault="00FD0943" w14:paraId="192C1ED8" w14:textId="77777777">
            <w:pPr>
              <w:widowControl w:val="0"/>
              <w:tabs>
                <w:tab w:val="left" w:pos="1276"/>
              </w:tabs>
              <w:ind w:right="70"/>
              <w:jc w:val="both"/>
              <w:rPr>
                <w:bCs/>
                <w:sz w:val="22"/>
                <w:szCs w:val="22"/>
              </w:rPr>
            </w:pPr>
            <w:r w:rsidRPr="00FD0943">
              <w:rPr>
                <w:sz w:val="22"/>
                <w:szCs w:val="22"/>
              </w:rPr>
              <w:t>Бюджет: Серовского городского округа</w:t>
            </w:r>
          </w:p>
        </w:tc>
      </w:tr>
      <w:tr w:rsidRPr="004E1D6C" w:rsidR="0026030E" w:rsidTr="1F60440A" w14:paraId="7B7B56D4"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64A03C69"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723A6AD3" w14:textId="77777777">
            <w:pPr>
              <w:widowControl w:val="0"/>
              <w:rPr>
                <w:sz w:val="22"/>
                <w:szCs w:val="22"/>
              </w:rPr>
            </w:pPr>
            <w:r w:rsidRPr="001C30F0">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462102F5" w14:textId="77777777">
            <w:pPr>
              <w:widowControl w:val="0"/>
              <w:ind w:left="96" w:right="70"/>
              <w:jc w:val="both"/>
              <w:rPr>
                <w:sz w:val="22"/>
                <w:szCs w:val="22"/>
              </w:rPr>
            </w:pPr>
            <w:r w:rsidRPr="004E1D6C">
              <w:rPr>
                <w:sz w:val="22"/>
                <w:szCs w:val="22"/>
              </w:rPr>
              <w:t>Не применяется</w:t>
            </w:r>
          </w:p>
        </w:tc>
      </w:tr>
      <w:tr w:rsidRPr="004E1D6C" w:rsidR="0026030E" w:rsidTr="1F60440A" w14:paraId="132CBFDE"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45BEFD73"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4B0DF720" w14:textId="77777777">
            <w:pPr>
              <w:widowControl w:val="0"/>
              <w:rPr>
                <w:sz w:val="22"/>
                <w:szCs w:val="22"/>
                <w:highlight w:val="yellow"/>
              </w:rPr>
            </w:pPr>
            <w:r w:rsidRPr="001C30F0">
              <w:rPr>
                <w:sz w:val="22"/>
                <w:szCs w:val="22"/>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D04853" w:rsidR="0026030E" w:rsidP="00FA76A1" w:rsidRDefault="00FA76A1" w14:paraId="71CE5200" w14:textId="77777777">
            <w:pPr>
              <w:jc w:val="both"/>
              <w:rPr>
                <w:color w:val="000000"/>
                <w:sz w:val="22"/>
                <w:szCs w:val="22"/>
              </w:rPr>
            </w:pPr>
            <w:r w:rsidRPr="00FA76A1">
              <w:rPr>
                <w:color w:val="000000"/>
                <w:sz w:val="22"/>
                <w:szCs w:val="22"/>
              </w:rPr>
              <w:t>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в том числе накладные расходы, транспортные расходы, страхование, зарплату персоналу, все подлежащие к уплате налоги, пошлины, обязательные платежи, таможенные и иные платежи.</w:t>
            </w:r>
          </w:p>
        </w:tc>
      </w:tr>
      <w:tr w:rsidRPr="004E1D6C" w:rsidR="0026030E" w:rsidTr="1F60440A" w14:paraId="7E58866E"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36C9507C"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64217EA9" w14:textId="77777777">
            <w:pPr>
              <w:widowControl w:val="0"/>
              <w:rPr>
                <w:sz w:val="22"/>
                <w:szCs w:val="22"/>
              </w:rPr>
            </w:pPr>
            <w:r w:rsidRPr="004E1D6C">
              <w:rPr>
                <w:sz w:val="22"/>
                <w:szCs w:val="22"/>
              </w:rPr>
              <w:t>Форма, сроки и порядок оплаты товара, работы, услуги</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74733E" w:rsidRDefault="00FA76A1" w14:paraId="7404FC86" w14:textId="77777777">
            <w:pPr>
              <w:tabs>
                <w:tab w:val="left" w:pos="-284"/>
              </w:tabs>
              <w:contextualSpacing/>
              <w:jc w:val="both"/>
              <w:rPr>
                <w:sz w:val="22"/>
                <w:szCs w:val="22"/>
              </w:rPr>
            </w:pPr>
            <w:r w:rsidRPr="00FA76A1">
              <w:rPr>
                <w:sz w:val="22"/>
                <w:szCs w:val="22"/>
              </w:rPr>
              <w:t xml:space="preserve"> Оплата по договору осуществляется после подписания обеими Сторонами Акта сдачи-приемки услуг </w:t>
            </w:r>
            <w:r w:rsidRPr="00FA76A1">
              <w:rPr>
                <w:b/>
                <w:bCs/>
                <w:sz w:val="22"/>
                <w:szCs w:val="22"/>
              </w:rPr>
              <w:t>в течение 7 (Семи) рабочих дней</w:t>
            </w:r>
            <w:r w:rsidRPr="00FA76A1">
              <w:rPr>
                <w:sz w:val="22"/>
                <w:szCs w:val="22"/>
              </w:rPr>
              <w:t xml:space="preserve">, на основании выставленного Исполнителем </w:t>
            </w:r>
            <w:r w:rsidRPr="00E80B27" w:rsidR="00E80B27">
              <w:rPr>
                <w:sz w:val="22"/>
                <w:szCs w:val="22"/>
                <w:highlight w:val="green"/>
                <w:shd w:val="clear" w:color="auto" w:fill="FFFFFF"/>
              </w:rPr>
              <w:t>акта оказанных услуг</w:t>
            </w:r>
            <w:r w:rsidRPr="00FA76A1">
              <w:rPr>
                <w:sz w:val="22"/>
                <w:szCs w:val="22"/>
              </w:rPr>
              <w:t xml:space="preserve"> или универсального передаточного документа.</w:t>
            </w:r>
          </w:p>
        </w:tc>
      </w:tr>
      <w:tr w:rsidRPr="004E1D6C" w:rsidR="0026030E" w:rsidTr="1F60440A" w14:paraId="11A6FF18"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252A1D94"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5BBD74BB" w14:textId="77777777">
            <w:pPr>
              <w:widowControl w:val="0"/>
              <w:rPr>
                <w:sz w:val="22"/>
                <w:szCs w:val="22"/>
              </w:rPr>
            </w:pPr>
            <w:r w:rsidRPr="004E1D6C">
              <w:rPr>
                <w:sz w:val="22"/>
                <w:szCs w:val="22"/>
              </w:rPr>
              <w:t>Форма, порядок, дата начала и дата окончания срока предоставления участникам закупки разъяснений положений документации о закупке</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0026030E" w:rsidP="0026030E" w:rsidRDefault="0026030E" w14:paraId="0E340C18" w14:textId="77777777">
            <w:pPr>
              <w:autoSpaceDE w:val="0"/>
              <w:autoSpaceDN w:val="0"/>
              <w:adjustRightInd w:val="0"/>
              <w:ind w:left="106"/>
              <w:jc w:val="both"/>
              <w:rPr>
                <w:sz w:val="22"/>
                <w:szCs w:val="22"/>
              </w:rPr>
            </w:pPr>
            <w:r w:rsidRPr="004E1D6C">
              <w:rPr>
                <w:sz w:val="22"/>
                <w:szCs w:val="22"/>
              </w:rPr>
              <w:t xml:space="preserve">Любой участник закупки вправе направить на адрес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w:t>
            </w:r>
          </w:p>
          <w:p w:rsidRPr="004E1D6C" w:rsidR="0026030E" w:rsidP="0026030E" w:rsidRDefault="0026030E" w14:paraId="7DC0A63E" w14:textId="77777777">
            <w:pPr>
              <w:autoSpaceDE w:val="0"/>
              <w:autoSpaceDN w:val="0"/>
              <w:adjustRightInd w:val="0"/>
              <w:ind w:left="106"/>
              <w:jc w:val="both"/>
              <w:rPr>
                <w:sz w:val="22"/>
                <w:szCs w:val="22"/>
              </w:rPr>
            </w:pPr>
            <w:r w:rsidRPr="004E1D6C">
              <w:rPr>
                <w:sz w:val="22"/>
                <w:szCs w:val="22"/>
              </w:rPr>
              <w:t>закупке. В течение одного часа с момента поступления указанного запроса он направляется оператором электронной площадки Заказчику.</w:t>
            </w:r>
          </w:p>
          <w:p w:rsidRPr="004E1D6C" w:rsidR="0026030E" w:rsidP="0026030E" w:rsidRDefault="0026030E" w14:paraId="62B69B32" w14:textId="77777777">
            <w:pPr>
              <w:autoSpaceDE w:val="0"/>
              <w:autoSpaceDN w:val="0"/>
              <w:adjustRightInd w:val="0"/>
              <w:ind w:firstLine="106"/>
              <w:rPr>
                <w:rFonts w:eastAsia="Calibri"/>
                <w:sz w:val="22"/>
                <w:szCs w:val="22"/>
              </w:rPr>
            </w:pPr>
            <w:r w:rsidRPr="004E1D6C">
              <w:rPr>
                <w:rFonts w:eastAsia="Calibri"/>
                <w:bCs/>
                <w:i/>
                <w:sz w:val="22"/>
                <w:szCs w:val="22"/>
              </w:rPr>
              <w:t>Форма:</w:t>
            </w:r>
            <w:r w:rsidRPr="004E1D6C">
              <w:rPr>
                <w:rFonts w:eastAsia="Calibri"/>
                <w:sz w:val="22"/>
                <w:szCs w:val="22"/>
              </w:rPr>
              <w:t xml:space="preserve"> произвольная, в виде электронного документа.</w:t>
            </w:r>
          </w:p>
          <w:p w:rsidRPr="004E1D6C" w:rsidR="0026030E" w:rsidP="0026030E" w:rsidRDefault="0026030E" w14:paraId="126CC4FA" w14:textId="77777777">
            <w:pPr>
              <w:widowControl w:val="0"/>
              <w:ind w:left="96" w:right="70"/>
              <w:jc w:val="both"/>
              <w:rPr>
                <w:sz w:val="22"/>
                <w:szCs w:val="22"/>
              </w:rPr>
            </w:pPr>
            <w:r w:rsidRPr="004E1D6C">
              <w:rPr>
                <w:sz w:val="22"/>
                <w:szCs w:val="22"/>
              </w:rPr>
              <w:t>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электронной форме 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в электронной форме.</w:t>
            </w:r>
          </w:p>
          <w:p w:rsidRPr="00FB5FD5" w:rsidR="0026030E" w:rsidP="0026030E" w:rsidRDefault="0026030E" w14:paraId="71CD6F4D" w14:textId="77777777">
            <w:pPr>
              <w:widowControl w:val="0"/>
              <w:ind w:left="96" w:right="70"/>
              <w:jc w:val="both"/>
              <w:rPr>
                <w:sz w:val="22"/>
                <w:szCs w:val="22"/>
              </w:rPr>
            </w:pPr>
            <w:r w:rsidRPr="00FD6C7F">
              <w:rPr>
                <w:sz w:val="22"/>
                <w:szCs w:val="22"/>
              </w:rPr>
              <w:t>Дата начала и окончания срока предоставления участникам электронного аукциона разъяснений положений извещения о проведении аукциона в электронной форме и (или) документации о закупке</w:t>
            </w:r>
            <w:r w:rsidRPr="00FB5FD5">
              <w:rPr>
                <w:sz w:val="22"/>
                <w:szCs w:val="22"/>
              </w:rPr>
              <w:t xml:space="preserve">: </w:t>
            </w:r>
          </w:p>
          <w:p w:rsidRPr="008D5AF5" w:rsidR="0026030E" w:rsidP="1F60440A" w:rsidRDefault="0026030E" w14:paraId="7133DDEC" w14:textId="5EE53482">
            <w:pPr>
              <w:widowControl w:val="0"/>
              <w:ind w:left="96" w:right="70"/>
              <w:jc w:val="both"/>
              <w:rPr>
                <w:b w:val="1"/>
                <w:bCs w:val="1"/>
                <w:i w:val="1"/>
                <w:iCs w:val="1"/>
                <w:color w:val="FF0000"/>
                <w:sz w:val="22"/>
                <w:szCs w:val="22"/>
                <w:highlight w:val="green"/>
              </w:rPr>
            </w:pPr>
            <w:r w:rsidRPr="1F60440A" w:rsidR="0026030E">
              <w:rPr>
                <w:b w:val="1"/>
                <w:bCs w:val="1"/>
                <w:i w:val="1"/>
                <w:iCs w:val="1"/>
                <w:color w:val="FF0000"/>
                <w:sz w:val="22"/>
                <w:szCs w:val="22"/>
                <w:highlight w:val="green"/>
              </w:rPr>
              <w:t>дата начала - «</w:t>
            </w:r>
            <w:r w:rsidRPr="1F60440A" w:rsidR="00AE6D25">
              <w:rPr>
                <w:b w:val="1"/>
                <w:bCs w:val="1"/>
                <w:i w:val="1"/>
                <w:iCs w:val="1"/>
                <w:color w:val="FF0000"/>
                <w:sz w:val="22"/>
                <w:szCs w:val="22"/>
                <w:highlight w:val="green"/>
              </w:rPr>
              <w:t>2</w:t>
            </w:r>
            <w:r w:rsidRPr="1F60440A" w:rsidR="3A8183DA">
              <w:rPr>
                <w:b w:val="1"/>
                <w:bCs w:val="1"/>
                <w:i w:val="1"/>
                <w:iCs w:val="1"/>
                <w:color w:val="FF0000"/>
                <w:sz w:val="22"/>
                <w:szCs w:val="22"/>
                <w:highlight w:val="green"/>
              </w:rPr>
              <w:t>2</w:t>
            </w:r>
            <w:r w:rsidRPr="1F60440A" w:rsidR="0026030E">
              <w:rPr>
                <w:b w:val="1"/>
                <w:bCs w:val="1"/>
                <w:i w:val="1"/>
                <w:iCs w:val="1"/>
                <w:color w:val="FF0000"/>
                <w:sz w:val="22"/>
                <w:szCs w:val="22"/>
                <w:highlight w:val="green"/>
              </w:rPr>
              <w:t>»</w:t>
            </w:r>
            <w:r w:rsidRPr="1F60440A" w:rsidR="00BB3824">
              <w:rPr>
                <w:b w:val="1"/>
                <w:bCs w:val="1"/>
                <w:i w:val="1"/>
                <w:iCs w:val="1"/>
                <w:color w:val="FF0000"/>
                <w:sz w:val="22"/>
                <w:szCs w:val="22"/>
                <w:highlight w:val="green"/>
              </w:rPr>
              <w:t xml:space="preserve"> ноября</w:t>
            </w:r>
            <w:r w:rsidRPr="1F60440A" w:rsidR="0026030E">
              <w:rPr>
                <w:b w:val="1"/>
                <w:bCs w:val="1"/>
                <w:i w:val="1"/>
                <w:iCs w:val="1"/>
                <w:color w:val="FF0000"/>
                <w:sz w:val="22"/>
                <w:szCs w:val="22"/>
                <w:highlight w:val="green"/>
              </w:rPr>
              <w:t xml:space="preserve"> </w:t>
            </w:r>
            <w:r w:rsidRPr="1F60440A" w:rsidR="00E97074">
              <w:rPr>
                <w:b w:val="1"/>
                <w:bCs w:val="1"/>
                <w:i w:val="1"/>
                <w:iCs w:val="1"/>
                <w:color w:val="FF0000"/>
                <w:sz w:val="22"/>
                <w:szCs w:val="22"/>
                <w:highlight w:val="green"/>
              </w:rPr>
              <w:t>202</w:t>
            </w:r>
            <w:r w:rsidRPr="1F60440A" w:rsidR="000C3E83">
              <w:rPr>
                <w:b w:val="1"/>
                <w:bCs w:val="1"/>
                <w:i w:val="1"/>
                <w:iCs w:val="1"/>
                <w:color w:val="FF0000"/>
                <w:sz w:val="22"/>
                <w:szCs w:val="22"/>
                <w:highlight w:val="green"/>
              </w:rPr>
              <w:t>5</w:t>
            </w:r>
            <w:r w:rsidRPr="1F60440A" w:rsidR="00715399">
              <w:rPr>
                <w:b w:val="1"/>
                <w:bCs w:val="1"/>
                <w:i w:val="1"/>
                <w:iCs w:val="1"/>
                <w:color w:val="FF0000"/>
                <w:sz w:val="22"/>
                <w:szCs w:val="22"/>
                <w:highlight w:val="green"/>
              </w:rPr>
              <w:t xml:space="preserve"> </w:t>
            </w:r>
            <w:r w:rsidRPr="1F60440A" w:rsidR="0026030E">
              <w:rPr>
                <w:b w:val="1"/>
                <w:bCs w:val="1"/>
                <w:i w:val="1"/>
                <w:iCs w:val="1"/>
                <w:color w:val="FF0000"/>
                <w:sz w:val="22"/>
                <w:szCs w:val="22"/>
                <w:highlight w:val="green"/>
              </w:rPr>
              <w:t>года</w:t>
            </w:r>
          </w:p>
          <w:p w:rsidR="0026030E" w:rsidP="1F60440A" w:rsidRDefault="0026030E" w14:paraId="6DD597CC" w14:textId="20D31FC9">
            <w:pPr>
              <w:widowControl w:val="0"/>
              <w:ind w:left="96" w:right="70"/>
              <w:jc w:val="both"/>
              <w:rPr>
                <w:b w:val="1"/>
                <w:bCs w:val="1"/>
                <w:i w:val="1"/>
                <w:iCs w:val="1"/>
                <w:color w:val="FF0000"/>
                <w:sz w:val="22"/>
                <w:szCs w:val="22"/>
              </w:rPr>
            </w:pPr>
            <w:r w:rsidRPr="1F60440A" w:rsidR="0026030E">
              <w:rPr>
                <w:b w:val="1"/>
                <w:bCs w:val="1"/>
                <w:i w:val="1"/>
                <w:iCs w:val="1"/>
                <w:color w:val="FF0000"/>
                <w:sz w:val="22"/>
                <w:szCs w:val="22"/>
                <w:highlight w:val="green"/>
              </w:rPr>
              <w:t xml:space="preserve">дата окончания - </w:t>
            </w:r>
            <w:r w:rsidRPr="1F60440A" w:rsidR="002E70EE">
              <w:rPr>
                <w:b w:val="1"/>
                <w:bCs w:val="1"/>
                <w:i w:val="1"/>
                <w:iCs w:val="1"/>
                <w:color w:val="FF0000"/>
                <w:sz w:val="22"/>
                <w:szCs w:val="22"/>
                <w:highlight w:val="green"/>
              </w:rPr>
              <w:t>«</w:t>
            </w:r>
            <w:r w:rsidRPr="1F60440A" w:rsidR="00AE6D25">
              <w:rPr>
                <w:b w:val="1"/>
                <w:bCs w:val="1"/>
                <w:i w:val="1"/>
                <w:iCs w:val="1"/>
                <w:color w:val="FF0000"/>
                <w:sz w:val="22"/>
                <w:szCs w:val="22"/>
                <w:highlight w:val="green"/>
              </w:rPr>
              <w:t>0</w:t>
            </w:r>
            <w:r w:rsidRPr="1F60440A" w:rsidR="2DE30894">
              <w:rPr>
                <w:b w:val="1"/>
                <w:bCs w:val="1"/>
                <w:i w:val="1"/>
                <w:iCs w:val="1"/>
                <w:color w:val="FF0000"/>
                <w:sz w:val="22"/>
                <w:szCs w:val="22"/>
                <w:highlight w:val="green"/>
              </w:rPr>
              <w:t>4</w:t>
            </w:r>
            <w:r w:rsidRPr="1F60440A" w:rsidR="002E70EE">
              <w:rPr>
                <w:b w:val="1"/>
                <w:bCs w:val="1"/>
                <w:i w:val="1"/>
                <w:iCs w:val="1"/>
                <w:color w:val="FF0000"/>
                <w:sz w:val="22"/>
                <w:szCs w:val="22"/>
                <w:highlight w:val="green"/>
              </w:rPr>
              <w:t xml:space="preserve">» </w:t>
            </w:r>
            <w:r w:rsidRPr="1F60440A" w:rsidR="00BB3824">
              <w:rPr>
                <w:b w:val="1"/>
                <w:bCs w:val="1"/>
                <w:i w:val="1"/>
                <w:iCs w:val="1"/>
                <w:color w:val="FF0000"/>
                <w:sz w:val="22"/>
                <w:szCs w:val="22"/>
                <w:highlight w:val="green"/>
              </w:rPr>
              <w:t>декабря</w:t>
            </w:r>
            <w:r w:rsidRPr="1F60440A" w:rsidR="002E70EE">
              <w:rPr>
                <w:b w:val="1"/>
                <w:bCs w:val="1"/>
                <w:i w:val="1"/>
                <w:iCs w:val="1"/>
                <w:color w:val="FF0000"/>
                <w:sz w:val="22"/>
                <w:szCs w:val="22"/>
                <w:highlight w:val="green"/>
              </w:rPr>
              <w:t xml:space="preserve"> </w:t>
            </w:r>
            <w:r w:rsidRPr="1F60440A" w:rsidR="00E97074">
              <w:rPr>
                <w:b w:val="1"/>
                <w:bCs w:val="1"/>
                <w:i w:val="1"/>
                <w:iCs w:val="1"/>
                <w:color w:val="FF0000"/>
                <w:sz w:val="22"/>
                <w:szCs w:val="22"/>
                <w:highlight w:val="green"/>
              </w:rPr>
              <w:t>20</w:t>
            </w:r>
            <w:r w:rsidRPr="1F60440A" w:rsidR="00AE6D25">
              <w:rPr>
                <w:b w:val="1"/>
                <w:bCs w:val="1"/>
                <w:i w:val="1"/>
                <w:iCs w:val="1"/>
                <w:color w:val="FF0000"/>
                <w:sz w:val="22"/>
                <w:szCs w:val="22"/>
                <w:highlight w:val="green"/>
              </w:rPr>
              <w:t>25</w:t>
            </w:r>
            <w:r w:rsidRPr="1F60440A" w:rsidR="002E70EE">
              <w:rPr>
                <w:b w:val="1"/>
                <w:bCs w:val="1"/>
                <w:i w:val="1"/>
                <w:iCs w:val="1"/>
                <w:color w:val="FF0000"/>
                <w:sz w:val="22"/>
                <w:szCs w:val="22"/>
                <w:highlight w:val="green"/>
              </w:rPr>
              <w:t xml:space="preserve"> г. до 09 час. 00 мин. по местному времени Заказчика</w:t>
            </w:r>
          </w:p>
          <w:p w:rsidRPr="00806ECC" w:rsidR="002E70EE" w:rsidP="0026030E" w:rsidRDefault="002E70EE" w14:paraId="362D710F" w14:textId="77777777">
            <w:pPr>
              <w:widowControl w:val="0"/>
              <w:ind w:left="96" w:right="70"/>
              <w:jc w:val="both"/>
              <w:rPr>
                <w:b/>
                <w:i/>
                <w:color w:val="FF0000"/>
                <w:sz w:val="22"/>
                <w:szCs w:val="22"/>
              </w:rPr>
            </w:pPr>
          </w:p>
          <w:p w:rsidRPr="004E1D6C" w:rsidR="0026030E" w:rsidP="0026030E" w:rsidRDefault="0026030E" w14:paraId="08572159" w14:textId="77777777">
            <w:pPr>
              <w:widowControl w:val="0"/>
              <w:ind w:left="96" w:right="70"/>
              <w:jc w:val="both"/>
              <w:rPr>
                <w:sz w:val="22"/>
                <w:szCs w:val="22"/>
              </w:rPr>
            </w:pPr>
            <w:r w:rsidRPr="004E1D6C">
              <w:rPr>
                <w:sz w:val="22"/>
                <w:szCs w:val="22"/>
              </w:rPr>
              <w:t>Разъяснения положений извещения о проведении аукциона в электронной форме и (или) документации о закупке могут быть даны Заказчиком по собственной инициативе в любое время до даты окончания срока подачи заявок на участие в 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аукционе в электронной форме, такие разъяснения размещаются в единой информационной системе.</w:t>
            </w:r>
          </w:p>
        </w:tc>
      </w:tr>
      <w:tr w:rsidRPr="004E1D6C" w:rsidR="0026030E" w:rsidTr="1F60440A" w14:paraId="70F7EFCB"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4E94F231"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BF4FF6" w:rsidR="0026030E" w:rsidP="0026030E" w:rsidRDefault="0026030E" w14:paraId="431C1DAA" w14:textId="77777777">
            <w:pPr>
              <w:widowControl w:val="0"/>
              <w:rPr>
                <w:sz w:val="22"/>
                <w:szCs w:val="22"/>
              </w:rPr>
            </w:pPr>
            <w:r w:rsidRPr="00BF4FF6">
              <w:rPr>
                <w:sz w:val="22"/>
                <w:szCs w:val="22"/>
              </w:rPr>
              <w:t xml:space="preserve">Требования к участникам закупки </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00235231" w:rsidP="003D1559" w:rsidRDefault="00235231" w14:paraId="28AAD0C3" w14:textId="77777777">
            <w:pPr>
              <w:widowControl w:val="0"/>
              <w:tabs>
                <w:tab w:val="left" w:pos="851"/>
              </w:tabs>
              <w:suppressAutoHyphens/>
              <w:overflowPunct w:val="0"/>
              <w:autoSpaceDE w:val="0"/>
              <w:jc w:val="both"/>
              <w:rPr>
                <w:sz w:val="22"/>
                <w:szCs w:val="22"/>
              </w:rPr>
            </w:pPr>
            <w:r w:rsidRPr="00235231">
              <w:rPr>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Pr="00235231" w:rsidR="00235231" w:rsidP="006A6691" w:rsidRDefault="00235231" w14:paraId="3C177FB0" w14:textId="77777777">
            <w:pPr>
              <w:widowControl w:val="0"/>
              <w:tabs>
                <w:tab w:val="left" w:pos="851"/>
              </w:tabs>
              <w:suppressAutoHyphens/>
              <w:overflowPunct w:val="0"/>
              <w:autoSpaceDE w:val="0"/>
              <w:jc w:val="both"/>
              <w:rPr>
                <w:b/>
                <w:bCs/>
                <w:sz w:val="22"/>
                <w:szCs w:val="22"/>
              </w:rPr>
            </w:pPr>
            <w:r w:rsidRPr="00235231">
              <w:rPr>
                <w:b/>
                <w:bCs/>
                <w:sz w:val="22"/>
                <w:szCs w:val="22"/>
              </w:rPr>
              <w:t>Участник закупки должен соответствовать следующим требования:</w:t>
            </w:r>
          </w:p>
          <w:p w:rsidR="006A6691" w:rsidP="006A6691" w:rsidRDefault="006A6691" w14:paraId="6C8A5B47" w14:textId="77777777">
            <w:pPr>
              <w:widowControl w:val="0"/>
              <w:tabs>
                <w:tab w:val="left" w:pos="851"/>
              </w:tabs>
              <w:suppressAutoHyphens/>
              <w:overflowPunct w:val="0"/>
              <w:autoSpaceDE w:val="0"/>
              <w:jc w:val="both"/>
              <w:rPr>
                <w:sz w:val="22"/>
                <w:szCs w:val="22"/>
              </w:rPr>
            </w:pPr>
            <w:r w:rsidRPr="006A6691">
              <w:rPr>
                <w:sz w:val="22"/>
                <w:szCs w:val="22"/>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235231">
              <w:rPr>
                <w:sz w:val="22"/>
                <w:szCs w:val="22"/>
              </w:rPr>
              <w:t>:</w:t>
            </w:r>
          </w:p>
          <w:p w:rsidRPr="00235231" w:rsidR="00235231" w:rsidP="00235231" w:rsidRDefault="00235231" w14:paraId="12DC928E" w14:textId="77777777">
            <w:pPr>
              <w:ind w:firstLine="284"/>
              <w:jc w:val="both"/>
              <w:rPr>
                <w:sz w:val="22"/>
                <w:szCs w:val="22"/>
                <w:highlight w:val="cyan"/>
                <w:lang w:eastAsia="en-US"/>
              </w:rPr>
            </w:pPr>
            <w:r w:rsidRPr="00235231">
              <w:rPr>
                <w:sz w:val="22"/>
                <w:szCs w:val="22"/>
                <w:highlight w:val="cyan"/>
                <w:lang w:eastAsia="en-US"/>
              </w:rPr>
              <w:t>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w:t>
            </w:r>
          </w:p>
          <w:p w:rsidRPr="00235231" w:rsidR="00235231" w:rsidP="00235231" w:rsidRDefault="00235231" w14:paraId="32EF0A75" w14:textId="77777777">
            <w:pPr>
              <w:ind w:firstLine="284"/>
              <w:jc w:val="both"/>
              <w:rPr>
                <w:sz w:val="22"/>
                <w:szCs w:val="22"/>
                <w:highlight w:val="cyan"/>
                <w:lang w:eastAsia="en-US"/>
              </w:rPr>
            </w:pPr>
            <w:r w:rsidRPr="00235231">
              <w:rPr>
                <w:sz w:val="22"/>
                <w:szCs w:val="22"/>
                <w:highlight w:val="cyan"/>
                <w:lang w:eastAsia="en-US"/>
              </w:rPr>
              <w:t>а) защита жизни и здоровья граждан;</w:t>
            </w:r>
          </w:p>
          <w:p w:rsidRPr="00235231" w:rsidR="00235231" w:rsidP="00235231" w:rsidRDefault="00235231" w14:paraId="1770FF2D" w14:textId="77777777">
            <w:pPr>
              <w:ind w:firstLine="284"/>
              <w:jc w:val="both"/>
              <w:rPr>
                <w:sz w:val="22"/>
                <w:szCs w:val="22"/>
                <w:highlight w:val="cyan"/>
                <w:lang w:eastAsia="en-US"/>
              </w:rPr>
            </w:pPr>
            <w:r w:rsidRPr="00235231">
              <w:rPr>
                <w:sz w:val="22"/>
                <w:szCs w:val="22"/>
                <w:highlight w:val="cyan"/>
                <w:lang w:eastAsia="en-US"/>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rsidRPr="00235231" w:rsidR="00235231" w:rsidP="00235231" w:rsidRDefault="00235231" w14:paraId="64FA1E90" w14:textId="77777777">
            <w:pPr>
              <w:ind w:firstLine="284"/>
              <w:jc w:val="both"/>
              <w:rPr>
                <w:sz w:val="22"/>
                <w:szCs w:val="22"/>
                <w:highlight w:val="cyan"/>
                <w:lang w:eastAsia="en-US"/>
              </w:rPr>
            </w:pPr>
            <w:r w:rsidRPr="00235231">
              <w:rPr>
                <w:sz w:val="22"/>
                <w:szCs w:val="22"/>
                <w:highlight w:val="cyan"/>
                <w:lang w:eastAsia="en-US"/>
              </w:rPr>
              <w:t>г) консультирование и подготовка рекомендаций клиентам по вопросам правомерной защиты от противоправных посягательств;</w:t>
            </w:r>
          </w:p>
          <w:p w:rsidRPr="00235231" w:rsidR="00235231" w:rsidP="00235231" w:rsidRDefault="00235231" w14:paraId="6A736382" w14:textId="77777777">
            <w:pPr>
              <w:ind w:firstLine="284"/>
              <w:jc w:val="both"/>
              <w:rPr>
                <w:sz w:val="22"/>
                <w:szCs w:val="22"/>
                <w:highlight w:val="cyan"/>
                <w:lang w:eastAsia="en-US"/>
              </w:rPr>
            </w:pPr>
            <w:r w:rsidRPr="00235231">
              <w:rPr>
                <w:sz w:val="22"/>
                <w:szCs w:val="22"/>
                <w:highlight w:val="cyan"/>
                <w:lang w:eastAsia="en-US"/>
              </w:rPr>
              <w:t>д) обеспечение порядка в местах проведения массовых мероприятий;</w:t>
            </w:r>
          </w:p>
          <w:p w:rsidRPr="00235231" w:rsidR="00235231" w:rsidP="00235231" w:rsidRDefault="00235231" w14:paraId="67BD7353" w14:textId="77777777">
            <w:pPr>
              <w:ind w:firstLine="284"/>
              <w:jc w:val="both"/>
              <w:rPr>
                <w:sz w:val="22"/>
                <w:szCs w:val="22"/>
                <w:highlight w:val="cyan"/>
                <w:lang w:eastAsia="en-US"/>
              </w:rPr>
            </w:pPr>
            <w:r w:rsidRPr="00235231">
              <w:rPr>
                <w:sz w:val="22"/>
                <w:szCs w:val="22"/>
                <w:highlight w:val="cyan"/>
                <w:lang w:eastAsia="en-US"/>
              </w:rPr>
              <w:t>е) обеспечение внутриобъектового и пропускного режимов на объектах, за исключением объектов,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rsidRPr="00235231" w:rsidR="00235231" w:rsidP="00235231" w:rsidRDefault="00235231" w14:paraId="69FE3614" w14:textId="77777777">
            <w:pPr>
              <w:ind w:firstLine="284"/>
              <w:jc w:val="both"/>
              <w:rPr>
                <w:sz w:val="22"/>
                <w:szCs w:val="22"/>
                <w:highlight w:val="cyan"/>
                <w:lang w:eastAsia="en-US"/>
              </w:rPr>
            </w:pPr>
            <w:r w:rsidRPr="00235231">
              <w:rPr>
                <w:sz w:val="22"/>
                <w:szCs w:val="22"/>
                <w:highlight w:val="cyan"/>
                <w:lang w:eastAsia="en-US"/>
              </w:rPr>
              <w:t>ж)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rsidRPr="006A6691" w:rsidR="00235231" w:rsidP="00235231" w:rsidRDefault="00235231" w14:paraId="586D91EE" w14:textId="77777777">
            <w:pPr>
              <w:ind w:firstLine="284"/>
              <w:jc w:val="both"/>
              <w:rPr>
                <w:sz w:val="22"/>
                <w:szCs w:val="22"/>
                <w:lang w:eastAsia="en-US"/>
              </w:rPr>
            </w:pPr>
            <w:r w:rsidRPr="00235231">
              <w:rPr>
                <w:sz w:val="22"/>
                <w:szCs w:val="22"/>
                <w:highlight w:val="cyan"/>
                <w:lang w:eastAsia="en-US"/>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rsidR="00E80B27" w:rsidP="006A6691" w:rsidRDefault="00E80B27" w14:paraId="7E842A2E" w14:textId="77777777">
            <w:pPr>
              <w:widowControl w:val="0"/>
              <w:tabs>
                <w:tab w:val="left" w:pos="851"/>
              </w:tabs>
              <w:suppressAutoHyphens/>
              <w:overflowPunct w:val="0"/>
              <w:autoSpaceDE w:val="0"/>
              <w:jc w:val="both"/>
              <w:rPr>
                <w:sz w:val="22"/>
                <w:szCs w:val="22"/>
              </w:rPr>
            </w:pPr>
          </w:p>
          <w:p w:rsidRPr="00E80B27" w:rsidR="00E80B27" w:rsidP="006A6691" w:rsidRDefault="00E80B27" w14:paraId="2F5314EF" w14:textId="77777777">
            <w:pPr>
              <w:widowControl w:val="0"/>
              <w:tabs>
                <w:tab w:val="left" w:pos="851"/>
              </w:tabs>
              <w:suppressAutoHyphens/>
              <w:overflowPunct w:val="0"/>
              <w:autoSpaceDE w:val="0"/>
              <w:jc w:val="both"/>
              <w:rPr>
                <w:sz w:val="22"/>
                <w:szCs w:val="22"/>
              </w:rPr>
            </w:pPr>
            <w:r w:rsidRPr="00E80B27">
              <w:rPr>
                <w:sz w:val="22"/>
                <w:szCs w:val="22"/>
                <w:highlight w:val="green"/>
                <w:shd w:val="clear" w:color="auto" w:fill="FFFFFF"/>
              </w:rPr>
              <w:t xml:space="preserve">В соответствии с письмом Минэкономразвития России от 25.08.2023 № ОГ-Д24-7294 требования к подтверждающему документу не устанавливаются, подтверждающий документ в заявке на участие в закупке не предоставляется. В случае отсутствия сведений об участнике закупке в реестре лицензий, ведение которого осуществляет лицензирующий орган, заявка такого участника закупки отклоняется в связи с несоответствием участника закупки требованиям, установленным в извещении об осуществлении закупки </w:t>
            </w:r>
          </w:p>
          <w:p w:rsidRPr="006A6691" w:rsidR="006A6691" w:rsidP="006A6691" w:rsidRDefault="006A6691" w14:paraId="2156CFCC" w14:textId="77777777">
            <w:pPr>
              <w:widowControl w:val="0"/>
              <w:tabs>
                <w:tab w:val="left" w:pos="851"/>
              </w:tabs>
              <w:suppressAutoHyphens/>
              <w:overflowPunct w:val="0"/>
              <w:autoSpaceDE w:val="0"/>
              <w:jc w:val="both"/>
              <w:rPr>
                <w:sz w:val="22"/>
                <w:szCs w:val="22"/>
              </w:rPr>
            </w:pPr>
            <w:r w:rsidRPr="006A6691">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Pr="006A6691" w:rsidR="006A6691" w:rsidP="006A6691" w:rsidRDefault="006A6691" w14:paraId="1A6E76B7" w14:textId="77777777">
            <w:pPr>
              <w:widowControl w:val="0"/>
              <w:tabs>
                <w:tab w:val="left" w:pos="851"/>
              </w:tabs>
              <w:suppressAutoHyphens/>
              <w:overflowPunct w:val="0"/>
              <w:autoSpaceDE w:val="0"/>
              <w:jc w:val="both"/>
              <w:rPr>
                <w:sz w:val="22"/>
                <w:szCs w:val="22"/>
              </w:rPr>
            </w:pPr>
            <w:r w:rsidRPr="006A6691">
              <w:rPr>
                <w:sz w:val="22"/>
                <w:szCs w:val="22"/>
              </w:rPr>
              <w:t>3)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Pr="006A6691" w:rsidR="006A6691" w:rsidP="006A6691" w:rsidRDefault="006A6691" w14:paraId="1ACD0766" w14:textId="77777777">
            <w:pPr>
              <w:widowControl w:val="0"/>
              <w:tabs>
                <w:tab w:val="left" w:pos="851"/>
              </w:tabs>
              <w:suppressAutoHyphens/>
              <w:overflowPunct w:val="0"/>
              <w:autoSpaceDE w:val="0"/>
              <w:jc w:val="both"/>
              <w:rPr>
                <w:sz w:val="22"/>
                <w:szCs w:val="22"/>
              </w:rPr>
            </w:pPr>
            <w:r>
              <w:rPr>
                <w:sz w:val="22"/>
                <w:szCs w:val="22"/>
              </w:rPr>
              <w:t>4</w:t>
            </w:r>
            <w:r w:rsidRPr="006A6691">
              <w:rPr>
                <w:sz w:val="22"/>
                <w:szCs w:val="22"/>
              </w:rPr>
              <w:t>)</w:t>
            </w:r>
            <w:r w:rsidRPr="006A6691">
              <w:rPr>
                <w:sz w:val="22"/>
                <w:szCs w:val="22"/>
              </w:rPr>
              <w:tab/>
            </w:r>
            <w:r w:rsidRPr="006A6691">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r>
              <w:rPr>
                <w:sz w:val="22"/>
                <w:szCs w:val="22"/>
              </w:rPr>
              <w:t xml:space="preserve"> </w:t>
            </w:r>
            <w:r w:rsidRPr="006A6691">
              <w:rPr>
                <w:sz w:val="22"/>
                <w:szCs w:val="22"/>
              </w:rPr>
              <w:t>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rsidRPr="006A6691" w:rsidR="006A6691" w:rsidP="006A6691" w:rsidRDefault="006A6691" w14:paraId="46A1A161" w14:textId="77777777">
            <w:pPr>
              <w:widowControl w:val="0"/>
              <w:tabs>
                <w:tab w:val="left" w:pos="851"/>
              </w:tabs>
              <w:suppressAutoHyphens/>
              <w:overflowPunct w:val="0"/>
              <w:autoSpaceDE w:val="0"/>
              <w:jc w:val="both"/>
              <w:rPr>
                <w:sz w:val="22"/>
                <w:szCs w:val="22"/>
              </w:rPr>
            </w:pPr>
            <w:r w:rsidRPr="006A6691">
              <w:rPr>
                <w:sz w:val="22"/>
                <w:szCs w:val="22"/>
              </w:rPr>
              <w:t>5) 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Pr="006A6691" w:rsidR="006A6691" w:rsidP="006A6691" w:rsidRDefault="006A6691" w14:paraId="41B8F176" w14:textId="77777777">
            <w:pPr>
              <w:widowControl w:val="0"/>
              <w:tabs>
                <w:tab w:val="left" w:pos="851"/>
              </w:tabs>
              <w:suppressAutoHyphens/>
              <w:overflowPunct w:val="0"/>
              <w:autoSpaceDE w:val="0"/>
              <w:jc w:val="both"/>
              <w:rPr>
                <w:sz w:val="22"/>
                <w:szCs w:val="22"/>
              </w:rPr>
            </w:pPr>
            <w:r w:rsidRPr="006A6691">
              <w:rPr>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Pr="006A6691" w:rsidR="006A6691" w:rsidP="006A6691" w:rsidRDefault="006A6691" w14:paraId="6F1412EE" w14:textId="77777777">
            <w:pPr>
              <w:widowControl w:val="0"/>
              <w:tabs>
                <w:tab w:val="left" w:pos="851"/>
              </w:tabs>
              <w:suppressAutoHyphens/>
              <w:overflowPunct w:val="0"/>
              <w:autoSpaceDE w:val="0"/>
              <w:jc w:val="both"/>
              <w:rPr>
                <w:sz w:val="22"/>
                <w:szCs w:val="22"/>
              </w:rPr>
            </w:pPr>
            <w:r w:rsidRPr="006A6691">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r>
              <w:rPr>
                <w:sz w:val="22"/>
                <w:szCs w:val="22"/>
              </w:rPr>
              <w:t xml:space="preserve"> </w:t>
            </w:r>
            <w:r w:rsidRPr="006A6691">
              <w:rPr>
                <w:sz w:val="22"/>
                <w:szCs w:val="22"/>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w:t>
            </w:r>
            <w:r w:rsidRPr="006A6691">
              <w:rPr>
                <w:sz w:val="22"/>
                <w:szCs w:val="22"/>
              </w:rPr>
              <w:t>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Pr="006A6691" w:rsidR="006A6691" w:rsidP="006A6691" w:rsidRDefault="006A6691" w14:paraId="70273735" w14:textId="77777777">
            <w:pPr>
              <w:widowControl w:val="0"/>
              <w:tabs>
                <w:tab w:val="left" w:pos="851"/>
              </w:tabs>
              <w:suppressAutoHyphens/>
              <w:overflowPunct w:val="0"/>
              <w:autoSpaceDE w:val="0"/>
              <w:jc w:val="both"/>
              <w:rPr>
                <w:sz w:val="22"/>
                <w:szCs w:val="22"/>
              </w:rPr>
            </w:pPr>
            <w:r w:rsidRPr="006A6691">
              <w:rPr>
                <w:sz w:val="22"/>
                <w:szCs w:val="22"/>
              </w:rPr>
              <w:t>8)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6A6691" w:rsidP="003D1559" w:rsidRDefault="006A6691" w14:paraId="2B7DEB1C" w14:textId="77777777">
            <w:pPr>
              <w:widowControl w:val="0"/>
              <w:tabs>
                <w:tab w:val="left" w:pos="851"/>
              </w:tabs>
              <w:suppressAutoHyphens/>
              <w:overflowPunct w:val="0"/>
              <w:autoSpaceDE w:val="0"/>
              <w:jc w:val="both"/>
              <w:rPr>
                <w:sz w:val="22"/>
                <w:szCs w:val="22"/>
              </w:rPr>
            </w:pPr>
            <w:r w:rsidRPr="006A6691">
              <w:rPr>
                <w:sz w:val="22"/>
                <w:szCs w:val="22"/>
              </w:rPr>
              <w:t>9) участник закупки не является офшорной компанией;</w:t>
            </w:r>
          </w:p>
          <w:p w:rsidRPr="003D1559" w:rsidR="003D1559" w:rsidP="003D1559" w:rsidRDefault="003D1559" w14:paraId="18B15895" w14:textId="77777777">
            <w:pPr>
              <w:widowControl w:val="0"/>
              <w:tabs>
                <w:tab w:val="left" w:pos="851"/>
              </w:tabs>
              <w:suppressAutoHyphens/>
              <w:overflowPunct w:val="0"/>
              <w:autoSpaceDE w:val="0"/>
              <w:jc w:val="both"/>
              <w:rPr>
                <w:sz w:val="22"/>
                <w:szCs w:val="22"/>
              </w:rPr>
            </w:pPr>
            <w:r w:rsidRPr="003D1559">
              <w:rPr>
                <w:sz w:val="22"/>
                <w:szCs w:val="22"/>
              </w:rPr>
              <w:t>1</w:t>
            </w:r>
            <w:r w:rsidR="006A6691">
              <w:rPr>
                <w:sz w:val="22"/>
                <w:szCs w:val="22"/>
              </w:rPr>
              <w:t>0</w:t>
            </w:r>
            <w:r w:rsidRPr="003D1559">
              <w:rPr>
                <w:sz w:val="22"/>
                <w:szCs w:val="22"/>
              </w:rPr>
              <w:t>)</w:t>
            </w:r>
            <w:r w:rsidRPr="003D1559">
              <w:rPr>
                <w:sz w:val="22"/>
                <w:szCs w:val="22"/>
              </w:rPr>
              <w:tab/>
            </w:r>
            <w:r w:rsidRPr="003D1559">
              <w:rPr>
                <w:sz w:val="22"/>
                <w:szCs w:val="22"/>
              </w:rPr>
              <w:t>отсутствие сведений об участнике закупки в реестре недобросовестных поставщиков, предусмотренном Федеральным законом № 223-ФЗ;</w:t>
            </w:r>
          </w:p>
          <w:p w:rsidR="002F1030" w:rsidP="003D1559" w:rsidRDefault="003D1559" w14:paraId="66A00393" w14:textId="77777777">
            <w:pPr>
              <w:widowControl w:val="0"/>
              <w:tabs>
                <w:tab w:val="left" w:pos="851"/>
              </w:tabs>
              <w:suppressAutoHyphens/>
              <w:overflowPunct w:val="0"/>
              <w:autoSpaceDE w:val="0"/>
              <w:jc w:val="both"/>
              <w:rPr>
                <w:sz w:val="22"/>
                <w:szCs w:val="22"/>
              </w:rPr>
            </w:pPr>
            <w:r>
              <w:rPr>
                <w:sz w:val="22"/>
                <w:szCs w:val="22"/>
              </w:rPr>
              <w:t>1</w:t>
            </w:r>
            <w:r w:rsidR="006A6691">
              <w:rPr>
                <w:sz w:val="22"/>
                <w:szCs w:val="22"/>
              </w:rPr>
              <w:t>1</w:t>
            </w:r>
            <w:r w:rsidRPr="003D1559">
              <w:rPr>
                <w:sz w:val="22"/>
                <w:szCs w:val="22"/>
              </w:rPr>
              <w:t>)</w:t>
            </w:r>
            <w:r w:rsidRPr="003D1559">
              <w:rPr>
                <w:sz w:val="22"/>
                <w:szCs w:val="22"/>
              </w:rPr>
              <w:tab/>
            </w:r>
            <w:r w:rsidRPr="003D1559">
              <w:rPr>
                <w:sz w:val="22"/>
                <w:szCs w:val="22"/>
              </w:rPr>
              <w:t>отсутствие сведений об участнике закупки в реестре недобросовестных поставщиков, предусмотренном Федеральным законом № 44-ФЗ</w:t>
            </w:r>
            <w:r>
              <w:rPr>
                <w:sz w:val="22"/>
                <w:szCs w:val="22"/>
              </w:rPr>
              <w:t>.</w:t>
            </w:r>
          </w:p>
          <w:p w:rsidRPr="00CD3251" w:rsidR="00CD3251" w:rsidP="00CD3251" w:rsidRDefault="00CD3251" w14:paraId="23B60821" w14:textId="77777777">
            <w:pPr>
              <w:jc w:val="both"/>
              <w:rPr>
                <w:sz w:val="22"/>
                <w:szCs w:val="22"/>
                <w:highlight w:val="green"/>
              </w:rPr>
            </w:pPr>
            <w:r w:rsidRPr="00CD3251">
              <w:rPr>
                <w:sz w:val="22"/>
                <w:szCs w:val="22"/>
                <w:highlight w:val="green"/>
              </w:rPr>
              <w:t>К участникам закупки не допускается устанавливать требования дискриминационного характера.</w:t>
            </w:r>
          </w:p>
          <w:p w:rsidRPr="00CD3251" w:rsidR="00CD3251" w:rsidP="00CD3251" w:rsidRDefault="00CD3251" w14:paraId="196298C8" w14:textId="77777777">
            <w:pPr>
              <w:jc w:val="both"/>
              <w:rPr>
                <w:sz w:val="22"/>
                <w:szCs w:val="22"/>
                <w:highlight w:val="green"/>
              </w:rPr>
            </w:pPr>
            <w:r w:rsidRPr="00CD3251">
              <w:rPr>
                <w:sz w:val="22"/>
                <w:szCs w:val="22"/>
                <w:highlight w:val="green"/>
              </w:rPr>
              <w:t xml:space="preserve">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Pr="00BF4FF6" w:rsidR="00CD3251" w:rsidP="00CD3251" w:rsidRDefault="00CD3251" w14:paraId="768BEC5F" w14:textId="77777777">
            <w:pPr>
              <w:jc w:val="both"/>
              <w:rPr>
                <w:sz w:val="22"/>
                <w:szCs w:val="22"/>
              </w:rPr>
            </w:pPr>
            <w:r w:rsidRPr="00CD3251">
              <w:rPr>
                <w:sz w:val="22"/>
                <w:szCs w:val="22"/>
                <w:highlight w:val="green"/>
              </w:rPr>
              <w:t>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tc>
      </w:tr>
      <w:tr w:rsidRPr="004E1D6C" w:rsidR="0026030E" w:rsidTr="1F60440A" w14:paraId="5B021A85"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72B7458A"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0026030E" w:rsidP="0026030E" w:rsidRDefault="0026030E" w14:paraId="7BF3B6A4" w14:textId="77777777">
            <w:pPr>
              <w:widowControl w:val="0"/>
              <w:rPr>
                <w:sz w:val="22"/>
                <w:szCs w:val="22"/>
              </w:rPr>
            </w:pPr>
            <w:r w:rsidRPr="00040F50">
              <w:rPr>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Pr="00040F50" w:rsidR="00CD3251" w:rsidP="00CD3251" w:rsidRDefault="00CD3251" w14:paraId="4FB2A6FD" w14:textId="77777777">
            <w:pPr>
              <w:jc w:val="both"/>
              <w:rPr>
                <w:sz w:val="22"/>
                <w:szCs w:val="22"/>
              </w:rPr>
            </w:pPr>
            <w:r w:rsidRPr="00CD3251">
              <w:rPr>
                <w:sz w:val="22"/>
                <w:szCs w:val="22"/>
                <w:highlight w:val="green"/>
              </w:rPr>
              <w:t>и закупки товаров, работ, услуг, связанных с использованием атомной энергии</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D178A2" w:rsidRDefault="0026030E" w14:paraId="13BD2A07" w14:textId="77777777">
            <w:pPr>
              <w:widowControl w:val="0"/>
              <w:tabs>
                <w:tab w:val="left" w:pos="548"/>
                <w:tab w:val="left" w:pos="1438"/>
              </w:tabs>
              <w:ind w:left="96" w:right="70" w:hanging="12"/>
              <w:jc w:val="center"/>
              <w:rPr>
                <w:bCs/>
                <w:sz w:val="22"/>
                <w:szCs w:val="22"/>
                <w:highlight w:val="yellow"/>
              </w:rPr>
            </w:pPr>
            <w:r w:rsidRPr="004E1D6C">
              <w:rPr>
                <w:bCs/>
                <w:sz w:val="22"/>
                <w:szCs w:val="22"/>
              </w:rPr>
              <w:t>Не установлено</w:t>
            </w:r>
          </w:p>
        </w:tc>
      </w:tr>
      <w:tr w:rsidRPr="004E1D6C" w:rsidR="0026030E" w:rsidTr="1F60440A" w14:paraId="2C52A33D"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4E1D6C" w:rsidR="0026030E" w:rsidP="0026030E" w:rsidRDefault="0026030E" w14:paraId="7AC04132"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4E1D6C" w:rsidR="0026030E" w:rsidP="0026030E" w:rsidRDefault="0026030E" w14:paraId="3C92160C" w14:textId="77777777">
            <w:pPr>
              <w:widowControl w:val="0"/>
              <w:rPr>
                <w:sz w:val="22"/>
                <w:szCs w:val="22"/>
                <w:highlight w:val="yellow"/>
              </w:rPr>
            </w:pPr>
            <w:r w:rsidRPr="004E1D6C">
              <w:rPr>
                <w:sz w:val="22"/>
                <w:szCs w:val="22"/>
              </w:rPr>
              <w:t xml:space="preserve">Требования к содержанию, форме, оформлению и составу заявок на участие в аукционе в электронной форме, перечень документов, которые </w:t>
            </w:r>
            <w:r w:rsidRPr="004E1D6C">
              <w:rPr>
                <w:sz w:val="22"/>
                <w:szCs w:val="22"/>
              </w:rPr>
              <w:t>должны быть представлены в составе заявки.</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BF4FF6" w:rsidR="00BF4FF6" w:rsidP="00BF4FF6" w:rsidRDefault="00BF4FF6" w14:paraId="4B64A001" w14:textId="77777777">
            <w:pPr>
              <w:widowControl w:val="0"/>
              <w:tabs>
                <w:tab w:val="left" w:pos="548"/>
                <w:tab w:val="left" w:pos="1438"/>
              </w:tabs>
              <w:ind w:left="84" w:right="70"/>
              <w:jc w:val="both"/>
              <w:rPr>
                <w:bCs/>
                <w:sz w:val="22"/>
                <w:szCs w:val="22"/>
              </w:rPr>
            </w:pPr>
            <w:r w:rsidRPr="00BF4FF6">
              <w:rPr>
                <w:bCs/>
                <w:sz w:val="22"/>
                <w:szCs w:val="22"/>
              </w:rPr>
              <w:t xml:space="preserve">Для участия в аукционе участник аукциона должен подать заявку на участие в аукционе (предложение, состоящее из двух частей, предоставляемых одновременно с использованием функционала и в соответствии с регламентом электронной площадки, сделанное в электронной форме) с приложением комплекта электронных документов, содержание, оформление и состав которых </w:t>
            </w:r>
            <w:r w:rsidRPr="00BF4FF6">
              <w:rPr>
                <w:bCs/>
                <w:sz w:val="22"/>
                <w:szCs w:val="22"/>
              </w:rPr>
              <w:t>соответствует требованиям документации, в срок, указанный в извещении о проведении аукциона. Заявка является предложением участника о заключении договора (офертой) и у участника аукциона возникает обязанность заключить договор на условиях документации и его предложения. Участник аукциона, подавая заявку на участие в аукционе, понимает, что в целях рассмотрения заявки сведения из заявки могут быть переданы членам комиссии, экспертам и иным лицам. С помощью программных и технических средств электронной площадки обеспечивается отсутствие возможности подать заявку на электронную площадку после установленного окончания срока подачи заявок.</w:t>
            </w:r>
          </w:p>
          <w:p w:rsidR="00BF4FF6" w:rsidP="00BF4FF6" w:rsidRDefault="00BF4FF6" w14:paraId="6E5B1170" w14:textId="77777777">
            <w:pPr>
              <w:widowControl w:val="0"/>
              <w:tabs>
                <w:tab w:val="left" w:pos="548"/>
                <w:tab w:val="left" w:pos="1438"/>
              </w:tabs>
              <w:ind w:left="96" w:right="70"/>
              <w:jc w:val="both"/>
              <w:rPr>
                <w:bCs/>
                <w:sz w:val="22"/>
                <w:szCs w:val="22"/>
              </w:rPr>
            </w:pPr>
          </w:p>
          <w:p w:rsidRPr="004E1D6C" w:rsidR="0026030E" w:rsidP="00BF4FF6" w:rsidRDefault="0026030E" w14:paraId="36B8F60A" w14:textId="77777777">
            <w:pPr>
              <w:widowControl w:val="0"/>
              <w:tabs>
                <w:tab w:val="left" w:pos="548"/>
                <w:tab w:val="left" w:pos="1438"/>
              </w:tabs>
              <w:ind w:left="96" w:right="70"/>
              <w:jc w:val="both"/>
              <w:rPr>
                <w:bCs/>
                <w:sz w:val="22"/>
                <w:szCs w:val="22"/>
              </w:rPr>
            </w:pPr>
            <w:r w:rsidRPr="004E1D6C">
              <w:rPr>
                <w:bCs/>
                <w:sz w:val="22"/>
                <w:szCs w:val="22"/>
              </w:rPr>
              <w:t>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w:t>
            </w:r>
          </w:p>
          <w:p w:rsidRPr="004E1D6C" w:rsidR="0026030E" w:rsidP="0026030E" w:rsidRDefault="0026030E" w14:paraId="70C3BD50" w14:textId="77777777">
            <w:pPr>
              <w:widowControl w:val="0"/>
              <w:tabs>
                <w:tab w:val="left" w:pos="548"/>
                <w:tab w:val="left" w:pos="1438"/>
              </w:tabs>
              <w:ind w:left="96" w:right="70" w:hanging="12"/>
              <w:jc w:val="both"/>
              <w:rPr>
                <w:bCs/>
                <w:sz w:val="22"/>
                <w:szCs w:val="22"/>
              </w:rPr>
            </w:pPr>
            <w:r w:rsidRPr="004E1D6C">
              <w:rPr>
                <w:bCs/>
                <w:sz w:val="22"/>
                <w:szCs w:val="22"/>
              </w:rPr>
              <w:t>Заявка на участие в электронном аукционе направляется участником аукциона оператору электронной площадки в форме электронных документов, содержащих заявк</w:t>
            </w:r>
            <w:r w:rsidR="002F1030">
              <w:rPr>
                <w:bCs/>
                <w:sz w:val="22"/>
                <w:szCs w:val="22"/>
              </w:rPr>
              <w:t>у</w:t>
            </w:r>
            <w:r w:rsidRPr="004E1D6C">
              <w:rPr>
                <w:bCs/>
                <w:sz w:val="22"/>
                <w:szCs w:val="22"/>
              </w:rPr>
              <w:t xml:space="preserve">, предусмотренные аукционной документацией. </w:t>
            </w:r>
          </w:p>
          <w:p w:rsidRPr="004E1D6C" w:rsidR="0026030E" w:rsidP="00F6630A" w:rsidRDefault="0026030E" w14:paraId="2042A48B" w14:textId="77777777">
            <w:pPr>
              <w:widowControl w:val="0"/>
              <w:ind w:left="106"/>
              <w:jc w:val="both"/>
              <w:rPr>
                <w:sz w:val="22"/>
                <w:szCs w:val="22"/>
              </w:rPr>
            </w:pPr>
            <w:r w:rsidRPr="004E1D6C">
              <w:rPr>
                <w:sz w:val="22"/>
                <w:szCs w:val="22"/>
              </w:rPr>
              <w:t xml:space="preserve">Заявка на участие в аукционе в электронной форме может содержать эскиз, рисунок, чертеж, фотографию, иное изображение, образец, пробу товара, закупка которого осуществляется. </w:t>
            </w:r>
          </w:p>
          <w:p w:rsidRPr="004E1D6C" w:rsidR="0026030E" w:rsidP="00F6630A" w:rsidRDefault="0026030E" w14:paraId="37AF335A" w14:textId="77777777">
            <w:pPr>
              <w:widowControl w:val="0"/>
              <w:ind w:left="106"/>
              <w:jc w:val="both"/>
              <w:rPr>
                <w:sz w:val="22"/>
                <w:szCs w:val="22"/>
              </w:rPr>
            </w:pPr>
            <w:r w:rsidRPr="004E1D6C">
              <w:rPr>
                <w:sz w:val="22"/>
                <w:szCs w:val="22"/>
              </w:rPr>
              <w:t>Заявка и документы, входящие в состав заявки, должны быть составлены на русском языке.</w:t>
            </w:r>
          </w:p>
          <w:p w:rsidRPr="004E1D6C" w:rsidR="0026030E" w:rsidP="0026030E" w:rsidRDefault="0026030E" w14:paraId="5751C8C7" w14:textId="77777777">
            <w:pPr>
              <w:widowControl w:val="0"/>
              <w:tabs>
                <w:tab w:val="left" w:pos="548"/>
                <w:tab w:val="left" w:pos="1438"/>
              </w:tabs>
              <w:ind w:left="96" w:right="70" w:hanging="12"/>
              <w:jc w:val="both"/>
              <w:rPr>
                <w:bCs/>
                <w:sz w:val="22"/>
                <w:szCs w:val="22"/>
              </w:rPr>
            </w:pPr>
            <w:r w:rsidRPr="004E1D6C">
              <w:rPr>
                <w:bCs/>
                <w:sz w:val="22"/>
                <w:szCs w:val="22"/>
              </w:rPr>
              <w:t xml:space="preserve">Все файлы документов заявки должны иметь распространенные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w:t>
            </w:r>
          </w:p>
          <w:p w:rsidR="0026030E" w:rsidP="0026030E" w:rsidRDefault="0026030E" w14:paraId="77906643" w14:textId="77777777">
            <w:pPr>
              <w:widowControl w:val="0"/>
              <w:tabs>
                <w:tab w:val="left" w:pos="548"/>
                <w:tab w:val="left" w:pos="1438"/>
              </w:tabs>
              <w:ind w:left="96" w:right="70" w:hanging="12"/>
              <w:jc w:val="both"/>
              <w:rPr>
                <w:bCs/>
                <w:sz w:val="22"/>
                <w:szCs w:val="22"/>
              </w:rPr>
            </w:pPr>
            <w:r w:rsidRPr="004E1D6C">
              <w:rPr>
                <w:bCs/>
                <w:sz w:val="22"/>
                <w:szCs w:val="22"/>
              </w:rPr>
              <w:t>Документы, подготовленные участником размещаются в виде файлов в формате с расширением «</w:t>
            </w:r>
            <w:proofErr w:type="spellStart"/>
            <w:r w:rsidRPr="004E1D6C">
              <w:rPr>
                <w:bCs/>
                <w:sz w:val="22"/>
                <w:szCs w:val="22"/>
              </w:rPr>
              <w:t>doc</w:t>
            </w:r>
            <w:proofErr w:type="spellEnd"/>
            <w:r w:rsidRPr="004E1D6C">
              <w:rPr>
                <w:bCs/>
                <w:sz w:val="22"/>
                <w:szCs w:val="22"/>
              </w:rPr>
              <w:t>», «</w:t>
            </w:r>
            <w:proofErr w:type="spellStart"/>
            <w:r w:rsidRPr="004E1D6C">
              <w:rPr>
                <w:bCs/>
                <w:sz w:val="22"/>
                <w:szCs w:val="22"/>
              </w:rPr>
              <w:t>doc</w:t>
            </w:r>
            <w:proofErr w:type="gramStart"/>
            <w:r w:rsidRPr="004E1D6C">
              <w:rPr>
                <w:bCs/>
                <w:sz w:val="22"/>
                <w:szCs w:val="22"/>
              </w:rPr>
              <w:t>х</w:t>
            </w:r>
            <w:proofErr w:type="spellEnd"/>
            <w:proofErr w:type="gramEnd"/>
            <w:r w:rsidRPr="004E1D6C">
              <w:rPr>
                <w:bCs/>
                <w:sz w:val="22"/>
                <w:szCs w:val="22"/>
              </w:rPr>
              <w:t>», «</w:t>
            </w:r>
            <w:proofErr w:type="spellStart"/>
            <w:r w:rsidRPr="004E1D6C">
              <w:rPr>
                <w:bCs/>
                <w:sz w:val="22"/>
                <w:szCs w:val="22"/>
              </w:rPr>
              <w:t>rtf</w:t>
            </w:r>
            <w:proofErr w:type="spellEnd"/>
            <w:r w:rsidRPr="004E1D6C">
              <w:rPr>
                <w:bCs/>
                <w:sz w:val="22"/>
                <w:szCs w:val="22"/>
              </w:rPr>
              <w:t xml:space="preserve">» (или аналогичных отрытых форматов) и позволяющих открыть их с помощью текстовых редакторов пакета приложений Microsoft Office и допускающих после сохранения возможность поиска, копирования и редактирования произвольного фрагмента текста документа. </w:t>
            </w:r>
          </w:p>
          <w:p w:rsidRPr="004E1D6C" w:rsidR="00BF4FF6" w:rsidP="0026030E" w:rsidRDefault="00BF4FF6" w14:paraId="79B00EB9" w14:textId="77777777">
            <w:pPr>
              <w:widowControl w:val="0"/>
              <w:tabs>
                <w:tab w:val="left" w:pos="548"/>
                <w:tab w:val="left" w:pos="1438"/>
              </w:tabs>
              <w:ind w:left="96" w:right="70" w:hanging="12"/>
              <w:jc w:val="both"/>
              <w:rPr>
                <w:bCs/>
                <w:sz w:val="22"/>
                <w:szCs w:val="22"/>
              </w:rPr>
            </w:pPr>
            <w:r w:rsidRPr="00BF4FF6">
              <w:rPr>
                <w:bCs/>
                <w:sz w:val="22"/>
                <w:szCs w:val="22"/>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электронную площадку в доступном для прочтения формате (предпочтительнее формат *.</w:t>
            </w:r>
            <w:proofErr w:type="spellStart"/>
            <w:r w:rsidRPr="00BF4FF6">
              <w:rPr>
                <w:bCs/>
                <w:sz w:val="22"/>
                <w:szCs w:val="22"/>
              </w:rPr>
              <w:t>pdf</w:t>
            </w:r>
            <w:proofErr w:type="spellEnd"/>
            <w:r w:rsidRPr="00BF4FF6">
              <w:rPr>
                <w:bCs/>
                <w:sz w:val="22"/>
                <w:szCs w:val="22"/>
              </w:rPr>
              <w:t>, формат: один файл - один документ). Рекомендуется все файлы заявки на участие в закупке, размещенные участником закупки на электронной площадке,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электронной площадке документов, сохраненных в архивах.</w:t>
            </w:r>
          </w:p>
          <w:p w:rsidRPr="004E1D6C" w:rsidR="0026030E" w:rsidP="0026030E" w:rsidRDefault="0026030E" w14:paraId="7231CF1B" w14:textId="77777777">
            <w:pPr>
              <w:widowControl w:val="0"/>
              <w:tabs>
                <w:tab w:val="left" w:pos="548"/>
                <w:tab w:val="left" w:pos="1438"/>
              </w:tabs>
              <w:ind w:left="96" w:right="70" w:hanging="12"/>
              <w:jc w:val="both"/>
              <w:rPr>
                <w:bCs/>
                <w:sz w:val="22"/>
                <w:szCs w:val="22"/>
              </w:rPr>
            </w:pPr>
            <w:r w:rsidRPr="004E1D6C">
              <w:rPr>
                <w:bCs/>
                <w:sz w:val="22"/>
                <w:szCs w:val="22"/>
              </w:rPr>
              <w:t>Участник может дополнительно (информационно) приложить документы заявки, в других форматах (</w:t>
            </w:r>
            <w:proofErr w:type="spellStart"/>
            <w:r w:rsidRPr="004E1D6C">
              <w:rPr>
                <w:bCs/>
                <w:sz w:val="22"/>
                <w:szCs w:val="22"/>
              </w:rPr>
              <w:t>pdf</w:t>
            </w:r>
            <w:proofErr w:type="spellEnd"/>
            <w:r w:rsidRPr="004E1D6C">
              <w:rPr>
                <w:bCs/>
                <w:sz w:val="22"/>
                <w:szCs w:val="22"/>
              </w:rPr>
              <w:t xml:space="preserve">, </w:t>
            </w:r>
            <w:proofErr w:type="spellStart"/>
            <w:r w:rsidRPr="004E1D6C">
              <w:rPr>
                <w:bCs/>
                <w:sz w:val="22"/>
                <w:szCs w:val="22"/>
              </w:rPr>
              <w:t>jpeg</w:t>
            </w:r>
            <w:proofErr w:type="spellEnd"/>
            <w:r w:rsidRPr="004E1D6C">
              <w:rPr>
                <w:bCs/>
                <w:sz w:val="22"/>
                <w:szCs w:val="22"/>
              </w:rPr>
              <w:t xml:space="preserve"> и т.д.). Данные документы могут использоваться Заказчиком для уточнения информации представленной участником закупки. </w:t>
            </w:r>
          </w:p>
          <w:p w:rsidR="0026030E" w:rsidP="0026030E" w:rsidRDefault="0026030E" w14:paraId="7BE34168" w14:textId="77777777">
            <w:pPr>
              <w:ind w:left="96" w:right="70"/>
              <w:jc w:val="both"/>
              <w:rPr>
                <w:bCs/>
                <w:sz w:val="22"/>
                <w:szCs w:val="22"/>
              </w:rPr>
            </w:pPr>
            <w:r w:rsidRPr="004E1D6C">
              <w:rPr>
                <w:bCs/>
                <w:sz w:val="22"/>
                <w:szCs w:val="22"/>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rsidRPr="00BF4FF6" w:rsidR="00BF4FF6" w:rsidP="00BF4FF6" w:rsidRDefault="00BF4FF6" w14:paraId="585123B2" w14:textId="77777777">
            <w:pPr>
              <w:ind w:left="96" w:right="70"/>
              <w:jc w:val="both"/>
              <w:rPr>
                <w:bCs/>
                <w:sz w:val="22"/>
                <w:szCs w:val="22"/>
              </w:rPr>
            </w:pPr>
            <w:r w:rsidRPr="00BF4FF6">
              <w:rPr>
                <w:bCs/>
                <w:sz w:val="22"/>
                <w:szCs w:val="22"/>
              </w:rPr>
              <w:t>Заявка на участие в электронном аукционе состоит из двух частей.</w:t>
            </w:r>
          </w:p>
          <w:p w:rsidRPr="00D178A2" w:rsidR="00BF4FF6" w:rsidP="00BF4FF6" w:rsidRDefault="00BF4FF6" w14:paraId="3BD359AD" w14:textId="77777777">
            <w:pPr>
              <w:ind w:left="96" w:right="70"/>
              <w:jc w:val="both"/>
              <w:rPr>
                <w:b/>
                <w:sz w:val="22"/>
                <w:szCs w:val="22"/>
              </w:rPr>
            </w:pPr>
            <w:r w:rsidRPr="00D178A2">
              <w:rPr>
                <w:b/>
                <w:sz w:val="22"/>
                <w:szCs w:val="22"/>
              </w:rPr>
              <w:t>Первая часть заявки на участие в электронном аукционе, должна содержать:</w:t>
            </w:r>
          </w:p>
          <w:p w:rsidRPr="003B1243" w:rsidR="003B1243" w:rsidP="003B1243" w:rsidRDefault="003B1243" w14:paraId="36241EE9" w14:textId="77777777">
            <w:pPr>
              <w:ind w:firstLine="540"/>
              <w:jc w:val="both"/>
              <w:rPr>
                <w:sz w:val="22"/>
                <w:szCs w:val="22"/>
              </w:rPr>
            </w:pPr>
            <w:r w:rsidRPr="003B1243">
              <w:rPr>
                <w:sz w:val="22"/>
                <w:szCs w:val="22"/>
              </w:rPr>
              <w:t xml:space="preserve">1) согласие участника электронного аукциона на поставку товара, выполнение работы или оказание услуги на условиях, </w:t>
            </w:r>
            <w:r w:rsidRPr="003B1243">
              <w:rPr>
                <w:sz w:val="22"/>
                <w:szCs w:val="22"/>
              </w:rPr>
              <w:t>предусмотренных документацией об электронном аукционе и не подлежащих изменению по результатам проведения электронного аукциона;</w:t>
            </w:r>
          </w:p>
          <w:p w:rsidRPr="003B1243" w:rsidR="003B1243" w:rsidP="003B1243" w:rsidRDefault="003B1243" w14:paraId="22C29B0D" w14:textId="77777777">
            <w:pPr>
              <w:ind w:firstLine="540"/>
              <w:jc w:val="both"/>
              <w:rPr>
                <w:sz w:val="22"/>
                <w:szCs w:val="22"/>
              </w:rPr>
            </w:pPr>
            <w:r w:rsidRPr="003B1243">
              <w:rPr>
                <w:sz w:val="22"/>
                <w:szCs w:val="22"/>
              </w:rPr>
              <w:t>2) при осуществлении закупки товара, в том числе поставляемого заказчику при выполнении закупаемых работ, оказании закупаемых услуг:</w:t>
            </w:r>
          </w:p>
          <w:p w:rsidRPr="003B1243" w:rsidR="003B1243" w:rsidP="003B1243" w:rsidRDefault="003B1243" w14:paraId="1EC3035D" w14:textId="77777777">
            <w:pPr>
              <w:ind w:firstLine="540"/>
              <w:jc w:val="both"/>
              <w:rPr>
                <w:sz w:val="22"/>
                <w:szCs w:val="22"/>
              </w:rPr>
            </w:pPr>
            <w:r w:rsidRPr="003B1243">
              <w:rPr>
                <w:sz w:val="22"/>
                <w:szCs w:val="22"/>
              </w:rPr>
              <w:t>а) наименование страны происхождения товара;</w:t>
            </w:r>
          </w:p>
          <w:p w:rsidRPr="003B1243" w:rsidR="003B1243" w:rsidP="003B1243" w:rsidRDefault="003B1243" w14:paraId="3A64BEC2" w14:textId="77777777">
            <w:pPr>
              <w:ind w:firstLine="540"/>
              <w:jc w:val="both"/>
              <w:rPr>
                <w:sz w:val="22"/>
                <w:szCs w:val="22"/>
              </w:rPr>
            </w:pPr>
            <w:r w:rsidRPr="003B1243">
              <w:rPr>
                <w:sz w:val="22"/>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в том числе:</w:t>
            </w:r>
          </w:p>
          <w:p w:rsidRPr="003B1243" w:rsidR="003B1243" w:rsidP="003B1243" w:rsidRDefault="003B1243" w14:paraId="45F6E641" w14:textId="77777777">
            <w:pPr>
              <w:ind w:firstLine="540"/>
              <w:jc w:val="both"/>
              <w:rPr>
                <w:sz w:val="22"/>
                <w:szCs w:val="22"/>
              </w:rPr>
            </w:pPr>
            <w:r w:rsidRPr="003B1243">
              <w:rPr>
                <w:sz w:val="22"/>
                <w:szCs w:val="22"/>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rsidRPr="003B1243" w:rsidR="003B1243" w:rsidP="003B1243" w:rsidRDefault="003B1243" w14:paraId="2BEC13EC" w14:textId="77777777">
            <w:pPr>
              <w:jc w:val="both"/>
              <w:rPr>
                <w:sz w:val="22"/>
                <w:szCs w:val="22"/>
              </w:rPr>
            </w:pPr>
            <w:bookmarkStart w:name="Par10" w:id="7"/>
            <w:bookmarkEnd w:id="7"/>
            <w:r w:rsidRPr="003B1243">
              <w:rPr>
                <w:sz w:val="22"/>
                <w:szCs w:val="22"/>
              </w:rPr>
              <w:t xml:space="preserve">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Pr="00D07545" w:rsidR="00D07545" w:rsidP="00D07545" w:rsidRDefault="00D07545" w14:paraId="1AC50314" w14:textId="77777777">
            <w:pPr>
              <w:ind w:firstLine="540"/>
              <w:jc w:val="both"/>
              <w:rPr>
                <w:sz w:val="22"/>
                <w:szCs w:val="22"/>
              </w:rPr>
            </w:pPr>
            <w:r w:rsidRPr="00D07545">
              <w:rPr>
                <w:sz w:val="22"/>
                <w:szCs w:val="22"/>
                <w:highlight w:val="green"/>
              </w:rPr>
              <w:t>В первой части заявки не допускается указывать сведения об участнике закупки и (или) о ценовом предложении.</w:t>
            </w:r>
          </w:p>
          <w:p w:rsidRPr="003B1243" w:rsidR="003B1243" w:rsidP="003B1243" w:rsidRDefault="003B1243" w14:paraId="1313CE8A" w14:textId="77777777">
            <w:pPr>
              <w:ind w:firstLine="540"/>
              <w:jc w:val="both"/>
              <w:rPr>
                <w:b/>
                <w:bCs/>
                <w:sz w:val="22"/>
                <w:szCs w:val="22"/>
              </w:rPr>
            </w:pPr>
            <w:r w:rsidRPr="003B1243">
              <w:rPr>
                <w:b/>
                <w:bCs/>
                <w:sz w:val="22"/>
                <w:szCs w:val="22"/>
              </w:rPr>
              <w:t>Вторая часть заявки на участие в электронном аукционе должна содержать следующие документы и информацию:</w:t>
            </w:r>
          </w:p>
          <w:p w:rsidRPr="003B1243" w:rsidR="003B1243" w:rsidP="003B1243" w:rsidRDefault="003B1243" w14:paraId="79E7476A" w14:textId="77777777">
            <w:pPr>
              <w:ind w:firstLine="540"/>
              <w:jc w:val="both"/>
              <w:rPr>
                <w:sz w:val="22"/>
                <w:szCs w:val="22"/>
              </w:rPr>
            </w:pPr>
            <w:r w:rsidRPr="003B1243">
              <w:rPr>
                <w:sz w:val="22"/>
                <w:szCs w:val="22"/>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Pr="003B1243" w:rsidR="003B1243" w:rsidP="003B1243" w:rsidRDefault="003B1243" w14:paraId="38ABB20F" w14:textId="77777777">
            <w:pPr>
              <w:ind w:firstLine="540"/>
              <w:jc w:val="both"/>
              <w:rPr>
                <w:sz w:val="22"/>
                <w:szCs w:val="22"/>
              </w:rPr>
            </w:pPr>
            <w:r w:rsidRPr="003B1243">
              <w:rPr>
                <w:sz w:val="22"/>
                <w:szCs w:val="22"/>
              </w:rPr>
              <w:t>2) документы, подтверждающие соответствие участника такого аукциона требованиям, установленным настоящ</w:t>
            </w:r>
            <w:r>
              <w:rPr>
                <w:sz w:val="22"/>
                <w:szCs w:val="22"/>
              </w:rPr>
              <w:t>им</w:t>
            </w:r>
            <w:r w:rsidRPr="003B1243">
              <w:rPr>
                <w:sz w:val="22"/>
                <w:szCs w:val="22"/>
              </w:rPr>
              <w:t xml:space="preserve"> Положени</w:t>
            </w:r>
            <w:r>
              <w:rPr>
                <w:sz w:val="22"/>
                <w:szCs w:val="22"/>
              </w:rPr>
              <w:t>ем</w:t>
            </w:r>
            <w:r w:rsidRPr="003B1243">
              <w:rPr>
                <w:sz w:val="22"/>
                <w:szCs w:val="22"/>
              </w:rPr>
              <w:t xml:space="preserve">, или копии этих документов, а также </w:t>
            </w:r>
            <w:r>
              <w:rPr>
                <w:b/>
                <w:bCs/>
                <w:sz w:val="22"/>
                <w:szCs w:val="22"/>
              </w:rPr>
              <w:t>Д</w:t>
            </w:r>
            <w:r w:rsidRPr="003B1243">
              <w:rPr>
                <w:b/>
                <w:bCs/>
                <w:sz w:val="22"/>
                <w:szCs w:val="22"/>
              </w:rPr>
              <w:t>екларация о соответствии участника такого аукциона требованиям</w:t>
            </w:r>
            <w:r w:rsidRPr="003B1243">
              <w:rPr>
                <w:sz w:val="22"/>
                <w:szCs w:val="22"/>
              </w:rPr>
              <w:t xml:space="preserve">, установленным </w:t>
            </w:r>
            <w:r>
              <w:rPr>
                <w:sz w:val="22"/>
                <w:szCs w:val="22"/>
              </w:rPr>
              <w:t xml:space="preserve">в </w:t>
            </w:r>
            <w:r w:rsidRPr="003B1243">
              <w:rPr>
                <w:sz w:val="22"/>
                <w:szCs w:val="22"/>
              </w:rPr>
              <w:t>п</w:t>
            </w:r>
            <w:r>
              <w:rPr>
                <w:sz w:val="22"/>
                <w:szCs w:val="22"/>
              </w:rPr>
              <w:t>ункте</w:t>
            </w:r>
            <w:r w:rsidRPr="003B1243">
              <w:rPr>
                <w:sz w:val="22"/>
                <w:szCs w:val="22"/>
              </w:rPr>
              <w:t xml:space="preserve"> </w:t>
            </w:r>
            <w:r>
              <w:rPr>
                <w:sz w:val="22"/>
                <w:szCs w:val="22"/>
              </w:rPr>
              <w:t>19</w:t>
            </w:r>
            <w:r w:rsidRPr="003B1243">
              <w:rPr>
                <w:sz w:val="22"/>
                <w:szCs w:val="22"/>
              </w:rPr>
              <w:t xml:space="preserve"> </w:t>
            </w:r>
            <w:r>
              <w:rPr>
                <w:sz w:val="22"/>
                <w:szCs w:val="22"/>
              </w:rPr>
              <w:t>документации об аукционе</w:t>
            </w:r>
            <w:r w:rsidRPr="003B1243">
              <w:rPr>
                <w:sz w:val="22"/>
                <w:szCs w:val="22"/>
              </w:rPr>
              <w:t>;</w:t>
            </w:r>
          </w:p>
          <w:p w:rsidRPr="003B1243" w:rsidR="003B1243" w:rsidP="003B1243" w:rsidRDefault="003B1243" w14:paraId="2DDAA95D" w14:textId="77777777">
            <w:pPr>
              <w:ind w:firstLine="540"/>
              <w:jc w:val="both"/>
              <w:rPr>
                <w:sz w:val="22"/>
                <w:szCs w:val="22"/>
              </w:rPr>
            </w:pPr>
            <w:r w:rsidRPr="003B1243">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Pr="003B1243" w:rsidR="003B1243" w:rsidP="003B1243" w:rsidRDefault="003B1243" w14:paraId="38A02C4D" w14:textId="77777777">
            <w:pPr>
              <w:ind w:firstLine="540"/>
              <w:jc w:val="both"/>
              <w:rPr>
                <w:sz w:val="22"/>
                <w:szCs w:val="22"/>
              </w:rPr>
            </w:pPr>
            <w:r w:rsidRPr="003B1243">
              <w:rPr>
                <w:sz w:val="22"/>
                <w:szCs w:val="22"/>
              </w:rPr>
              <w:t xml:space="preserve">4) </w:t>
            </w:r>
            <w:r w:rsidRPr="003B1243">
              <w:rPr>
                <w:b/>
                <w:bCs/>
                <w:sz w:val="22"/>
                <w:szCs w:val="22"/>
              </w:rPr>
              <w:t>решение об одобрении или о совершении крупной сделки</w:t>
            </w:r>
            <w:r w:rsidRPr="003B1243">
              <w:rPr>
                <w:sz w:val="22"/>
                <w:szCs w:val="22"/>
              </w:rPr>
              <w:t xml:space="preserve">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Pr="003B1243" w:rsidR="003B1243" w:rsidP="003B1243" w:rsidRDefault="003B1243" w14:paraId="73D065CE" w14:textId="29E7336B">
            <w:pPr>
              <w:ind w:firstLine="540"/>
              <w:jc w:val="both"/>
              <w:rPr>
                <w:sz w:val="22"/>
                <w:szCs w:val="22"/>
              </w:rPr>
            </w:pPr>
            <w:r w:rsidRPr="003B1243">
              <w:rPr>
                <w:sz w:val="22"/>
                <w:szCs w:val="22"/>
              </w:rPr>
              <w:t xml:space="preserve">5) документы, предусмотренные нормативными правовыми актами, в соответствии с законодательством Российской Федерации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w:t>
            </w:r>
            <w:r w:rsidRPr="003B1243">
              <w:rPr>
                <w:sz w:val="22"/>
                <w:szCs w:val="22"/>
              </w:rPr>
              <w:t>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Pr="003B1243" w:rsidR="003B1243" w:rsidP="003B1243" w:rsidRDefault="003B1243" w14:paraId="1CDE75E4" w14:textId="77777777">
            <w:pPr>
              <w:ind w:right="70"/>
              <w:jc w:val="both"/>
              <w:rPr>
                <w:bCs/>
                <w:sz w:val="22"/>
                <w:szCs w:val="22"/>
              </w:rPr>
            </w:pPr>
            <w:r>
              <w:rPr>
                <w:bCs/>
                <w:sz w:val="22"/>
                <w:szCs w:val="22"/>
              </w:rPr>
              <w:t xml:space="preserve">        6) </w:t>
            </w:r>
            <w:r w:rsidRPr="003B1243">
              <w:rPr>
                <w:bCs/>
                <w:sz w:val="22"/>
                <w:szCs w:val="22"/>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или копии таких документов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w:t>
            </w:r>
          </w:p>
          <w:p w:rsidR="003B1243" w:rsidP="002F1030" w:rsidRDefault="003B1243" w14:paraId="276FD660" w14:textId="77777777">
            <w:pPr>
              <w:ind w:firstLine="531"/>
              <w:jc w:val="both"/>
              <w:rPr>
                <w:bCs/>
                <w:sz w:val="22"/>
                <w:szCs w:val="22"/>
              </w:rPr>
            </w:pPr>
          </w:p>
          <w:p w:rsidRPr="00F103BB" w:rsidR="0026030E" w:rsidP="002F1030" w:rsidRDefault="0026030E" w14:paraId="087FDD1F" w14:textId="77777777">
            <w:pPr>
              <w:ind w:firstLine="531"/>
              <w:jc w:val="both"/>
              <w:rPr>
                <w:i/>
                <w:sz w:val="22"/>
                <w:szCs w:val="22"/>
              </w:rPr>
            </w:pPr>
            <w:r w:rsidRPr="004E1D6C">
              <w:rPr>
                <w:i/>
                <w:sz w:val="22"/>
                <w:szCs w:val="22"/>
              </w:rPr>
              <w:t>(Рекомендуемая форма заполнения заявки на участие в электронном аукционе содержится в приложении №</w:t>
            </w:r>
            <w:r>
              <w:rPr>
                <w:i/>
                <w:sz w:val="22"/>
                <w:szCs w:val="22"/>
              </w:rPr>
              <w:t>1</w:t>
            </w:r>
            <w:r w:rsidRPr="004E1D6C">
              <w:rPr>
                <w:i/>
                <w:sz w:val="22"/>
                <w:szCs w:val="22"/>
              </w:rPr>
              <w:t xml:space="preserve"> к настоящей документации).</w:t>
            </w:r>
          </w:p>
        </w:tc>
      </w:tr>
      <w:tr w:rsidRPr="004E1D6C" w:rsidR="0026030E" w:rsidTr="1F60440A" w14:paraId="03FB1EBF"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4E1D6C" w:rsidR="0026030E" w:rsidP="0026030E" w:rsidRDefault="0026030E" w14:paraId="794D1EBE"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A34CC7" w:rsidR="0026030E" w:rsidP="0026030E" w:rsidRDefault="0026030E" w14:paraId="1EA15916" w14:textId="77777777">
            <w:pPr>
              <w:widowControl w:val="0"/>
              <w:rPr>
                <w:sz w:val="22"/>
                <w:szCs w:val="22"/>
                <w:highlight w:val="yellow"/>
              </w:rPr>
            </w:pPr>
            <w:r w:rsidRPr="001929FD">
              <w:rPr>
                <w:sz w:val="22"/>
                <w:szCs w:val="22"/>
              </w:rPr>
              <w:t xml:space="preserve">Размер обеспечения заявок на участие в аукционе в электронной форме, срок и порядок его предоставления участником закупки и возврата Заказчиком, в случае, если Заказчиком установлено требование обеспечения заявок на участие в аукционе в электронной форме, а также условия </w:t>
            </w:r>
            <w:r w:rsidR="00DC1D59">
              <w:rPr>
                <w:sz w:val="22"/>
                <w:szCs w:val="22"/>
              </w:rPr>
              <w:t>банковской/независимой</w:t>
            </w:r>
            <w:r w:rsidRPr="001929FD">
              <w:rPr>
                <w:sz w:val="22"/>
                <w:szCs w:val="22"/>
              </w:rPr>
              <w:t xml:space="preserve"> гарантии</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00EE60C6" w:rsidP="006F4F47" w:rsidRDefault="00EE60C6" w14:paraId="2EE3506C" w14:textId="77777777">
            <w:pPr>
              <w:widowControl w:val="0"/>
              <w:ind w:left="96" w:right="70"/>
              <w:jc w:val="center"/>
              <w:rPr>
                <w:sz w:val="22"/>
                <w:szCs w:val="22"/>
              </w:rPr>
            </w:pPr>
          </w:p>
          <w:p w:rsidR="00EE60C6" w:rsidP="006F4F47" w:rsidRDefault="00EE60C6" w14:paraId="6191183F" w14:textId="77777777">
            <w:pPr>
              <w:widowControl w:val="0"/>
              <w:ind w:left="96" w:right="70"/>
              <w:jc w:val="center"/>
              <w:rPr>
                <w:sz w:val="22"/>
                <w:szCs w:val="22"/>
              </w:rPr>
            </w:pPr>
          </w:p>
          <w:p w:rsidR="00EE60C6" w:rsidP="006F4F47" w:rsidRDefault="00EE60C6" w14:paraId="165C2100" w14:textId="77777777">
            <w:pPr>
              <w:widowControl w:val="0"/>
              <w:ind w:left="96" w:right="70"/>
              <w:jc w:val="center"/>
              <w:rPr>
                <w:sz w:val="22"/>
                <w:szCs w:val="22"/>
              </w:rPr>
            </w:pPr>
          </w:p>
          <w:p w:rsidRPr="00A34CC7" w:rsidR="0026030E" w:rsidP="006F4F47" w:rsidRDefault="00AD100B" w14:paraId="676AB6FE" w14:textId="77777777">
            <w:pPr>
              <w:widowControl w:val="0"/>
              <w:ind w:left="96" w:right="70"/>
              <w:jc w:val="center"/>
              <w:rPr>
                <w:sz w:val="22"/>
                <w:szCs w:val="22"/>
                <w:highlight w:val="yellow"/>
              </w:rPr>
            </w:pPr>
            <w:r w:rsidRPr="003D1559">
              <w:rPr>
                <w:sz w:val="22"/>
                <w:szCs w:val="22"/>
              </w:rPr>
              <w:t>НЕ УСТАНОВЛЕНО</w:t>
            </w:r>
          </w:p>
        </w:tc>
      </w:tr>
      <w:tr w:rsidRPr="004E1D6C" w:rsidR="0026030E" w:rsidTr="1F60440A" w14:paraId="7C67AACF"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4E1D6C" w:rsidR="0026030E" w:rsidP="0026030E" w:rsidRDefault="0026030E" w14:paraId="53D72B26"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4E1D6C" w:rsidR="0026030E" w:rsidP="0026030E" w:rsidRDefault="0026030E" w14:paraId="009F3FA1" w14:textId="77777777">
            <w:pPr>
              <w:widowControl w:val="0"/>
              <w:rPr>
                <w:sz w:val="22"/>
                <w:szCs w:val="22"/>
                <w:highlight w:val="yellow"/>
              </w:rPr>
            </w:pPr>
            <w:r w:rsidRPr="004E1D6C">
              <w:rPr>
                <w:sz w:val="22"/>
                <w:szCs w:val="22"/>
              </w:rPr>
              <w:t xml:space="preserve">Размер обеспечения исполнения договора, срок и порядок его предоставления его лицом, с которым заключается договор, срок и порядок его возврата Заказчиком, в случае, если Заказчиком установлено требование обеспечения исполнения договора, а также условия </w:t>
            </w:r>
            <w:r w:rsidR="00DC1D59">
              <w:rPr>
                <w:sz w:val="22"/>
                <w:szCs w:val="22"/>
              </w:rPr>
              <w:t>банковской/независимой</w:t>
            </w:r>
            <w:r w:rsidRPr="004E1D6C">
              <w:rPr>
                <w:sz w:val="22"/>
                <w:szCs w:val="22"/>
              </w:rPr>
              <w:t xml:space="preserve"> гарантии</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51570A" w:rsidR="0026030E" w:rsidP="006F4F47" w:rsidRDefault="006F4F47" w14:paraId="7858A966" w14:textId="77777777">
            <w:pPr>
              <w:widowControl w:val="0"/>
              <w:ind w:left="96" w:right="70"/>
              <w:jc w:val="center"/>
              <w:rPr>
                <w:sz w:val="22"/>
                <w:szCs w:val="22"/>
              </w:rPr>
            </w:pPr>
            <w:r w:rsidRPr="00E80B27">
              <w:rPr>
                <w:sz w:val="22"/>
                <w:szCs w:val="22"/>
                <w:highlight w:val="yellow"/>
              </w:rPr>
              <w:t>НЕ УСТАНОВЛЕНО</w:t>
            </w:r>
          </w:p>
        </w:tc>
      </w:tr>
      <w:tr w:rsidRPr="004E1D6C" w:rsidR="0026030E" w:rsidTr="1F60440A" w14:paraId="31D7312A" w14:textId="77777777">
        <w:trPr>
          <w:trHeight w:val="404"/>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3010BD36"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4E1D6C" w:rsidR="0026030E" w:rsidP="0026030E" w:rsidRDefault="0026030E" w14:paraId="0D379DC2" w14:textId="77777777">
            <w:pPr>
              <w:widowControl w:val="0"/>
              <w:rPr>
                <w:sz w:val="22"/>
                <w:szCs w:val="22"/>
              </w:rPr>
            </w:pPr>
            <w:r w:rsidRPr="004E1D6C">
              <w:rPr>
                <w:sz w:val="22"/>
                <w:szCs w:val="22"/>
              </w:rPr>
              <w:t xml:space="preserve">Требования к описанию участниками закупки </w:t>
            </w:r>
            <w:r>
              <w:rPr>
                <w:sz w:val="22"/>
                <w:szCs w:val="22"/>
              </w:rPr>
              <w:t>выполняемых работ</w:t>
            </w:r>
            <w:r w:rsidRPr="004E1D6C">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6F065F" w:rsidR="0026030E" w:rsidP="0026030E" w:rsidRDefault="0026030E" w14:paraId="29ABC67D" w14:textId="77777777">
            <w:pPr>
              <w:widowControl w:val="0"/>
              <w:tabs>
                <w:tab w:val="left" w:pos="573"/>
              </w:tabs>
              <w:ind w:left="96" w:right="70"/>
              <w:jc w:val="both"/>
              <w:rPr>
                <w:sz w:val="22"/>
                <w:szCs w:val="22"/>
              </w:rPr>
            </w:pPr>
            <w:r w:rsidRPr="004E1D6C">
              <w:rPr>
                <w:bCs/>
                <w:color w:val="000000"/>
                <w:sz w:val="22"/>
                <w:szCs w:val="22"/>
              </w:rPr>
              <w:t xml:space="preserve">Заявка участника должна содержать согласие участника электронного аукциона на </w:t>
            </w:r>
            <w:r>
              <w:rPr>
                <w:bCs/>
                <w:color w:val="000000"/>
                <w:sz w:val="22"/>
                <w:szCs w:val="22"/>
              </w:rPr>
              <w:t>выполнение работ</w:t>
            </w:r>
            <w:r w:rsidRPr="004E1D6C">
              <w:rPr>
                <w:bCs/>
                <w:color w:val="000000"/>
                <w:sz w:val="22"/>
                <w:szCs w:val="22"/>
              </w:rPr>
              <w:t>,</w:t>
            </w:r>
            <w:r>
              <w:rPr>
                <w:bCs/>
                <w:color w:val="000000"/>
                <w:sz w:val="22"/>
                <w:szCs w:val="22"/>
              </w:rPr>
              <w:t xml:space="preserve"> </w:t>
            </w:r>
            <w:r w:rsidRPr="004E1D6C">
              <w:rPr>
                <w:bCs/>
                <w:color w:val="000000"/>
                <w:sz w:val="22"/>
                <w:szCs w:val="22"/>
              </w:rPr>
              <w:t xml:space="preserve">который является предметом закупки,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Pr="006F065F">
              <w:rPr>
                <w:bCs/>
                <w:color w:val="000000"/>
                <w:sz w:val="22"/>
                <w:szCs w:val="22"/>
              </w:rPr>
              <w:t xml:space="preserve">При необходимости, </w:t>
            </w:r>
            <w:r w:rsidRPr="006F065F">
              <w:rPr>
                <w:sz w:val="22"/>
                <w:szCs w:val="22"/>
              </w:rPr>
              <w:t xml:space="preserve">участник закупки обязан указать конкретные показатели предлагаемого к поставке товара, соответствующие всем значениям параметров, значения и показатели которых установлены в </w:t>
            </w:r>
            <w:r w:rsidRPr="00641324">
              <w:rPr>
                <w:sz w:val="22"/>
                <w:szCs w:val="22"/>
              </w:rPr>
              <w:t>Описание предмета закупки (Часть 3)</w:t>
            </w:r>
            <w:r w:rsidRPr="006F065F">
              <w:rPr>
                <w:sz w:val="22"/>
                <w:szCs w:val="22"/>
              </w:rPr>
              <w:t xml:space="preserve"> документации об аукционе. </w:t>
            </w:r>
          </w:p>
          <w:p w:rsidRPr="006F065F" w:rsidR="0026030E" w:rsidP="0026030E" w:rsidRDefault="0026030E" w14:paraId="3DEA66ED" w14:textId="77777777">
            <w:pPr>
              <w:widowControl w:val="0"/>
              <w:tabs>
                <w:tab w:val="left" w:pos="573"/>
              </w:tabs>
              <w:ind w:left="96" w:right="70"/>
              <w:jc w:val="both"/>
              <w:rPr>
                <w:sz w:val="22"/>
                <w:szCs w:val="22"/>
              </w:rPr>
            </w:pPr>
            <w:r w:rsidRPr="006F065F">
              <w:rPr>
                <w:sz w:val="22"/>
                <w:szCs w:val="22"/>
              </w:rPr>
              <w:t>К конкретным показателям относятся: наименование товара, функциональные характеристики (потребительские свойства), технические, качественные, эксплуатационные характеристики товара, размеры товара, характеристики безопасности товара, иные показатели, связанные с определением соответствия закупаемых товаров установленным Заказчиком требованиям.</w:t>
            </w:r>
          </w:p>
          <w:p w:rsidRPr="006F065F" w:rsidR="0026030E" w:rsidP="0026030E" w:rsidRDefault="0026030E" w14:paraId="647B70CE" w14:textId="77777777">
            <w:pPr>
              <w:widowControl w:val="0"/>
              <w:tabs>
                <w:tab w:val="left" w:pos="573"/>
              </w:tabs>
              <w:ind w:left="96" w:right="70"/>
              <w:jc w:val="both"/>
              <w:rPr>
                <w:sz w:val="22"/>
                <w:szCs w:val="22"/>
              </w:rPr>
            </w:pPr>
            <w:r w:rsidRPr="006F065F">
              <w:rPr>
                <w:color w:val="333333"/>
                <w:sz w:val="22"/>
                <w:szCs w:val="22"/>
                <w:shd w:val="clear" w:color="auto" w:fill="FFFFFF"/>
              </w:rPr>
              <w:t>Описание товара может содержать эскиз, рисунок, чертеж, фотографию, иное изображение, образец, пробу товара, закупка которого осуществляется.</w:t>
            </w:r>
          </w:p>
          <w:p w:rsidRPr="004E1D6C" w:rsidR="0026030E" w:rsidP="0026030E" w:rsidRDefault="0026030E" w14:paraId="6EA37F73" w14:textId="77777777">
            <w:pPr>
              <w:widowControl w:val="0"/>
              <w:tabs>
                <w:tab w:val="left" w:pos="573"/>
              </w:tabs>
              <w:ind w:left="96" w:right="70"/>
              <w:jc w:val="both"/>
              <w:rPr>
                <w:sz w:val="22"/>
                <w:szCs w:val="22"/>
              </w:rPr>
            </w:pPr>
            <w:r w:rsidRPr="006F065F">
              <w:rPr>
                <w:sz w:val="22"/>
                <w:szCs w:val="22"/>
              </w:rPr>
              <w:t>Сведения и значения</w:t>
            </w:r>
            <w:r w:rsidRPr="004E1D6C">
              <w:rPr>
                <w:sz w:val="22"/>
                <w:szCs w:val="22"/>
              </w:rPr>
              <w:t xml:space="preserve"> показателей не должны допускать двусмысленных толкований, не допускается при заполнении </w:t>
            </w:r>
            <w:r w:rsidRPr="004E1D6C">
              <w:rPr>
                <w:sz w:val="22"/>
                <w:szCs w:val="22"/>
              </w:rPr>
              <w:t>сведений вместо указания конкретных характеристик (показателей) указывать следующие слова (словосочетания) – «или», «менее», «более», «не менее», «не более», «должен быть», «должно», «выше», «ниже», «не выше», «не ниже», «не хуже», «не ранее», «не позднее», «ранее», «позднее», «примерно», «около», «допустимый», «требуемый», «приблизительно», «может быть» и другие аналогичные слова (словосочетания), если это не предусмотрено ТУ, ГОСТом или паспортом на изделие и т.п.</w:t>
            </w:r>
          </w:p>
          <w:p w:rsidRPr="004E1D6C" w:rsidR="0026030E" w:rsidP="0026030E" w:rsidRDefault="0026030E" w14:paraId="115D5F35" w14:textId="77777777">
            <w:pPr>
              <w:widowControl w:val="0"/>
              <w:tabs>
                <w:tab w:val="left" w:pos="573"/>
              </w:tabs>
              <w:ind w:left="103" w:right="104"/>
              <w:jc w:val="both"/>
              <w:rPr>
                <w:sz w:val="22"/>
                <w:szCs w:val="22"/>
              </w:rPr>
            </w:pPr>
            <w:r>
              <w:rPr>
                <w:sz w:val="22"/>
                <w:szCs w:val="22"/>
              </w:rPr>
              <w:t xml:space="preserve">         </w:t>
            </w:r>
            <w:r w:rsidRPr="006574B6">
              <w:rPr>
                <w:sz w:val="22"/>
                <w:szCs w:val="22"/>
              </w:rPr>
              <w:t>В случае если показатели используемого при выполнении работ товара являются переменными, такие показатели необходимо сопровождать фразой «в диапазоне». Если в техническом описании товара устанавливается показатель или диапазонная величина, значение которых не может изменяться в ту или иную сторону, участником размещения закупки должен быть предложен товар именно с таким значением показателей.</w:t>
            </w:r>
          </w:p>
          <w:p w:rsidRPr="004E1D6C" w:rsidR="0026030E" w:rsidP="0026030E" w:rsidRDefault="0026030E" w14:paraId="461A349E" w14:textId="77777777">
            <w:pPr>
              <w:widowControl w:val="0"/>
              <w:tabs>
                <w:tab w:val="left" w:pos="573"/>
              </w:tabs>
              <w:ind w:left="96" w:right="70"/>
              <w:jc w:val="both"/>
              <w:rPr>
                <w:sz w:val="22"/>
                <w:szCs w:val="22"/>
              </w:rPr>
            </w:pPr>
            <w:r w:rsidRPr="004E1D6C">
              <w:rPr>
                <w:sz w:val="22"/>
                <w:szCs w:val="22"/>
              </w:rPr>
              <w:t>Все необходимые заказчику функциональные, технические, качественные характеристики предмета закупки, в том числе товара, используемого при выполнении работ должны соответствовать национальным стандартам, действующим на территории Российской Федерации (в случае, если качество товара регламентируется национальным стандартом), техническим регламентам, сводам правил и иным документам, предусмотренным законодательством Российской Федерации о техническом регулировании, а также техническим условиям производителей (в случае, если качество товара, варианта исполнения товара не регламентируется документами в области стандартизации).</w:t>
            </w:r>
          </w:p>
          <w:p w:rsidRPr="004E1D6C" w:rsidR="0026030E" w:rsidP="0026030E" w:rsidRDefault="0026030E" w14:paraId="76616C5C" w14:textId="77777777">
            <w:pPr>
              <w:widowControl w:val="0"/>
              <w:tabs>
                <w:tab w:val="left" w:pos="573"/>
              </w:tabs>
              <w:ind w:left="103" w:right="104"/>
              <w:jc w:val="both"/>
              <w:rPr>
                <w:sz w:val="22"/>
                <w:szCs w:val="22"/>
              </w:rPr>
            </w:pPr>
            <w:r w:rsidRPr="004E1D6C">
              <w:rPr>
                <w:sz w:val="22"/>
                <w:szCs w:val="22"/>
              </w:rPr>
              <w:t>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3</w:t>
            </w:r>
            <w:r>
              <w:rPr>
                <w:sz w:val="22"/>
                <w:szCs w:val="22"/>
              </w:rPr>
              <w:t>«Описание предмета закупки».</w:t>
            </w:r>
          </w:p>
          <w:p w:rsidRPr="004E1D6C" w:rsidR="0026030E" w:rsidP="0026030E" w:rsidRDefault="0026030E" w14:paraId="1286F2E5" w14:textId="77777777">
            <w:pPr>
              <w:widowControl w:val="0"/>
              <w:tabs>
                <w:tab w:val="left" w:pos="573"/>
              </w:tabs>
              <w:ind w:left="103" w:right="104"/>
              <w:jc w:val="both"/>
              <w:rPr>
                <w:sz w:val="22"/>
                <w:szCs w:val="22"/>
              </w:rPr>
            </w:pPr>
            <w:r>
              <w:rPr>
                <w:sz w:val="22"/>
                <w:szCs w:val="22"/>
              </w:rPr>
              <w:t xml:space="preserve">          </w:t>
            </w:r>
            <w:r w:rsidRPr="006574B6">
              <w:rPr>
                <w:sz w:val="22"/>
                <w:szCs w:val="22"/>
              </w:rPr>
              <w:t>В случае, если в документации об электронном аукционе для определения соответствия закупаемых работ потребностям Заказчика, требования к значению какого-либо показателя указаны в виде ссылки на нормативно-техническую документацию (ГОСТы, ОСТы, Технические регламенты и т.д.) и в указанной нормативно-технической документации предлагается к использованию для одних и тех же целей несколько значений показателей, и необходимость выбора конкретного значения указана в части 3 «Описание предмета закупки» настоящей документации об электронном аукционе, участник закупки должен указать конкретный показатель, соответствующий значениям, установленным нормативно-технической документацией.</w:t>
            </w:r>
          </w:p>
          <w:p w:rsidRPr="004E1D6C" w:rsidR="0026030E" w:rsidP="0026030E" w:rsidRDefault="0026030E" w14:paraId="5E20FD34" w14:textId="77777777">
            <w:pPr>
              <w:widowControl w:val="0"/>
              <w:tabs>
                <w:tab w:val="left" w:pos="573"/>
              </w:tabs>
              <w:ind w:left="96" w:right="70"/>
              <w:jc w:val="both"/>
              <w:rPr>
                <w:sz w:val="22"/>
                <w:szCs w:val="22"/>
              </w:rPr>
            </w:pPr>
            <w:r w:rsidRPr="004E1D6C">
              <w:rPr>
                <w:sz w:val="22"/>
                <w:szCs w:val="22"/>
              </w:rPr>
              <w:t>Если при составлении описания предмета закупки Заказчиком не использованы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необходимость в других показателях, требованиях, условных обозначениях и терминологии обусловлена потребностью Заказчика.</w:t>
            </w:r>
          </w:p>
          <w:p w:rsidRPr="004E1D6C" w:rsidR="0026030E" w:rsidP="0026030E" w:rsidRDefault="0026030E" w14:paraId="329E8EB4" w14:textId="77777777">
            <w:pPr>
              <w:widowControl w:val="0"/>
              <w:tabs>
                <w:tab w:val="left" w:pos="573"/>
              </w:tabs>
              <w:ind w:left="96" w:right="70"/>
              <w:jc w:val="both"/>
              <w:rPr>
                <w:sz w:val="22"/>
                <w:szCs w:val="22"/>
              </w:rPr>
            </w:pPr>
            <w:r>
              <w:rPr>
                <w:sz w:val="22"/>
                <w:szCs w:val="22"/>
              </w:rPr>
              <w:t xml:space="preserve">         </w:t>
            </w:r>
            <w:r w:rsidRPr="004E1D6C">
              <w:rPr>
                <w:sz w:val="22"/>
                <w:szCs w:val="22"/>
              </w:rPr>
              <w:t>В случае если в документации об аукционе присутствуют ссылки на документы в области стандартизации и иные документы, которые на момент составления заявки утратили силу – в составлении заявки участникам закупки необходимо руководствоваться действующими.</w:t>
            </w:r>
          </w:p>
          <w:p w:rsidRPr="006574B6" w:rsidR="0026030E" w:rsidP="0026030E" w:rsidRDefault="0026030E" w14:paraId="07D56EEE" w14:textId="77777777">
            <w:pPr>
              <w:widowControl w:val="0"/>
              <w:tabs>
                <w:tab w:val="left" w:pos="573"/>
              </w:tabs>
              <w:ind w:left="103" w:right="104"/>
              <w:jc w:val="both"/>
              <w:rPr>
                <w:sz w:val="22"/>
                <w:szCs w:val="22"/>
              </w:rPr>
            </w:pPr>
            <w:r w:rsidRPr="006574B6">
              <w:rPr>
                <w:sz w:val="22"/>
                <w:szCs w:val="22"/>
              </w:rPr>
              <w:t xml:space="preserve">Следует учесть, что если участник предлагает при выполнении работ к использованию товар, эквивалентный товару (если такая возможность предусмотрена документацией), в отношении которого в документации установлен товарный знак (его словесное обозначение) (при наличии), знак обслуживания (при наличии), фирменное наименование (при наличии), помимо конкретных показателей такого товара участник обязан указать в заявке его товарный знак (его словесное обозначение) (при наличии), знак обслуживания (при наличии), фирменное наименование (при </w:t>
            </w:r>
            <w:r w:rsidRPr="006574B6">
              <w:rPr>
                <w:sz w:val="22"/>
                <w:szCs w:val="22"/>
              </w:rPr>
              <w:t>наличии), наи</w:t>
            </w:r>
            <w:r>
              <w:rPr>
                <w:sz w:val="22"/>
                <w:szCs w:val="22"/>
              </w:rPr>
              <w:t xml:space="preserve">менование страны происхождения </w:t>
            </w:r>
            <w:r w:rsidRPr="006574B6">
              <w:rPr>
                <w:sz w:val="22"/>
                <w:szCs w:val="22"/>
              </w:rPr>
              <w:t>товара.</w:t>
            </w:r>
          </w:p>
          <w:p w:rsidRPr="00A846A8" w:rsidR="0026030E" w:rsidP="0026030E" w:rsidRDefault="0026030E" w14:paraId="220D4447" w14:textId="77777777">
            <w:pPr>
              <w:widowControl w:val="0"/>
              <w:tabs>
                <w:tab w:val="left" w:pos="573"/>
              </w:tabs>
              <w:ind w:left="103" w:right="104"/>
              <w:jc w:val="both"/>
              <w:rPr>
                <w:sz w:val="22"/>
                <w:szCs w:val="22"/>
              </w:rPr>
            </w:pPr>
            <w:r w:rsidRPr="006574B6">
              <w:rPr>
                <w:sz w:val="22"/>
                <w:szCs w:val="22"/>
              </w:rPr>
              <w:t>Ответственность за достоверность сведений о конкретных показателях используемого товара, товарном знаке (его словесном обозначении) /при наличии/, знаке обслуживания /при наличии/, фирменном наименовании/при наличии/, наименовании страны происхождения товара или наименовании производителя товара /при наличии/, указанного в первой части заявки на участие в электронном аукционе, несет участник закупки.</w:t>
            </w:r>
          </w:p>
          <w:p w:rsidRPr="004E1D6C" w:rsidR="0026030E" w:rsidP="0026030E" w:rsidRDefault="0026030E" w14:paraId="72012AE3" w14:textId="77777777">
            <w:pPr>
              <w:widowControl w:val="0"/>
              <w:tabs>
                <w:tab w:val="left" w:pos="573"/>
              </w:tabs>
              <w:ind w:left="96" w:right="70"/>
              <w:jc w:val="both"/>
              <w:rPr>
                <w:sz w:val="22"/>
                <w:szCs w:val="22"/>
              </w:rPr>
            </w:pPr>
            <w:r w:rsidRPr="00795DC5">
              <w:rPr>
                <w:color w:val="000000"/>
                <w:sz w:val="22"/>
                <w:szCs w:val="22"/>
              </w:rPr>
              <w:t>Все сведения и документы, входящие в состав заявки на участие в электронном аукционе,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заявки перевод на русский язык, верность которого должна быть засвидетельствована в порядке, установленном статьей 81 Основ законодательства Российской Федерации о нотариате.</w:t>
            </w:r>
          </w:p>
        </w:tc>
      </w:tr>
      <w:tr w:rsidRPr="004E1D6C" w:rsidR="0026030E" w:rsidTr="1F60440A" w14:paraId="33125A67" w14:textId="77777777">
        <w:trPr>
          <w:trHeight w:val="875"/>
          <w:jc w:val="center"/>
        </w:trPr>
        <w:tc>
          <w:tcPr>
            <w:tcW w:w="7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E1D6C" w:rsidR="0026030E" w:rsidP="0026030E" w:rsidRDefault="0026030E" w14:paraId="2785E4E9" w14:textId="77777777">
            <w:pPr>
              <w:widowControl w:val="0"/>
              <w:numPr>
                <w:ilvl w:val="0"/>
                <w:numId w:val="14"/>
              </w:numPr>
              <w:tabs>
                <w:tab w:val="left" w:pos="0"/>
                <w:tab w:val="left" w:pos="568"/>
              </w:tabs>
              <w:ind w:left="0" w:firstLine="0"/>
              <w:jc w:val="center"/>
              <w:rPr>
                <w:b/>
                <w:sz w:val="22"/>
                <w:szCs w:val="22"/>
              </w:rPr>
            </w:pPr>
          </w:p>
        </w:tc>
        <w:tc>
          <w:tcPr>
            <w:tcW w:w="28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E1D6C" w:rsidR="0026030E" w:rsidP="0026030E" w:rsidRDefault="0026030E" w14:paraId="56AB9184" w14:textId="77777777">
            <w:pPr>
              <w:widowControl w:val="0"/>
              <w:rPr>
                <w:sz w:val="22"/>
                <w:szCs w:val="22"/>
              </w:rPr>
            </w:pPr>
            <w:r w:rsidRPr="004E1D6C">
              <w:rPr>
                <w:sz w:val="22"/>
                <w:szCs w:val="22"/>
              </w:rPr>
              <w:t>Требования к сроку и (или) объему предоставления гарантий качества товара</w:t>
            </w:r>
          </w:p>
        </w:tc>
        <w:tc>
          <w:tcPr>
            <w:tcW w:w="67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E1D6C" w:rsidR="0026030E" w:rsidP="0026030E" w:rsidRDefault="0026030E" w14:paraId="0EFA4AC0" w14:textId="77777777">
            <w:pPr>
              <w:tabs>
                <w:tab w:val="left" w:pos="1276"/>
              </w:tabs>
              <w:ind w:left="96" w:right="70"/>
              <w:jc w:val="both"/>
              <w:rPr>
                <w:sz w:val="22"/>
                <w:szCs w:val="22"/>
              </w:rPr>
            </w:pPr>
            <w:r w:rsidRPr="001929FD">
              <w:rPr>
                <w:sz w:val="22"/>
                <w:szCs w:val="22"/>
              </w:rPr>
              <w:t>Выполнение условий, предусмотренных в Описании предмета закупки (Часть 3) и проекте договора (Часть 4) настоящей документации.</w:t>
            </w:r>
          </w:p>
        </w:tc>
      </w:tr>
      <w:tr w:rsidRPr="004E1D6C" w:rsidR="0026030E" w:rsidTr="1F60440A" w14:paraId="7078F39E" w14:textId="77777777">
        <w:trPr>
          <w:trHeight w:val="1401"/>
          <w:jc w:val="center"/>
        </w:trPr>
        <w:tc>
          <w:tcPr>
            <w:tcW w:w="7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E1D6C" w:rsidR="0026030E" w:rsidP="0026030E" w:rsidRDefault="0026030E" w14:paraId="6222F32A"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E1D6C" w:rsidR="0026030E" w:rsidP="0026030E" w:rsidRDefault="0026030E" w14:paraId="71D7729D" w14:textId="77777777">
            <w:pPr>
              <w:widowControl w:val="0"/>
              <w:rPr>
                <w:sz w:val="22"/>
                <w:szCs w:val="22"/>
              </w:rPr>
            </w:pPr>
            <w:r w:rsidRPr="004E1D6C">
              <w:rPr>
                <w:sz w:val="22"/>
                <w:szCs w:val="22"/>
              </w:rPr>
              <w:t>Порядок, место, дата начала и дата окончания срока подачи заявок на участие в аукционе в электронной форме</w:t>
            </w:r>
          </w:p>
        </w:tc>
        <w:tc>
          <w:tcPr>
            <w:tcW w:w="67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EA51AD" w:rsidP="0026030E" w:rsidRDefault="0026030E" w14:paraId="7154E180" w14:textId="77777777">
            <w:pPr>
              <w:jc w:val="both"/>
              <w:rPr>
                <w:rStyle w:val="a7"/>
                <w:sz w:val="22"/>
                <w:szCs w:val="22"/>
              </w:rPr>
            </w:pPr>
            <w:r w:rsidRPr="000A6C89">
              <w:rPr>
                <w:sz w:val="22"/>
                <w:szCs w:val="22"/>
              </w:rPr>
              <w:t>Заявки на участие в аукционе подаются по адресу оператора электронной площадки в информационно-телекоммуникационной сети «И</w:t>
            </w:r>
            <w:r>
              <w:rPr>
                <w:sz w:val="22"/>
                <w:szCs w:val="22"/>
              </w:rPr>
              <w:t>нтернет»:</w:t>
            </w:r>
            <w:r w:rsidR="00B9781B">
              <w:rPr>
                <w:sz w:val="22"/>
                <w:szCs w:val="22"/>
              </w:rPr>
              <w:t xml:space="preserve"> </w:t>
            </w:r>
            <w:r w:rsidR="00EA51AD">
              <w:rPr>
                <w:rFonts w:ascii="Liberation Serif" w:hAnsi="Liberation Serif"/>
                <w:sz w:val="22"/>
                <w:szCs w:val="22"/>
              </w:rPr>
              <w:t xml:space="preserve">ЭТП Федерация закупок </w:t>
            </w:r>
            <w:hyperlink w:history="1" r:id="rId12">
              <w:r w:rsidR="00EA51AD">
                <w:rPr>
                  <w:rStyle w:val="a7"/>
                  <w:sz w:val="22"/>
                  <w:szCs w:val="22"/>
                </w:rPr>
                <w:t>https://торги.223фз.рф</w:t>
              </w:r>
            </w:hyperlink>
          </w:p>
          <w:p w:rsidRPr="00A126FC" w:rsidR="0026030E" w:rsidP="0026030E" w:rsidRDefault="00B9781B" w14:paraId="605BDE10" w14:textId="4486006F">
            <w:pPr>
              <w:jc w:val="both"/>
              <w:rPr>
                <w:b w:val="1"/>
                <w:bCs w:val="1"/>
                <w:sz w:val="22"/>
                <w:szCs w:val="22"/>
              </w:rPr>
            </w:pPr>
            <w:r w:rsidRPr="1F60440A" w:rsidR="00B9781B">
              <w:rPr>
                <w:sz w:val="22"/>
                <w:szCs w:val="22"/>
              </w:rPr>
              <w:t xml:space="preserve"> </w:t>
            </w:r>
            <w:r w:rsidRPr="1F60440A" w:rsidR="0026030E">
              <w:rPr>
                <w:b w:val="1"/>
                <w:bCs w:val="1"/>
                <w:sz w:val="22"/>
                <w:szCs w:val="22"/>
                <w:highlight w:val="yellow"/>
              </w:rPr>
              <w:t>с «</w:t>
            </w:r>
            <w:r w:rsidRPr="1F60440A" w:rsidR="00A126FC">
              <w:rPr>
                <w:b w:val="1"/>
                <w:bCs w:val="1"/>
                <w:sz w:val="22"/>
                <w:szCs w:val="22"/>
                <w:highlight w:val="yellow"/>
              </w:rPr>
              <w:t>2</w:t>
            </w:r>
            <w:r w:rsidRPr="1F60440A" w:rsidR="503504E2">
              <w:rPr>
                <w:b w:val="1"/>
                <w:bCs w:val="1"/>
                <w:sz w:val="22"/>
                <w:szCs w:val="22"/>
                <w:highlight w:val="yellow"/>
              </w:rPr>
              <w:t>2</w:t>
            </w:r>
            <w:r w:rsidRPr="1F60440A" w:rsidR="0026030E">
              <w:rPr>
                <w:b w:val="1"/>
                <w:bCs w:val="1"/>
                <w:sz w:val="22"/>
                <w:szCs w:val="22"/>
                <w:highlight w:val="yellow"/>
              </w:rPr>
              <w:t xml:space="preserve">» </w:t>
            </w:r>
            <w:r w:rsidRPr="1F60440A" w:rsidR="00421E3D">
              <w:rPr>
                <w:b w:val="1"/>
                <w:bCs w:val="1"/>
                <w:sz w:val="22"/>
                <w:szCs w:val="22"/>
                <w:highlight w:val="yellow"/>
              </w:rPr>
              <w:t>ноября</w:t>
            </w:r>
            <w:r w:rsidRPr="1F60440A" w:rsidR="0026030E">
              <w:rPr>
                <w:b w:val="1"/>
                <w:bCs w:val="1"/>
                <w:sz w:val="22"/>
                <w:szCs w:val="22"/>
                <w:highlight w:val="yellow"/>
              </w:rPr>
              <w:t xml:space="preserve"> </w:t>
            </w:r>
            <w:r w:rsidRPr="1F60440A" w:rsidR="000C3E83">
              <w:rPr>
                <w:b w:val="1"/>
                <w:bCs w:val="1"/>
                <w:sz w:val="22"/>
                <w:szCs w:val="22"/>
                <w:highlight w:val="yellow"/>
              </w:rPr>
              <w:t>2025</w:t>
            </w:r>
            <w:r w:rsidRPr="1F60440A" w:rsidR="0026030E">
              <w:rPr>
                <w:b w:val="1"/>
                <w:bCs w:val="1"/>
                <w:sz w:val="22"/>
                <w:szCs w:val="22"/>
                <w:highlight w:val="yellow"/>
              </w:rPr>
              <w:t xml:space="preserve"> г. по «</w:t>
            </w:r>
            <w:r w:rsidRPr="1F60440A" w:rsidR="00A126FC">
              <w:rPr>
                <w:b w:val="1"/>
                <w:bCs w:val="1"/>
                <w:sz w:val="22"/>
                <w:szCs w:val="22"/>
                <w:highlight w:val="yellow"/>
              </w:rPr>
              <w:t>08</w:t>
            </w:r>
            <w:r w:rsidRPr="1F60440A" w:rsidR="0026030E">
              <w:rPr>
                <w:b w:val="1"/>
                <w:bCs w:val="1"/>
                <w:sz w:val="22"/>
                <w:szCs w:val="22"/>
                <w:highlight w:val="yellow"/>
              </w:rPr>
              <w:t xml:space="preserve">» </w:t>
            </w:r>
            <w:r w:rsidRPr="1F60440A" w:rsidR="00421E3D">
              <w:rPr>
                <w:b w:val="1"/>
                <w:bCs w:val="1"/>
                <w:sz w:val="22"/>
                <w:szCs w:val="22"/>
                <w:highlight w:val="yellow"/>
              </w:rPr>
              <w:t>декабря</w:t>
            </w:r>
            <w:r w:rsidRPr="1F60440A" w:rsidR="0026030E">
              <w:rPr>
                <w:b w:val="1"/>
                <w:bCs w:val="1"/>
                <w:sz w:val="22"/>
                <w:szCs w:val="22"/>
                <w:highlight w:val="yellow"/>
              </w:rPr>
              <w:t xml:space="preserve"> </w:t>
            </w:r>
            <w:r w:rsidRPr="1F60440A" w:rsidR="00E97074">
              <w:rPr>
                <w:b w:val="1"/>
                <w:bCs w:val="1"/>
                <w:sz w:val="22"/>
                <w:szCs w:val="22"/>
                <w:highlight w:val="yellow"/>
              </w:rPr>
              <w:t>202</w:t>
            </w:r>
            <w:r w:rsidRPr="1F60440A" w:rsidR="000C3E83">
              <w:rPr>
                <w:b w:val="1"/>
                <w:bCs w:val="1"/>
                <w:sz w:val="22"/>
                <w:szCs w:val="22"/>
                <w:highlight w:val="yellow"/>
              </w:rPr>
              <w:t>5</w:t>
            </w:r>
            <w:r w:rsidRPr="1F60440A" w:rsidR="00B9781B">
              <w:rPr>
                <w:b w:val="1"/>
                <w:bCs w:val="1"/>
                <w:sz w:val="22"/>
                <w:szCs w:val="22"/>
                <w:highlight w:val="yellow"/>
              </w:rPr>
              <w:t xml:space="preserve"> </w:t>
            </w:r>
            <w:r w:rsidRPr="1F60440A" w:rsidR="0026030E">
              <w:rPr>
                <w:b w:val="1"/>
                <w:bCs w:val="1"/>
                <w:sz w:val="22"/>
                <w:szCs w:val="22"/>
                <w:highlight w:val="yellow"/>
              </w:rPr>
              <w:t xml:space="preserve">г. до 09 час. 00 мин. </w:t>
            </w:r>
            <w:r w:rsidRPr="1F60440A" w:rsidR="0026030E">
              <w:rPr>
                <w:b w:val="1"/>
                <w:bCs w:val="1"/>
                <w:sz w:val="22"/>
                <w:szCs w:val="22"/>
                <w:highlight w:val="yellow"/>
              </w:rPr>
              <w:t>по местному времени Заказчика</w:t>
            </w:r>
            <w:r w:rsidRPr="1F60440A" w:rsidR="0026030E">
              <w:rPr>
                <w:sz w:val="22"/>
                <w:szCs w:val="22"/>
              </w:rPr>
              <w:t xml:space="preserve"> </w:t>
            </w:r>
          </w:p>
          <w:p w:rsidRPr="000A6C89" w:rsidR="0026030E" w:rsidP="0026030E" w:rsidRDefault="0026030E" w14:paraId="3F6301AD" w14:textId="77777777">
            <w:pPr>
              <w:widowControl w:val="0"/>
              <w:tabs>
                <w:tab w:val="left" w:pos="1276"/>
              </w:tabs>
              <w:ind w:left="96" w:right="70"/>
              <w:jc w:val="both"/>
              <w:rPr>
                <w:sz w:val="22"/>
                <w:szCs w:val="22"/>
              </w:rPr>
            </w:pPr>
          </w:p>
          <w:p w:rsidRPr="000A6C89" w:rsidR="0026030E" w:rsidP="0026030E" w:rsidRDefault="0026030E" w14:paraId="544418F9" w14:textId="77777777">
            <w:pPr>
              <w:widowControl w:val="0"/>
              <w:tabs>
                <w:tab w:val="left" w:pos="1276"/>
              </w:tabs>
              <w:ind w:left="96" w:right="70"/>
              <w:jc w:val="both"/>
              <w:rPr>
                <w:sz w:val="22"/>
                <w:szCs w:val="22"/>
              </w:rPr>
            </w:pPr>
            <w:r w:rsidRPr="000A6C89">
              <w:rPr>
                <w:sz w:val="22"/>
                <w:szCs w:val="22"/>
              </w:rPr>
              <w:t>Для участия в электронном аукционе участник закупки, получивший аккредитацию на электронной площадке, определенной для проведения настоящего электронного аукциона, подает заявку на участие в электронном аукционе.</w:t>
            </w:r>
          </w:p>
          <w:p w:rsidRPr="000A6C89" w:rsidR="0026030E" w:rsidP="0026030E" w:rsidRDefault="0026030E" w14:paraId="537EDB1A" w14:textId="77777777">
            <w:pPr>
              <w:widowControl w:val="0"/>
              <w:tabs>
                <w:tab w:val="left" w:pos="1276"/>
              </w:tabs>
              <w:ind w:left="96" w:right="70"/>
              <w:jc w:val="both"/>
              <w:rPr>
                <w:sz w:val="22"/>
                <w:szCs w:val="22"/>
              </w:rPr>
            </w:pPr>
            <w:r w:rsidRPr="000A6C89">
              <w:rPr>
                <w:sz w:val="22"/>
                <w:szCs w:val="22"/>
              </w:rPr>
              <w:t>Участник закупки вправе подать только одну заявку на участие в аукционе в электронной форме в любое время с момента размещения извещения о проведении аукциона в электронной форме до предусмотренных документацией о закупке даты и времени окончания срока подачи заявок на участие в аукционе в электронной форме.</w:t>
            </w:r>
          </w:p>
          <w:p w:rsidRPr="000A6C89" w:rsidR="0026030E" w:rsidP="0026030E" w:rsidRDefault="0026030E" w14:paraId="44A85BB2" w14:textId="77777777">
            <w:pPr>
              <w:widowControl w:val="0"/>
              <w:tabs>
                <w:tab w:val="left" w:pos="1276"/>
              </w:tabs>
              <w:ind w:left="96" w:right="70"/>
              <w:jc w:val="both"/>
              <w:rPr>
                <w:sz w:val="22"/>
                <w:szCs w:val="22"/>
              </w:rPr>
            </w:pPr>
            <w:r w:rsidRPr="000A6C89">
              <w:rPr>
                <w:sz w:val="22"/>
                <w:szCs w:val="22"/>
              </w:rPr>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Pr="004E1D6C" w:rsidR="0026030E" w:rsidP="0026030E" w:rsidRDefault="0026030E" w14:paraId="09D2A10C" w14:textId="77777777">
            <w:pPr>
              <w:widowControl w:val="0"/>
              <w:tabs>
                <w:tab w:val="left" w:pos="1276"/>
              </w:tabs>
              <w:ind w:left="96" w:right="70"/>
              <w:jc w:val="both"/>
              <w:rPr>
                <w:color w:val="000000"/>
                <w:sz w:val="22"/>
                <w:szCs w:val="22"/>
              </w:rPr>
            </w:pPr>
            <w:r w:rsidRPr="000A6C89">
              <w:rPr>
                <w:sz w:val="22"/>
                <w:szCs w:val="22"/>
              </w:rPr>
              <w:t>Порядок подачи заявок на участие в аукционе устанавливается регламентом работы электронной площадки</w:t>
            </w:r>
          </w:p>
        </w:tc>
      </w:tr>
      <w:tr w:rsidRPr="004E1D6C" w:rsidR="0026030E" w:rsidTr="1F60440A" w14:paraId="2BEE297D" w14:textId="77777777">
        <w:trPr>
          <w:jc w:val="center"/>
        </w:trPr>
        <w:tc>
          <w:tcPr>
            <w:tcW w:w="7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E1D6C" w:rsidR="0026030E" w:rsidP="0026030E" w:rsidRDefault="0026030E" w14:paraId="6B26DF52"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E1D6C" w:rsidR="0026030E" w:rsidP="0026030E" w:rsidRDefault="0026030E" w14:paraId="4D522E6C" w14:textId="77777777">
            <w:pPr>
              <w:widowControl w:val="0"/>
              <w:rPr>
                <w:sz w:val="22"/>
                <w:szCs w:val="22"/>
                <w:highlight w:val="yellow"/>
              </w:rPr>
            </w:pPr>
            <w:r w:rsidRPr="004E1D6C">
              <w:rPr>
                <w:sz w:val="22"/>
                <w:szCs w:val="22"/>
              </w:rPr>
              <w:t>Место и дата рассмотрения заявок на участие в аукционе и подведения итогов закупки</w:t>
            </w:r>
          </w:p>
        </w:tc>
        <w:tc>
          <w:tcPr>
            <w:tcW w:w="67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AD100B" w:rsidP="0026030E" w:rsidRDefault="0026030E" w14:paraId="64CBB2C9" w14:textId="77777777">
            <w:pPr>
              <w:widowControl w:val="0"/>
              <w:tabs>
                <w:tab w:val="left" w:pos="1276"/>
              </w:tabs>
              <w:ind w:left="93" w:right="70"/>
              <w:jc w:val="both"/>
              <w:rPr>
                <w:bCs/>
                <w:sz w:val="22"/>
                <w:szCs w:val="22"/>
              </w:rPr>
            </w:pPr>
            <w:r w:rsidRPr="004E1D6C">
              <w:rPr>
                <w:sz w:val="22"/>
                <w:szCs w:val="22"/>
              </w:rPr>
              <w:t xml:space="preserve">Место рассмотрения заявок и подведения итогов закупки комиссией по осуществлению закупок </w:t>
            </w:r>
            <w:r w:rsidRPr="00AA62EB" w:rsidR="004322E3">
              <w:rPr>
                <w:bCs/>
                <w:sz w:val="22"/>
                <w:szCs w:val="22"/>
              </w:rPr>
              <w:t>МУНИЦИПАЛЬНОЕ АВТОНОМНОЕ ДОШКОЛЬНОЕ ОБРАЗОВАТЕЛЬНОЕ УЧРЕЖДЕНИЕ ДЕТСКИЙ САД КОМБИНИРОВАННОГО ВИДА № 42 "ОГОНЕК"</w:t>
            </w:r>
            <w:r w:rsidR="00BF4FF6">
              <w:rPr>
                <w:sz w:val="22"/>
                <w:szCs w:val="22"/>
              </w:rPr>
              <w:t>,</w:t>
            </w:r>
            <w:r w:rsidR="00AD100B">
              <w:rPr>
                <w:sz w:val="22"/>
                <w:szCs w:val="22"/>
              </w:rPr>
              <w:t xml:space="preserve"> </w:t>
            </w:r>
            <w:r w:rsidR="004322E3">
              <w:rPr>
                <w:bCs/>
                <w:sz w:val="22"/>
                <w:szCs w:val="22"/>
              </w:rPr>
              <w:t>624980, ОБЛАСТЬ СВЕРДЛОВСКАЯ, Г. СЕРОВ, УЛ. ЛУНАЧАРСКОГО, дом 98А</w:t>
            </w:r>
          </w:p>
          <w:p w:rsidR="004322E3" w:rsidP="0026030E" w:rsidRDefault="004322E3" w14:paraId="7596A2C8" w14:textId="77777777">
            <w:pPr>
              <w:widowControl w:val="0"/>
              <w:tabs>
                <w:tab w:val="left" w:pos="1276"/>
              </w:tabs>
              <w:ind w:left="93" w:right="70"/>
              <w:jc w:val="both"/>
              <w:rPr>
                <w:i/>
                <w:sz w:val="22"/>
                <w:szCs w:val="22"/>
                <w:lang w:eastAsia="zh-CN"/>
              </w:rPr>
            </w:pPr>
          </w:p>
          <w:p w:rsidRPr="00A126FC" w:rsidR="0026030E" w:rsidP="0026030E" w:rsidRDefault="0026030E" w14:paraId="2EEFC3B9" w14:textId="77777777">
            <w:pPr>
              <w:widowControl w:val="0"/>
              <w:tabs>
                <w:tab w:val="left" w:pos="1276"/>
              </w:tabs>
              <w:ind w:left="93" w:right="70"/>
              <w:jc w:val="both"/>
              <w:rPr>
                <w:b/>
                <w:bCs/>
                <w:i/>
                <w:sz w:val="22"/>
                <w:szCs w:val="22"/>
                <w:highlight w:val="yellow"/>
                <w:lang w:eastAsia="zh-CN"/>
              </w:rPr>
            </w:pPr>
            <w:r w:rsidRPr="00A126FC">
              <w:rPr>
                <w:b/>
                <w:bCs/>
                <w:i/>
                <w:sz w:val="22"/>
                <w:szCs w:val="22"/>
                <w:highlight w:val="yellow"/>
                <w:lang w:eastAsia="zh-CN"/>
              </w:rPr>
              <w:t>Дата окончания рассмотрения</w:t>
            </w:r>
            <w:r w:rsidRPr="00A126FC" w:rsidR="00BF4FF6">
              <w:rPr>
                <w:b/>
                <w:bCs/>
                <w:i/>
                <w:sz w:val="22"/>
                <w:szCs w:val="22"/>
                <w:highlight w:val="yellow"/>
                <w:lang w:eastAsia="zh-CN"/>
              </w:rPr>
              <w:t xml:space="preserve"> первых частей</w:t>
            </w:r>
            <w:r w:rsidRPr="00A126FC" w:rsidR="00926C5C">
              <w:rPr>
                <w:b/>
                <w:bCs/>
                <w:i/>
                <w:sz w:val="22"/>
                <w:szCs w:val="22"/>
                <w:highlight w:val="yellow"/>
                <w:lang w:eastAsia="zh-CN"/>
              </w:rPr>
              <w:t xml:space="preserve"> </w:t>
            </w:r>
            <w:r w:rsidRPr="00A126FC">
              <w:rPr>
                <w:b/>
                <w:bCs/>
                <w:i/>
                <w:sz w:val="22"/>
                <w:szCs w:val="22"/>
                <w:highlight w:val="yellow"/>
                <w:lang w:eastAsia="zh-CN"/>
              </w:rPr>
              <w:t>заявок:</w:t>
            </w:r>
          </w:p>
          <w:p w:rsidRPr="00A126FC" w:rsidR="0026030E" w:rsidP="1F60440A" w:rsidRDefault="0026030E" w14:paraId="3F346DCB" w14:textId="120604A0">
            <w:pPr>
              <w:widowControl w:val="0"/>
              <w:tabs>
                <w:tab w:val="left" w:pos="1276"/>
              </w:tabs>
              <w:ind w:right="70"/>
              <w:jc w:val="both"/>
              <w:rPr>
                <w:b w:val="1"/>
                <w:bCs w:val="1"/>
                <w:i w:val="1"/>
                <w:iCs w:val="1"/>
                <w:color w:val="FF0000"/>
                <w:sz w:val="22"/>
                <w:szCs w:val="22"/>
                <w:highlight w:val="yellow"/>
                <w:lang w:eastAsia="zh-CN"/>
              </w:rPr>
            </w:pPr>
            <w:r w:rsidRPr="1F60440A" w:rsidR="0026030E">
              <w:rPr>
                <w:b w:val="1"/>
                <w:bCs w:val="1"/>
                <w:i w:val="1"/>
                <w:iCs w:val="1"/>
                <w:sz w:val="22"/>
                <w:szCs w:val="22"/>
                <w:highlight w:val="yellow"/>
                <w:lang w:eastAsia="zh-CN"/>
              </w:rPr>
              <w:t xml:space="preserve"> </w:t>
            </w:r>
            <w:r w:rsidRPr="1F60440A" w:rsidR="0026030E">
              <w:rPr>
                <w:b w:val="1"/>
                <w:bCs w:val="1"/>
                <w:i w:val="1"/>
                <w:iCs w:val="1"/>
                <w:color w:val="FF0000"/>
                <w:sz w:val="22"/>
                <w:szCs w:val="22"/>
                <w:highlight w:val="yellow"/>
                <w:lang w:eastAsia="zh-CN"/>
              </w:rPr>
              <w:t>«</w:t>
            </w:r>
            <w:r w:rsidRPr="1F60440A" w:rsidR="00A126FC">
              <w:rPr>
                <w:b w:val="1"/>
                <w:bCs w:val="1"/>
                <w:i w:val="1"/>
                <w:iCs w:val="1"/>
                <w:color w:val="FF0000"/>
                <w:sz w:val="22"/>
                <w:szCs w:val="22"/>
                <w:highlight w:val="yellow"/>
                <w:lang w:eastAsia="zh-CN"/>
              </w:rPr>
              <w:t>08</w:t>
            </w:r>
            <w:r w:rsidRPr="1F60440A" w:rsidR="0026030E">
              <w:rPr>
                <w:b w:val="1"/>
                <w:bCs w:val="1"/>
                <w:i w:val="1"/>
                <w:iCs w:val="1"/>
                <w:color w:val="FF0000"/>
                <w:sz w:val="22"/>
                <w:szCs w:val="22"/>
                <w:highlight w:val="yellow"/>
                <w:lang w:eastAsia="zh-CN"/>
              </w:rPr>
              <w:t xml:space="preserve">» </w:t>
            </w:r>
            <w:r w:rsidRPr="1F60440A" w:rsidR="00421E3D">
              <w:rPr>
                <w:b w:val="1"/>
                <w:bCs w:val="1"/>
                <w:i w:val="1"/>
                <w:iCs w:val="1"/>
                <w:color w:val="FF0000"/>
                <w:sz w:val="22"/>
                <w:szCs w:val="22"/>
                <w:highlight w:val="yellow"/>
                <w:lang w:eastAsia="zh-CN"/>
              </w:rPr>
              <w:t>декабря</w:t>
            </w:r>
            <w:r w:rsidRPr="1F60440A" w:rsidR="0026030E">
              <w:rPr>
                <w:b w:val="1"/>
                <w:bCs w:val="1"/>
                <w:i w:val="1"/>
                <w:iCs w:val="1"/>
                <w:color w:val="FF0000"/>
                <w:sz w:val="22"/>
                <w:szCs w:val="22"/>
                <w:highlight w:val="yellow"/>
                <w:lang w:eastAsia="zh-CN"/>
              </w:rPr>
              <w:t xml:space="preserve"> </w:t>
            </w:r>
            <w:r w:rsidRPr="1F60440A" w:rsidR="00E97074">
              <w:rPr>
                <w:b w:val="1"/>
                <w:bCs w:val="1"/>
                <w:i w:val="1"/>
                <w:iCs w:val="1"/>
                <w:color w:val="FF0000"/>
                <w:sz w:val="22"/>
                <w:szCs w:val="22"/>
                <w:highlight w:val="yellow"/>
                <w:lang w:eastAsia="zh-CN"/>
              </w:rPr>
              <w:t>202</w:t>
            </w:r>
            <w:r w:rsidRPr="1F60440A" w:rsidR="000C3E83">
              <w:rPr>
                <w:b w:val="1"/>
                <w:bCs w:val="1"/>
                <w:i w:val="1"/>
                <w:iCs w:val="1"/>
                <w:color w:val="FF0000"/>
                <w:sz w:val="22"/>
                <w:szCs w:val="22"/>
                <w:highlight w:val="yellow"/>
                <w:lang w:eastAsia="zh-CN"/>
              </w:rPr>
              <w:t>5</w:t>
            </w:r>
            <w:r w:rsidRPr="1F60440A" w:rsidR="00B9781B">
              <w:rPr>
                <w:b w:val="1"/>
                <w:bCs w:val="1"/>
                <w:i w:val="1"/>
                <w:iCs w:val="1"/>
                <w:color w:val="FF0000"/>
                <w:sz w:val="22"/>
                <w:szCs w:val="22"/>
                <w:highlight w:val="yellow"/>
                <w:lang w:eastAsia="zh-CN"/>
              </w:rPr>
              <w:t xml:space="preserve"> </w:t>
            </w:r>
            <w:r w:rsidRPr="1F60440A" w:rsidR="0054189A">
              <w:rPr>
                <w:b w:val="1"/>
                <w:bCs w:val="1"/>
                <w:i w:val="1"/>
                <w:iCs w:val="1"/>
                <w:color w:val="FF0000"/>
                <w:sz w:val="22"/>
                <w:szCs w:val="22"/>
                <w:highlight w:val="yellow"/>
                <w:lang w:eastAsia="zh-CN"/>
              </w:rPr>
              <w:t xml:space="preserve">г. </w:t>
            </w:r>
            <w:r w:rsidRPr="1F60440A" w:rsidR="00A126FC">
              <w:rPr>
                <w:b w:val="1"/>
                <w:bCs w:val="1"/>
                <w:i w:val="1"/>
                <w:iCs w:val="1"/>
                <w:color w:val="FF0000"/>
                <w:sz w:val="22"/>
                <w:szCs w:val="22"/>
                <w:highlight w:val="yellow"/>
                <w:lang w:eastAsia="zh-CN"/>
              </w:rPr>
              <w:t>1</w:t>
            </w:r>
            <w:r w:rsidRPr="1F60440A" w:rsidR="5598C38A">
              <w:rPr>
                <w:b w:val="1"/>
                <w:bCs w:val="1"/>
                <w:i w:val="1"/>
                <w:iCs w:val="1"/>
                <w:color w:val="FF0000"/>
                <w:sz w:val="22"/>
                <w:szCs w:val="22"/>
                <w:highlight w:val="yellow"/>
                <w:lang w:eastAsia="zh-CN"/>
              </w:rPr>
              <w:t>5</w:t>
            </w:r>
            <w:r w:rsidRPr="1F60440A" w:rsidR="0026030E">
              <w:rPr>
                <w:b w:val="1"/>
                <w:bCs w:val="1"/>
                <w:i w:val="1"/>
                <w:iCs w:val="1"/>
                <w:color w:val="FF0000"/>
                <w:sz w:val="22"/>
                <w:szCs w:val="22"/>
                <w:highlight w:val="yellow"/>
                <w:lang w:eastAsia="zh-CN"/>
              </w:rPr>
              <w:t xml:space="preserve">ч. 00 мин. по местному времени Заказчика </w:t>
            </w:r>
          </w:p>
          <w:p w:rsidRPr="00A126FC" w:rsidR="00AD100B" w:rsidP="0026030E" w:rsidRDefault="00AD100B" w14:paraId="5964D990" w14:textId="77777777">
            <w:pPr>
              <w:widowControl w:val="0"/>
              <w:tabs>
                <w:tab w:val="left" w:pos="1276"/>
              </w:tabs>
              <w:ind w:left="93" w:right="70"/>
              <w:jc w:val="both"/>
              <w:rPr>
                <w:b/>
                <w:bCs/>
                <w:i/>
                <w:color w:val="FF0000"/>
                <w:sz w:val="22"/>
                <w:szCs w:val="22"/>
                <w:highlight w:val="yellow"/>
                <w:lang w:eastAsia="zh-CN"/>
              </w:rPr>
            </w:pPr>
          </w:p>
          <w:p w:rsidRPr="00A126FC" w:rsidR="00BF4FF6" w:rsidP="00BF4FF6" w:rsidRDefault="00BF4FF6" w14:paraId="0CFB5AD5" w14:textId="77777777">
            <w:pPr>
              <w:widowControl w:val="0"/>
              <w:tabs>
                <w:tab w:val="left" w:pos="1276"/>
              </w:tabs>
              <w:ind w:left="93" w:right="70"/>
              <w:jc w:val="both"/>
              <w:rPr>
                <w:b/>
                <w:bCs/>
                <w:i/>
                <w:sz w:val="22"/>
                <w:szCs w:val="22"/>
                <w:highlight w:val="yellow"/>
                <w:lang w:eastAsia="zh-CN"/>
              </w:rPr>
            </w:pPr>
            <w:r w:rsidRPr="00A126FC">
              <w:rPr>
                <w:b/>
                <w:bCs/>
                <w:i/>
                <w:sz w:val="22"/>
                <w:szCs w:val="22"/>
                <w:highlight w:val="yellow"/>
                <w:lang w:eastAsia="zh-CN"/>
              </w:rPr>
              <w:t xml:space="preserve">Дата окончания рассмотрения </w:t>
            </w:r>
            <w:r w:rsidRPr="00A126FC" w:rsidR="004322E3">
              <w:rPr>
                <w:b/>
                <w:bCs/>
                <w:i/>
                <w:sz w:val="22"/>
                <w:szCs w:val="22"/>
                <w:highlight w:val="yellow"/>
                <w:lang w:eastAsia="zh-CN"/>
              </w:rPr>
              <w:t>вторых</w:t>
            </w:r>
            <w:r w:rsidRPr="00A126FC">
              <w:rPr>
                <w:b/>
                <w:bCs/>
                <w:i/>
                <w:sz w:val="22"/>
                <w:szCs w:val="22"/>
                <w:highlight w:val="yellow"/>
                <w:lang w:eastAsia="zh-CN"/>
              </w:rPr>
              <w:t xml:space="preserve"> частей заявок:</w:t>
            </w:r>
          </w:p>
          <w:p w:rsidRPr="00A126FC" w:rsidR="00BF4FF6" w:rsidP="1F60440A" w:rsidRDefault="00BF4FF6" w14:paraId="21D857FA" w14:textId="0FB5F912">
            <w:pPr>
              <w:widowControl w:val="0"/>
              <w:tabs>
                <w:tab w:val="left" w:pos="1276"/>
              </w:tabs>
              <w:ind w:right="70"/>
              <w:jc w:val="both"/>
              <w:rPr>
                <w:b w:val="1"/>
                <w:bCs w:val="1"/>
                <w:i w:val="1"/>
                <w:iCs w:val="1"/>
                <w:color w:val="FF0000"/>
                <w:sz w:val="22"/>
                <w:szCs w:val="22"/>
                <w:highlight w:val="yellow"/>
                <w:lang w:eastAsia="zh-CN"/>
              </w:rPr>
            </w:pPr>
            <w:r w:rsidRPr="1F60440A" w:rsidR="00BF4FF6">
              <w:rPr>
                <w:b w:val="1"/>
                <w:bCs w:val="1"/>
                <w:i w:val="1"/>
                <w:iCs w:val="1"/>
                <w:sz w:val="22"/>
                <w:szCs w:val="22"/>
                <w:highlight w:val="yellow"/>
                <w:lang w:eastAsia="zh-CN"/>
              </w:rPr>
              <w:t xml:space="preserve"> </w:t>
            </w:r>
            <w:r w:rsidRPr="1F60440A" w:rsidR="00BF4FF6">
              <w:rPr>
                <w:b w:val="1"/>
                <w:bCs w:val="1"/>
                <w:i w:val="1"/>
                <w:iCs w:val="1"/>
                <w:color w:val="FF0000"/>
                <w:sz w:val="22"/>
                <w:szCs w:val="22"/>
                <w:highlight w:val="yellow"/>
                <w:lang w:eastAsia="zh-CN"/>
              </w:rPr>
              <w:t>«</w:t>
            </w:r>
            <w:r w:rsidRPr="1F60440A" w:rsidR="6E3530C5">
              <w:rPr>
                <w:b w:val="1"/>
                <w:bCs w:val="1"/>
                <w:i w:val="1"/>
                <w:iCs w:val="1"/>
                <w:color w:val="FF0000"/>
                <w:sz w:val="22"/>
                <w:szCs w:val="22"/>
                <w:highlight w:val="yellow"/>
                <w:lang w:eastAsia="zh-CN"/>
              </w:rPr>
              <w:t>10</w:t>
            </w:r>
            <w:r w:rsidRPr="1F60440A" w:rsidR="00BF4FF6">
              <w:rPr>
                <w:b w:val="1"/>
                <w:bCs w:val="1"/>
                <w:i w:val="1"/>
                <w:iCs w:val="1"/>
                <w:color w:val="FF0000"/>
                <w:sz w:val="22"/>
                <w:szCs w:val="22"/>
                <w:highlight w:val="yellow"/>
                <w:lang w:eastAsia="zh-CN"/>
              </w:rPr>
              <w:t xml:space="preserve">» </w:t>
            </w:r>
            <w:r w:rsidRPr="1F60440A" w:rsidR="00421E3D">
              <w:rPr>
                <w:b w:val="1"/>
                <w:bCs w:val="1"/>
                <w:i w:val="1"/>
                <w:iCs w:val="1"/>
                <w:color w:val="FF0000"/>
                <w:sz w:val="22"/>
                <w:szCs w:val="22"/>
                <w:highlight w:val="yellow"/>
                <w:lang w:eastAsia="zh-CN"/>
              </w:rPr>
              <w:t>декабря</w:t>
            </w:r>
            <w:r w:rsidRPr="1F60440A" w:rsidR="00BF4FF6">
              <w:rPr>
                <w:b w:val="1"/>
                <w:bCs w:val="1"/>
                <w:i w:val="1"/>
                <w:iCs w:val="1"/>
                <w:color w:val="FF0000"/>
                <w:sz w:val="22"/>
                <w:szCs w:val="22"/>
                <w:highlight w:val="yellow"/>
                <w:lang w:eastAsia="zh-CN"/>
              </w:rPr>
              <w:t xml:space="preserve"> </w:t>
            </w:r>
            <w:r w:rsidRPr="1F60440A" w:rsidR="00E97074">
              <w:rPr>
                <w:b w:val="1"/>
                <w:bCs w:val="1"/>
                <w:i w:val="1"/>
                <w:iCs w:val="1"/>
                <w:color w:val="FF0000"/>
                <w:sz w:val="22"/>
                <w:szCs w:val="22"/>
                <w:highlight w:val="yellow"/>
                <w:lang w:eastAsia="zh-CN"/>
              </w:rPr>
              <w:t>202</w:t>
            </w:r>
            <w:r w:rsidRPr="1F60440A" w:rsidR="000C3E83">
              <w:rPr>
                <w:b w:val="1"/>
                <w:bCs w:val="1"/>
                <w:i w:val="1"/>
                <w:iCs w:val="1"/>
                <w:color w:val="FF0000"/>
                <w:sz w:val="22"/>
                <w:szCs w:val="22"/>
                <w:highlight w:val="yellow"/>
                <w:lang w:eastAsia="zh-CN"/>
              </w:rPr>
              <w:t>5</w:t>
            </w:r>
            <w:r w:rsidRPr="1F60440A" w:rsidR="00BF4FF6">
              <w:rPr>
                <w:b w:val="1"/>
                <w:bCs w:val="1"/>
                <w:i w:val="1"/>
                <w:iCs w:val="1"/>
                <w:color w:val="FF0000"/>
                <w:sz w:val="22"/>
                <w:szCs w:val="22"/>
                <w:highlight w:val="yellow"/>
                <w:lang w:eastAsia="zh-CN"/>
              </w:rPr>
              <w:t xml:space="preserve"> г. 1</w:t>
            </w:r>
            <w:r w:rsidRPr="1F60440A" w:rsidR="11E1C714">
              <w:rPr>
                <w:b w:val="1"/>
                <w:bCs w:val="1"/>
                <w:i w:val="1"/>
                <w:iCs w:val="1"/>
                <w:color w:val="FF0000"/>
                <w:sz w:val="22"/>
                <w:szCs w:val="22"/>
                <w:highlight w:val="yellow"/>
                <w:lang w:eastAsia="zh-CN"/>
              </w:rPr>
              <w:t>3</w:t>
            </w:r>
            <w:r w:rsidRPr="1F60440A" w:rsidR="00BF4FF6">
              <w:rPr>
                <w:b w:val="1"/>
                <w:bCs w:val="1"/>
                <w:i w:val="1"/>
                <w:iCs w:val="1"/>
                <w:color w:val="FF0000"/>
                <w:sz w:val="22"/>
                <w:szCs w:val="22"/>
                <w:highlight w:val="yellow"/>
                <w:lang w:eastAsia="zh-CN"/>
              </w:rPr>
              <w:t xml:space="preserve">ч. 00 мин. по местному времени Заказчика </w:t>
            </w:r>
          </w:p>
          <w:p w:rsidRPr="00A126FC" w:rsidR="00BF4FF6" w:rsidP="0026030E" w:rsidRDefault="00BF4FF6" w14:paraId="03B3C6F3" w14:textId="77777777">
            <w:pPr>
              <w:widowControl w:val="0"/>
              <w:tabs>
                <w:tab w:val="left" w:pos="1276"/>
              </w:tabs>
              <w:ind w:left="93" w:right="70"/>
              <w:jc w:val="both"/>
              <w:rPr>
                <w:b/>
                <w:bCs/>
                <w:i/>
                <w:color w:val="FF0000"/>
                <w:sz w:val="22"/>
                <w:szCs w:val="22"/>
                <w:highlight w:val="yellow"/>
                <w:lang w:eastAsia="zh-CN"/>
              </w:rPr>
            </w:pPr>
          </w:p>
          <w:p w:rsidRPr="00A126FC" w:rsidR="0026030E" w:rsidP="0026030E" w:rsidRDefault="0026030E" w14:paraId="22E40370" w14:textId="77777777">
            <w:pPr>
              <w:widowControl w:val="0"/>
              <w:tabs>
                <w:tab w:val="left" w:pos="1276"/>
              </w:tabs>
              <w:ind w:left="93" w:right="70"/>
              <w:jc w:val="both"/>
              <w:rPr>
                <w:b/>
                <w:bCs/>
                <w:i/>
                <w:color w:val="000000" w:themeColor="text1"/>
                <w:sz w:val="22"/>
                <w:szCs w:val="22"/>
                <w:highlight w:val="yellow"/>
                <w:lang w:eastAsia="zh-CN"/>
              </w:rPr>
            </w:pPr>
            <w:r w:rsidRPr="00A126FC">
              <w:rPr>
                <w:b/>
                <w:bCs/>
                <w:i/>
                <w:color w:val="000000" w:themeColor="text1"/>
                <w:sz w:val="22"/>
                <w:szCs w:val="22"/>
                <w:highlight w:val="yellow"/>
                <w:lang w:eastAsia="zh-CN"/>
              </w:rPr>
              <w:t xml:space="preserve">Дата подведения итогов закупки: </w:t>
            </w:r>
          </w:p>
          <w:p w:rsidR="00AD100B" w:rsidP="1F60440A" w:rsidRDefault="0026030E" w14:paraId="2064AB24" w14:textId="5015BB41">
            <w:pPr>
              <w:rPr>
                <w:b w:val="1"/>
                <w:bCs w:val="1"/>
                <w:i w:val="1"/>
                <w:iCs w:val="1"/>
                <w:color w:val="FF0000"/>
                <w:sz w:val="22"/>
                <w:szCs w:val="22"/>
                <w:lang w:eastAsia="zh-CN"/>
              </w:rPr>
            </w:pPr>
            <w:r w:rsidRPr="1F60440A" w:rsidR="0026030E">
              <w:rPr>
                <w:b w:val="1"/>
                <w:bCs w:val="1"/>
                <w:i w:val="1"/>
                <w:iCs w:val="1"/>
                <w:color w:val="FF0000"/>
                <w:sz w:val="22"/>
                <w:szCs w:val="22"/>
                <w:highlight w:val="yellow"/>
                <w:lang w:eastAsia="zh-CN"/>
              </w:rPr>
              <w:t>«</w:t>
            </w:r>
            <w:r w:rsidRPr="1F60440A" w:rsidR="3E69DB60">
              <w:rPr>
                <w:b w:val="1"/>
                <w:bCs w:val="1"/>
                <w:i w:val="1"/>
                <w:iCs w:val="1"/>
                <w:color w:val="FF0000"/>
                <w:sz w:val="22"/>
                <w:szCs w:val="22"/>
                <w:highlight w:val="yellow"/>
                <w:lang w:eastAsia="zh-CN"/>
              </w:rPr>
              <w:t>10</w:t>
            </w:r>
            <w:r w:rsidRPr="1F60440A" w:rsidR="0026030E">
              <w:rPr>
                <w:b w:val="1"/>
                <w:bCs w:val="1"/>
                <w:i w:val="1"/>
                <w:iCs w:val="1"/>
                <w:color w:val="FF0000"/>
                <w:sz w:val="22"/>
                <w:szCs w:val="22"/>
                <w:highlight w:val="yellow"/>
                <w:lang w:eastAsia="zh-CN"/>
              </w:rPr>
              <w:t xml:space="preserve">» </w:t>
            </w:r>
            <w:r w:rsidRPr="1F60440A" w:rsidR="00421E3D">
              <w:rPr>
                <w:b w:val="1"/>
                <w:bCs w:val="1"/>
                <w:i w:val="1"/>
                <w:iCs w:val="1"/>
                <w:color w:val="FF0000"/>
                <w:sz w:val="22"/>
                <w:szCs w:val="22"/>
                <w:highlight w:val="yellow"/>
                <w:lang w:eastAsia="zh-CN"/>
              </w:rPr>
              <w:t>декабря</w:t>
            </w:r>
            <w:r w:rsidRPr="1F60440A" w:rsidR="0026030E">
              <w:rPr>
                <w:b w:val="1"/>
                <w:bCs w:val="1"/>
                <w:i w:val="1"/>
                <w:iCs w:val="1"/>
                <w:color w:val="FF0000"/>
                <w:sz w:val="22"/>
                <w:szCs w:val="22"/>
                <w:highlight w:val="yellow"/>
                <w:lang w:eastAsia="zh-CN"/>
              </w:rPr>
              <w:t xml:space="preserve"> </w:t>
            </w:r>
            <w:r w:rsidRPr="1F60440A" w:rsidR="00E97074">
              <w:rPr>
                <w:b w:val="1"/>
                <w:bCs w:val="1"/>
                <w:i w:val="1"/>
                <w:iCs w:val="1"/>
                <w:color w:val="FF0000"/>
                <w:sz w:val="22"/>
                <w:szCs w:val="22"/>
                <w:highlight w:val="yellow"/>
                <w:lang w:eastAsia="zh-CN"/>
              </w:rPr>
              <w:t>202</w:t>
            </w:r>
            <w:r w:rsidRPr="1F60440A" w:rsidR="000C3E83">
              <w:rPr>
                <w:b w:val="1"/>
                <w:bCs w:val="1"/>
                <w:i w:val="1"/>
                <w:iCs w:val="1"/>
                <w:color w:val="FF0000"/>
                <w:sz w:val="22"/>
                <w:szCs w:val="22"/>
                <w:highlight w:val="yellow"/>
                <w:lang w:eastAsia="zh-CN"/>
              </w:rPr>
              <w:t>5</w:t>
            </w:r>
            <w:r w:rsidRPr="1F60440A" w:rsidR="00B9781B">
              <w:rPr>
                <w:b w:val="1"/>
                <w:bCs w:val="1"/>
                <w:i w:val="1"/>
                <w:iCs w:val="1"/>
                <w:color w:val="FF0000"/>
                <w:sz w:val="22"/>
                <w:szCs w:val="22"/>
                <w:highlight w:val="yellow"/>
                <w:lang w:eastAsia="zh-CN"/>
              </w:rPr>
              <w:t xml:space="preserve"> </w:t>
            </w:r>
            <w:r w:rsidRPr="1F60440A" w:rsidR="0054189A">
              <w:rPr>
                <w:b w:val="1"/>
                <w:bCs w:val="1"/>
                <w:i w:val="1"/>
                <w:iCs w:val="1"/>
                <w:color w:val="FF0000"/>
                <w:sz w:val="22"/>
                <w:szCs w:val="22"/>
                <w:highlight w:val="yellow"/>
                <w:lang w:eastAsia="zh-CN"/>
              </w:rPr>
              <w:t>г. 1</w:t>
            </w:r>
            <w:r w:rsidRPr="1F60440A" w:rsidR="37F6CC2A">
              <w:rPr>
                <w:b w:val="1"/>
                <w:bCs w:val="1"/>
                <w:i w:val="1"/>
                <w:iCs w:val="1"/>
                <w:color w:val="FF0000"/>
                <w:sz w:val="22"/>
                <w:szCs w:val="22"/>
                <w:highlight w:val="yellow"/>
                <w:lang w:eastAsia="zh-CN"/>
              </w:rPr>
              <w:t>4</w:t>
            </w:r>
            <w:r w:rsidRPr="1F60440A" w:rsidR="0026030E">
              <w:rPr>
                <w:b w:val="1"/>
                <w:bCs w:val="1"/>
                <w:i w:val="1"/>
                <w:iCs w:val="1"/>
                <w:color w:val="FF0000"/>
                <w:sz w:val="22"/>
                <w:szCs w:val="22"/>
                <w:highlight w:val="yellow"/>
                <w:lang w:eastAsia="zh-CN"/>
              </w:rPr>
              <w:t>ч. 00 мин.</w:t>
            </w:r>
            <w:r w:rsidRPr="1F60440A" w:rsidR="0026030E">
              <w:rPr>
                <w:b w:val="1"/>
                <w:bCs w:val="1"/>
                <w:i w:val="1"/>
                <w:iCs w:val="1"/>
                <w:sz w:val="22"/>
                <w:szCs w:val="22"/>
                <w:highlight w:val="yellow"/>
                <w:lang w:eastAsia="zh-CN"/>
              </w:rPr>
              <w:t xml:space="preserve"> </w:t>
            </w:r>
            <w:r w:rsidRPr="1F60440A" w:rsidR="0026030E">
              <w:rPr>
                <w:b w:val="1"/>
                <w:bCs w:val="1"/>
                <w:i w:val="1"/>
                <w:iCs w:val="1"/>
                <w:color w:val="FF0000"/>
                <w:sz w:val="22"/>
                <w:szCs w:val="22"/>
                <w:highlight w:val="yellow"/>
                <w:lang w:eastAsia="zh-CN"/>
              </w:rPr>
              <w:t>по местному времени Заказчика</w:t>
            </w:r>
          </w:p>
          <w:p w:rsidR="006F635F" w:rsidP="0026030E" w:rsidRDefault="0026030E" w14:paraId="51065A8B" w14:textId="77777777">
            <w:pPr>
              <w:rPr>
                <w:b/>
                <w:bCs/>
                <w:i/>
                <w:sz w:val="22"/>
                <w:szCs w:val="22"/>
                <w:lang w:eastAsia="zh-CN"/>
              </w:rPr>
            </w:pPr>
            <w:r w:rsidRPr="00AD100B">
              <w:rPr>
                <w:b/>
                <w:bCs/>
                <w:i/>
                <w:sz w:val="22"/>
                <w:szCs w:val="22"/>
                <w:lang w:eastAsia="zh-CN"/>
              </w:rPr>
              <w:t xml:space="preserve"> </w:t>
            </w:r>
          </w:p>
          <w:p w:rsidR="006F635F" w:rsidP="006F635F" w:rsidRDefault="006F635F" w14:paraId="7BCC77DC" w14:textId="77777777">
            <w:pPr>
              <w:jc w:val="both"/>
              <w:rPr>
                <w:iCs/>
                <w:sz w:val="22"/>
                <w:szCs w:val="22"/>
                <w:lang w:eastAsia="zh-CN"/>
              </w:rPr>
            </w:pPr>
            <w:r w:rsidRPr="006F635F">
              <w:rPr>
                <w:iCs/>
                <w:sz w:val="22"/>
                <w:szCs w:val="22"/>
                <w:lang w:eastAsia="zh-CN"/>
              </w:rPr>
              <w:t xml:space="preserve">Срок рассмотрения первых частей заявок на участие в аукционе не </w:t>
            </w:r>
            <w:r w:rsidRPr="006F635F">
              <w:rPr>
                <w:iCs/>
                <w:sz w:val="22"/>
                <w:szCs w:val="22"/>
                <w:lang w:eastAsia="zh-CN"/>
              </w:rPr>
              <w:t>может превышать трех дней со дня окончания срока подачи заявок на участие в аукционе.</w:t>
            </w:r>
          </w:p>
          <w:p w:rsidRPr="006F635F" w:rsidR="006F635F" w:rsidP="006F635F" w:rsidRDefault="006F635F" w14:paraId="6E1F2C4E" w14:textId="77777777">
            <w:pPr>
              <w:jc w:val="both"/>
              <w:rPr>
                <w:iCs/>
                <w:sz w:val="22"/>
                <w:szCs w:val="22"/>
                <w:lang w:eastAsia="zh-CN"/>
              </w:rPr>
            </w:pPr>
            <w:r w:rsidRPr="006F635F">
              <w:rPr>
                <w:iCs/>
                <w:sz w:val="22"/>
                <w:szCs w:val="22"/>
                <w:lang w:eastAsia="zh-CN"/>
              </w:rPr>
              <w:t>Комиссия в течение трех рабочих дней с даты проведения аукциона, рассматривает вторые части этих заявок на предмет соответствия требованиям, установленным в аукционной документации, 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 а также оформляет протокол подведения итогов такого аукциона</w:t>
            </w:r>
            <w:r>
              <w:rPr>
                <w:iCs/>
                <w:sz w:val="22"/>
                <w:szCs w:val="22"/>
                <w:lang w:eastAsia="zh-CN"/>
              </w:rPr>
              <w:t>.</w:t>
            </w:r>
          </w:p>
          <w:p w:rsidRPr="004E1D6C" w:rsidR="0026030E" w:rsidP="0026030E" w:rsidRDefault="0026030E" w14:paraId="3CF39011" w14:textId="77777777">
            <w:pPr>
              <w:widowControl w:val="0"/>
              <w:tabs>
                <w:tab w:val="left" w:pos="1276"/>
              </w:tabs>
              <w:ind w:left="96" w:right="70"/>
              <w:jc w:val="both"/>
              <w:rPr>
                <w:sz w:val="22"/>
                <w:szCs w:val="22"/>
              </w:rPr>
            </w:pPr>
            <w:r w:rsidRPr="004E1D6C">
              <w:rPr>
                <w:sz w:val="22"/>
                <w:szCs w:val="22"/>
              </w:rPr>
              <w:t>В день подведения комиссией итогов аукциона в электронной форме Заказчик составляет итоговый протокол и размещает его на электронной площадке и в единой информационной системе не позднее чем через три дня со дня подписания протокола.</w:t>
            </w:r>
          </w:p>
          <w:p w:rsidRPr="004E1D6C" w:rsidR="0026030E" w:rsidP="0026030E" w:rsidRDefault="0026030E" w14:paraId="66EAAD05" w14:textId="77777777">
            <w:pPr>
              <w:widowControl w:val="0"/>
              <w:tabs>
                <w:tab w:val="left" w:pos="1276"/>
              </w:tabs>
              <w:ind w:left="96" w:right="70"/>
              <w:jc w:val="both"/>
              <w:rPr>
                <w:sz w:val="22"/>
                <w:szCs w:val="22"/>
              </w:rPr>
            </w:pPr>
            <w:r w:rsidRPr="004E1D6C">
              <w:rPr>
                <w:sz w:val="22"/>
                <w:szCs w:val="22"/>
              </w:rPr>
              <w:t xml:space="preserve">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и аукцион проводился на право заключить договор, договор заключается по цене, равной нулю  </w:t>
            </w:r>
          </w:p>
          <w:p w:rsidR="0026030E" w:rsidP="0026030E" w:rsidRDefault="0026030E" w14:paraId="53FC98A5" w14:textId="77777777">
            <w:pPr>
              <w:widowControl w:val="0"/>
              <w:tabs>
                <w:tab w:val="left" w:pos="1276"/>
              </w:tabs>
              <w:ind w:left="96" w:right="70"/>
              <w:jc w:val="both"/>
              <w:rPr>
                <w:sz w:val="22"/>
                <w:szCs w:val="22"/>
              </w:rPr>
            </w:pPr>
            <w:r w:rsidRPr="004E1D6C">
              <w:rPr>
                <w:sz w:val="22"/>
                <w:szCs w:val="22"/>
              </w:rPr>
              <w:t>Дата проведения аукциона указана в пункте 28 настоящей Информационной карты аукциона.</w:t>
            </w:r>
          </w:p>
          <w:p w:rsidRPr="00CD3251" w:rsidR="00CD3251" w:rsidP="00CD3251" w:rsidRDefault="00CD3251" w14:paraId="1C78C723" w14:textId="77777777">
            <w:pPr>
              <w:jc w:val="both"/>
              <w:rPr>
                <w:sz w:val="22"/>
                <w:szCs w:val="22"/>
                <w:highlight w:val="green"/>
              </w:rPr>
            </w:pPr>
            <w:r w:rsidRPr="00CD3251">
              <w:rPr>
                <w:sz w:val="22"/>
                <w:szCs w:val="22"/>
                <w:highlight w:val="green"/>
              </w:rPr>
              <w:t>Протокол, составляемый комиссией по закупкам по итогам конкурентной закупки (далее - итоговый протокол), должен содержать следующие сведения:</w:t>
            </w:r>
          </w:p>
          <w:p w:rsidRPr="00CD3251" w:rsidR="00CD3251" w:rsidP="00CD3251" w:rsidRDefault="00CD3251" w14:paraId="607C5158" w14:textId="77777777">
            <w:pPr>
              <w:ind w:firstLine="540"/>
              <w:jc w:val="both"/>
              <w:rPr>
                <w:sz w:val="22"/>
                <w:szCs w:val="22"/>
                <w:highlight w:val="green"/>
              </w:rPr>
            </w:pPr>
            <w:r w:rsidRPr="00CD3251">
              <w:rPr>
                <w:sz w:val="22"/>
                <w:szCs w:val="22"/>
                <w:highlight w:val="green"/>
              </w:rPr>
              <w:t>1) дату подписания протокола;</w:t>
            </w:r>
          </w:p>
          <w:p w:rsidRPr="00CD3251" w:rsidR="00CD3251" w:rsidP="00CD3251" w:rsidRDefault="00CD3251" w14:paraId="1C498FB0" w14:textId="77777777">
            <w:pPr>
              <w:ind w:firstLine="540"/>
              <w:jc w:val="both"/>
              <w:rPr>
                <w:sz w:val="22"/>
                <w:szCs w:val="22"/>
                <w:highlight w:val="green"/>
              </w:rPr>
            </w:pPr>
            <w:r w:rsidRPr="00CD3251">
              <w:rPr>
                <w:sz w:val="22"/>
                <w:szCs w:val="22"/>
                <w:highlight w:val="green"/>
              </w:rPr>
              <w:t>2) количество поданных заявок на участие в закупке, а также дату и время регистрации каждой заявки;</w:t>
            </w:r>
          </w:p>
          <w:p w:rsidRPr="00CD3251" w:rsidR="00CD3251" w:rsidP="00CD3251" w:rsidRDefault="00CD3251" w14:paraId="4D1A09EF" w14:textId="77777777">
            <w:pPr>
              <w:ind w:firstLine="540"/>
              <w:jc w:val="both"/>
              <w:rPr>
                <w:sz w:val="22"/>
                <w:szCs w:val="22"/>
                <w:highlight w:val="green"/>
              </w:rPr>
            </w:pPr>
            <w:r w:rsidRPr="00CD3251">
              <w:rPr>
                <w:sz w:val="22"/>
                <w:szCs w:val="22"/>
                <w:highlight w:val="green"/>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Pr="00CD3251" w:rsidR="00CD3251" w:rsidP="00CD3251" w:rsidRDefault="00CD3251" w14:paraId="7AFBFC19" w14:textId="77777777">
            <w:pPr>
              <w:ind w:firstLine="540"/>
              <w:jc w:val="both"/>
              <w:rPr>
                <w:sz w:val="22"/>
                <w:szCs w:val="22"/>
                <w:highlight w:val="green"/>
              </w:rPr>
            </w:pPr>
            <w:r w:rsidRPr="00CD3251">
              <w:rPr>
                <w:sz w:val="22"/>
                <w:szCs w:val="22"/>
                <w:highlight w:val="green"/>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Pr="00CD3251" w:rsidR="00CD3251" w:rsidP="00CD3251" w:rsidRDefault="00CD3251" w14:paraId="300348F6" w14:textId="77777777">
            <w:pPr>
              <w:ind w:firstLine="540"/>
              <w:jc w:val="both"/>
              <w:rPr>
                <w:sz w:val="22"/>
                <w:szCs w:val="22"/>
              </w:rPr>
            </w:pPr>
            <w:r w:rsidRPr="00CD3251">
              <w:rPr>
                <w:sz w:val="22"/>
                <w:szCs w:val="22"/>
                <w:highlight w:val="green"/>
              </w:rPr>
              <w:t>а) количества заявок на участие в закупке, окончательных предложений, которые отклонены;</w:t>
            </w:r>
          </w:p>
          <w:p w:rsidRPr="00CD3251" w:rsidR="00CD3251" w:rsidP="00CD3251" w:rsidRDefault="00CD3251" w14:paraId="0912E534" w14:textId="77777777">
            <w:pPr>
              <w:ind w:firstLine="540"/>
              <w:jc w:val="both"/>
              <w:rPr>
                <w:sz w:val="22"/>
                <w:szCs w:val="22"/>
                <w:highlight w:val="green"/>
              </w:rPr>
            </w:pPr>
            <w:r w:rsidRPr="00CD3251">
              <w:rPr>
                <w:rFonts w:ascii="Liberation Serif" w:hAnsi="Liberation Serif" w:cs="Liberation Serif"/>
                <w:highlight w:val="green"/>
              </w:rPr>
              <w:t>б</w:t>
            </w:r>
            <w:r w:rsidRPr="00CD3251">
              <w:rPr>
                <w:sz w:val="22"/>
                <w:szCs w:val="22"/>
                <w:highlight w:val="green"/>
              </w:rPr>
              <w:t>)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Pr="00CD3251" w:rsidR="00CD3251" w:rsidP="00CD3251" w:rsidRDefault="00CD3251" w14:paraId="34EFBB95" w14:textId="77777777">
            <w:pPr>
              <w:ind w:firstLine="540"/>
              <w:jc w:val="both"/>
              <w:rPr>
                <w:sz w:val="22"/>
                <w:szCs w:val="22"/>
                <w:highlight w:val="green"/>
              </w:rPr>
            </w:pPr>
            <w:r w:rsidRPr="00CD3251">
              <w:rPr>
                <w:sz w:val="22"/>
                <w:szCs w:val="22"/>
                <w:highlight w:val="green"/>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rsidRPr="00CD3251" w:rsidR="00CD3251" w:rsidP="00CD3251" w:rsidRDefault="00CD3251" w14:paraId="6BFC05BD" w14:textId="77777777">
            <w:pPr>
              <w:ind w:firstLine="540"/>
              <w:jc w:val="both"/>
              <w:rPr>
                <w:sz w:val="22"/>
                <w:szCs w:val="22"/>
              </w:rPr>
            </w:pPr>
            <w:r w:rsidRPr="00CD3251">
              <w:rPr>
                <w:sz w:val="22"/>
                <w:szCs w:val="22"/>
                <w:highlight w:val="green"/>
              </w:rPr>
              <w:t>6) причины, по которым закупка признана несостоявшейся, в случае признания ее таковой</w:t>
            </w:r>
            <w:r>
              <w:rPr>
                <w:sz w:val="22"/>
                <w:szCs w:val="22"/>
              </w:rPr>
              <w:t>.</w:t>
            </w:r>
          </w:p>
          <w:p w:rsidRPr="004E1D6C" w:rsidR="00CD3251" w:rsidP="0026030E" w:rsidRDefault="00CD3251" w14:paraId="3E750FDB" w14:textId="77777777">
            <w:pPr>
              <w:widowControl w:val="0"/>
              <w:tabs>
                <w:tab w:val="left" w:pos="1276"/>
              </w:tabs>
              <w:ind w:left="96" w:right="70"/>
              <w:jc w:val="both"/>
              <w:rPr>
                <w:sz w:val="22"/>
                <w:szCs w:val="22"/>
                <w:highlight w:val="yellow"/>
              </w:rPr>
            </w:pPr>
          </w:p>
        </w:tc>
      </w:tr>
      <w:tr w:rsidRPr="004E1D6C" w:rsidR="0026030E" w:rsidTr="1F60440A" w14:paraId="30B2AC95" w14:textId="77777777">
        <w:trPr>
          <w:jc w:val="center"/>
        </w:trPr>
        <w:tc>
          <w:tcPr>
            <w:tcW w:w="7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E1D6C" w:rsidR="0026030E" w:rsidP="0026030E" w:rsidRDefault="0026030E" w14:paraId="6ABA6D96"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E1D6C" w:rsidR="0026030E" w:rsidP="0026030E" w:rsidRDefault="0026030E" w14:paraId="0D0AF0C8" w14:textId="77777777">
            <w:pPr>
              <w:widowControl w:val="0"/>
              <w:rPr>
                <w:sz w:val="22"/>
                <w:szCs w:val="22"/>
              </w:rPr>
            </w:pPr>
            <w:r w:rsidRPr="004E1D6C">
              <w:rPr>
                <w:sz w:val="22"/>
                <w:szCs w:val="22"/>
              </w:rPr>
              <w:t>Дата, время проведения аукциона в электронной форме</w:t>
            </w:r>
          </w:p>
        </w:tc>
        <w:tc>
          <w:tcPr>
            <w:tcW w:w="67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2A596C" w:rsidR="0026030E" w:rsidP="1F60440A" w:rsidRDefault="0026030E" w14:paraId="77C3E199" w14:textId="5DA8BD29">
            <w:pPr>
              <w:rPr>
                <w:b w:val="1"/>
                <w:bCs w:val="1"/>
              </w:rPr>
            </w:pPr>
            <w:r w:rsidRPr="1F60440A" w:rsidR="0026030E">
              <w:rPr>
                <w:b w:val="1"/>
                <w:bCs w:val="1"/>
                <w:i w:val="1"/>
                <w:iCs w:val="1"/>
                <w:color w:val="FF0000"/>
                <w:sz w:val="22"/>
                <w:szCs w:val="22"/>
                <w:highlight w:val="yellow"/>
                <w:lang w:eastAsia="zh-CN"/>
              </w:rPr>
              <w:t>«</w:t>
            </w:r>
            <w:r w:rsidRPr="1F60440A" w:rsidR="44C87548">
              <w:rPr>
                <w:b w:val="1"/>
                <w:bCs w:val="1"/>
                <w:i w:val="1"/>
                <w:iCs w:val="1"/>
                <w:color w:val="FF0000"/>
                <w:sz w:val="22"/>
                <w:szCs w:val="22"/>
                <w:highlight w:val="yellow"/>
                <w:lang w:eastAsia="zh-CN"/>
              </w:rPr>
              <w:t>09</w:t>
            </w:r>
            <w:r w:rsidRPr="1F60440A" w:rsidR="0026030E">
              <w:rPr>
                <w:b w:val="1"/>
                <w:bCs w:val="1"/>
                <w:i w:val="1"/>
                <w:iCs w:val="1"/>
                <w:color w:val="FF0000"/>
                <w:sz w:val="22"/>
                <w:szCs w:val="22"/>
                <w:highlight w:val="yellow"/>
                <w:lang w:eastAsia="zh-CN"/>
              </w:rPr>
              <w:t xml:space="preserve">» </w:t>
            </w:r>
            <w:r w:rsidRPr="1F60440A" w:rsidR="00421E3D">
              <w:rPr>
                <w:b w:val="1"/>
                <w:bCs w:val="1"/>
                <w:i w:val="1"/>
                <w:iCs w:val="1"/>
                <w:color w:val="FF0000"/>
                <w:sz w:val="22"/>
                <w:szCs w:val="22"/>
                <w:highlight w:val="yellow"/>
                <w:lang w:eastAsia="zh-CN"/>
              </w:rPr>
              <w:t>декабря</w:t>
            </w:r>
            <w:r w:rsidRPr="1F60440A" w:rsidR="0026030E">
              <w:rPr>
                <w:b w:val="1"/>
                <w:bCs w:val="1"/>
                <w:i w:val="1"/>
                <w:iCs w:val="1"/>
                <w:color w:val="FF0000"/>
                <w:sz w:val="22"/>
                <w:szCs w:val="22"/>
                <w:highlight w:val="yellow"/>
                <w:lang w:eastAsia="zh-CN"/>
              </w:rPr>
              <w:t xml:space="preserve"> </w:t>
            </w:r>
            <w:r w:rsidRPr="1F60440A" w:rsidR="00E97074">
              <w:rPr>
                <w:b w:val="1"/>
                <w:bCs w:val="1"/>
                <w:i w:val="1"/>
                <w:iCs w:val="1"/>
                <w:color w:val="FF0000"/>
                <w:sz w:val="22"/>
                <w:szCs w:val="22"/>
                <w:highlight w:val="yellow"/>
                <w:lang w:eastAsia="zh-CN"/>
              </w:rPr>
              <w:t>202</w:t>
            </w:r>
            <w:r w:rsidRPr="1F60440A" w:rsidR="000C3E83">
              <w:rPr>
                <w:b w:val="1"/>
                <w:bCs w:val="1"/>
                <w:i w:val="1"/>
                <w:iCs w:val="1"/>
                <w:color w:val="FF0000"/>
                <w:sz w:val="22"/>
                <w:szCs w:val="22"/>
                <w:highlight w:val="yellow"/>
                <w:lang w:eastAsia="zh-CN"/>
              </w:rPr>
              <w:t>5</w:t>
            </w:r>
            <w:r w:rsidRPr="1F60440A" w:rsidR="00B9781B">
              <w:rPr>
                <w:b w:val="1"/>
                <w:bCs w:val="1"/>
                <w:i w:val="1"/>
                <w:iCs w:val="1"/>
                <w:sz w:val="22"/>
                <w:szCs w:val="22"/>
                <w:highlight w:val="yellow"/>
                <w:lang w:eastAsia="zh-CN"/>
              </w:rPr>
              <w:t xml:space="preserve"> </w:t>
            </w:r>
            <w:r w:rsidRPr="1F60440A" w:rsidR="0026030E">
              <w:rPr>
                <w:b w:val="1"/>
                <w:bCs w:val="1"/>
                <w:i w:val="1"/>
                <w:iCs w:val="1"/>
                <w:color w:val="FF0000"/>
                <w:sz w:val="22"/>
                <w:szCs w:val="22"/>
                <w:highlight w:val="yellow"/>
                <w:lang w:eastAsia="zh-CN"/>
              </w:rPr>
              <w:t>г</w:t>
            </w:r>
            <w:r w:rsidRPr="1F60440A" w:rsidR="0026030E">
              <w:rPr>
                <w:b w:val="1"/>
                <w:bCs w:val="1"/>
                <w:i w:val="1"/>
                <w:iCs w:val="1"/>
                <w:color w:val="FF0000"/>
                <w:sz w:val="22"/>
                <w:szCs w:val="22"/>
                <w:highlight w:val="yellow"/>
              </w:rPr>
              <w:t xml:space="preserve">., </w:t>
            </w:r>
            <w:r w:rsidRPr="1F60440A" w:rsidR="40D671A9">
              <w:rPr>
                <w:b w:val="1"/>
                <w:bCs w:val="1"/>
                <w:i w:val="1"/>
                <w:iCs w:val="1"/>
                <w:color w:val="FF0000"/>
                <w:sz w:val="22"/>
                <w:szCs w:val="22"/>
                <w:highlight w:val="yellow"/>
              </w:rPr>
              <w:t>12</w:t>
            </w:r>
            <w:r w:rsidRPr="1F60440A" w:rsidR="00AD100B">
              <w:rPr>
                <w:b w:val="1"/>
                <w:bCs w:val="1"/>
                <w:i w:val="1"/>
                <w:iCs w:val="1"/>
                <w:color w:val="FF0000"/>
                <w:sz w:val="22"/>
                <w:szCs w:val="22"/>
                <w:highlight w:val="yellow"/>
              </w:rPr>
              <w:t xml:space="preserve"> </w:t>
            </w:r>
            <w:r w:rsidRPr="1F60440A" w:rsidR="0026030E">
              <w:rPr>
                <w:b w:val="1"/>
                <w:bCs w:val="1"/>
                <w:i w:val="1"/>
                <w:iCs w:val="1"/>
                <w:color w:val="FF0000"/>
                <w:sz w:val="22"/>
                <w:szCs w:val="22"/>
                <w:highlight w:val="yellow"/>
                <w:lang w:eastAsia="zh-CN"/>
              </w:rPr>
              <w:t>ч. 00 мин. по местному времени Заказчика</w:t>
            </w:r>
            <w:r w:rsidRPr="1F60440A" w:rsidR="0026030E">
              <w:rPr>
                <w:b w:val="1"/>
                <w:bCs w:val="1"/>
                <w:i w:val="1"/>
                <w:iCs w:val="1"/>
                <w:sz w:val="22"/>
                <w:szCs w:val="22"/>
                <w:lang w:eastAsia="zh-CN"/>
              </w:rPr>
              <w:t xml:space="preserve"> </w:t>
            </w:r>
          </w:p>
        </w:tc>
      </w:tr>
      <w:tr w:rsidRPr="004E1D6C" w:rsidR="0026030E" w:rsidTr="1F60440A" w14:paraId="3B862898" w14:textId="77777777">
        <w:trPr>
          <w:jc w:val="center"/>
        </w:trPr>
        <w:tc>
          <w:tcPr>
            <w:tcW w:w="7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E1D6C" w:rsidR="0026030E" w:rsidP="0026030E" w:rsidRDefault="0026030E" w14:paraId="5193AFA9"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E1D6C" w:rsidR="0026030E" w:rsidP="0026030E" w:rsidRDefault="0026030E" w14:paraId="29C6D6F0" w14:textId="77777777">
            <w:pPr>
              <w:widowControl w:val="0"/>
              <w:rPr>
                <w:sz w:val="22"/>
                <w:szCs w:val="22"/>
              </w:rPr>
            </w:pPr>
            <w:r w:rsidRPr="004E1D6C">
              <w:rPr>
                <w:sz w:val="22"/>
                <w:szCs w:val="22"/>
              </w:rPr>
              <w:t xml:space="preserve">Порядок подачи участниками закупки ценовых предложений, в том числе «шаг аукциона», </w:t>
            </w:r>
            <w:r w:rsidRPr="004E1D6C">
              <w:rPr>
                <w:sz w:val="22"/>
                <w:szCs w:val="22"/>
                <w:lang w:eastAsia="zh-CN"/>
              </w:rPr>
              <w:t>условия выбора победителя аукциона</w:t>
            </w:r>
          </w:p>
        </w:tc>
        <w:tc>
          <w:tcPr>
            <w:tcW w:w="67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FC7302" w:rsidR="00FC7302" w:rsidP="00FC7302" w:rsidRDefault="00FC7302" w14:paraId="4C308848" w14:textId="77777777">
            <w:pPr>
              <w:jc w:val="both"/>
              <w:rPr>
                <w:sz w:val="22"/>
                <w:szCs w:val="22"/>
              </w:rPr>
            </w:pPr>
            <w:r w:rsidRPr="00FC7302">
              <w:rPr>
                <w:sz w:val="22"/>
                <w:szCs w:val="22"/>
              </w:rPr>
              <w:t xml:space="preserve"> Аукцион проводится на электронной площадке в дату и время, указанные в извещении о проведении аукциона. Участие в аукционе принимают только участники, допущенные по результатам рассмотрения первых частей заявок на участие в аукционе по данному лоту.</w:t>
            </w:r>
          </w:p>
          <w:p w:rsidRPr="00FC7302" w:rsidR="00FC7302" w:rsidP="00FC7302" w:rsidRDefault="00FC7302" w14:paraId="7CE91CDA" w14:textId="77777777">
            <w:pPr>
              <w:jc w:val="both"/>
              <w:rPr>
                <w:sz w:val="22"/>
                <w:szCs w:val="22"/>
              </w:rPr>
            </w:pPr>
            <w:r w:rsidRPr="00FC7302">
              <w:rPr>
                <w:sz w:val="22"/>
                <w:szCs w:val="22"/>
              </w:rPr>
              <w:t xml:space="preserve"> Оператор электронной площадки обеспечивает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к участию в нем, конфиденциальность данных об участниках данного аукциона, а также выполнение предусмотренного порядка проведения аукциона на протяжении всего срока его проведения.</w:t>
            </w:r>
          </w:p>
          <w:p w:rsidRPr="00FC7302" w:rsidR="00FC7302" w:rsidP="00FC7302" w:rsidRDefault="00FC7302" w14:paraId="1604CA37" w14:textId="77777777">
            <w:pPr>
              <w:jc w:val="both"/>
              <w:rPr>
                <w:sz w:val="22"/>
                <w:szCs w:val="22"/>
              </w:rPr>
            </w:pPr>
            <w:r w:rsidRPr="00FC7302">
              <w:rPr>
                <w:sz w:val="22"/>
                <w:szCs w:val="22"/>
              </w:rPr>
              <w:t xml:space="preserve"> Аукцион проводится по каждому лоту отдельно путем снижения, за исключением случая, установленного подп. 4 настоящего пункта, начальной (максимальной) цены договора (цены лота) (общей цены за единицу продукции/цены за единицу продукции (далее также - общая цена за единицу продукции)), указанной в извещении о проведении аукциона, в порядке, установленном настоящей статьей, на "шаг аукциона".</w:t>
            </w:r>
            <w:bookmarkStart w:name="Par32" w:id="8"/>
            <w:bookmarkEnd w:id="8"/>
          </w:p>
          <w:p w:rsidRPr="00FC7302" w:rsidR="00FC7302" w:rsidP="00FC7302" w:rsidRDefault="00FC7302" w14:paraId="50CE4C90" w14:textId="77777777">
            <w:pPr>
              <w:jc w:val="both"/>
              <w:rPr>
                <w:sz w:val="22"/>
                <w:szCs w:val="22"/>
              </w:rPr>
            </w:pPr>
            <w:r w:rsidRPr="00FC7302">
              <w:rPr>
                <w:sz w:val="22"/>
                <w:szCs w:val="22"/>
              </w:rPr>
              <w:t xml:space="preserve"> В случае если при проведении аукциона цена договора снижена до половины процента НМЦ или ниже, проводится аукцион на право заключить договор. При этом Участник не вправе подать предложение равное нулю. В этом случае аукцион проводится путем повышения цены договора исходя из положений настоящего раздела с учетом следующих особенностей:</w:t>
            </w:r>
          </w:p>
          <w:p w:rsidRPr="00FC7302" w:rsidR="00FC7302" w:rsidP="00FC7302" w:rsidRDefault="00FC7302" w14:paraId="155C0D14" w14:textId="77777777">
            <w:pPr>
              <w:ind w:firstLine="539"/>
              <w:jc w:val="both"/>
              <w:rPr>
                <w:sz w:val="22"/>
                <w:szCs w:val="22"/>
              </w:rPr>
            </w:pPr>
            <w:r w:rsidRPr="00FC7302">
              <w:rPr>
                <w:sz w:val="22"/>
                <w:szCs w:val="22"/>
              </w:rPr>
              <w:t>- в случае проведения аукциона в соответствии с настоящим пунктом участник аукциона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аукционов сделок от имени участника закупки;</w:t>
            </w:r>
          </w:p>
          <w:p w:rsidRPr="00FC7302" w:rsidR="00FC7302" w:rsidP="00FC7302" w:rsidRDefault="00FC7302" w14:paraId="076E66CD" w14:textId="77777777">
            <w:pPr>
              <w:ind w:firstLine="539"/>
              <w:jc w:val="both"/>
              <w:rPr>
                <w:sz w:val="22"/>
                <w:szCs w:val="22"/>
              </w:rPr>
            </w:pPr>
            <w:r w:rsidRPr="00FC7302">
              <w:rPr>
                <w:sz w:val="22"/>
                <w:szCs w:val="22"/>
              </w:rPr>
              <w:t>- в случае если при проведении аукциона на право заключить договор участником аукциона предложена цена договора, превышающая соответствующее значение начальной (максимальной) цены договора (цены лота), установленное в документации об аукционе, то обеспечение исполнения договора предоставляется в процентном соотношении, предусмотренном документацией об аукционе, исходя из предложенной таким участником аукциона цены договора;</w:t>
            </w:r>
          </w:p>
          <w:p w:rsidRPr="00FC7302" w:rsidR="00FC7302" w:rsidP="00FC7302" w:rsidRDefault="00FC7302" w14:paraId="316A723B" w14:textId="77777777">
            <w:pPr>
              <w:ind w:firstLine="539"/>
              <w:jc w:val="both"/>
              <w:rPr>
                <w:sz w:val="22"/>
                <w:szCs w:val="22"/>
              </w:rPr>
            </w:pPr>
            <w:r w:rsidRPr="00FC7302">
              <w:rPr>
                <w:sz w:val="22"/>
                <w:szCs w:val="22"/>
              </w:rPr>
              <w:t>- 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аукциона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аукционе (участник - победитель аукциона) подлежит уплате победителем Заказчику до заключения договора по результатам данного аукциона.</w:t>
            </w:r>
          </w:p>
          <w:p w:rsidRPr="00FC7302" w:rsidR="00FC7302" w:rsidP="00FC7302" w:rsidRDefault="00FC7302" w14:paraId="5BAD1E45" w14:textId="77777777">
            <w:pPr>
              <w:ind w:firstLine="539"/>
              <w:jc w:val="both"/>
              <w:rPr>
                <w:sz w:val="22"/>
                <w:szCs w:val="22"/>
              </w:rPr>
            </w:pPr>
            <w:r w:rsidRPr="00FC7302">
              <w:rPr>
                <w:sz w:val="22"/>
                <w:szCs w:val="22"/>
              </w:rPr>
              <w:t xml:space="preserve"> "Шаг аукциона" устанавливается в размере от 0,5 процента до 5 процентов от НМЦ договора (цены лота), указанной в извещении.</w:t>
            </w:r>
          </w:p>
          <w:p w:rsidRPr="00FC7302" w:rsidR="00FC7302" w:rsidP="00FC7302" w:rsidRDefault="00FC7302" w14:paraId="1B6F18EE" w14:textId="77777777">
            <w:pPr>
              <w:ind w:firstLine="539"/>
              <w:jc w:val="both"/>
              <w:rPr>
                <w:sz w:val="22"/>
                <w:szCs w:val="22"/>
              </w:rPr>
            </w:pPr>
            <w:r w:rsidRPr="00FC7302">
              <w:rPr>
                <w:sz w:val="22"/>
                <w:szCs w:val="22"/>
              </w:rPr>
              <w:t xml:space="preserve">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Pr="00FC7302" w:rsidR="00FC7302" w:rsidP="00FC7302" w:rsidRDefault="00FC7302" w14:paraId="101C3077" w14:textId="77777777">
            <w:pPr>
              <w:jc w:val="both"/>
              <w:rPr>
                <w:sz w:val="22"/>
                <w:szCs w:val="22"/>
              </w:rPr>
            </w:pPr>
            <w:r w:rsidRPr="00FC7302">
              <w:rPr>
                <w:sz w:val="22"/>
                <w:szCs w:val="22"/>
              </w:rPr>
              <w:t xml:space="preserve">            При проведении аукциона любой его участник также вправе подать предложение о цене договора независимо от "шага аукциона" при условии соблюдения следующих требований: </w:t>
            </w:r>
          </w:p>
          <w:p w:rsidRPr="00FC7302" w:rsidR="00FC7302" w:rsidP="00FC7302" w:rsidRDefault="00FC7302" w14:paraId="247BFC14" w14:textId="77777777">
            <w:pPr>
              <w:ind w:firstLine="539"/>
              <w:jc w:val="both"/>
              <w:rPr>
                <w:sz w:val="22"/>
                <w:szCs w:val="22"/>
              </w:rPr>
            </w:pPr>
            <w:bookmarkStart w:name="Par40" w:id="9"/>
            <w:bookmarkEnd w:id="9"/>
            <w:r w:rsidRPr="00FC7302">
              <w:rPr>
                <w:sz w:val="22"/>
                <w:szCs w:val="22"/>
              </w:rPr>
              <w:t>- 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Pr="00FC7302" w:rsidR="00FC7302" w:rsidP="00FC7302" w:rsidRDefault="00FC7302" w14:paraId="4382639B" w14:textId="77777777">
            <w:pPr>
              <w:ind w:firstLine="539"/>
              <w:jc w:val="both"/>
              <w:rPr>
                <w:sz w:val="22"/>
                <w:szCs w:val="22"/>
              </w:rPr>
            </w:pPr>
            <w:r w:rsidRPr="00FC7302">
              <w:rPr>
                <w:sz w:val="22"/>
                <w:szCs w:val="22"/>
              </w:rPr>
              <w:t>- 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Pr="00FC7302" w:rsidR="00FC7302" w:rsidP="00FC7302" w:rsidRDefault="00FC7302" w14:paraId="7C341110" w14:textId="77777777">
            <w:pPr>
              <w:ind w:firstLine="539"/>
              <w:jc w:val="both"/>
              <w:rPr>
                <w:sz w:val="22"/>
                <w:szCs w:val="22"/>
              </w:rPr>
            </w:pPr>
            <w:bookmarkStart w:name="Par42" w:id="10"/>
            <w:bookmarkEnd w:id="10"/>
            <w:r w:rsidRPr="00FC7302">
              <w:rPr>
                <w:sz w:val="22"/>
                <w:szCs w:val="22"/>
              </w:rPr>
              <w:t>-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Pr="00FC7302" w:rsidR="00FC7302" w:rsidP="00FC7302" w:rsidRDefault="00FC7302" w14:paraId="747F9842" w14:textId="77777777">
            <w:pPr>
              <w:ind w:firstLine="539"/>
              <w:jc w:val="both"/>
              <w:rPr>
                <w:sz w:val="22"/>
                <w:szCs w:val="22"/>
              </w:rPr>
            </w:pPr>
            <w:r w:rsidRPr="00FC7302">
              <w:rPr>
                <w:sz w:val="22"/>
                <w:szCs w:val="22"/>
              </w:rPr>
              <w:t xml:space="preserve"> С момента начала проведения аукциона и до его окончания на электронной площадке в режиме реального времени указываются все поступившие предложения о цене договора (общей цене за единицу продукции)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(общей цене за единицу продукции).</w:t>
            </w:r>
          </w:p>
          <w:p w:rsidRPr="00FC7302" w:rsidR="00FC7302" w:rsidP="00FC7302" w:rsidRDefault="00FC7302" w14:paraId="5E010925" w14:textId="77777777">
            <w:pPr>
              <w:ind w:firstLine="539"/>
              <w:jc w:val="both"/>
              <w:rPr>
                <w:sz w:val="22"/>
                <w:szCs w:val="22"/>
              </w:rPr>
            </w:pPr>
            <w:bookmarkStart w:name="Par44" w:id="11"/>
            <w:bookmarkEnd w:id="11"/>
            <w:r w:rsidRPr="00FC7302">
              <w:rPr>
                <w:sz w:val="22"/>
                <w:szCs w:val="22"/>
              </w:rPr>
              <w:t xml:space="preserve"> При проведении аукциона устанавливается время приема предложений участников такого аукциона о цене договора (общей цене за единицу продукции), составляющее десять минут от начала проведения такого аукциона до истечения срока подачи предложений о цене договора (общей цене за единицу продукции), а также десять минут после поступления последнего предложения о цене договора (общей цене за единицу продукции). Время, оставшееся до истечения срока подачи предложений о цене договора (общей цене за единицу продукции), обновляется автоматически, с помощью программных и технических средств электронной площадке, после снижения начальной (максимальной) цены договора (общей цены за единицу продукции) или поступления последнего предложения о цене договора (общей цене за единицу продукции). Если в течение указанного времени ни одного предложения о более низкой цене договора (общей цене за единицу продукции) не поступило, такой аукцион автоматически, с помощью программных и технических средств, обеспечивающих его проведение, завершается.</w:t>
            </w:r>
          </w:p>
          <w:p w:rsidRPr="00FC7302" w:rsidR="00FC7302" w:rsidP="00FC7302" w:rsidRDefault="00FC7302" w14:paraId="68C8C34E" w14:textId="77777777">
            <w:pPr>
              <w:ind w:firstLine="540"/>
              <w:jc w:val="both"/>
              <w:rPr>
                <w:sz w:val="22"/>
                <w:szCs w:val="22"/>
              </w:rPr>
            </w:pPr>
            <w:r w:rsidRPr="00FC7302">
              <w:rPr>
                <w:sz w:val="22"/>
                <w:szCs w:val="22"/>
              </w:rPr>
              <w:t xml:space="preserve">В течение 10 (десяти) минут с момента завершения аукциона любой участник аукциона вправе подать предложение о цене договора (общей цене за единицу продукции), которое не ниже чем последнее предложение о минимальной цене договора (общей цене за единицу продукции) на аукционе независимо от "шага аукциона", с учетом требований, предусмотренных </w:t>
            </w:r>
            <w:hyperlink w:history="1" w:anchor="Par40" r:id="rId13">
              <w:r w:rsidRPr="00FC7302">
                <w:rPr>
                  <w:color w:val="0000FF"/>
                  <w:sz w:val="22"/>
                  <w:szCs w:val="22"/>
                  <w:u w:val="single"/>
                </w:rPr>
                <w:t>вторым</w:t>
              </w:r>
            </w:hyperlink>
            <w:r w:rsidRPr="00FC7302">
              <w:rPr>
                <w:sz w:val="22"/>
                <w:szCs w:val="22"/>
              </w:rPr>
              <w:t xml:space="preserve"> и </w:t>
            </w:r>
            <w:hyperlink w:history="1" w:anchor="Par42" r:id="rId14">
              <w:r w:rsidRPr="00FC7302">
                <w:rPr>
                  <w:color w:val="0000FF"/>
                  <w:sz w:val="22"/>
                  <w:szCs w:val="22"/>
                  <w:u w:val="single"/>
                </w:rPr>
                <w:t xml:space="preserve">четвертым абзацами </w:t>
              </w:r>
            </w:hyperlink>
            <w:r w:rsidRPr="00FC7302">
              <w:rPr>
                <w:sz w:val="22"/>
                <w:szCs w:val="22"/>
              </w:rPr>
              <w:t>п. 3.5.14  настоящего Положения.</w:t>
            </w:r>
          </w:p>
          <w:p w:rsidRPr="00FC7302" w:rsidR="00FC7302" w:rsidP="00FC7302" w:rsidRDefault="00FC7302" w14:paraId="78F972A1" w14:textId="77777777">
            <w:pPr>
              <w:ind w:firstLine="540"/>
              <w:jc w:val="both"/>
              <w:rPr>
                <w:sz w:val="22"/>
                <w:szCs w:val="22"/>
              </w:rPr>
            </w:pPr>
            <w:r w:rsidRPr="00FC7302">
              <w:rPr>
                <w:sz w:val="22"/>
                <w:szCs w:val="22"/>
              </w:rPr>
              <w:t xml:space="preserve"> В случае, если участником электронного аукциона предложена цена договора (общая цена за единицу продукции), равная цене, предложенной другим участником такого аукциона, лучшим признается предложение о цене договора (общей цене за единицу продукции), поступившее раньше.</w:t>
            </w:r>
          </w:p>
          <w:p w:rsidRPr="00FC7302" w:rsidR="00FC7302" w:rsidP="00FC7302" w:rsidRDefault="00FC7302" w14:paraId="14AF8EE4" w14:textId="77777777">
            <w:pPr>
              <w:ind w:firstLine="540"/>
              <w:jc w:val="both"/>
              <w:rPr>
                <w:sz w:val="22"/>
                <w:szCs w:val="22"/>
              </w:rPr>
            </w:pPr>
            <w:r w:rsidRPr="00FC7302">
              <w:rPr>
                <w:sz w:val="22"/>
                <w:szCs w:val="22"/>
              </w:rPr>
              <w:t xml:space="preserve"> Если в течение 10 (десяти) минут после начала проведения аукциона не подано ни одного предложения о цене договора (общей цене за единицу продукции), аукцион автоматически, при помощи программных и технических средств ЭП, завершается и признается несостоявшимся.</w:t>
            </w:r>
          </w:p>
          <w:p w:rsidRPr="00FC7302" w:rsidR="0026030E" w:rsidP="00FC7302" w:rsidRDefault="00FC7302" w14:paraId="2E0972CF" w14:textId="77777777">
            <w:pPr>
              <w:ind w:firstLine="540"/>
              <w:jc w:val="both"/>
              <w:rPr>
                <w:sz w:val="22"/>
                <w:szCs w:val="22"/>
              </w:rPr>
            </w:pPr>
            <w:bookmarkStart w:name="Par48" w:id="12"/>
            <w:bookmarkEnd w:id="12"/>
            <w:r w:rsidRPr="00FC7302">
              <w:rPr>
                <w:sz w:val="22"/>
                <w:szCs w:val="22"/>
              </w:rPr>
              <w:t xml:space="preserve"> Протокол проведения аукциона размещается в ЕИС и на электронной площадке ее оператором в течение 30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(общей цене за единицу продукции), сделанные участниками такого аукциона и ранжированные по мере убывания (а в случае, предусмотренном  подп. 4 п. 3.5.11. настоящего Положения, - по мере возрастания) с указанием идентификационных номеров, присвоенных заявкам на участие в</w:t>
            </w:r>
            <w:r w:rsidR="0004088A">
              <w:rPr>
                <w:sz w:val="22"/>
                <w:szCs w:val="22"/>
              </w:rPr>
              <w:t xml:space="preserve"> </w:t>
            </w:r>
            <w:r w:rsidRPr="00FC7302">
              <w:rPr>
                <w:sz w:val="22"/>
                <w:szCs w:val="22"/>
              </w:rPr>
              <w:t xml:space="preserve">таком аукционе, которые поданы его участниками, сделавшими соответствующие предложения о цене договора (общей цены за единицу продукции), и с указанием </w:t>
            </w:r>
            <w:r w:rsidRPr="00FC7302">
              <w:rPr>
                <w:sz w:val="22"/>
                <w:szCs w:val="22"/>
              </w:rPr>
              <w:t>времени поступления данных предложений.</w:t>
            </w:r>
          </w:p>
        </w:tc>
      </w:tr>
      <w:tr w:rsidRPr="004E1D6C" w:rsidR="0026030E" w:rsidTr="1F60440A" w14:paraId="6E09F9BC" w14:textId="77777777">
        <w:trPr>
          <w:jc w:val="center"/>
        </w:trPr>
        <w:tc>
          <w:tcPr>
            <w:tcW w:w="7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E1D6C" w:rsidR="0026030E" w:rsidP="0026030E" w:rsidRDefault="0026030E" w14:paraId="24D02E4E"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E1D6C" w:rsidR="0026030E" w:rsidP="0026030E" w:rsidRDefault="0026030E" w14:paraId="618D2D11" w14:textId="77777777">
            <w:pPr>
              <w:widowControl w:val="0"/>
              <w:rPr>
                <w:sz w:val="22"/>
                <w:szCs w:val="22"/>
              </w:rPr>
            </w:pPr>
            <w:r w:rsidRPr="004E1D6C">
              <w:rPr>
                <w:sz w:val="22"/>
                <w:szCs w:val="22"/>
              </w:rPr>
              <w:t>Условия допуска к участию в аукционе в электронной форме</w:t>
            </w:r>
          </w:p>
        </w:tc>
        <w:tc>
          <w:tcPr>
            <w:tcW w:w="67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774F" w:rsidR="005C774F" w:rsidP="005C774F" w:rsidRDefault="005C774F" w14:paraId="0006D100" w14:textId="77777777">
            <w:pPr>
              <w:widowControl w:val="0"/>
              <w:autoSpaceDE w:val="0"/>
              <w:autoSpaceDN w:val="0"/>
              <w:jc w:val="both"/>
              <w:rPr>
                <w:b/>
                <w:bCs/>
                <w:sz w:val="22"/>
                <w:szCs w:val="22"/>
              </w:rPr>
            </w:pPr>
            <w:r w:rsidRPr="005C774F">
              <w:rPr>
                <w:b/>
                <w:bCs/>
                <w:sz w:val="22"/>
                <w:szCs w:val="22"/>
              </w:rPr>
              <w:t>Комиссия по закупкам отказывает участнику закупки в допуске к участию в процедуре закупки в следующих случаях:</w:t>
            </w:r>
          </w:p>
          <w:p w:rsidRPr="005C774F" w:rsidR="005C774F" w:rsidP="005C774F" w:rsidRDefault="005C774F" w14:paraId="208CAF17" w14:textId="77777777">
            <w:pPr>
              <w:widowControl w:val="0"/>
              <w:autoSpaceDE w:val="0"/>
              <w:autoSpaceDN w:val="0"/>
              <w:jc w:val="both"/>
              <w:rPr>
                <w:sz w:val="22"/>
                <w:szCs w:val="22"/>
              </w:rPr>
            </w:pPr>
            <w:r w:rsidRPr="005C774F">
              <w:rPr>
                <w:sz w:val="22"/>
                <w:szCs w:val="22"/>
              </w:rPr>
              <w:t xml:space="preserve">1) выявлено несоответствие участника хотя бы одному из требований, </w:t>
            </w:r>
            <w:r w:rsidRPr="00E80B27" w:rsidR="00E80B27">
              <w:rPr>
                <w:sz w:val="22"/>
                <w:szCs w:val="22"/>
                <w:highlight w:val="green"/>
              </w:rPr>
              <w:t>установленных документацией</w:t>
            </w:r>
            <w:r w:rsidRPr="00E80B27">
              <w:rPr>
                <w:sz w:val="22"/>
                <w:szCs w:val="22"/>
                <w:highlight w:val="green"/>
              </w:rPr>
              <w:t>;</w:t>
            </w:r>
          </w:p>
          <w:p w:rsidRPr="005C774F" w:rsidR="005C774F" w:rsidP="005C774F" w:rsidRDefault="005C774F" w14:paraId="5025C0C6" w14:textId="77777777">
            <w:pPr>
              <w:widowControl w:val="0"/>
              <w:autoSpaceDE w:val="0"/>
              <w:autoSpaceDN w:val="0"/>
              <w:jc w:val="both"/>
              <w:rPr>
                <w:sz w:val="22"/>
                <w:szCs w:val="22"/>
              </w:rPr>
            </w:pPr>
            <w:r w:rsidRPr="005C774F">
              <w:rPr>
                <w:sz w:val="22"/>
                <w:szCs w:val="22"/>
              </w:rPr>
              <w:t>2) непредоставления документов, информации, сведений, предоставление которых предусмотрено извещением и (или) документацией (за исключением документов и информации, предоставляемых в соответствии с порядком оценки заявок согласно документации), либо наличия в таких документах и информации недостоверных сведений об участнике закупки или о товарах, работах, услугах;</w:t>
            </w:r>
          </w:p>
          <w:p w:rsidRPr="005C774F" w:rsidR="005C774F" w:rsidP="005C774F" w:rsidRDefault="005C774F" w14:paraId="536154FA" w14:textId="77777777">
            <w:pPr>
              <w:widowControl w:val="0"/>
              <w:autoSpaceDE w:val="0"/>
              <w:autoSpaceDN w:val="0"/>
              <w:jc w:val="both"/>
              <w:rPr>
                <w:sz w:val="22"/>
                <w:szCs w:val="22"/>
              </w:rPr>
            </w:pPr>
            <w:r w:rsidRPr="005C774F">
              <w:rPr>
                <w:sz w:val="22"/>
                <w:szCs w:val="22"/>
              </w:rPr>
              <w:t>3) несоответствия заявки на участие в закупке требованиям документации и (или) извещения, в том числе наличие в такой заявке предложения о цене договора, общей цене за единицу товара, работ, услуг, цене за единицу товара, работ, услуг, превышающей начальную (максимальную) цену договора (цену лота), общую начальную (максимальную) цену за единицу товара, работ, услуг, начальную (максимальную) цену единицы товара, работ, услуг, максимальную цену договора, оформление заявки с нарушением требований извещения и (или) документации, несоответствие предлагаемой продукции требованиям извещения и (или) документации;</w:t>
            </w:r>
          </w:p>
          <w:p w:rsidRPr="005C774F" w:rsidR="005C774F" w:rsidP="005C774F" w:rsidRDefault="005C774F" w14:paraId="5805EDFC" w14:textId="77777777">
            <w:pPr>
              <w:widowControl w:val="0"/>
              <w:autoSpaceDE w:val="0"/>
              <w:autoSpaceDN w:val="0"/>
              <w:jc w:val="both"/>
              <w:rPr>
                <w:sz w:val="22"/>
                <w:szCs w:val="22"/>
              </w:rPr>
            </w:pPr>
            <w:r w:rsidRPr="005C774F">
              <w:rPr>
                <w:sz w:val="22"/>
                <w:szCs w:val="22"/>
              </w:rPr>
              <w:t>4) участник закупки не предоставил обеспечение заявки на участие в закупке, если такое обеспечение предусмотрено документацией о закупке.</w:t>
            </w:r>
          </w:p>
          <w:p w:rsidRPr="005C774F" w:rsidR="005C774F" w:rsidP="005C774F" w:rsidRDefault="005C774F" w14:paraId="7687BD5A" w14:textId="77777777">
            <w:pPr>
              <w:widowControl w:val="0"/>
              <w:autoSpaceDE w:val="0"/>
              <w:autoSpaceDN w:val="0"/>
              <w:jc w:val="both"/>
              <w:rPr>
                <w:sz w:val="22"/>
                <w:szCs w:val="22"/>
              </w:rPr>
            </w:pPr>
            <w:r w:rsidRPr="005C774F">
              <w:rPr>
                <w:sz w:val="22"/>
                <w:szCs w:val="22"/>
              </w:rPr>
              <w:t xml:space="preserve"> Если выявлен хотя бы один из фактов</w:t>
            </w:r>
            <w:r w:rsidR="00E80B27">
              <w:rPr>
                <w:sz w:val="22"/>
                <w:szCs w:val="22"/>
              </w:rPr>
              <w:t xml:space="preserve"> </w:t>
            </w:r>
            <w:r w:rsidRPr="00E80B27" w:rsidR="00E80B27">
              <w:rPr>
                <w:sz w:val="22"/>
                <w:szCs w:val="22"/>
                <w:highlight w:val="green"/>
              </w:rPr>
              <w:t>нарушения</w:t>
            </w:r>
            <w:r w:rsidRPr="005C774F">
              <w:rPr>
                <w:sz w:val="22"/>
                <w:szCs w:val="22"/>
              </w:rPr>
              <w:t>, комиссия по закупкам обязана отстранить участника от процедуры закупки на любом этапе ее проведения до момента заключения договора.</w:t>
            </w:r>
          </w:p>
          <w:p w:rsidRPr="005C774F" w:rsidR="005C774F" w:rsidP="005C774F" w:rsidRDefault="00E80B27" w14:paraId="5078199C" w14:textId="77777777">
            <w:pPr>
              <w:widowControl w:val="0"/>
              <w:autoSpaceDE w:val="0"/>
              <w:autoSpaceDN w:val="0"/>
              <w:jc w:val="both"/>
              <w:rPr>
                <w:sz w:val="22"/>
                <w:szCs w:val="22"/>
              </w:rPr>
            </w:pPr>
            <w:r>
              <w:rPr>
                <w:sz w:val="22"/>
                <w:szCs w:val="22"/>
              </w:rPr>
              <w:t xml:space="preserve"> В случае выявления фактов </w:t>
            </w:r>
            <w:r w:rsidRPr="00E80B27">
              <w:rPr>
                <w:sz w:val="22"/>
                <w:szCs w:val="22"/>
                <w:highlight w:val="green"/>
              </w:rPr>
              <w:t>нарушения</w:t>
            </w:r>
            <w:r>
              <w:rPr>
                <w:sz w:val="22"/>
                <w:szCs w:val="22"/>
              </w:rPr>
              <w:t xml:space="preserve"> </w:t>
            </w:r>
            <w:r w:rsidRPr="005C774F" w:rsidR="005C774F">
              <w:rPr>
                <w:sz w:val="22"/>
                <w:szCs w:val="22"/>
              </w:rPr>
              <w:t>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5C774F" w:rsidP="005C774F" w:rsidRDefault="005C774F" w14:paraId="2A7B4F83" w14:textId="77777777">
            <w:pPr>
              <w:widowControl w:val="0"/>
              <w:autoSpaceDE w:val="0"/>
              <w:autoSpaceDN w:val="0"/>
              <w:jc w:val="both"/>
              <w:rPr>
                <w:sz w:val="22"/>
                <w:szCs w:val="22"/>
              </w:rPr>
            </w:pPr>
            <w:r w:rsidRPr="005C774F">
              <w:rPr>
                <w:sz w:val="22"/>
                <w:szCs w:val="22"/>
              </w:rPr>
              <w:t xml:space="preserve"> Е</w:t>
            </w:r>
            <w:r w:rsidR="00E80B27">
              <w:rPr>
                <w:sz w:val="22"/>
                <w:szCs w:val="22"/>
              </w:rPr>
              <w:t xml:space="preserve">сли факты </w:t>
            </w:r>
            <w:r w:rsidRPr="00E80B27" w:rsidR="00E80B27">
              <w:rPr>
                <w:sz w:val="22"/>
                <w:szCs w:val="22"/>
                <w:highlight w:val="green"/>
              </w:rPr>
              <w:t>нарушения</w:t>
            </w:r>
            <w:r w:rsidR="00E80B27">
              <w:rPr>
                <w:sz w:val="22"/>
                <w:szCs w:val="22"/>
              </w:rPr>
              <w:t xml:space="preserve"> </w:t>
            </w:r>
            <w:r w:rsidRPr="005C774F">
              <w:rPr>
                <w:sz w:val="22"/>
                <w:szCs w:val="22"/>
              </w:rPr>
              <w:t xml:space="preserve">выявлены на ином этапе закупки, комиссия по закупкам составляет протокол отстранения от участия в процедуре закупки. </w:t>
            </w:r>
          </w:p>
          <w:p w:rsidRPr="005C774F" w:rsidR="005C774F" w:rsidP="005C774F" w:rsidRDefault="005C774F" w14:paraId="57A62643" w14:textId="77777777">
            <w:pPr>
              <w:widowControl w:val="0"/>
              <w:autoSpaceDE w:val="0"/>
              <w:autoSpaceDN w:val="0"/>
              <w:jc w:val="both"/>
              <w:rPr>
                <w:b/>
                <w:bCs/>
                <w:sz w:val="22"/>
                <w:szCs w:val="22"/>
              </w:rPr>
            </w:pPr>
            <w:r w:rsidRPr="005C774F">
              <w:rPr>
                <w:b/>
                <w:bCs/>
                <w:sz w:val="22"/>
                <w:szCs w:val="22"/>
              </w:rPr>
              <w:t>В него включается информация, в том числе:</w:t>
            </w:r>
          </w:p>
          <w:p w:rsidRPr="005C774F" w:rsidR="005C774F" w:rsidP="005C774F" w:rsidRDefault="005C774F" w14:paraId="1C16B1BB" w14:textId="77777777">
            <w:pPr>
              <w:widowControl w:val="0"/>
              <w:autoSpaceDE w:val="0"/>
              <w:autoSpaceDN w:val="0"/>
              <w:jc w:val="both"/>
              <w:rPr>
                <w:sz w:val="22"/>
                <w:szCs w:val="22"/>
              </w:rPr>
            </w:pPr>
            <w:r w:rsidRPr="005C774F">
              <w:rPr>
                <w:sz w:val="22"/>
                <w:szCs w:val="22"/>
              </w:rPr>
              <w:t>1) сведения о месте, дате, времени составления протокола;</w:t>
            </w:r>
          </w:p>
          <w:p w:rsidRPr="005C774F" w:rsidR="005C774F" w:rsidP="005C774F" w:rsidRDefault="005C774F" w14:paraId="2DAD2129" w14:textId="77777777">
            <w:pPr>
              <w:widowControl w:val="0"/>
              <w:autoSpaceDE w:val="0"/>
              <w:autoSpaceDN w:val="0"/>
              <w:jc w:val="both"/>
              <w:rPr>
                <w:sz w:val="22"/>
                <w:szCs w:val="22"/>
              </w:rPr>
            </w:pPr>
            <w:r w:rsidRPr="005C774F">
              <w:rPr>
                <w:sz w:val="22"/>
                <w:szCs w:val="22"/>
              </w:rPr>
              <w:t>2) фамилии, имена, отчества, должности членов комиссии по закупкам;</w:t>
            </w:r>
          </w:p>
          <w:p w:rsidRPr="005C774F" w:rsidR="005C774F" w:rsidP="005C774F" w:rsidRDefault="005C774F" w14:paraId="65DDEDA5" w14:textId="77777777">
            <w:pPr>
              <w:widowControl w:val="0"/>
              <w:autoSpaceDE w:val="0"/>
              <w:autoSpaceDN w:val="0"/>
              <w:jc w:val="both"/>
              <w:rPr>
                <w:sz w:val="22"/>
                <w:szCs w:val="22"/>
              </w:rPr>
            </w:pPr>
            <w:r w:rsidRPr="005C774F">
              <w:rPr>
                <w:sz w:val="22"/>
                <w:szCs w:val="22"/>
              </w:rPr>
              <w:t>3) номер заявки, присвоенный оператором электронной площадки при ее получении;</w:t>
            </w:r>
          </w:p>
          <w:p w:rsidRPr="005C774F" w:rsidR="005C774F" w:rsidP="005C774F" w:rsidRDefault="005C774F" w14:paraId="0DF2C549" w14:textId="25AC6644">
            <w:pPr>
              <w:widowControl w:val="0"/>
              <w:autoSpaceDE w:val="0"/>
              <w:autoSpaceDN w:val="0"/>
              <w:jc w:val="both"/>
              <w:rPr>
                <w:sz w:val="22"/>
                <w:szCs w:val="22"/>
              </w:rPr>
            </w:pPr>
            <w:r w:rsidRPr="005C774F">
              <w:rPr>
                <w:sz w:val="22"/>
                <w:szCs w:val="22"/>
              </w:rPr>
              <w:t>4) основание для отстранения</w:t>
            </w:r>
            <w:bookmarkStart w:name="_GoBack" w:id="13"/>
            <w:bookmarkEnd w:id="13"/>
            <w:r w:rsidRPr="005C774F">
              <w:rPr>
                <w:sz w:val="22"/>
                <w:szCs w:val="22"/>
              </w:rPr>
              <w:t>;</w:t>
            </w:r>
          </w:p>
          <w:p w:rsidRPr="005C774F" w:rsidR="005C774F" w:rsidP="005C774F" w:rsidRDefault="005C774F" w14:paraId="35873C0A" w14:textId="77777777">
            <w:pPr>
              <w:widowControl w:val="0"/>
              <w:autoSpaceDE w:val="0"/>
              <w:autoSpaceDN w:val="0"/>
              <w:jc w:val="both"/>
              <w:rPr>
                <w:sz w:val="22"/>
                <w:szCs w:val="22"/>
              </w:rPr>
            </w:pPr>
            <w:r w:rsidRPr="005C774F">
              <w:rPr>
                <w:sz w:val="22"/>
                <w:szCs w:val="22"/>
              </w:rPr>
              <w:t>5) обстоятельства, при которых выявлен факт</w:t>
            </w:r>
            <w:r w:rsidR="00E80B27">
              <w:rPr>
                <w:sz w:val="22"/>
                <w:szCs w:val="22"/>
              </w:rPr>
              <w:t xml:space="preserve"> </w:t>
            </w:r>
            <w:r w:rsidRPr="00E80B27" w:rsidR="00E80B27">
              <w:rPr>
                <w:sz w:val="22"/>
                <w:szCs w:val="22"/>
                <w:highlight w:val="green"/>
              </w:rPr>
              <w:t>нарушения</w:t>
            </w:r>
            <w:r w:rsidRPr="005C774F">
              <w:rPr>
                <w:sz w:val="22"/>
                <w:szCs w:val="22"/>
              </w:rPr>
              <w:t>;</w:t>
            </w:r>
          </w:p>
          <w:p w:rsidRPr="005C774F" w:rsidR="005C774F" w:rsidP="005C774F" w:rsidRDefault="005C774F" w14:paraId="20172027" w14:textId="77777777">
            <w:pPr>
              <w:widowControl w:val="0"/>
              <w:autoSpaceDE w:val="0"/>
              <w:autoSpaceDN w:val="0"/>
              <w:jc w:val="both"/>
              <w:rPr>
                <w:sz w:val="22"/>
                <w:szCs w:val="22"/>
              </w:rPr>
            </w:pPr>
            <w:r w:rsidRPr="005C774F">
              <w:rPr>
                <w:sz w:val="22"/>
                <w:szCs w:val="22"/>
              </w:rPr>
              <w:t>6) сведения, полученные Заказчиком, комиссией по</w:t>
            </w:r>
            <w:r w:rsidR="00E80B27">
              <w:rPr>
                <w:sz w:val="22"/>
                <w:szCs w:val="22"/>
              </w:rPr>
              <w:t xml:space="preserve"> закупкам в подтверждение факта </w:t>
            </w:r>
            <w:r w:rsidRPr="00E80B27" w:rsidR="00E80B27">
              <w:rPr>
                <w:sz w:val="22"/>
                <w:szCs w:val="22"/>
                <w:highlight w:val="green"/>
              </w:rPr>
              <w:t>нарушения</w:t>
            </w:r>
            <w:r w:rsidRPr="00E80B27">
              <w:rPr>
                <w:sz w:val="22"/>
                <w:szCs w:val="22"/>
                <w:highlight w:val="green"/>
              </w:rPr>
              <w:t>;</w:t>
            </w:r>
          </w:p>
          <w:p w:rsidRPr="005C774F" w:rsidR="005C774F" w:rsidP="005C774F" w:rsidRDefault="005C774F" w14:paraId="32394DD0" w14:textId="77777777">
            <w:pPr>
              <w:widowControl w:val="0"/>
              <w:autoSpaceDE w:val="0"/>
              <w:autoSpaceDN w:val="0"/>
              <w:jc w:val="both"/>
              <w:rPr>
                <w:sz w:val="22"/>
                <w:szCs w:val="22"/>
              </w:rPr>
            </w:pPr>
            <w:r w:rsidRPr="005C774F">
              <w:rPr>
                <w:sz w:val="22"/>
                <w:szCs w:val="22"/>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Pr="005C774F" w:rsidR="005C774F" w:rsidP="005C774F" w:rsidRDefault="005C774F" w14:paraId="5B6AEFA4" w14:textId="77777777">
            <w:pPr>
              <w:widowControl w:val="0"/>
              <w:autoSpaceDE w:val="0"/>
              <w:autoSpaceDN w:val="0"/>
              <w:jc w:val="both"/>
              <w:rPr>
                <w:sz w:val="22"/>
                <w:szCs w:val="22"/>
              </w:rPr>
            </w:pPr>
            <w:r w:rsidRPr="005C774F">
              <w:rPr>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26030E" w:rsidP="005C774F" w:rsidRDefault="005C774F" w14:paraId="30784091" w14:textId="77777777">
            <w:pPr>
              <w:widowControl w:val="0"/>
              <w:autoSpaceDE w:val="0"/>
              <w:autoSpaceDN w:val="0"/>
              <w:jc w:val="both"/>
              <w:rPr>
                <w:b/>
                <w:bCs/>
                <w:sz w:val="22"/>
                <w:szCs w:val="22"/>
              </w:rPr>
            </w:pPr>
            <w:r w:rsidRPr="005C774F">
              <w:rPr>
                <w:sz w:val="22"/>
                <w:szCs w:val="22"/>
              </w:rPr>
              <w:t xml:space="preserve"> </w:t>
            </w:r>
            <w:r w:rsidRPr="005C774F">
              <w:rPr>
                <w:b/>
                <w:bCs/>
                <w:sz w:val="22"/>
                <w:szCs w:val="22"/>
              </w:rPr>
              <w:t>Участник допускается к закупке в случае соответствия всем требованиям документации о закупке.</w:t>
            </w:r>
          </w:p>
          <w:p w:rsidRPr="00CD3251" w:rsidR="00CD3251" w:rsidP="00CD3251" w:rsidRDefault="00CD3251" w14:paraId="1051DA4A" w14:textId="77777777">
            <w:pPr>
              <w:ind w:firstLine="540"/>
              <w:jc w:val="both"/>
              <w:rPr>
                <w:sz w:val="22"/>
                <w:szCs w:val="22"/>
                <w:highlight w:val="green"/>
              </w:rPr>
            </w:pPr>
            <w:r w:rsidRPr="00CD3251">
              <w:rPr>
                <w:sz w:val="22"/>
                <w:szCs w:val="22"/>
                <w:highlight w:val="green"/>
              </w:rPr>
              <w:t>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Pr="00CD3251" w:rsidR="00CD3251" w:rsidP="00CD3251" w:rsidRDefault="00CD3251" w14:paraId="2F2FF3AB" w14:textId="77777777">
            <w:pPr>
              <w:ind w:firstLine="540"/>
              <w:jc w:val="both"/>
              <w:rPr>
                <w:sz w:val="22"/>
                <w:szCs w:val="22"/>
                <w:highlight w:val="green"/>
              </w:rPr>
            </w:pPr>
            <w:r w:rsidRPr="00CD3251">
              <w:rPr>
                <w:sz w:val="22"/>
                <w:szCs w:val="22"/>
                <w:highlight w:val="green"/>
              </w:rPr>
              <w:t>1) дату подписания протокола;</w:t>
            </w:r>
          </w:p>
          <w:p w:rsidRPr="00CD3251" w:rsidR="00CD3251" w:rsidP="00CD3251" w:rsidRDefault="00CD3251" w14:paraId="5DA3B618" w14:textId="77777777">
            <w:pPr>
              <w:ind w:firstLine="540"/>
              <w:jc w:val="both"/>
              <w:rPr>
                <w:sz w:val="22"/>
                <w:szCs w:val="22"/>
                <w:highlight w:val="green"/>
              </w:rPr>
            </w:pPr>
            <w:r w:rsidRPr="00CD3251">
              <w:rPr>
                <w:sz w:val="22"/>
                <w:szCs w:val="22"/>
                <w:highlight w:val="green"/>
              </w:rPr>
              <w:t>2) количество поданных на участие в закупке (этапе закупки) заявок, а также дату и время регистрации каждой заявки;</w:t>
            </w:r>
          </w:p>
          <w:p w:rsidRPr="00CD3251" w:rsidR="00CD3251" w:rsidP="00CD3251" w:rsidRDefault="00CD3251" w14:paraId="6C8DA1CA" w14:textId="77777777">
            <w:pPr>
              <w:ind w:firstLine="540"/>
              <w:jc w:val="both"/>
              <w:rPr>
                <w:sz w:val="22"/>
                <w:szCs w:val="22"/>
                <w:highlight w:val="green"/>
              </w:rPr>
            </w:pPr>
            <w:r w:rsidRPr="00CD3251">
              <w:rPr>
                <w:sz w:val="22"/>
                <w:szCs w:val="22"/>
                <w:highlight w:val="green"/>
              </w:rPr>
              <w:t xml:space="preserve">3) результаты рассмотрения заявок на участие в закупке (если этапом закупки предусмотрена возможность рассмотрения и </w:t>
            </w:r>
            <w:r w:rsidRPr="00CD3251">
              <w:rPr>
                <w:sz w:val="22"/>
                <w:szCs w:val="22"/>
                <w:highlight w:val="green"/>
              </w:rPr>
              <w:t>отклонения таких заявок) с указанием в том числе:</w:t>
            </w:r>
          </w:p>
          <w:p w:rsidRPr="00CD3251" w:rsidR="00CD3251" w:rsidP="00CD3251" w:rsidRDefault="00CD3251" w14:paraId="1084B1E1" w14:textId="77777777">
            <w:pPr>
              <w:ind w:firstLine="540"/>
              <w:jc w:val="both"/>
              <w:rPr>
                <w:sz w:val="22"/>
                <w:szCs w:val="22"/>
                <w:highlight w:val="green"/>
              </w:rPr>
            </w:pPr>
            <w:r w:rsidRPr="00CD3251">
              <w:rPr>
                <w:sz w:val="22"/>
                <w:szCs w:val="22"/>
                <w:highlight w:val="green"/>
              </w:rPr>
              <w:t>а) количество заявок на участие в закупке, которые отклонены;</w:t>
            </w:r>
          </w:p>
          <w:p w:rsidRPr="00CD3251" w:rsidR="00CD3251" w:rsidP="00CD3251" w:rsidRDefault="00CD3251" w14:paraId="4DA8C301" w14:textId="77777777">
            <w:pPr>
              <w:ind w:firstLine="540"/>
              <w:jc w:val="both"/>
              <w:rPr>
                <w:sz w:val="22"/>
                <w:szCs w:val="22"/>
                <w:highlight w:val="green"/>
              </w:rPr>
            </w:pPr>
            <w:r w:rsidRPr="00CD3251">
              <w:rPr>
                <w:sz w:val="22"/>
                <w:szCs w:val="22"/>
                <w:highlight w:val="green"/>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Pr="00CD3251" w:rsidR="00CD3251" w:rsidP="00CD3251" w:rsidRDefault="00CD3251" w14:paraId="5E4DD507" w14:textId="77777777">
            <w:pPr>
              <w:ind w:firstLine="540"/>
              <w:jc w:val="both"/>
              <w:rPr>
                <w:sz w:val="22"/>
                <w:szCs w:val="22"/>
                <w:highlight w:val="green"/>
              </w:rPr>
            </w:pPr>
            <w:r w:rsidRPr="00CD3251">
              <w:rPr>
                <w:sz w:val="22"/>
                <w:szCs w:val="22"/>
                <w:highlight w:val="green"/>
              </w:rPr>
              <w:t>4)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CD3251" w:rsidP="00CD3251" w:rsidRDefault="00CD3251" w14:paraId="6AF25B50" w14:textId="77777777">
            <w:pPr>
              <w:ind w:firstLine="540"/>
              <w:jc w:val="both"/>
              <w:rPr>
                <w:sz w:val="22"/>
                <w:szCs w:val="22"/>
              </w:rPr>
            </w:pPr>
            <w:r w:rsidRPr="00CD3251">
              <w:rPr>
                <w:sz w:val="22"/>
                <w:szCs w:val="22"/>
                <w:highlight w:val="green"/>
              </w:rPr>
              <w:t>5) причины, по которым конкурентная закупка признана несостоявшейся в случае ее признания таковой.</w:t>
            </w:r>
          </w:p>
          <w:p w:rsidRPr="00D07545" w:rsidR="00CD3251" w:rsidP="00D07545" w:rsidRDefault="00D07545" w14:paraId="6EA5E9DF" w14:textId="77777777">
            <w:pPr>
              <w:ind w:firstLine="539"/>
              <w:jc w:val="both"/>
              <w:rPr>
                <w:sz w:val="22"/>
                <w:szCs w:val="22"/>
              </w:rPr>
            </w:pPr>
            <w:r w:rsidRPr="00D07545">
              <w:rPr>
                <w:sz w:val="22"/>
                <w:szCs w:val="22"/>
                <w:highlight w:val="green"/>
              </w:rPr>
              <w:t>Комиссия не позднее 7 (семи) дней после окончания срока подачи заявок проводит рассмотрение первых частей заявок.</w:t>
            </w:r>
          </w:p>
        </w:tc>
      </w:tr>
      <w:tr w:rsidRPr="004E1D6C" w:rsidR="0026030E" w:rsidTr="1F60440A" w14:paraId="6B44398D" w14:textId="77777777">
        <w:trPr>
          <w:jc w:val="center"/>
        </w:trPr>
        <w:tc>
          <w:tcPr>
            <w:tcW w:w="7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4E1D6C" w:rsidR="0026030E" w:rsidP="0026030E" w:rsidRDefault="0026030E" w14:paraId="0FBE8687"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4E1D6C" w:rsidR="0026030E" w:rsidP="0026030E" w:rsidRDefault="0026030E" w14:paraId="1B3BABCF" w14:textId="77777777">
            <w:pPr>
              <w:widowControl w:val="0"/>
              <w:rPr>
                <w:sz w:val="22"/>
                <w:szCs w:val="22"/>
              </w:rPr>
            </w:pPr>
            <w:r w:rsidRPr="004E1D6C">
              <w:rPr>
                <w:sz w:val="22"/>
                <w:szCs w:val="22"/>
              </w:rPr>
              <w:t>Порядок заключения договора</w:t>
            </w:r>
          </w:p>
        </w:tc>
        <w:tc>
          <w:tcPr>
            <w:tcW w:w="67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4E1D6C" w:rsidR="0026030E" w:rsidP="0026030E" w:rsidRDefault="0026030E" w14:paraId="5B3AD19B" w14:textId="77777777">
            <w:pPr>
              <w:widowControl w:val="0"/>
              <w:ind w:left="96" w:right="70"/>
              <w:jc w:val="both"/>
              <w:rPr>
                <w:sz w:val="22"/>
                <w:szCs w:val="22"/>
              </w:rPr>
            </w:pPr>
            <w:r w:rsidRPr="004E1D6C">
              <w:rPr>
                <w:sz w:val="22"/>
                <w:szCs w:val="22"/>
              </w:rPr>
              <w:t>Договор по результатам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Pr="004E1D6C" w:rsidR="0026030E" w:rsidP="0026030E" w:rsidRDefault="0026030E" w14:paraId="7A8803FE" w14:textId="77777777">
            <w:pPr>
              <w:widowControl w:val="0"/>
              <w:ind w:left="96" w:right="70"/>
              <w:jc w:val="both"/>
              <w:rPr>
                <w:sz w:val="22"/>
                <w:szCs w:val="22"/>
              </w:rPr>
            </w:pPr>
            <w:r w:rsidRPr="004E1D6C">
              <w:rPr>
                <w:sz w:val="22"/>
                <w:szCs w:val="22"/>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p w:rsidRPr="004E1D6C" w:rsidR="004D1730" w:rsidP="00BB71F6" w:rsidRDefault="0026030E" w14:paraId="4F0E1B90" w14:textId="77777777">
            <w:pPr>
              <w:widowControl w:val="0"/>
              <w:ind w:left="96" w:right="70"/>
              <w:jc w:val="both"/>
              <w:rPr>
                <w:sz w:val="22"/>
                <w:szCs w:val="22"/>
              </w:rPr>
            </w:pPr>
            <w:r w:rsidRPr="004E1D6C">
              <w:rPr>
                <w:sz w:val="22"/>
                <w:szCs w:val="22"/>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w:t>
            </w:r>
          </w:p>
        </w:tc>
      </w:tr>
      <w:tr w:rsidRPr="004E1D6C" w:rsidR="0026030E" w:rsidTr="1F60440A" w14:paraId="26695E9C"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3360D90C"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257380E5" w14:textId="77777777">
            <w:pPr>
              <w:widowControl w:val="0"/>
              <w:tabs>
                <w:tab w:val="left" w:pos="1276"/>
              </w:tabs>
              <w:rPr>
                <w:color w:val="000000"/>
                <w:sz w:val="22"/>
                <w:szCs w:val="22"/>
              </w:rPr>
            </w:pPr>
            <w:r w:rsidRPr="004E1D6C">
              <w:rPr>
                <w:color w:val="000000"/>
                <w:sz w:val="22"/>
                <w:szCs w:val="22"/>
              </w:rPr>
              <w:t>Сведения о возможности Заказчика в одностороннем порядке отказаться от исполнения договора</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5B249B5E" w14:textId="77777777">
            <w:pPr>
              <w:widowControl w:val="0"/>
              <w:tabs>
                <w:tab w:val="left" w:pos="1276"/>
              </w:tabs>
              <w:ind w:left="96" w:right="70"/>
              <w:jc w:val="both"/>
              <w:rPr>
                <w:color w:val="000000"/>
                <w:sz w:val="22"/>
                <w:szCs w:val="22"/>
              </w:rPr>
            </w:pPr>
            <w:r w:rsidRPr="004E1D6C">
              <w:rPr>
                <w:color w:val="000000"/>
                <w:sz w:val="22"/>
                <w:szCs w:val="22"/>
              </w:rPr>
              <w:t xml:space="preserve">В соответствии </w:t>
            </w:r>
            <w:r w:rsidR="00E80B27">
              <w:rPr>
                <w:color w:val="000000"/>
                <w:sz w:val="22"/>
                <w:szCs w:val="22"/>
              </w:rPr>
              <w:t xml:space="preserve"> </w:t>
            </w:r>
            <w:r w:rsidRPr="00E80B27" w:rsidR="00E80B27">
              <w:rPr>
                <w:color w:val="000000"/>
                <w:sz w:val="22"/>
                <w:szCs w:val="22"/>
                <w:highlight w:val="green"/>
              </w:rPr>
              <w:t>с</w:t>
            </w:r>
            <w:r w:rsidR="00E80B27">
              <w:rPr>
                <w:color w:val="000000"/>
                <w:sz w:val="22"/>
                <w:szCs w:val="22"/>
              </w:rPr>
              <w:t xml:space="preserve"> </w:t>
            </w:r>
            <w:r w:rsidRPr="004E1D6C">
              <w:rPr>
                <w:color w:val="000000"/>
                <w:sz w:val="22"/>
                <w:szCs w:val="22"/>
              </w:rPr>
              <w:t xml:space="preserve">проектом договора </w:t>
            </w:r>
          </w:p>
        </w:tc>
      </w:tr>
      <w:tr w:rsidRPr="004E1D6C" w:rsidR="0026030E" w:rsidTr="1F60440A" w14:paraId="64750032"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335F4B02"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69CD5860" w14:textId="77777777">
            <w:pPr>
              <w:widowControl w:val="0"/>
              <w:tabs>
                <w:tab w:val="left" w:pos="1276"/>
              </w:tabs>
              <w:rPr>
                <w:color w:val="000000"/>
                <w:sz w:val="22"/>
                <w:szCs w:val="22"/>
              </w:rPr>
            </w:pPr>
            <w:r w:rsidRPr="004E1D6C">
              <w:rPr>
                <w:color w:val="000000"/>
                <w:sz w:val="22"/>
                <w:szCs w:val="22"/>
              </w:rPr>
              <w:t>Сведения о праве Заказчика изменить количество поставляемого товара, объем выполняемых работ (оказываемых услуг), сроки поставки товара (выполнения работ, оказания услуг) и другие существенные условия договора в период заключения и исполнения договора.</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6B2918" w:rsidR="006B2918" w:rsidP="006B2918" w:rsidRDefault="006B2918" w14:paraId="05C4541D" w14:textId="77777777">
            <w:pPr>
              <w:widowControl w:val="0"/>
              <w:ind w:left="96" w:right="70" w:hanging="7"/>
              <w:jc w:val="both"/>
              <w:rPr>
                <w:sz w:val="22"/>
                <w:szCs w:val="22"/>
              </w:rPr>
            </w:pPr>
            <w:r>
              <w:rPr>
                <w:sz w:val="22"/>
                <w:szCs w:val="22"/>
              </w:rPr>
              <w:t>1.</w:t>
            </w:r>
            <w:r w:rsidRPr="006B2918">
              <w:rPr>
                <w:sz w:val="22"/>
                <w:szCs w:val="22"/>
              </w:rPr>
              <w:t xml:space="preserve"> При исполнении договора по согласованию заказчика с поставщиком (исполнителем, подрядчика) допускается поставка товара, выполнение работы или оказание услуги, качество, технические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Pr="006B2918" w:rsidR="006B2918" w:rsidP="006B2918" w:rsidRDefault="006B2918" w14:paraId="57DB8BF7" w14:textId="77777777">
            <w:pPr>
              <w:widowControl w:val="0"/>
              <w:ind w:left="96" w:right="70" w:hanging="7"/>
              <w:jc w:val="both"/>
              <w:rPr>
                <w:sz w:val="22"/>
                <w:szCs w:val="22"/>
              </w:rPr>
            </w:pPr>
            <w:r>
              <w:rPr>
                <w:sz w:val="22"/>
                <w:szCs w:val="22"/>
              </w:rPr>
              <w:t>2</w:t>
            </w:r>
            <w:r w:rsidRPr="006B2918">
              <w:rPr>
                <w:sz w:val="22"/>
                <w:szCs w:val="22"/>
              </w:rPr>
              <w:t>.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Pr="006B2918" w:rsidR="006B2918" w:rsidP="006B2918" w:rsidRDefault="006B2918" w14:paraId="1C955BBF" w14:textId="77777777">
            <w:pPr>
              <w:widowControl w:val="0"/>
              <w:ind w:left="96" w:right="70" w:hanging="7"/>
              <w:jc w:val="both"/>
              <w:rPr>
                <w:sz w:val="22"/>
                <w:szCs w:val="22"/>
              </w:rPr>
            </w:pPr>
            <w:r>
              <w:rPr>
                <w:sz w:val="22"/>
                <w:szCs w:val="22"/>
              </w:rPr>
              <w:t>3</w:t>
            </w:r>
            <w:r w:rsidRPr="006B2918">
              <w:rPr>
                <w:sz w:val="22"/>
                <w:szCs w:val="22"/>
              </w:rPr>
              <w:t>. В случае перемены заказчика права и обязанности заказчика, предусмотренные договором, переходят к новому заказчику.</w:t>
            </w:r>
          </w:p>
          <w:p w:rsidRPr="006B2918" w:rsidR="006B2918" w:rsidP="006B2918" w:rsidRDefault="006B2918" w14:paraId="28ED8023" w14:textId="77777777">
            <w:pPr>
              <w:widowControl w:val="0"/>
              <w:ind w:left="96" w:right="70" w:hanging="7"/>
              <w:jc w:val="both"/>
              <w:rPr>
                <w:sz w:val="22"/>
                <w:szCs w:val="22"/>
              </w:rPr>
            </w:pPr>
            <w:r>
              <w:rPr>
                <w:sz w:val="22"/>
                <w:szCs w:val="22"/>
              </w:rPr>
              <w:t>4</w:t>
            </w:r>
            <w:r w:rsidRPr="006B2918">
              <w:rPr>
                <w:sz w:val="22"/>
                <w:szCs w:val="22"/>
              </w:rPr>
              <w:t>. Изменение договора в ходе его исполнения допускается по соглашению сторон. При этом не допускается вносить изменения в предмет договора, в том числе, менять перечень закупаемых товаров, виды выполняемых работ и оказываемых услуг</w:t>
            </w:r>
          </w:p>
          <w:p w:rsidRPr="006B2918" w:rsidR="006B2918" w:rsidP="006B2918" w:rsidRDefault="006B2918" w14:paraId="3A5978B6" w14:textId="77777777">
            <w:pPr>
              <w:widowControl w:val="0"/>
              <w:ind w:left="96" w:right="70" w:hanging="7"/>
              <w:jc w:val="both"/>
              <w:rPr>
                <w:sz w:val="22"/>
                <w:szCs w:val="22"/>
              </w:rPr>
            </w:pPr>
            <w:r>
              <w:rPr>
                <w:sz w:val="22"/>
                <w:szCs w:val="22"/>
              </w:rPr>
              <w:t>5</w:t>
            </w:r>
            <w:r w:rsidRPr="006B2918">
              <w:rPr>
                <w:sz w:val="22"/>
                <w:szCs w:val="22"/>
              </w:rPr>
              <w:t xml:space="preserve">. Расторжение договора допускается по соглашению сторон, по решению суда, в случае одностороннего отказа стороны договора от </w:t>
            </w:r>
            <w:r w:rsidRPr="006B2918">
              <w:rPr>
                <w:sz w:val="22"/>
                <w:szCs w:val="22"/>
              </w:rPr>
              <w:t>исполнения договора в соответствии с Гражданским кодексом Российской Федерации.</w:t>
            </w:r>
          </w:p>
          <w:p w:rsidRPr="006B2918" w:rsidR="006B2918" w:rsidP="006B2918" w:rsidRDefault="006B2918" w14:paraId="1578A839" w14:textId="77777777">
            <w:pPr>
              <w:widowControl w:val="0"/>
              <w:ind w:left="96" w:right="70" w:hanging="7"/>
              <w:jc w:val="both"/>
              <w:rPr>
                <w:sz w:val="22"/>
                <w:szCs w:val="22"/>
              </w:rPr>
            </w:pPr>
            <w:r>
              <w:rPr>
                <w:sz w:val="22"/>
                <w:szCs w:val="22"/>
              </w:rPr>
              <w:t>6</w:t>
            </w:r>
            <w:r w:rsidRPr="006B2918">
              <w:rPr>
                <w:sz w:val="22"/>
                <w:szCs w:val="22"/>
              </w:rPr>
              <w:t>. В случае просрочки исполнения поставщиком (исполнителем,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(исполнителем, подрядчиком) обязательств, предусмотренных договором, заказчик обязан направить поставщику (исполнителю, подрядчику) требование об уплате неустоек (штрафов, пеней), а также обратиться к поставщику (исполнителю, подрядчику) с требованием о возмещении понесенных убытков при их наличии, в том</w:t>
            </w:r>
            <w:r>
              <w:rPr>
                <w:sz w:val="22"/>
                <w:szCs w:val="22"/>
              </w:rPr>
              <w:t xml:space="preserve"> </w:t>
            </w:r>
            <w:r w:rsidRPr="006B2918">
              <w:rPr>
                <w:sz w:val="22"/>
                <w:szCs w:val="22"/>
              </w:rPr>
              <w:t>числе при расторжении договора в одностороннем порядке по вине поставщика (исполнителя, подрядчика).</w:t>
            </w:r>
          </w:p>
          <w:p w:rsidRPr="00421E3D" w:rsidR="0026030E" w:rsidP="006B2918" w:rsidRDefault="006B2918" w14:paraId="50DA5ED5" w14:textId="77777777">
            <w:pPr>
              <w:widowControl w:val="0"/>
              <w:ind w:left="96" w:right="70" w:hanging="7"/>
              <w:jc w:val="both"/>
              <w:rPr>
                <w:sz w:val="22"/>
                <w:szCs w:val="22"/>
                <w:highlight w:val="yellow"/>
              </w:rPr>
            </w:pPr>
            <w:r>
              <w:rPr>
                <w:sz w:val="22"/>
                <w:szCs w:val="22"/>
              </w:rPr>
              <w:t>7</w:t>
            </w:r>
            <w:r w:rsidRPr="006B2918">
              <w:rPr>
                <w:sz w:val="22"/>
                <w:szCs w:val="22"/>
              </w:rPr>
              <w:t>.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tc>
      </w:tr>
      <w:tr w:rsidRPr="004E1D6C" w:rsidR="0026030E" w:rsidTr="1F60440A" w14:paraId="315A4E9B"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779570CD"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C2523A" w:rsidR="0026030E" w:rsidP="0026030E" w:rsidRDefault="00C2523A" w14:paraId="3B15653B" w14:textId="77777777">
            <w:pPr>
              <w:widowControl w:val="0"/>
              <w:tabs>
                <w:tab w:val="left" w:pos="1276"/>
              </w:tabs>
              <w:rPr>
                <w:color w:val="000000"/>
                <w:sz w:val="22"/>
                <w:szCs w:val="22"/>
              </w:rPr>
            </w:pPr>
            <w:r w:rsidRPr="00C2523A">
              <w:rPr>
                <w:sz w:val="22"/>
                <w:szCs w:val="22"/>
                <w:highlight w:val="green"/>
              </w:rPr>
              <w:t>Применение национального режима при осуществлении запроса котировок, в соответствии с Постановлением Правительства Российской Федерации от 23.12.2024 №1875</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C2523A" w14:paraId="3ED94C8B" w14:textId="77777777">
            <w:pPr>
              <w:ind w:left="96" w:right="70" w:firstLine="10"/>
              <w:jc w:val="both"/>
              <w:rPr>
                <w:sz w:val="22"/>
                <w:szCs w:val="22"/>
              </w:rPr>
            </w:pPr>
            <w:r w:rsidRPr="00C2523A">
              <w:rPr>
                <w:color w:val="000000"/>
                <w:sz w:val="22"/>
                <w:szCs w:val="22"/>
                <w:highlight w:val="green"/>
              </w:rPr>
              <w:t>Не устанавливается</w:t>
            </w:r>
          </w:p>
        </w:tc>
      </w:tr>
      <w:tr w:rsidRPr="004E1D6C" w:rsidR="0026030E" w:rsidTr="1F60440A" w14:paraId="3E894CC2"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70866F8A"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7071FC2A" w14:textId="77777777">
            <w:pPr>
              <w:widowControl w:val="0"/>
              <w:tabs>
                <w:tab w:val="left" w:pos="1276"/>
              </w:tabs>
              <w:rPr>
                <w:color w:val="000000"/>
                <w:sz w:val="22"/>
                <w:szCs w:val="22"/>
              </w:rPr>
            </w:pPr>
            <w:r w:rsidRPr="004E1D6C">
              <w:rPr>
                <w:color w:val="000000"/>
                <w:sz w:val="22"/>
                <w:szCs w:val="22"/>
              </w:rPr>
              <w:t>Сведения о возможности проведения переторжки и порядок ее проведения</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5FE3BAFC" w14:textId="77777777">
            <w:pPr>
              <w:widowControl w:val="0"/>
              <w:tabs>
                <w:tab w:val="left" w:pos="1276"/>
              </w:tabs>
              <w:ind w:left="96" w:right="70"/>
              <w:jc w:val="both"/>
              <w:rPr>
                <w:color w:val="000000"/>
                <w:sz w:val="22"/>
                <w:szCs w:val="22"/>
              </w:rPr>
            </w:pPr>
            <w:r w:rsidRPr="004E1D6C">
              <w:rPr>
                <w:color w:val="000000"/>
                <w:sz w:val="22"/>
                <w:szCs w:val="22"/>
              </w:rPr>
              <w:t>Не предусмотрено</w:t>
            </w:r>
          </w:p>
        </w:tc>
      </w:tr>
      <w:tr w:rsidRPr="004E1D6C" w:rsidR="0026030E" w:rsidTr="1F60440A" w14:paraId="6C8E9C2A"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345287F1"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5D35FDBE" w14:textId="77777777">
            <w:pPr>
              <w:widowControl w:val="0"/>
              <w:tabs>
                <w:tab w:val="left" w:pos="1276"/>
              </w:tabs>
              <w:rPr>
                <w:color w:val="000000"/>
                <w:sz w:val="22"/>
                <w:szCs w:val="22"/>
              </w:rPr>
            </w:pPr>
            <w:r w:rsidRPr="004E1D6C">
              <w:rPr>
                <w:color w:val="000000"/>
                <w:sz w:val="22"/>
                <w:szCs w:val="22"/>
              </w:rPr>
              <w:t>Сведения о возможности проведения предварительного квалификационного отбора и порядок его проведения</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7B545004" w14:textId="77777777">
            <w:pPr>
              <w:widowControl w:val="0"/>
              <w:ind w:left="96" w:right="70" w:hanging="7"/>
              <w:jc w:val="both"/>
              <w:rPr>
                <w:sz w:val="22"/>
                <w:szCs w:val="22"/>
              </w:rPr>
            </w:pPr>
            <w:r w:rsidRPr="004E1D6C">
              <w:rPr>
                <w:sz w:val="22"/>
                <w:szCs w:val="22"/>
              </w:rPr>
              <w:t>Не предусмотрено</w:t>
            </w:r>
          </w:p>
        </w:tc>
      </w:tr>
      <w:tr w:rsidRPr="004E1D6C" w:rsidR="0026030E" w:rsidTr="1F60440A" w14:paraId="388AB487"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3609FB0F"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37F13568" w14:textId="77777777">
            <w:pPr>
              <w:widowControl w:val="0"/>
              <w:tabs>
                <w:tab w:val="left" w:pos="1276"/>
              </w:tabs>
              <w:rPr>
                <w:color w:val="000000"/>
                <w:sz w:val="22"/>
                <w:szCs w:val="22"/>
              </w:rPr>
            </w:pPr>
            <w:r w:rsidRPr="004E1D6C">
              <w:rPr>
                <w:color w:val="000000"/>
                <w:sz w:val="22"/>
                <w:szCs w:val="22"/>
              </w:rPr>
              <w:t>Сведения о праве Заказчика нести изменения в извещение и (или) документацию о закупке</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421E3D" w14:paraId="3B9AB125" w14:textId="77777777">
            <w:pPr>
              <w:widowControl w:val="0"/>
              <w:ind w:left="96" w:right="70" w:hanging="7"/>
              <w:jc w:val="both"/>
              <w:rPr>
                <w:sz w:val="22"/>
                <w:szCs w:val="22"/>
              </w:rPr>
            </w:pPr>
            <w:r w:rsidRPr="00421E3D">
              <w:rPr>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Pr="004E1D6C" w:rsidR="0026030E" w:rsidTr="1F60440A" w14:paraId="01A1789A" w14:textId="77777777">
        <w:trPr>
          <w:jc w:val="center"/>
        </w:trPr>
        <w:tc>
          <w:tcPr>
            <w:tcW w:w="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3C3C81F3" w14:textId="77777777">
            <w:pPr>
              <w:widowControl w:val="0"/>
              <w:numPr>
                <w:ilvl w:val="0"/>
                <w:numId w:val="14"/>
              </w:numPr>
              <w:tabs>
                <w:tab w:val="left" w:pos="182"/>
              </w:tabs>
              <w:ind w:left="0" w:firstLine="0"/>
              <w:jc w:val="center"/>
              <w:rPr>
                <w:b/>
                <w:sz w:val="22"/>
                <w:szCs w:val="22"/>
              </w:rPr>
            </w:pPr>
          </w:p>
        </w:tc>
        <w:tc>
          <w:tcPr>
            <w:tcW w:w="28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7852181F" w14:textId="77777777">
            <w:pPr>
              <w:widowControl w:val="0"/>
              <w:tabs>
                <w:tab w:val="left" w:pos="1276"/>
              </w:tabs>
              <w:rPr>
                <w:color w:val="000000"/>
                <w:sz w:val="22"/>
                <w:szCs w:val="22"/>
              </w:rPr>
            </w:pPr>
            <w:r w:rsidRPr="004E1D6C">
              <w:rPr>
                <w:color w:val="000000"/>
                <w:sz w:val="22"/>
                <w:szCs w:val="22"/>
              </w:rPr>
              <w:t>Сведения о праве Заказчика отказаться от проведения</w:t>
            </w:r>
          </w:p>
          <w:p w:rsidRPr="004E1D6C" w:rsidR="0026030E" w:rsidP="0026030E" w:rsidRDefault="0026030E" w14:paraId="00745D18" w14:textId="77777777">
            <w:pPr>
              <w:widowControl w:val="0"/>
              <w:tabs>
                <w:tab w:val="left" w:pos="1276"/>
              </w:tabs>
              <w:rPr>
                <w:color w:val="000000"/>
                <w:sz w:val="22"/>
                <w:szCs w:val="22"/>
              </w:rPr>
            </w:pPr>
            <w:r w:rsidRPr="004E1D6C">
              <w:rPr>
                <w:color w:val="000000"/>
                <w:sz w:val="22"/>
                <w:szCs w:val="22"/>
              </w:rPr>
              <w:t>процедуры закупки</w:t>
            </w:r>
          </w:p>
        </w:tc>
        <w:tc>
          <w:tcPr>
            <w:tcW w:w="67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4E1D6C" w:rsidR="0026030E" w:rsidP="0026030E" w:rsidRDefault="0026030E" w14:paraId="0B2410B4" w14:textId="77777777">
            <w:pPr>
              <w:widowControl w:val="0"/>
              <w:ind w:left="96" w:right="70" w:hanging="7"/>
              <w:jc w:val="both"/>
              <w:rPr>
                <w:sz w:val="22"/>
                <w:szCs w:val="22"/>
              </w:rPr>
            </w:pPr>
            <w:r w:rsidRPr="004E1D6C">
              <w:rPr>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единой информационной системе в день принятия этого решения. По истечении указанного срока отмены и до заключения договора Заказчик вправе отменить аукцион в электронной форме только в случае возникновения обстоятельств непреодолимой силы в соответствии с гражданским законодательством.</w:t>
            </w:r>
          </w:p>
        </w:tc>
      </w:tr>
    </w:tbl>
    <w:p w:rsidR="00BE34A5" w:rsidP="00BE34A5" w:rsidRDefault="00BE34A5" w14:paraId="2A9C5532" w14:textId="77777777">
      <w:pPr>
        <w:tabs>
          <w:tab w:val="left" w:pos="1080"/>
        </w:tabs>
        <w:jc w:val="center"/>
        <w:rPr>
          <w:rFonts w:eastAsia="Calibri"/>
          <w:b/>
          <w:bCs/>
          <w:caps/>
          <w:sz w:val="22"/>
          <w:szCs w:val="22"/>
          <w:lang w:eastAsia="en-US"/>
        </w:rPr>
      </w:pPr>
    </w:p>
    <w:p w:rsidR="00BE34A5" w:rsidP="00BE34A5" w:rsidRDefault="00BE34A5" w14:paraId="4A7D258F" w14:textId="77777777">
      <w:pPr>
        <w:tabs>
          <w:tab w:val="left" w:pos="1080"/>
        </w:tabs>
        <w:jc w:val="center"/>
        <w:rPr>
          <w:rFonts w:eastAsia="Calibri"/>
          <w:b/>
          <w:bCs/>
          <w:caps/>
          <w:sz w:val="22"/>
          <w:szCs w:val="22"/>
          <w:lang w:eastAsia="en-US"/>
        </w:rPr>
      </w:pPr>
    </w:p>
    <w:p w:rsidR="00BE34A5" w:rsidP="00BE34A5" w:rsidRDefault="00BE34A5" w14:paraId="3E16CA19" w14:textId="77777777">
      <w:pPr>
        <w:tabs>
          <w:tab w:val="left" w:pos="1080"/>
        </w:tabs>
        <w:jc w:val="center"/>
        <w:rPr>
          <w:rFonts w:eastAsia="Calibri"/>
          <w:b/>
          <w:bCs/>
          <w:caps/>
          <w:sz w:val="22"/>
          <w:szCs w:val="22"/>
          <w:lang w:eastAsia="en-US"/>
        </w:rPr>
      </w:pPr>
    </w:p>
    <w:p w:rsidR="0034057E" w:rsidRDefault="0034057E" w14:paraId="0B53F12F" w14:textId="77777777">
      <w:pPr>
        <w:rPr>
          <w:rFonts w:eastAsia="Calibri"/>
          <w:b/>
          <w:bCs/>
          <w:caps/>
          <w:sz w:val="22"/>
          <w:szCs w:val="22"/>
          <w:lang w:eastAsia="en-US"/>
        </w:rPr>
      </w:pPr>
      <w:r>
        <w:rPr>
          <w:rFonts w:eastAsia="Calibri"/>
          <w:b/>
          <w:bCs/>
          <w:caps/>
          <w:sz w:val="22"/>
          <w:szCs w:val="22"/>
          <w:lang w:eastAsia="en-US"/>
        </w:rPr>
        <w:br w:type="page"/>
      </w:r>
    </w:p>
    <w:p w:rsidRPr="00BE34A5" w:rsidR="00BE34A5" w:rsidP="00BE34A5" w:rsidRDefault="00BE34A5" w14:paraId="2E585238" w14:textId="77777777">
      <w:pPr>
        <w:tabs>
          <w:tab w:val="left" w:pos="1080"/>
        </w:tabs>
        <w:jc w:val="center"/>
        <w:rPr>
          <w:rFonts w:eastAsia="Calibri"/>
          <w:b/>
          <w:bCs/>
          <w:caps/>
          <w:sz w:val="22"/>
          <w:szCs w:val="22"/>
          <w:lang w:eastAsia="en-US"/>
        </w:rPr>
      </w:pPr>
      <w:r w:rsidRPr="00BE34A5">
        <w:rPr>
          <w:rFonts w:eastAsia="Calibri"/>
          <w:b/>
          <w:bCs/>
          <w:caps/>
          <w:sz w:val="22"/>
          <w:szCs w:val="22"/>
          <w:lang w:eastAsia="en-US"/>
        </w:rPr>
        <w:t>Инструкция по заполнению заявки на участие в аукционе</w:t>
      </w:r>
    </w:p>
    <w:p w:rsidRPr="00BE34A5" w:rsidR="00BE34A5" w:rsidP="00BE34A5" w:rsidRDefault="00BE34A5" w14:paraId="0D570663" w14:textId="77777777">
      <w:pPr>
        <w:tabs>
          <w:tab w:val="num" w:pos="1260"/>
        </w:tabs>
        <w:ind w:firstLine="540"/>
        <w:jc w:val="both"/>
        <w:rPr>
          <w:rFonts w:eastAsia="Calibri"/>
          <w:sz w:val="22"/>
          <w:szCs w:val="22"/>
          <w:lang w:eastAsia="en-US"/>
        </w:rPr>
      </w:pPr>
      <w:r w:rsidRPr="00BE34A5">
        <w:rPr>
          <w:rFonts w:eastAsia="Calibri"/>
          <w:sz w:val="22"/>
          <w:szCs w:val="22"/>
          <w:lang w:eastAsia="en-US"/>
        </w:rPr>
        <w:t>1. Заявка не должна содержать двусмысленных и противоречивых толкований и предложений, заявка должна содержать только достоверные сведения.</w:t>
      </w:r>
    </w:p>
    <w:p w:rsidRPr="00BE34A5" w:rsidR="00BE34A5" w:rsidP="00BE34A5" w:rsidRDefault="00BE34A5" w14:paraId="5E9CC7D9" w14:textId="77777777">
      <w:pPr>
        <w:tabs>
          <w:tab w:val="num" w:pos="1260"/>
        </w:tabs>
        <w:ind w:firstLine="540"/>
        <w:jc w:val="both"/>
        <w:rPr>
          <w:rFonts w:eastAsia="Calibri"/>
          <w:sz w:val="22"/>
          <w:szCs w:val="22"/>
          <w:lang w:eastAsia="en-US"/>
        </w:rPr>
      </w:pPr>
      <w:r w:rsidRPr="00BE34A5">
        <w:rPr>
          <w:rFonts w:eastAsia="Calibri"/>
          <w:sz w:val="22"/>
          <w:szCs w:val="22"/>
          <w:lang w:eastAsia="en-US"/>
        </w:rPr>
        <w:t>2. 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rsidRPr="00BE34A5" w:rsidR="00BE34A5" w:rsidP="00BE34A5" w:rsidRDefault="00BE34A5" w14:paraId="3FABBF67" w14:textId="77777777">
      <w:pPr>
        <w:tabs>
          <w:tab w:val="num" w:pos="1260"/>
        </w:tabs>
        <w:ind w:firstLine="540"/>
        <w:jc w:val="both"/>
        <w:rPr>
          <w:rFonts w:eastAsia="Calibri"/>
          <w:sz w:val="22"/>
          <w:szCs w:val="22"/>
          <w:lang w:eastAsia="en-US"/>
        </w:rPr>
      </w:pPr>
      <w:r w:rsidRPr="00BE34A5">
        <w:rPr>
          <w:rFonts w:eastAsia="Calibri"/>
          <w:sz w:val="22"/>
          <w:szCs w:val="22"/>
          <w:lang w:eastAsia="en-US"/>
        </w:rPr>
        <w:t>3. Все документы, входящие в состав заявки на участие в аукционе,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w:t>
      </w:r>
    </w:p>
    <w:p w:rsidRPr="00BE34A5" w:rsidR="00BE34A5" w:rsidP="00BE34A5" w:rsidRDefault="00BE34A5" w14:paraId="3ADA97A7" w14:textId="77777777">
      <w:pPr>
        <w:tabs>
          <w:tab w:val="num" w:pos="1260"/>
        </w:tabs>
        <w:ind w:firstLine="540"/>
        <w:jc w:val="both"/>
        <w:rPr>
          <w:rFonts w:eastAsia="Calibri"/>
          <w:sz w:val="22"/>
          <w:szCs w:val="22"/>
          <w:lang w:eastAsia="en-US"/>
        </w:rPr>
      </w:pPr>
      <w:r w:rsidRPr="00BE34A5">
        <w:rPr>
          <w:rFonts w:eastAsia="Calibri"/>
          <w:sz w:val="22"/>
          <w:szCs w:val="22"/>
          <w:lang w:eastAsia="en-US"/>
        </w:rPr>
        <w:t xml:space="preserve">4. Предоставляемые участником аукциона сведения не должны сопровождаться словами «эквивалент», «аналог», «должен», «должен быть», «может быть» и их производными. </w:t>
      </w:r>
    </w:p>
    <w:p w:rsidRPr="00BE34A5" w:rsidR="00BE34A5" w:rsidP="00BE34A5" w:rsidRDefault="00BE34A5" w14:paraId="6EF8B536" w14:textId="77777777">
      <w:pPr>
        <w:ind w:firstLine="567"/>
        <w:jc w:val="both"/>
        <w:rPr>
          <w:b/>
          <w:bCs/>
          <w:sz w:val="22"/>
          <w:szCs w:val="22"/>
        </w:rPr>
      </w:pPr>
      <w:r w:rsidRPr="00BE34A5">
        <w:rPr>
          <w:rFonts w:eastAsia="Calibri"/>
          <w:sz w:val="22"/>
          <w:szCs w:val="22"/>
          <w:lang w:eastAsia="en-US"/>
        </w:rPr>
        <w:t xml:space="preserve">5. Участником в отдельной графе (пункте) указывается </w:t>
      </w:r>
      <w:r w:rsidRPr="00BE34A5">
        <w:rPr>
          <w:rFonts w:eastAsia="Calibri"/>
          <w:b/>
          <w:sz w:val="22"/>
          <w:szCs w:val="22"/>
          <w:lang w:eastAsia="en-US"/>
        </w:rPr>
        <w:t>н</w:t>
      </w:r>
      <w:r w:rsidRPr="00BE34A5">
        <w:rPr>
          <w:b/>
          <w:bCs/>
          <w:sz w:val="22"/>
          <w:szCs w:val="22"/>
        </w:rPr>
        <w:t xml:space="preserve">аименование страны происхождения товара. </w:t>
      </w:r>
    </w:p>
    <w:p w:rsidRPr="00BE34A5" w:rsidR="00BE34A5" w:rsidP="00BE34A5" w:rsidRDefault="00BE34A5" w14:paraId="564CC6C3" w14:textId="77777777">
      <w:pPr>
        <w:tabs>
          <w:tab w:val="num" w:pos="1260"/>
        </w:tabs>
        <w:ind w:firstLine="540"/>
        <w:jc w:val="both"/>
        <w:rPr>
          <w:rFonts w:eastAsia="Calibri"/>
          <w:b/>
          <w:i/>
          <w:sz w:val="22"/>
          <w:szCs w:val="22"/>
          <w:lang w:eastAsia="en-US"/>
        </w:rPr>
      </w:pPr>
      <w:r w:rsidRPr="00BE34A5">
        <w:rPr>
          <w:rFonts w:eastAsia="Calibri"/>
          <w:sz w:val="22"/>
          <w:szCs w:val="22"/>
          <w:lang w:eastAsia="en-US"/>
        </w:rPr>
        <w:t xml:space="preserve">6. При подаче сведений участниками аукциона должны применяться наименования показателей в соответствии с установленными в </w:t>
      </w:r>
      <w:r w:rsidRPr="00BE34A5">
        <w:rPr>
          <w:rFonts w:eastAsia="Calibri"/>
          <w:b/>
          <w:i/>
          <w:sz w:val="22"/>
          <w:szCs w:val="22"/>
          <w:lang w:eastAsia="en-US"/>
        </w:rPr>
        <w:t xml:space="preserve">Разделе 3 «Техническое задание» (далее техническое задание). </w:t>
      </w:r>
      <w:r w:rsidRPr="00BE34A5">
        <w:rPr>
          <w:rFonts w:eastAsia="Calibri"/>
          <w:sz w:val="22"/>
          <w:szCs w:val="22"/>
          <w:lang w:eastAsia="en-US"/>
        </w:rPr>
        <w:t>Единицы измерения применяются в той же системе измерений, в которой установлены в техническом задании.</w:t>
      </w:r>
    </w:p>
    <w:p w:rsidRPr="00BE34A5" w:rsidR="00BE34A5" w:rsidP="00BE34A5" w:rsidRDefault="00BE34A5" w14:paraId="5A720147" w14:textId="77777777">
      <w:pPr>
        <w:tabs>
          <w:tab w:val="num" w:pos="1260"/>
        </w:tabs>
        <w:ind w:firstLine="540"/>
        <w:jc w:val="both"/>
        <w:rPr>
          <w:rFonts w:eastAsia="Calibri"/>
          <w:sz w:val="22"/>
          <w:szCs w:val="22"/>
          <w:lang w:eastAsia="en-US"/>
        </w:rPr>
      </w:pPr>
      <w:r w:rsidRPr="00BE34A5">
        <w:rPr>
          <w:rFonts w:eastAsia="Calibri"/>
          <w:sz w:val="22"/>
          <w:szCs w:val="22"/>
          <w:lang w:eastAsia="en-US"/>
        </w:rPr>
        <w:t>7. Если в техническом задании значение показателя  установлено как верхний или нижний предел, сопровождаясь при этом соответственно фразами «не более»,  «не менее», «не больше», «не меньше», «не шире», «не уже», «не выше», «не ниже» участником аукциона в заявке устанавливается конкретное значения.</w:t>
      </w:r>
    </w:p>
    <w:p w:rsidRPr="00BE34A5" w:rsidR="00BE34A5" w:rsidP="00BE34A5" w:rsidRDefault="00BE34A5" w14:paraId="62A7E3D9" w14:textId="77777777">
      <w:pPr>
        <w:tabs>
          <w:tab w:val="num" w:pos="1260"/>
        </w:tabs>
        <w:ind w:firstLine="540"/>
        <w:jc w:val="both"/>
        <w:rPr>
          <w:rFonts w:eastAsia="Calibri"/>
          <w:color w:val="FF0000"/>
          <w:sz w:val="28"/>
          <w:szCs w:val="28"/>
          <w:lang w:eastAsia="en-US"/>
        </w:rPr>
      </w:pPr>
      <w:r w:rsidRPr="00BE34A5">
        <w:rPr>
          <w:rFonts w:eastAsia="Calibri"/>
          <w:color w:val="FF0000"/>
          <w:sz w:val="28"/>
          <w:szCs w:val="28"/>
          <w:lang w:eastAsia="en-US"/>
        </w:rPr>
        <w:t>ПРИМЕР</w:t>
      </w: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10"/>
        <w:gridCol w:w="2977"/>
        <w:gridCol w:w="3260"/>
      </w:tblGrid>
      <w:tr w:rsidRPr="00BE34A5" w:rsidR="00BE34A5" w:rsidTr="004F4839" w14:paraId="38DC756B" w14:textId="77777777">
        <w:tc>
          <w:tcPr>
            <w:tcW w:w="3510" w:type="dxa"/>
            <w:tcBorders>
              <w:top w:val="single" w:color="auto" w:sz="4" w:space="0"/>
              <w:left w:val="single" w:color="auto" w:sz="4" w:space="0"/>
              <w:bottom w:val="single" w:color="auto" w:sz="4" w:space="0"/>
              <w:right w:val="single" w:color="auto" w:sz="4" w:space="0"/>
            </w:tcBorders>
            <w:vAlign w:val="center"/>
          </w:tcPr>
          <w:p w:rsidRPr="00BE34A5" w:rsidR="00BE34A5" w:rsidP="00BE34A5" w:rsidRDefault="00BE34A5" w14:paraId="5DDCDA9D" w14:textId="77777777">
            <w:pPr>
              <w:jc w:val="center"/>
              <w:rPr>
                <w:rFonts w:eastAsia="Calibri"/>
                <w:color w:val="FF0000"/>
                <w:sz w:val="22"/>
                <w:szCs w:val="22"/>
                <w:lang w:eastAsia="en-US"/>
              </w:rPr>
            </w:pPr>
            <w:r w:rsidRPr="00BE34A5">
              <w:rPr>
                <w:rFonts w:eastAsia="Calibri"/>
                <w:color w:val="FF0000"/>
                <w:sz w:val="22"/>
                <w:szCs w:val="22"/>
                <w:lang w:eastAsia="en-US"/>
              </w:rPr>
              <w:t>Показатель, установленный в Техническом задании</w:t>
            </w:r>
          </w:p>
        </w:tc>
        <w:tc>
          <w:tcPr>
            <w:tcW w:w="2977"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7CBBB09E" w14:textId="77777777">
            <w:pPr>
              <w:jc w:val="center"/>
              <w:rPr>
                <w:rFonts w:eastAsia="Calibri"/>
                <w:color w:val="FF0000"/>
                <w:sz w:val="22"/>
                <w:szCs w:val="22"/>
                <w:lang w:eastAsia="en-US"/>
              </w:rPr>
            </w:pPr>
            <w:r w:rsidRPr="00BE34A5">
              <w:rPr>
                <w:rFonts w:eastAsia="Calibri"/>
                <w:color w:val="FF0000"/>
                <w:sz w:val="22"/>
                <w:szCs w:val="22"/>
                <w:lang w:eastAsia="en-US"/>
              </w:rPr>
              <w:t>Значение показателя, установленного в Техническом задании</w:t>
            </w:r>
          </w:p>
        </w:tc>
        <w:tc>
          <w:tcPr>
            <w:tcW w:w="3260"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477399B4" w14:textId="77777777">
            <w:pPr>
              <w:jc w:val="center"/>
              <w:rPr>
                <w:rFonts w:eastAsia="Calibri"/>
                <w:color w:val="FF0000"/>
                <w:sz w:val="22"/>
                <w:szCs w:val="22"/>
                <w:lang w:eastAsia="en-US"/>
              </w:rPr>
            </w:pPr>
            <w:r w:rsidRPr="00BE34A5">
              <w:rPr>
                <w:rFonts w:eastAsia="Calibri"/>
                <w:color w:val="FF0000"/>
                <w:sz w:val="22"/>
                <w:szCs w:val="22"/>
                <w:lang w:eastAsia="en-US"/>
              </w:rPr>
              <w:t>Предложение участника</w:t>
            </w:r>
          </w:p>
        </w:tc>
      </w:tr>
      <w:tr w:rsidRPr="00BE34A5" w:rsidR="00BE34A5" w:rsidTr="004F4839" w14:paraId="75AC14C0" w14:textId="77777777">
        <w:tc>
          <w:tcPr>
            <w:tcW w:w="3510" w:type="dxa"/>
            <w:tcBorders>
              <w:top w:val="single" w:color="auto" w:sz="4" w:space="0"/>
              <w:left w:val="single" w:color="auto" w:sz="4" w:space="0"/>
              <w:bottom w:val="single" w:color="auto" w:sz="4" w:space="0"/>
              <w:right w:val="single" w:color="auto" w:sz="4" w:space="0"/>
            </w:tcBorders>
            <w:shd w:val="clear" w:color="auto" w:fill="A6A6A6"/>
            <w:vAlign w:val="center"/>
          </w:tcPr>
          <w:p w:rsidRPr="00BE34A5" w:rsidR="00BE34A5" w:rsidP="00BE34A5" w:rsidRDefault="00BE34A5" w14:paraId="7C915A57" w14:textId="77777777">
            <w:pPr>
              <w:jc w:val="both"/>
              <w:rPr>
                <w:rFonts w:eastAsia="Calibri"/>
                <w:sz w:val="22"/>
                <w:szCs w:val="22"/>
                <w:lang w:eastAsia="en-US"/>
              </w:rPr>
            </w:pPr>
            <w:r w:rsidRPr="00BE34A5">
              <w:rPr>
                <w:rFonts w:eastAsia="Calibri"/>
                <w:b/>
                <w:bCs/>
                <w:sz w:val="22"/>
                <w:szCs w:val="22"/>
                <w:lang w:eastAsia="en-US"/>
              </w:rPr>
              <w:t>Процессор</w:t>
            </w:r>
          </w:p>
        </w:tc>
        <w:tc>
          <w:tcPr>
            <w:tcW w:w="2977" w:type="dxa"/>
            <w:tcBorders>
              <w:top w:val="single" w:color="auto" w:sz="4" w:space="0"/>
              <w:left w:val="single" w:color="auto" w:sz="4" w:space="0"/>
              <w:bottom w:val="single" w:color="auto" w:sz="4" w:space="0"/>
              <w:right w:val="double" w:color="auto" w:sz="6" w:space="0"/>
            </w:tcBorders>
            <w:shd w:val="clear" w:color="auto" w:fill="A6A6A6"/>
            <w:vAlign w:val="center"/>
          </w:tcPr>
          <w:p w:rsidRPr="00BE34A5" w:rsidR="00BE34A5" w:rsidP="00BE34A5" w:rsidRDefault="00BE34A5" w14:paraId="6F43BEF4" w14:textId="77777777">
            <w:pPr>
              <w:jc w:val="both"/>
              <w:rPr>
                <w:rFonts w:eastAsia="Calibri"/>
                <w:sz w:val="22"/>
                <w:szCs w:val="22"/>
                <w:lang w:eastAsia="en-US"/>
              </w:rPr>
            </w:pPr>
            <w:r w:rsidRPr="00BE34A5">
              <w:rPr>
                <w:rFonts w:eastAsia="Calibri"/>
                <w:sz w:val="22"/>
                <w:szCs w:val="22"/>
                <w:lang w:eastAsia="en-US"/>
              </w:rPr>
              <w:t xml:space="preserve"> </w:t>
            </w:r>
          </w:p>
        </w:tc>
        <w:tc>
          <w:tcPr>
            <w:tcW w:w="3260" w:type="dxa"/>
            <w:tcBorders>
              <w:top w:val="single" w:color="auto" w:sz="4" w:space="0"/>
              <w:left w:val="double" w:color="auto" w:sz="6" w:space="0"/>
              <w:bottom w:val="single" w:color="auto" w:sz="4" w:space="0"/>
              <w:right w:val="single" w:color="auto" w:sz="4" w:space="0"/>
            </w:tcBorders>
            <w:shd w:val="clear" w:color="auto" w:fill="A6A6A6"/>
          </w:tcPr>
          <w:p w:rsidRPr="00BE34A5" w:rsidR="00BE34A5" w:rsidP="00BE34A5" w:rsidRDefault="00BE34A5" w14:paraId="15018084" w14:textId="77777777">
            <w:pPr>
              <w:jc w:val="both"/>
              <w:rPr>
                <w:rFonts w:eastAsia="Calibri"/>
                <w:sz w:val="22"/>
                <w:szCs w:val="22"/>
                <w:lang w:eastAsia="en-US"/>
              </w:rPr>
            </w:pPr>
          </w:p>
        </w:tc>
      </w:tr>
      <w:tr w:rsidRPr="00BE34A5" w:rsidR="00BE34A5" w:rsidTr="004F4839" w14:paraId="1902303A" w14:textId="77777777">
        <w:tc>
          <w:tcPr>
            <w:tcW w:w="3510" w:type="dxa"/>
            <w:tcBorders>
              <w:top w:val="single" w:color="auto" w:sz="4" w:space="0"/>
              <w:left w:val="single" w:color="auto" w:sz="4" w:space="0"/>
              <w:bottom w:val="single" w:color="auto" w:sz="4" w:space="0"/>
              <w:right w:val="single" w:color="auto" w:sz="4" w:space="0"/>
            </w:tcBorders>
          </w:tcPr>
          <w:p w:rsidRPr="00BE34A5" w:rsidR="00BE34A5" w:rsidP="00BE34A5" w:rsidRDefault="00BE34A5" w14:paraId="65A510EB" w14:textId="77777777">
            <w:pPr>
              <w:jc w:val="both"/>
              <w:rPr>
                <w:rFonts w:eastAsia="Calibri"/>
                <w:sz w:val="22"/>
                <w:szCs w:val="22"/>
                <w:lang w:eastAsia="en-US"/>
              </w:rPr>
            </w:pPr>
            <w:r w:rsidRPr="00BE34A5">
              <w:rPr>
                <w:rFonts w:eastAsia="Calibri"/>
                <w:sz w:val="22"/>
                <w:szCs w:val="22"/>
                <w:lang w:eastAsia="en-US"/>
              </w:rPr>
              <w:t>Частота</w:t>
            </w:r>
          </w:p>
        </w:tc>
        <w:tc>
          <w:tcPr>
            <w:tcW w:w="2977"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0886FB4A" w14:textId="77777777">
            <w:pPr>
              <w:jc w:val="both"/>
              <w:rPr>
                <w:rFonts w:eastAsia="Calibri"/>
                <w:sz w:val="22"/>
                <w:szCs w:val="22"/>
                <w:lang w:eastAsia="en-US"/>
              </w:rPr>
            </w:pPr>
            <w:r w:rsidRPr="00BE34A5">
              <w:rPr>
                <w:rFonts w:eastAsia="Calibri"/>
                <w:sz w:val="22"/>
                <w:szCs w:val="22"/>
                <w:lang w:eastAsia="en-US"/>
              </w:rPr>
              <w:t>Не менее 2000 МГц</w:t>
            </w:r>
          </w:p>
        </w:tc>
        <w:tc>
          <w:tcPr>
            <w:tcW w:w="3260" w:type="dxa"/>
            <w:tcBorders>
              <w:top w:val="single" w:color="auto" w:sz="4" w:space="0"/>
              <w:left w:val="double" w:color="auto" w:sz="6" w:space="0"/>
              <w:bottom w:val="single" w:color="auto" w:sz="4" w:space="0"/>
              <w:right w:val="single" w:color="auto" w:sz="4" w:space="0"/>
            </w:tcBorders>
          </w:tcPr>
          <w:p w:rsidRPr="00BE34A5" w:rsidR="00BE34A5" w:rsidP="00BE34A5" w:rsidRDefault="00BE34A5" w14:paraId="3D62F949" w14:textId="77777777">
            <w:pPr>
              <w:jc w:val="both"/>
              <w:rPr>
                <w:rFonts w:eastAsia="Calibri"/>
                <w:sz w:val="22"/>
                <w:szCs w:val="22"/>
                <w:lang w:eastAsia="en-US"/>
              </w:rPr>
            </w:pPr>
            <w:r w:rsidRPr="00BE34A5">
              <w:rPr>
                <w:rFonts w:eastAsia="Calibri"/>
                <w:sz w:val="22"/>
                <w:szCs w:val="22"/>
                <w:lang w:eastAsia="en-US"/>
              </w:rPr>
              <w:t>2000 МГц</w:t>
            </w:r>
          </w:p>
        </w:tc>
      </w:tr>
      <w:tr w:rsidRPr="00BE34A5" w:rsidR="00BE34A5" w:rsidTr="004F4839" w14:paraId="713E1C44" w14:textId="77777777">
        <w:tc>
          <w:tcPr>
            <w:tcW w:w="3510" w:type="dxa"/>
            <w:tcBorders>
              <w:top w:val="single" w:color="auto" w:sz="4" w:space="0"/>
              <w:left w:val="single" w:color="auto" w:sz="4" w:space="0"/>
              <w:bottom w:val="single" w:color="auto" w:sz="4" w:space="0"/>
              <w:right w:val="single" w:color="auto" w:sz="4" w:space="0"/>
            </w:tcBorders>
            <w:vAlign w:val="center"/>
          </w:tcPr>
          <w:p w:rsidRPr="00BE34A5" w:rsidR="00BE34A5" w:rsidP="00BE34A5" w:rsidRDefault="00BE34A5" w14:paraId="0400D839" w14:textId="77777777">
            <w:pPr>
              <w:jc w:val="both"/>
              <w:rPr>
                <w:rFonts w:eastAsia="Calibri"/>
                <w:sz w:val="22"/>
                <w:szCs w:val="22"/>
                <w:lang w:eastAsia="en-US"/>
              </w:rPr>
            </w:pPr>
            <w:r w:rsidRPr="00BE34A5">
              <w:rPr>
                <w:rFonts w:eastAsia="Calibri"/>
                <w:sz w:val="22"/>
                <w:szCs w:val="22"/>
                <w:lang w:eastAsia="en-US"/>
              </w:rPr>
              <w:t>Память</w:t>
            </w:r>
          </w:p>
        </w:tc>
        <w:tc>
          <w:tcPr>
            <w:tcW w:w="2977"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2F73AA32" w14:textId="77777777">
            <w:pPr>
              <w:jc w:val="both"/>
              <w:rPr>
                <w:rFonts w:eastAsia="Calibri"/>
                <w:sz w:val="22"/>
                <w:szCs w:val="22"/>
                <w:lang w:eastAsia="en-US"/>
              </w:rPr>
            </w:pPr>
            <w:r w:rsidRPr="00BE34A5">
              <w:rPr>
                <w:rFonts w:eastAsia="Calibri"/>
                <w:sz w:val="22"/>
                <w:szCs w:val="22"/>
                <w:lang w:eastAsia="en-US"/>
              </w:rPr>
              <w:t>Не меньше 1024 Мб</w:t>
            </w:r>
          </w:p>
        </w:tc>
        <w:tc>
          <w:tcPr>
            <w:tcW w:w="3260" w:type="dxa"/>
            <w:tcBorders>
              <w:top w:val="single" w:color="auto" w:sz="4" w:space="0"/>
              <w:left w:val="double" w:color="auto" w:sz="6" w:space="0"/>
              <w:bottom w:val="single" w:color="auto" w:sz="4" w:space="0"/>
              <w:right w:val="single" w:color="auto" w:sz="4" w:space="0"/>
            </w:tcBorders>
          </w:tcPr>
          <w:p w:rsidRPr="00BE34A5" w:rsidR="00BE34A5" w:rsidP="00BE34A5" w:rsidRDefault="00BE34A5" w14:paraId="03550F71" w14:textId="77777777">
            <w:pPr>
              <w:jc w:val="both"/>
              <w:rPr>
                <w:rFonts w:eastAsia="Calibri"/>
                <w:sz w:val="22"/>
                <w:szCs w:val="22"/>
                <w:lang w:eastAsia="en-US"/>
              </w:rPr>
            </w:pPr>
            <w:r w:rsidRPr="00BE34A5">
              <w:rPr>
                <w:rFonts w:eastAsia="Calibri"/>
                <w:sz w:val="22"/>
                <w:szCs w:val="22"/>
                <w:lang w:eastAsia="en-US"/>
              </w:rPr>
              <w:t>2048 Мб</w:t>
            </w:r>
          </w:p>
        </w:tc>
      </w:tr>
      <w:tr w:rsidRPr="00BE34A5" w:rsidR="00BE34A5" w:rsidTr="004F4839" w14:paraId="2C533052" w14:textId="77777777">
        <w:tc>
          <w:tcPr>
            <w:tcW w:w="3510" w:type="dxa"/>
            <w:tcBorders>
              <w:top w:val="single" w:color="auto" w:sz="4" w:space="0"/>
              <w:left w:val="single" w:color="auto" w:sz="4" w:space="0"/>
              <w:bottom w:val="single" w:color="auto" w:sz="4" w:space="0"/>
              <w:right w:val="single" w:color="auto" w:sz="4" w:space="0"/>
            </w:tcBorders>
            <w:shd w:val="clear" w:color="auto" w:fill="C0C0C0"/>
            <w:vAlign w:val="center"/>
          </w:tcPr>
          <w:p w:rsidRPr="00BE34A5" w:rsidR="00BE34A5" w:rsidP="00BE34A5" w:rsidRDefault="00BE34A5" w14:paraId="76CF6213" w14:textId="77777777">
            <w:pPr>
              <w:jc w:val="both"/>
              <w:rPr>
                <w:rFonts w:eastAsia="Calibri"/>
                <w:sz w:val="22"/>
                <w:szCs w:val="22"/>
                <w:lang w:eastAsia="en-US"/>
              </w:rPr>
            </w:pPr>
            <w:r w:rsidRPr="00BE34A5">
              <w:rPr>
                <w:rFonts w:eastAsia="Calibri"/>
                <w:b/>
                <w:bCs/>
                <w:sz w:val="22"/>
                <w:szCs w:val="22"/>
                <w:lang w:eastAsia="en-US"/>
              </w:rPr>
              <w:t>Кондиционер</w:t>
            </w:r>
          </w:p>
        </w:tc>
        <w:tc>
          <w:tcPr>
            <w:tcW w:w="2977" w:type="dxa"/>
            <w:tcBorders>
              <w:top w:val="single" w:color="auto" w:sz="4" w:space="0"/>
              <w:left w:val="single" w:color="auto" w:sz="4" w:space="0"/>
              <w:bottom w:val="single" w:color="auto" w:sz="4" w:space="0"/>
              <w:right w:val="double" w:color="auto" w:sz="6" w:space="0"/>
            </w:tcBorders>
            <w:shd w:val="clear" w:color="auto" w:fill="C0C0C0"/>
            <w:vAlign w:val="center"/>
          </w:tcPr>
          <w:p w:rsidRPr="00BE34A5" w:rsidR="00BE34A5" w:rsidP="00BE34A5" w:rsidRDefault="00BE34A5" w14:paraId="0CF2701C" w14:textId="77777777">
            <w:pPr>
              <w:jc w:val="both"/>
              <w:rPr>
                <w:rFonts w:eastAsia="Calibri"/>
                <w:sz w:val="22"/>
                <w:szCs w:val="22"/>
                <w:lang w:eastAsia="en-US"/>
              </w:rPr>
            </w:pPr>
          </w:p>
        </w:tc>
        <w:tc>
          <w:tcPr>
            <w:tcW w:w="3260" w:type="dxa"/>
            <w:tcBorders>
              <w:top w:val="single" w:color="auto" w:sz="4" w:space="0"/>
              <w:left w:val="double" w:color="auto" w:sz="6" w:space="0"/>
              <w:bottom w:val="single" w:color="auto" w:sz="4" w:space="0"/>
              <w:right w:val="single" w:color="auto" w:sz="4" w:space="0"/>
            </w:tcBorders>
            <w:shd w:val="clear" w:color="auto" w:fill="C0C0C0"/>
          </w:tcPr>
          <w:p w:rsidRPr="00BE34A5" w:rsidR="00BE34A5" w:rsidP="00BE34A5" w:rsidRDefault="00BE34A5" w14:paraId="4BC3A9BA" w14:textId="77777777">
            <w:pPr>
              <w:jc w:val="both"/>
              <w:rPr>
                <w:rFonts w:eastAsia="Calibri"/>
                <w:sz w:val="22"/>
                <w:szCs w:val="22"/>
                <w:lang w:eastAsia="en-US"/>
              </w:rPr>
            </w:pPr>
          </w:p>
        </w:tc>
      </w:tr>
      <w:tr w:rsidRPr="00BE34A5" w:rsidR="00BE34A5" w:rsidTr="004F4839" w14:paraId="4B35729C" w14:textId="77777777">
        <w:tc>
          <w:tcPr>
            <w:tcW w:w="3510" w:type="dxa"/>
            <w:tcBorders>
              <w:top w:val="single" w:color="auto" w:sz="4" w:space="0"/>
              <w:left w:val="single" w:color="auto" w:sz="4" w:space="0"/>
              <w:bottom w:val="single" w:color="auto" w:sz="4" w:space="0"/>
              <w:right w:val="single" w:color="auto" w:sz="4" w:space="0"/>
            </w:tcBorders>
            <w:vAlign w:val="center"/>
          </w:tcPr>
          <w:p w:rsidRPr="00BE34A5" w:rsidR="00BE34A5" w:rsidP="00BE34A5" w:rsidRDefault="00BE34A5" w14:paraId="0E7174E9" w14:textId="77777777">
            <w:pPr>
              <w:jc w:val="both"/>
              <w:rPr>
                <w:rFonts w:eastAsia="Calibri"/>
                <w:sz w:val="22"/>
                <w:szCs w:val="22"/>
                <w:lang w:eastAsia="en-US"/>
              </w:rPr>
            </w:pPr>
            <w:r w:rsidRPr="00BE34A5">
              <w:rPr>
                <w:rFonts w:eastAsia="Calibri"/>
                <w:sz w:val="22"/>
                <w:szCs w:val="22"/>
                <w:lang w:eastAsia="en-US"/>
              </w:rPr>
              <w:t xml:space="preserve">Уровень шума, </w:t>
            </w:r>
            <w:proofErr w:type="spellStart"/>
            <w:r w:rsidRPr="00BE34A5">
              <w:rPr>
                <w:rFonts w:eastAsia="Calibri"/>
                <w:sz w:val="22"/>
                <w:szCs w:val="22"/>
                <w:lang w:eastAsia="en-US"/>
              </w:rPr>
              <w:t>Дб</w:t>
            </w:r>
            <w:proofErr w:type="spellEnd"/>
          </w:p>
        </w:tc>
        <w:tc>
          <w:tcPr>
            <w:tcW w:w="2977"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319ECE2F" w14:textId="77777777">
            <w:pPr>
              <w:jc w:val="both"/>
              <w:rPr>
                <w:rFonts w:eastAsia="Calibri"/>
                <w:sz w:val="22"/>
                <w:szCs w:val="22"/>
                <w:lang w:eastAsia="en-US"/>
              </w:rPr>
            </w:pPr>
            <w:r w:rsidRPr="00BE34A5">
              <w:rPr>
                <w:rFonts w:eastAsia="Calibri"/>
                <w:sz w:val="22"/>
                <w:szCs w:val="22"/>
                <w:lang w:eastAsia="en-US"/>
              </w:rPr>
              <w:t>Не более 15</w:t>
            </w:r>
          </w:p>
        </w:tc>
        <w:tc>
          <w:tcPr>
            <w:tcW w:w="3260" w:type="dxa"/>
            <w:tcBorders>
              <w:top w:val="single" w:color="auto" w:sz="4" w:space="0"/>
              <w:left w:val="double" w:color="auto" w:sz="6" w:space="0"/>
              <w:bottom w:val="single" w:color="auto" w:sz="4" w:space="0"/>
              <w:right w:val="single" w:color="auto" w:sz="4" w:space="0"/>
            </w:tcBorders>
          </w:tcPr>
          <w:p w:rsidRPr="00BE34A5" w:rsidR="00BE34A5" w:rsidP="00BE34A5" w:rsidRDefault="00BE34A5" w14:paraId="3458BC1D" w14:textId="77777777">
            <w:pPr>
              <w:jc w:val="both"/>
              <w:rPr>
                <w:rFonts w:eastAsia="Calibri"/>
                <w:sz w:val="22"/>
                <w:szCs w:val="22"/>
                <w:lang w:eastAsia="en-US"/>
              </w:rPr>
            </w:pPr>
            <w:r w:rsidRPr="00BE34A5">
              <w:rPr>
                <w:rFonts w:eastAsia="Calibri"/>
                <w:sz w:val="22"/>
                <w:szCs w:val="22"/>
                <w:lang w:eastAsia="en-US"/>
              </w:rPr>
              <w:t>10</w:t>
            </w:r>
          </w:p>
        </w:tc>
      </w:tr>
      <w:tr w:rsidRPr="00BE34A5" w:rsidR="00BE34A5" w:rsidTr="004F4839" w14:paraId="78350623" w14:textId="77777777">
        <w:tc>
          <w:tcPr>
            <w:tcW w:w="3510" w:type="dxa"/>
            <w:tcBorders>
              <w:top w:val="single" w:color="auto" w:sz="4" w:space="0"/>
              <w:left w:val="single" w:color="auto" w:sz="4" w:space="0"/>
              <w:bottom w:val="single" w:color="auto" w:sz="4" w:space="0"/>
              <w:right w:val="single" w:color="auto" w:sz="4" w:space="0"/>
            </w:tcBorders>
            <w:shd w:val="clear" w:color="auto" w:fill="CCCCCC"/>
            <w:vAlign w:val="center"/>
          </w:tcPr>
          <w:p w:rsidRPr="00BE34A5" w:rsidR="00BE34A5" w:rsidP="00BE34A5" w:rsidRDefault="00BE34A5" w14:paraId="5C7AAED9" w14:textId="77777777">
            <w:pPr>
              <w:jc w:val="both"/>
              <w:rPr>
                <w:rFonts w:eastAsia="Calibri"/>
                <w:sz w:val="22"/>
                <w:szCs w:val="22"/>
                <w:lang w:eastAsia="en-US"/>
              </w:rPr>
            </w:pPr>
            <w:r w:rsidRPr="00BE34A5">
              <w:rPr>
                <w:rFonts w:eastAsia="Calibri"/>
                <w:b/>
                <w:bCs/>
                <w:sz w:val="22"/>
                <w:szCs w:val="22"/>
                <w:lang w:eastAsia="en-US"/>
              </w:rPr>
              <w:t>Монитор</w:t>
            </w:r>
          </w:p>
        </w:tc>
        <w:tc>
          <w:tcPr>
            <w:tcW w:w="2977" w:type="dxa"/>
            <w:tcBorders>
              <w:top w:val="single" w:color="auto" w:sz="4" w:space="0"/>
              <w:left w:val="single" w:color="auto" w:sz="4" w:space="0"/>
              <w:bottom w:val="single" w:color="auto" w:sz="4" w:space="0"/>
              <w:right w:val="double" w:color="auto" w:sz="6" w:space="0"/>
            </w:tcBorders>
            <w:shd w:val="clear" w:color="auto" w:fill="CCCCCC"/>
            <w:vAlign w:val="center"/>
          </w:tcPr>
          <w:p w:rsidRPr="00BE34A5" w:rsidR="00BE34A5" w:rsidP="00BE34A5" w:rsidRDefault="00BE34A5" w14:paraId="6992B56A" w14:textId="77777777">
            <w:pPr>
              <w:jc w:val="both"/>
              <w:rPr>
                <w:rFonts w:eastAsia="Calibri"/>
                <w:sz w:val="22"/>
                <w:szCs w:val="22"/>
                <w:lang w:eastAsia="en-US"/>
              </w:rPr>
            </w:pPr>
          </w:p>
        </w:tc>
        <w:tc>
          <w:tcPr>
            <w:tcW w:w="3260" w:type="dxa"/>
            <w:tcBorders>
              <w:top w:val="single" w:color="auto" w:sz="4" w:space="0"/>
              <w:left w:val="double" w:color="auto" w:sz="6" w:space="0"/>
              <w:bottom w:val="single" w:color="auto" w:sz="4" w:space="0"/>
              <w:right w:val="single" w:color="auto" w:sz="4" w:space="0"/>
            </w:tcBorders>
            <w:shd w:val="clear" w:color="auto" w:fill="CCCCCC"/>
          </w:tcPr>
          <w:p w:rsidRPr="00BE34A5" w:rsidR="00BE34A5" w:rsidP="00BE34A5" w:rsidRDefault="00BE34A5" w14:paraId="3C4683A4" w14:textId="77777777">
            <w:pPr>
              <w:jc w:val="both"/>
              <w:rPr>
                <w:rFonts w:eastAsia="Calibri"/>
                <w:sz w:val="22"/>
                <w:szCs w:val="22"/>
                <w:lang w:eastAsia="en-US"/>
              </w:rPr>
            </w:pPr>
          </w:p>
        </w:tc>
      </w:tr>
      <w:tr w:rsidRPr="00BE34A5" w:rsidR="00BE34A5" w:rsidTr="004F4839" w14:paraId="69FDBA6E" w14:textId="77777777">
        <w:tc>
          <w:tcPr>
            <w:tcW w:w="3510" w:type="dxa"/>
            <w:tcBorders>
              <w:top w:val="single" w:color="auto" w:sz="4" w:space="0"/>
              <w:left w:val="single" w:color="auto" w:sz="4" w:space="0"/>
              <w:bottom w:val="single" w:color="auto" w:sz="4" w:space="0"/>
              <w:right w:val="single" w:color="auto" w:sz="4" w:space="0"/>
            </w:tcBorders>
            <w:vAlign w:val="center"/>
          </w:tcPr>
          <w:p w:rsidRPr="00BE34A5" w:rsidR="00BE34A5" w:rsidP="00BE34A5" w:rsidRDefault="00BE34A5" w14:paraId="25396B92" w14:textId="77777777">
            <w:pPr>
              <w:jc w:val="both"/>
              <w:rPr>
                <w:rFonts w:eastAsia="Calibri"/>
                <w:sz w:val="22"/>
                <w:szCs w:val="22"/>
                <w:lang w:eastAsia="en-US"/>
              </w:rPr>
            </w:pPr>
            <w:r w:rsidRPr="00BE34A5">
              <w:rPr>
                <w:rFonts w:eastAsia="Calibri"/>
                <w:sz w:val="22"/>
                <w:szCs w:val="22"/>
                <w:lang w:eastAsia="en-US"/>
              </w:rPr>
              <w:t>Диагональ, дюйм</w:t>
            </w:r>
          </w:p>
        </w:tc>
        <w:tc>
          <w:tcPr>
            <w:tcW w:w="2977"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26E08773" w14:textId="77777777">
            <w:pPr>
              <w:jc w:val="both"/>
              <w:rPr>
                <w:rFonts w:eastAsia="Calibri"/>
                <w:sz w:val="22"/>
                <w:szCs w:val="22"/>
                <w:lang w:eastAsia="en-US"/>
              </w:rPr>
            </w:pPr>
            <w:r w:rsidRPr="00BE34A5">
              <w:rPr>
                <w:rFonts w:eastAsia="Calibri"/>
                <w:sz w:val="22"/>
                <w:szCs w:val="22"/>
                <w:lang w:eastAsia="en-US"/>
              </w:rPr>
              <w:t>Не уже 1</w:t>
            </w:r>
            <w:r w:rsidRPr="00BE34A5">
              <w:rPr>
                <w:rFonts w:eastAsia="Calibri"/>
                <w:sz w:val="22"/>
                <w:szCs w:val="22"/>
                <w:lang w:val="en-US" w:eastAsia="en-US"/>
              </w:rPr>
              <w:t xml:space="preserve">7 </w:t>
            </w:r>
          </w:p>
        </w:tc>
        <w:tc>
          <w:tcPr>
            <w:tcW w:w="3260" w:type="dxa"/>
            <w:tcBorders>
              <w:top w:val="single" w:color="auto" w:sz="4" w:space="0"/>
              <w:left w:val="double" w:color="auto" w:sz="6" w:space="0"/>
              <w:bottom w:val="single" w:color="auto" w:sz="4" w:space="0"/>
              <w:right w:val="single" w:color="auto" w:sz="4" w:space="0"/>
            </w:tcBorders>
          </w:tcPr>
          <w:p w:rsidRPr="00BE34A5" w:rsidR="00BE34A5" w:rsidP="00BE34A5" w:rsidRDefault="00BE34A5" w14:paraId="0EB8FE3A" w14:textId="77777777">
            <w:pPr>
              <w:jc w:val="both"/>
              <w:rPr>
                <w:rFonts w:eastAsia="Calibri"/>
                <w:sz w:val="22"/>
                <w:szCs w:val="22"/>
                <w:lang w:eastAsia="en-US"/>
              </w:rPr>
            </w:pPr>
            <w:r w:rsidRPr="00BE34A5">
              <w:rPr>
                <w:rFonts w:eastAsia="Calibri"/>
                <w:sz w:val="22"/>
                <w:szCs w:val="22"/>
                <w:lang w:eastAsia="en-US"/>
              </w:rPr>
              <w:t>19</w:t>
            </w:r>
          </w:p>
        </w:tc>
      </w:tr>
      <w:tr w:rsidRPr="00BE34A5" w:rsidR="00BE34A5" w:rsidTr="004F4839" w14:paraId="6CBD3938" w14:textId="77777777">
        <w:tc>
          <w:tcPr>
            <w:tcW w:w="3510" w:type="dxa"/>
            <w:tcBorders>
              <w:top w:val="single" w:color="auto" w:sz="4" w:space="0"/>
              <w:left w:val="single" w:color="auto" w:sz="4" w:space="0"/>
              <w:bottom w:val="single" w:color="auto" w:sz="4" w:space="0"/>
              <w:right w:val="single" w:color="auto" w:sz="4" w:space="0"/>
            </w:tcBorders>
            <w:shd w:val="clear" w:color="auto" w:fill="CCCCCC"/>
            <w:vAlign w:val="center"/>
          </w:tcPr>
          <w:p w:rsidRPr="00BE34A5" w:rsidR="00BE34A5" w:rsidP="00BE34A5" w:rsidRDefault="00BE34A5" w14:paraId="45E5F31D" w14:textId="77777777">
            <w:pPr>
              <w:jc w:val="both"/>
              <w:rPr>
                <w:rFonts w:eastAsia="Calibri"/>
                <w:sz w:val="22"/>
                <w:szCs w:val="22"/>
                <w:lang w:eastAsia="en-US"/>
              </w:rPr>
            </w:pPr>
            <w:r w:rsidRPr="00BE34A5">
              <w:rPr>
                <w:rFonts w:eastAsia="Calibri"/>
                <w:b/>
                <w:sz w:val="22"/>
                <w:szCs w:val="22"/>
                <w:lang w:eastAsia="en-US"/>
              </w:rPr>
              <w:t>Компьютерный томограф</w:t>
            </w:r>
          </w:p>
        </w:tc>
        <w:tc>
          <w:tcPr>
            <w:tcW w:w="2977" w:type="dxa"/>
            <w:tcBorders>
              <w:top w:val="single" w:color="auto" w:sz="4" w:space="0"/>
              <w:left w:val="single" w:color="auto" w:sz="4" w:space="0"/>
              <w:bottom w:val="single" w:color="auto" w:sz="4" w:space="0"/>
              <w:right w:val="double" w:color="auto" w:sz="6" w:space="0"/>
            </w:tcBorders>
            <w:shd w:val="clear" w:color="auto" w:fill="CCCCCC"/>
            <w:vAlign w:val="center"/>
          </w:tcPr>
          <w:p w:rsidRPr="00BE34A5" w:rsidR="00BE34A5" w:rsidP="00BE34A5" w:rsidRDefault="00BE34A5" w14:paraId="21AC819E" w14:textId="77777777">
            <w:pPr>
              <w:jc w:val="both"/>
              <w:rPr>
                <w:rFonts w:eastAsia="Calibri"/>
                <w:sz w:val="22"/>
                <w:szCs w:val="22"/>
                <w:lang w:eastAsia="en-US"/>
              </w:rPr>
            </w:pPr>
          </w:p>
        </w:tc>
        <w:tc>
          <w:tcPr>
            <w:tcW w:w="3260" w:type="dxa"/>
            <w:tcBorders>
              <w:top w:val="single" w:color="auto" w:sz="4" w:space="0"/>
              <w:left w:val="double" w:color="auto" w:sz="6" w:space="0"/>
              <w:bottom w:val="single" w:color="auto" w:sz="4" w:space="0"/>
              <w:right w:val="single" w:color="auto" w:sz="4" w:space="0"/>
            </w:tcBorders>
            <w:shd w:val="clear" w:color="auto" w:fill="CCCCCC"/>
          </w:tcPr>
          <w:p w:rsidRPr="00BE34A5" w:rsidR="00BE34A5" w:rsidP="00BE34A5" w:rsidRDefault="00BE34A5" w14:paraId="71F55B51" w14:textId="77777777">
            <w:pPr>
              <w:jc w:val="both"/>
              <w:rPr>
                <w:rFonts w:eastAsia="Calibri"/>
                <w:sz w:val="22"/>
                <w:szCs w:val="22"/>
                <w:lang w:eastAsia="en-US"/>
              </w:rPr>
            </w:pPr>
          </w:p>
        </w:tc>
      </w:tr>
      <w:tr w:rsidRPr="00BE34A5" w:rsidR="00BE34A5" w:rsidTr="004F4839" w14:paraId="7BA62DB3" w14:textId="77777777">
        <w:tc>
          <w:tcPr>
            <w:tcW w:w="3510" w:type="dxa"/>
            <w:tcBorders>
              <w:top w:val="single" w:color="auto" w:sz="4" w:space="0"/>
              <w:left w:val="single" w:color="auto" w:sz="4" w:space="0"/>
              <w:bottom w:val="single" w:color="auto" w:sz="4" w:space="0"/>
              <w:right w:val="single" w:color="auto" w:sz="4" w:space="0"/>
            </w:tcBorders>
            <w:vAlign w:val="center"/>
          </w:tcPr>
          <w:p w:rsidRPr="00BE34A5" w:rsidR="00BE34A5" w:rsidP="00BE34A5" w:rsidRDefault="00BE34A5" w14:paraId="324910DB" w14:textId="77777777">
            <w:pPr>
              <w:jc w:val="both"/>
              <w:rPr>
                <w:rFonts w:eastAsia="Calibri"/>
                <w:sz w:val="22"/>
                <w:szCs w:val="22"/>
                <w:lang w:eastAsia="en-US"/>
              </w:rPr>
            </w:pPr>
            <w:r w:rsidRPr="00BE34A5">
              <w:rPr>
                <w:rFonts w:eastAsia="Calibri"/>
                <w:sz w:val="22"/>
                <w:szCs w:val="22"/>
                <w:lang w:eastAsia="en-US"/>
              </w:rPr>
              <w:t>Минимальная продолжительность сканирования, сек.</w:t>
            </w:r>
          </w:p>
        </w:tc>
        <w:tc>
          <w:tcPr>
            <w:tcW w:w="2977"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3818709C" w14:textId="77777777">
            <w:pPr>
              <w:jc w:val="both"/>
              <w:rPr>
                <w:rFonts w:eastAsia="Calibri"/>
                <w:sz w:val="22"/>
                <w:szCs w:val="22"/>
                <w:lang w:eastAsia="en-US"/>
              </w:rPr>
            </w:pPr>
            <w:r w:rsidRPr="00BE34A5">
              <w:rPr>
                <w:rFonts w:eastAsia="Calibri"/>
                <w:sz w:val="22"/>
                <w:szCs w:val="22"/>
                <w:lang w:eastAsia="en-US"/>
              </w:rPr>
              <w:t>не больше 0,5</w:t>
            </w:r>
          </w:p>
        </w:tc>
        <w:tc>
          <w:tcPr>
            <w:tcW w:w="3260"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1CA4DC5A" w14:textId="77777777">
            <w:pPr>
              <w:jc w:val="both"/>
              <w:rPr>
                <w:rFonts w:eastAsia="Calibri"/>
                <w:sz w:val="22"/>
                <w:szCs w:val="22"/>
                <w:lang w:eastAsia="en-US"/>
              </w:rPr>
            </w:pPr>
            <w:r w:rsidRPr="00BE34A5">
              <w:rPr>
                <w:rFonts w:eastAsia="Calibri"/>
                <w:sz w:val="22"/>
                <w:szCs w:val="22"/>
                <w:lang w:eastAsia="en-US"/>
              </w:rPr>
              <w:t>0,4</w:t>
            </w:r>
          </w:p>
        </w:tc>
      </w:tr>
      <w:tr w:rsidRPr="00BE34A5" w:rsidR="00BE34A5" w:rsidTr="004F4839" w14:paraId="32CBDEF7" w14:textId="77777777">
        <w:tc>
          <w:tcPr>
            <w:tcW w:w="3510" w:type="dxa"/>
            <w:tcBorders>
              <w:top w:val="single" w:color="auto" w:sz="4" w:space="0"/>
              <w:left w:val="single" w:color="auto" w:sz="4" w:space="0"/>
              <w:bottom w:val="single" w:color="auto" w:sz="4" w:space="0"/>
              <w:right w:val="single" w:color="auto" w:sz="4" w:space="0"/>
            </w:tcBorders>
            <w:shd w:val="clear" w:color="auto" w:fill="CCCCCC"/>
            <w:vAlign w:val="center"/>
          </w:tcPr>
          <w:p w:rsidRPr="00BE34A5" w:rsidR="00BE34A5" w:rsidP="00BE34A5" w:rsidRDefault="00BE34A5" w14:paraId="31343765" w14:textId="77777777">
            <w:pPr>
              <w:jc w:val="both"/>
              <w:rPr>
                <w:rFonts w:eastAsia="Calibri"/>
                <w:sz w:val="22"/>
                <w:szCs w:val="22"/>
                <w:lang w:eastAsia="en-US"/>
              </w:rPr>
            </w:pPr>
            <w:r w:rsidRPr="00BE34A5">
              <w:rPr>
                <w:rFonts w:eastAsia="Calibri"/>
                <w:b/>
                <w:sz w:val="22"/>
                <w:szCs w:val="22"/>
                <w:lang w:eastAsia="en-US"/>
              </w:rPr>
              <w:t>Монитор</w:t>
            </w:r>
          </w:p>
        </w:tc>
        <w:tc>
          <w:tcPr>
            <w:tcW w:w="2977" w:type="dxa"/>
            <w:tcBorders>
              <w:top w:val="single" w:color="auto" w:sz="4" w:space="0"/>
              <w:left w:val="single" w:color="auto" w:sz="4" w:space="0"/>
              <w:bottom w:val="single" w:color="auto" w:sz="4" w:space="0"/>
              <w:right w:val="double" w:color="auto" w:sz="6" w:space="0"/>
            </w:tcBorders>
            <w:shd w:val="clear" w:color="auto" w:fill="CCCCCC"/>
            <w:vAlign w:val="center"/>
          </w:tcPr>
          <w:p w:rsidRPr="00BE34A5" w:rsidR="00BE34A5" w:rsidP="00BE34A5" w:rsidRDefault="00BE34A5" w14:paraId="3B3DF1D6" w14:textId="77777777">
            <w:pPr>
              <w:jc w:val="both"/>
              <w:rPr>
                <w:rFonts w:eastAsia="Calibri"/>
                <w:sz w:val="22"/>
                <w:szCs w:val="22"/>
                <w:lang w:eastAsia="en-US"/>
              </w:rPr>
            </w:pPr>
          </w:p>
        </w:tc>
        <w:tc>
          <w:tcPr>
            <w:tcW w:w="3260" w:type="dxa"/>
            <w:tcBorders>
              <w:top w:val="single" w:color="auto" w:sz="4" w:space="0"/>
              <w:left w:val="double" w:color="auto" w:sz="6" w:space="0"/>
              <w:bottom w:val="single" w:color="auto" w:sz="4" w:space="0"/>
              <w:right w:val="single" w:color="auto" w:sz="4" w:space="0"/>
            </w:tcBorders>
            <w:shd w:val="clear" w:color="auto" w:fill="CCCCCC"/>
          </w:tcPr>
          <w:p w:rsidRPr="00BE34A5" w:rsidR="00BE34A5" w:rsidP="00BE34A5" w:rsidRDefault="00BE34A5" w14:paraId="527377E8" w14:textId="77777777">
            <w:pPr>
              <w:jc w:val="both"/>
              <w:rPr>
                <w:rFonts w:eastAsia="Calibri"/>
                <w:sz w:val="22"/>
                <w:szCs w:val="22"/>
                <w:lang w:eastAsia="en-US"/>
              </w:rPr>
            </w:pPr>
          </w:p>
        </w:tc>
      </w:tr>
      <w:tr w:rsidRPr="00BE34A5" w:rsidR="00BE34A5" w:rsidTr="004F4839" w14:paraId="3D7DA8CA" w14:textId="77777777">
        <w:tc>
          <w:tcPr>
            <w:tcW w:w="3510" w:type="dxa"/>
            <w:tcBorders>
              <w:top w:val="single" w:color="auto" w:sz="4" w:space="0"/>
              <w:left w:val="single" w:color="auto" w:sz="4" w:space="0"/>
              <w:bottom w:val="single" w:color="auto" w:sz="4" w:space="0"/>
              <w:right w:val="single" w:color="auto" w:sz="4" w:space="0"/>
            </w:tcBorders>
            <w:vAlign w:val="center"/>
          </w:tcPr>
          <w:p w:rsidRPr="00BE34A5" w:rsidR="00BE34A5" w:rsidP="00BE34A5" w:rsidRDefault="00BE34A5" w14:paraId="523581D8" w14:textId="77777777">
            <w:pPr>
              <w:jc w:val="both"/>
              <w:rPr>
                <w:rFonts w:eastAsia="Calibri"/>
                <w:sz w:val="22"/>
                <w:szCs w:val="22"/>
                <w:lang w:eastAsia="en-US"/>
              </w:rPr>
            </w:pPr>
            <w:r w:rsidRPr="00BE34A5">
              <w:rPr>
                <w:rFonts w:eastAsia="Calibri"/>
                <w:sz w:val="22"/>
                <w:szCs w:val="22"/>
                <w:lang w:eastAsia="en-US"/>
              </w:rPr>
              <w:t>Максимальный угол обзора монитора, град.</w:t>
            </w:r>
          </w:p>
        </w:tc>
        <w:tc>
          <w:tcPr>
            <w:tcW w:w="2977"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69C32CAF" w14:textId="77777777">
            <w:pPr>
              <w:jc w:val="both"/>
              <w:rPr>
                <w:rFonts w:eastAsia="Calibri"/>
                <w:sz w:val="22"/>
                <w:szCs w:val="22"/>
                <w:lang w:eastAsia="en-US"/>
              </w:rPr>
            </w:pPr>
            <w:r w:rsidRPr="00BE34A5">
              <w:rPr>
                <w:rFonts w:eastAsia="Calibri"/>
                <w:sz w:val="22"/>
                <w:szCs w:val="22"/>
                <w:lang w:eastAsia="en-US"/>
              </w:rPr>
              <w:t>не менее 170</w:t>
            </w:r>
          </w:p>
        </w:tc>
        <w:tc>
          <w:tcPr>
            <w:tcW w:w="3260"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7F962105" w14:textId="77777777">
            <w:pPr>
              <w:jc w:val="both"/>
              <w:rPr>
                <w:rFonts w:eastAsia="Calibri"/>
                <w:sz w:val="22"/>
                <w:szCs w:val="22"/>
                <w:lang w:eastAsia="en-US"/>
              </w:rPr>
            </w:pPr>
            <w:r w:rsidRPr="00BE34A5">
              <w:rPr>
                <w:rFonts w:eastAsia="Calibri"/>
                <w:sz w:val="22"/>
                <w:szCs w:val="22"/>
                <w:lang w:eastAsia="en-US"/>
              </w:rPr>
              <w:t>180</w:t>
            </w:r>
          </w:p>
        </w:tc>
      </w:tr>
      <w:tr w:rsidRPr="00BE34A5" w:rsidR="00BE34A5" w:rsidTr="004F4839" w14:paraId="0BD1CD5B" w14:textId="77777777">
        <w:tc>
          <w:tcPr>
            <w:tcW w:w="3510" w:type="dxa"/>
            <w:tcBorders>
              <w:top w:val="single" w:color="auto" w:sz="4" w:space="0"/>
              <w:left w:val="single" w:color="auto" w:sz="4" w:space="0"/>
              <w:bottom w:val="single" w:color="auto" w:sz="4" w:space="0"/>
              <w:right w:val="single" w:color="auto" w:sz="4" w:space="0"/>
            </w:tcBorders>
            <w:shd w:val="clear" w:color="auto" w:fill="A6A6A6"/>
            <w:vAlign w:val="center"/>
          </w:tcPr>
          <w:p w:rsidRPr="00BE34A5" w:rsidR="00BE34A5" w:rsidP="00BE34A5" w:rsidRDefault="00BE34A5" w14:paraId="18C11D7C" w14:textId="77777777">
            <w:pPr>
              <w:jc w:val="both"/>
              <w:rPr>
                <w:rFonts w:eastAsia="Calibri"/>
                <w:b/>
                <w:sz w:val="22"/>
                <w:szCs w:val="22"/>
                <w:lang w:eastAsia="en-US"/>
              </w:rPr>
            </w:pPr>
            <w:r w:rsidRPr="00BE34A5">
              <w:rPr>
                <w:rFonts w:eastAsia="Calibri"/>
                <w:b/>
                <w:sz w:val="22"/>
                <w:szCs w:val="22"/>
                <w:lang w:eastAsia="en-US"/>
              </w:rPr>
              <w:t>Овощная смесь:</w:t>
            </w:r>
          </w:p>
        </w:tc>
        <w:tc>
          <w:tcPr>
            <w:tcW w:w="2977" w:type="dxa"/>
            <w:tcBorders>
              <w:top w:val="single" w:color="auto" w:sz="4" w:space="0"/>
              <w:left w:val="single" w:color="auto" w:sz="4" w:space="0"/>
              <w:bottom w:val="single" w:color="auto" w:sz="4" w:space="0"/>
              <w:right w:val="double" w:color="auto" w:sz="6" w:space="0"/>
            </w:tcBorders>
            <w:shd w:val="clear" w:color="auto" w:fill="A6A6A6"/>
            <w:vAlign w:val="center"/>
          </w:tcPr>
          <w:p w:rsidRPr="00BE34A5" w:rsidR="00BE34A5" w:rsidP="00BE34A5" w:rsidRDefault="00BE34A5" w14:paraId="4394D831" w14:textId="77777777">
            <w:pPr>
              <w:jc w:val="both"/>
              <w:rPr>
                <w:rFonts w:eastAsia="Calibri"/>
                <w:sz w:val="22"/>
                <w:szCs w:val="22"/>
                <w:lang w:eastAsia="en-US"/>
              </w:rPr>
            </w:pPr>
          </w:p>
        </w:tc>
        <w:tc>
          <w:tcPr>
            <w:tcW w:w="3260" w:type="dxa"/>
            <w:tcBorders>
              <w:top w:val="single" w:color="auto" w:sz="4" w:space="0"/>
              <w:left w:val="double" w:color="auto" w:sz="6" w:space="0"/>
              <w:bottom w:val="single" w:color="auto" w:sz="4" w:space="0"/>
              <w:right w:val="single" w:color="auto" w:sz="4" w:space="0"/>
            </w:tcBorders>
            <w:shd w:val="clear" w:color="auto" w:fill="A6A6A6"/>
            <w:vAlign w:val="center"/>
          </w:tcPr>
          <w:p w:rsidRPr="00BE34A5" w:rsidR="00BE34A5" w:rsidP="00BE34A5" w:rsidRDefault="00BE34A5" w14:paraId="4036A7D8" w14:textId="77777777">
            <w:pPr>
              <w:jc w:val="both"/>
              <w:rPr>
                <w:rFonts w:eastAsia="Calibri"/>
                <w:sz w:val="22"/>
                <w:szCs w:val="22"/>
                <w:lang w:eastAsia="en-US"/>
              </w:rPr>
            </w:pPr>
          </w:p>
        </w:tc>
      </w:tr>
      <w:tr w:rsidRPr="00BE34A5" w:rsidR="00BE34A5" w:rsidTr="004F4839" w14:paraId="1C6D2C28" w14:textId="77777777">
        <w:tc>
          <w:tcPr>
            <w:tcW w:w="3510" w:type="dxa"/>
            <w:tcBorders>
              <w:top w:val="single" w:color="auto" w:sz="4" w:space="0"/>
              <w:left w:val="single" w:color="auto" w:sz="4" w:space="0"/>
              <w:bottom w:val="single" w:color="auto" w:sz="4" w:space="0"/>
              <w:right w:val="single" w:color="auto" w:sz="4" w:space="0"/>
            </w:tcBorders>
            <w:vAlign w:val="center"/>
          </w:tcPr>
          <w:p w:rsidRPr="00BE34A5" w:rsidR="00BE34A5" w:rsidP="00BE34A5" w:rsidRDefault="00BE34A5" w14:paraId="0ABFE544" w14:textId="77777777">
            <w:pPr>
              <w:jc w:val="both"/>
              <w:rPr>
                <w:rFonts w:eastAsia="Calibri"/>
                <w:sz w:val="22"/>
                <w:szCs w:val="22"/>
                <w:lang w:eastAsia="en-US"/>
              </w:rPr>
            </w:pPr>
            <w:r w:rsidRPr="00BE34A5">
              <w:rPr>
                <w:rFonts w:eastAsia="Calibri"/>
                <w:sz w:val="22"/>
                <w:szCs w:val="22"/>
                <w:lang w:eastAsia="en-US"/>
              </w:rPr>
              <w:t>Вес нетто, кг.</w:t>
            </w:r>
          </w:p>
        </w:tc>
        <w:tc>
          <w:tcPr>
            <w:tcW w:w="2977"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7ECB26EF" w14:textId="77777777">
            <w:pPr>
              <w:jc w:val="both"/>
              <w:rPr>
                <w:rFonts w:eastAsia="Calibri"/>
                <w:sz w:val="22"/>
                <w:szCs w:val="22"/>
                <w:lang w:eastAsia="en-US"/>
              </w:rPr>
            </w:pPr>
            <w:r w:rsidRPr="00BE34A5">
              <w:rPr>
                <w:rFonts w:eastAsia="Calibri"/>
                <w:sz w:val="22"/>
                <w:szCs w:val="22"/>
                <w:lang w:eastAsia="en-US"/>
              </w:rPr>
              <w:t>не менее 2,0  не более 2,5</w:t>
            </w:r>
          </w:p>
        </w:tc>
        <w:tc>
          <w:tcPr>
            <w:tcW w:w="3260"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52A198BB" w14:textId="77777777">
            <w:pPr>
              <w:jc w:val="both"/>
              <w:rPr>
                <w:rFonts w:eastAsia="Calibri"/>
                <w:sz w:val="22"/>
                <w:szCs w:val="22"/>
                <w:lang w:eastAsia="en-US"/>
              </w:rPr>
            </w:pPr>
            <w:r w:rsidRPr="00BE34A5">
              <w:rPr>
                <w:rFonts w:eastAsia="Calibri"/>
                <w:sz w:val="22"/>
                <w:szCs w:val="22"/>
                <w:lang w:eastAsia="en-US"/>
              </w:rPr>
              <w:t xml:space="preserve">2,3 </w:t>
            </w:r>
          </w:p>
        </w:tc>
      </w:tr>
      <w:tr w:rsidRPr="00BE34A5" w:rsidR="00BE34A5" w:rsidTr="004F4839" w14:paraId="309A35B7" w14:textId="77777777">
        <w:tc>
          <w:tcPr>
            <w:tcW w:w="3510" w:type="dxa"/>
            <w:tcBorders>
              <w:top w:val="single" w:color="auto" w:sz="4" w:space="0"/>
              <w:left w:val="single" w:color="auto" w:sz="4" w:space="0"/>
              <w:bottom w:val="single" w:color="auto" w:sz="4" w:space="0"/>
              <w:right w:val="single" w:color="auto" w:sz="4" w:space="0"/>
            </w:tcBorders>
            <w:shd w:val="clear" w:color="auto" w:fill="A6A6A6"/>
            <w:vAlign w:val="center"/>
          </w:tcPr>
          <w:p w:rsidRPr="00BE34A5" w:rsidR="00BE34A5" w:rsidP="00BE34A5" w:rsidRDefault="00BE34A5" w14:paraId="2343B56D" w14:textId="77777777">
            <w:pPr>
              <w:jc w:val="both"/>
              <w:rPr>
                <w:rFonts w:eastAsia="Calibri"/>
                <w:b/>
                <w:sz w:val="22"/>
                <w:szCs w:val="22"/>
                <w:lang w:eastAsia="en-US"/>
              </w:rPr>
            </w:pPr>
            <w:r w:rsidRPr="00BE34A5">
              <w:rPr>
                <w:rFonts w:eastAsia="Calibri"/>
                <w:b/>
                <w:sz w:val="22"/>
                <w:szCs w:val="22"/>
                <w:lang w:eastAsia="en-US"/>
              </w:rPr>
              <w:t>Лимон</w:t>
            </w:r>
          </w:p>
        </w:tc>
        <w:tc>
          <w:tcPr>
            <w:tcW w:w="2977" w:type="dxa"/>
            <w:tcBorders>
              <w:top w:val="single" w:color="auto" w:sz="4" w:space="0"/>
              <w:left w:val="single" w:color="auto" w:sz="4" w:space="0"/>
              <w:bottom w:val="single" w:color="auto" w:sz="4" w:space="0"/>
              <w:right w:val="double" w:color="auto" w:sz="6" w:space="0"/>
            </w:tcBorders>
            <w:shd w:val="clear" w:color="auto" w:fill="A6A6A6"/>
            <w:vAlign w:val="center"/>
          </w:tcPr>
          <w:p w:rsidRPr="00BE34A5" w:rsidR="00BE34A5" w:rsidP="00BE34A5" w:rsidRDefault="00BE34A5" w14:paraId="7793E798" w14:textId="77777777">
            <w:pPr>
              <w:jc w:val="both"/>
              <w:rPr>
                <w:rFonts w:eastAsia="Calibri"/>
                <w:sz w:val="22"/>
                <w:szCs w:val="22"/>
                <w:lang w:eastAsia="en-US"/>
              </w:rPr>
            </w:pPr>
          </w:p>
        </w:tc>
        <w:tc>
          <w:tcPr>
            <w:tcW w:w="3260" w:type="dxa"/>
            <w:tcBorders>
              <w:top w:val="single" w:color="auto" w:sz="4" w:space="0"/>
              <w:left w:val="double" w:color="auto" w:sz="6" w:space="0"/>
              <w:bottom w:val="single" w:color="auto" w:sz="4" w:space="0"/>
              <w:right w:val="single" w:color="auto" w:sz="4" w:space="0"/>
            </w:tcBorders>
            <w:shd w:val="clear" w:color="auto" w:fill="A6A6A6"/>
            <w:vAlign w:val="center"/>
          </w:tcPr>
          <w:p w:rsidRPr="00BE34A5" w:rsidR="00BE34A5" w:rsidP="00BE34A5" w:rsidRDefault="00BE34A5" w14:paraId="002899A0" w14:textId="77777777">
            <w:pPr>
              <w:jc w:val="both"/>
              <w:rPr>
                <w:rFonts w:eastAsia="Calibri"/>
                <w:sz w:val="22"/>
                <w:szCs w:val="22"/>
                <w:lang w:eastAsia="en-US"/>
              </w:rPr>
            </w:pPr>
          </w:p>
        </w:tc>
      </w:tr>
      <w:tr w:rsidRPr="00BE34A5" w:rsidR="00BE34A5" w:rsidTr="004F4839" w14:paraId="300F5BF7" w14:textId="77777777">
        <w:tc>
          <w:tcPr>
            <w:tcW w:w="3510" w:type="dxa"/>
            <w:tcBorders>
              <w:top w:val="single" w:color="auto" w:sz="4" w:space="0"/>
              <w:left w:val="single" w:color="auto" w:sz="4" w:space="0"/>
              <w:bottom w:val="single" w:color="auto" w:sz="4" w:space="0"/>
              <w:right w:val="single" w:color="auto" w:sz="4" w:space="0"/>
            </w:tcBorders>
            <w:vAlign w:val="center"/>
          </w:tcPr>
          <w:p w:rsidRPr="00BE34A5" w:rsidR="00BE34A5" w:rsidP="00BE34A5" w:rsidRDefault="00BE34A5" w14:paraId="270B75DD" w14:textId="77777777">
            <w:pPr>
              <w:jc w:val="both"/>
              <w:rPr>
                <w:rFonts w:eastAsia="Calibri"/>
                <w:sz w:val="22"/>
                <w:szCs w:val="22"/>
                <w:lang w:eastAsia="en-US"/>
              </w:rPr>
            </w:pPr>
            <w:r w:rsidRPr="00BE34A5">
              <w:rPr>
                <w:rFonts w:eastAsia="Calibri"/>
                <w:sz w:val="22"/>
                <w:szCs w:val="22"/>
                <w:lang w:eastAsia="en-US"/>
              </w:rPr>
              <w:t>Размер по поперечному диаметру:</w:t>
            </w:r>
          </w:p>
        </w:tc>
        <w:tc>
          <w:tcPr>
            <w:tcW w:w="2977"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7DB572FA" w14:textId="77777777">
            <w:pPr>
              <w:jc w:val="both"/>
              <w:rPr>
                <w:rFonts w:eastAsia="Calibri"/>
                <w:b/>
                <w:i/>
                <w:sz w:val="22"/>
                <w:szCs w:val="22"/>
                <w:lang w:eastAsia="en-US"/>
              </w:rPr>
            </w:pPr>
            <w:r w:rsidRPr="00BE34A5">
              <w:rPr>
                <w:rFonts w:eastAsia="Calibri"/>
                <w:sz w:val="22"/>
                <w:szCs w:val="22"/>
                <w:lang w:eastAsia="en-US"/>
              </w:rPr>
              <w:t>Минимальное значение - не менее 51мм.</w:t>
            </w:r>
          </w:p>
        </w:tc>
        <w:tc>
          <w:tcPr>
            <w:tcW w:w="3260"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3508DCE7" w14:textId="77777777">
            <w:pPr>
              <w:jc w:val="both"/>
              <w:rPr>
                <w:rFonts w:eastAsia="Calibri"/>
                <w:sz w:val="22"/>
                <w:szCs w:val="22"/>
                <w:lang w:eastAsia="en-US"/>
              </w:rPr>
            </w:pPr>
            <w:r w:rsidRPr="00BE34A5">
              <w:rPr>
                <w:rFonts w:eastAsia="Calibri"/>
                <w:sz w:val="22"/>
                <w:szCs w:val="22"/>
                <w:lang w:eastAsia="en-US"/>
              </w:rPr>
              <w:t>Минимальное значение - 51мм.</w:t>
            </w:r>
          </w:p>
        </w:tc>
      </w:tr>
      <w:tr w:rsidRPr="00BE34A5" w:rsidR="00BE34A5" w:rsidTr="004F4839" w14:paraId="65F04FB4" w14:textId="77777777">
        <w:tc>
          <w:tcPr>
            <w:tcW w:w="3510" w:type="dxa"/>
            <w:tcBorders>
              <w:top w:val="single" w:color="auto" w:sz="4" w:space="0"/>
              <w:left w:val="single" w:color="auto" w:sz="4" w:space="0"/>
              <w:bottom w:val="single" w:color="auto" w:sz="4" w:space="0"/>
              <w:right w:val="single" w:color="auto" w:sz="4" w:space="0"/>
            </w:tcBorders>
            <w:shd w:val="clear" w:color="auto" w:fill="A6A6A6"/>
            <w:vAlign w:val="center"/>
          </w:tcPr>
          <w:p w:rsidRPr="00BE34A5" w:rsidR="00BE34A5" w:rsidP="00BE34A5" w:rsidRDefault="00BE34A5" w14:paraId="5847E899" w14:textId="77777777">
            <w:pPr>
              <w:jc w:val="both"/>
              <w:rPr>
                <w:rFonts w:eastAsia="Calibri"/>
                <w:b/>
                <w:sz w:val="22"/>
                <w:szCs w:val="22"/>
                <w:lang w:eastAsia="en-US"/>
              </w:rPr>
            </w:pPr>
            <w:r w:rsidRPr="00BE34A5">
              <w:rPr>
                <w:rFonts w:eastAsia="Calibri"/>
                <w:b/>
                <w:sz w:val="22"/>
                <w:szCs w:val="22"/>
                <w:lang w:eastAsia="en-US"/>
              </w:rPr>
              <w:t>Кресло</w:t>
            </w:r>
          </w:p>
        </w:tc>
        <w:tc>
          <w:tcPr>
            <w:tcW w:w="2977" w:type="dxa"/>
            <w:tcBorders>
              <w:top w:val="single" w:color="auto" w:sz="4" w:space="0"/>
              <w:left w:val="single" w:color="auto" w:sz="4" w:space="0"/>
              <w:bottom w:val="single" w:color="auto" w:sz="4" w:space="0"/>
              <w:right w:val="double" w:color="auto" w:sz="6" w:space="0"/>
            </w:tcBorders>
            <w:shd w:val="clear" w:color="auto" w:fill="A6A6A6"/>
            <w:vAlign w:val="center"/>
          </w:tcPr>
          <w:p w:rsidRPr="00BE34A5" w:rsidR="00BE34A5" w:rsidP="00BE34A5" w:rsidRDefault="00BE34A5" w14:paraId="59B31590" w14:textId="77777777">
            <w:pPr>
              <w:jc w:val="both"/>
              <w:rPr>
                <w:rFonts w:eastAsia="Calibri"/>
                <w:sz w:val="22"/>
                <w:szCs w:val="22"/>
                <w:lang w:eastAsia="en-US"/>
              </w:rPr>
            </w:pPr>
          </w:p>
        </w:tc>
        <w:tc>
          <w:tcPr>
            <w:tcW w:w="3260" w:type="dxa"/>
            <w:tcBorders>
              <w:top w:val="single" w:color="auto" w:sz="4" w:space="0"/>
              <w:left w:val="double" w:color="auto" w:sz="6" w:space="0"/>
              <w:bottom w:val="single" w:color="auto" w:sz="4" w:space="0"/>
              <w:right w:val="single" w:color="auto" w:sz="4" w:space="0"/>
            </w:tcBorders>
            <w:shd w:val="clear" w:color="auto" w:fill="A6A6A6"/>
            <w:vAlign w:val="center"/>
          </w:tcPr>
          <w:p w:rsidRPr="00BE34A5" w:rsidR="00BE34A5" w:rsidP="00BE34A5" w:rsidRDefault="00BE34A5" w14:paraId="464F294D" w14:textId="77777777">
            <w:pPr>
              <w:jc w:val="both"/>
              <w:rPr>
                <w:rFonts w:eastAsia="Calibri"/>
                <w:sz w:val="22"/>
                <w:szCs w:val="22"/>
                <w:lang w:eastAsia="en-US"/>
              </w:rPr>
            </w:pPr>
          </w:p>
        </w:tc>
      </w:tr>
      <w:tr w:rsidRPr="00BE34A5" w:rsidR="00BE34A5" w:rsidTr="004F4839" w14:paraId="2AFB12A4" w14:textId="77777777">
        <w:tc>
          <w:tcPr>
            <w:tcW w:w="3510" w:type="dxa"/>
            <w:tcBorders>
              <w:top w:val="single" w:color="auto" w:sz="4" w:space="0"/>
              <w:left w:val="single" w:color="auto" w:sz="4" w:space="0"/>
              <w:bottom w:val="single" w:color="auto" w:sz="4" w:space="0"/>
              <w:right w:val="single" w:color="auto" w:sz="4" w:space="0"/>
            </w:tcBorders>
            <w:vAlign w:val="center"/>
          </w:tcPr>
          <w:p w:rsidRPr="00BE34A5" w:rsidR="00BE34A5" w:rsidP="00BE34A5" w:rsidRDefault="00BE34A5" w14:paraId="4F2E9956" w14:textId="77777777">
            <w:pPr>
              <w:jc w:val="both"/>
              <w:rPr>
                <w:rFonts w:eastAsia="Calibri"/>
                <w:sz w:val="22"/>
                <w:szCs w:val="22"/>
                <w:lang w:eastAsia="en-US"/>
              </w:rPr>
            </w:pPr>
            <w:r w:rsidRPr="00BE34A5">
              <w:rPr>
                <w:rFonts w:eastAsia="Calibri"/>
                <w:sz w:val="22"/>
                <w:szCs w:val="22"/>
                <w:lang w:eastAsia="en-US"/>
              </w:rPr>
              <w:t xml:space="preserve"> С регулируемой высотой сидения</w:t>
            </w:r>
          </w:p>
        </w:tc>
        <w:tc>
          <w:tcPr>
            <w:tcW w:w="2977"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49BD5621" w14:textId="77777777">
            <w:pPr>
              <w:jc w:val="both"/>
              <w:rPr>
                <w:bCs/>
                <w:iCs/>
                <w:sz w:val="22"/>
                <w:szCs w:val="22"/>
              </w:rPr>
            </w:pPr>
            <w:r w:rsidRPr="00BE34A5">
              <w:rPr>
                <w:bCs/>
                <w:iCs/>
                <w:sz w:val="22"/>
                <w:szCs w:val="22"/>
              </w:rPr>
              <w:t>Максимальное значение - не выше 70мм;</w:t>
            </w:r>
          </w:p>
          <w:p w:rsidRPr="00BE34A5" w:rsidR="00BE34A5" w:rsidP="00BE34A5" w:rsidRDefault="00BE34A5" w14:paraId="7F9DFA50" w14:textId="77777777">
            <w:pPr>
              <w:jc w:val="both"/>
              <w:rPr>
                <w:rFonts w:eastAsia="Calibri"/>
                <w:b/>
                <w:i/>
                <w:sz w:val="22"/>
                <w:szCs w:val="22"/>
                <w:lang w:eastAsia="en-US"/>
              </w:rPr>
            </w:pPr>
            <w:r w:rsidRPr="00BE34A5">
              <w:rPr>
                <w:rFonts w:eastAsia="Calibri"/>
                <w:sz w:val="22"/>
                <w:szCs w:val="22"/>
                <w:lang w:eastAsia="en-US"/>
              </w:rPr>
              <w:t>Минимальное значение - не ниже 40 мм.</w:t>
            </w:r>
          </w:p>
        </w:tc>
        <w:tc>
          <w:tcPr>
            <w:tcW w:w="3260"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6A98D675" w14:textId="77777777">
            <w:pPr>
              <w:jc w:val="both"/>
              <w:rPr>
                <w:bCs/>
                <w:iCs/>
                <w:sz w:val="22"/>
                <w:szCs w:val="22"/>
              </w:rPr>
            </w:pPr>
            <w:r w:rsidRPr="00BE34A5">
              <w:rPr>
                <w:bCs/>
                <w:iCs/>
                <w:sz w:val="22"/>
                <w:szCs w:val="22"/>
              </w:rPr>
              <w:t>Максимальное значение - 70мм;</w:t>
            </w:r>
          </w:p>
          <w:p w:rsidRPr="00BE34A5" w:rsidR="00BE34A5" w:rsidP="00BE34A5" w:rsidRDefault="00BE34A5" w14:paraId="0468290A" w14:textId="77777777">
            <w:pPr>
              <w:jc w:val="both"/>
              <w:rPr>
                <w:rFonts w:eastAsia="Calibri"/>
                <w:sz w:val="22"/>
                <w:szCs w:val="22"/>
                <w:lang w:eastAsia="en-US"/>
              </w:rPr>
            </w:pPr>
            <w:r w:rsidRPr="00BE34A5">
              <w:rPr>
                <w:rFonts w:eastAsia="Calibri"/>
                <w:sz w:val="22"/>
                <w:szCs w:val="22"/>
                <w:lang w:eastAsia="en-US"/>
              </w:rPr>
              <w:t>Минимальное значение - 40мм.</w:t>
            </w:r>
          </w:p>
        </w:tc>
      </w:tr>
    </w:tbl>
    <w:p w:rsidRPr="00BE34A5" w:rsidR="00BE34A5" w:rsidP="00BE34A5" w:rsidRDefault="00BE34A5" w14:paraId="7D06E548" w14:textId="77777777">
      <w:pPr>
        <w:widowControl w:val="0"/>
        <w:adjustRightInd w:val="0"/>
        <w:ind w:right="-57" w:firstLine="708"/>
        <w:jc w:val="both"/>
        <w:textAlignment w:val="baseline"/>
        <w:rPr>
          <w:sz w:val="22"/>
          <w:szCs w:val="22"/>
        </w:rPr>
      </w:pPr>
      <w:r w:rsidRPr="00BE34A5">
        <w:rPr>
          <w:sz w:val="22"/>
          <w:szCs w:val="22"/>
        </w:rPr>
        <w:t>8. Если в техническом задании устанавливается диапазонный показатель, значение которого сопровождается фразой «в диапазоне», «диапазон», «</w:t>
      </w:r>
      <w:proofErr w:type="gramStart"/>
      <w:r w:rsidRPr="00BE34A5">
        <w:rPr>
          <w:sz w:val="22"/>
          <w:szCs w:val="22"/>
        </w:rPr>
        <w:t>от</w:t>
      </w:r>
      <w:proofErr w:type="gramEnd"/>
      <w:r w:rsidRPr="00BE34A5">
        <w:rPr>
          <w:sz w:val="22"/>
          <w:szCs w:val="22"/>
        </w:rPr>
        <w:t xml:space="preserve">  до» и не может изменяться </w:t>
      </w:r>
      <w:proofErr w:type="gramStart"/>
      <w:r w:rsidRPr="00BE34A5">
        <w:rPr>
          <w:sz w:val="22"/>
          <w:szCs w:val="22"/>
        </w:rPr>
        <w:t>в</w:t>
      </w:r>
      <w:proofErr w:type="gramEnd"/>
      <w:r w:rsidRPr="00BE34A5">
        <w:rPr>
          <w:sz w:val="22"/>
          <w:szCs w:val="22"/>
        </w:rPr>
        <w:t xml:space="preserve"> ту или иную сторону, участником аукциона должен быть предложен товар </w:t>
      </w:r>
      <w:r w:rsidRPr="00BE34A5">
        <w:rPr>
          <w:b/>
          <w:sz w:val="22"/>
          <w:szCs w:val="22"/>
        </w:rPr>
        <w:t>именно с таким значением показателя</w:t>
      </w:r>
      <w:r w:rsidRPr="00BE34A5">
        <w:rPr>
          <w:sz w:val="22"/>
          <w:szCs w:val="22"/>
        </w:rPr>
        <w:t>.</w:t>
      </w:r>
    </w:p>
    <w:p w:rsidRPr="00BE34A5" w:rsidR="00BE34A5" w:rsidP="00BE34A5" w:rsidRDefault="00BE34A5" w14:paraId="0C96F4D8" w14:textId="77777777">
      <w:pPr>
        <w:widowControl w:val="0"/>
        <w:adjustRightInd w:val="0"/>
        <w:ind w:right="-57" w:firstLine="708"/>
        <w:jc w:val="both"/>
        <w:textAlignment w:val="baseline"/>
        <w:rPr>
          <w:sz w:val="22"/>
          <w:szCs w:val="22"/>
        </w:rPr>
      </w:pPr>
    </w:p>
    <w:p w:rsidRPr="00BE34A5" w:rsidR="00BE34A5" w:rsidP="00BE34A5" w:rsidRDefault="00BE34A5" w14:paraId="163BB559" w14:textId="77777777">
      <w:pPr>
        <w:widowControl w:val="0"/>
        <w:adjustRightInd w:val="0"/>
        <w:ind w:right="-57" w:firstLine="708"/>
        <w:jc w:val="both"/>
        <w:textAlignment w:val="baseline"/>
        <w:rPr>
          <w:color w:val="FF0000"/>
          <w:sz w:val="22"/>
          <w:szCs w:val="22"/>
        </w:rPr>
      </w:pPr>
      <w:r w:rsidRPr="00BE34A5">
        <w:rPr>
          <w:color w:val="FF0000"/>
          <w:sz w:val="22"/>
          <w:szCs w:val="22"/>
        </w:rPr>
        <w:t>ПРИМЕР</w:t>
      </w:r>
    </w:p>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7"/>
        <w:gridCol w:w="3508"/>
        <w:gridCol w:w="3296"/>
      </w:tblGrid>
      <w:tr w:rsidRPr="00BE34A5" w:rsidR="00BE34A5" w:rsidTr="004F4839" w14:paraId="7F817C50" w14:textId="77777777">
        <w:tc>
          <w:tcPr>
            <w:tcW w:w="3227" w:type="dxa"/>
            <w:tcBorders>
              <w:top w:val="single" w:color="auto" w:sz="4" w:space="0"/>
              <w:left w:val="single" w:color="auto" w:sz="4" w:space="0"/>
              <w:bottom w:val="single" w:color="auto" w:sz="4" w:space="0"/>
              <w:right w:val="single" w:color="auto" w:sz="4" w:space="0"/>
            </w:tcBorders>
            <w:vAlign w:val="center"/>
          </w:tcPr>
          <w:p w:rsidRPr="00BE34A5" w:rsidR="00BE34A5" w:rsidP="00BE34A5" w:rsidRDefault="00BE34A5" w14:paraId="0BA8D7A0" w14:textId="77777777">
            <w:pPr>
              <w:jc w:val="center"/>
              <w:rPr>
                <w:rFonts w:eastAsia="Calibri"/>
                <w:sz w:val="22"/>
                <w:szCs w:val="22"/>
                <w:lang w:eastAsia="en-US"/>
              </w:rPr>
            </w:pPr>
            <w:r w:rsidRPr="00BE34A5">
              <w:rPr>
                <w:rFonts w:eastAsia="Calibri"/>
                <w:sz w:val="22"/>
                <w:szCs w:val="22"/>
                <w:lang w:eastAsia="en-US"/>
              </w:rPr>
              <w:t>Показатель, установленный в Техническом задании</w:t>
            </w:r>
          </w:p>
        </w:tc>
        <w:tc>
          <w:tcPr>
            <w:tcW w:w="3508"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6764C2C1" w14:textId="77777777">
            <w:pPr>
              <w:jc w:val="center"/>
              <w:rPr>
                <w:rFonts w:eastAsia="Calibri"/>
                <w:sz w:val="22"/>
                <w:szCs w:val="22"/>
                <w:lang w:eastAsia="en-US"/>
              </w:rPr>
            </w:pPr>
            <w:r w:rsidRPr="00BE34A5">
              <w:rPr>
                <w:rFonts w:eastAsia="Calibri"/>
                <w:sz w:val="22"/>
                <w:szCs w:val="22"/>
                <w:lang w:eastAsia="en-US"/>
              </w:rPr>
              <w:t>Значение показателя, установленного в Техническом задании</w:t>
            </w:r>
          </w:p>
        </w:tc>
        <w:tc>
          <w:tcPr>
            <w:tcW w:w="3296"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1F9057B5" w14:textId="77777777">
            <w:pPr>
              <w:jc w:val="center"/>
              <w:rPr>
                <w:rFonts w:eastAsia="Calibri"/>
                <w:sz w:val="22"/>
                <w:szCs w:val="22"/>
                <w:lang w:eastAsia="en-US"/>
              </w:rPr>
            </w:pPr>
            <w:r w:rsidRPr="00BE34A5">
              <w:rPr>
                <w:rFonts w:eastAsia="Calibri"/>
                <w:sz w:val="22"/>
                <w:szCs w:val="22"/>
                <w:lang w:eastAsia="en-US"/>
              </w:rPr>
              <w:t>Предложение участника</w:t>
            </w:r>
          </w:p>
        </w:tc>
      </w:tr>
      <w:tr w:rsidRPr="00BE34A5" w:rsidR="00BE34A5" w:rsidTr="004F4839" w14:paraId="73E40704" w14:textId="77777777">
        <w:tc>
          <w:tcPr>
            <w:tcW w:w="3227" w:type="dxa"/>
            <w:tcBorders>
              <w:top w:val="single" w:color="auto" w:sz="4" w:space="0"/>
              <w:left w:val="single" w:color="auto" w:sz="4" w:space="0"/>
              <w:bottom w:val="single" w:color="auto" w:sz="4" w:space="0"/>
              <w:right w:val="single" w:color="auto" w:sz="4" w:space="0"/>
            </w:tcBorders>
            <w:vAlign w:val="center"/>
          </w:tcPr>
          <w:p w:rsidRPr="00BE34A5" w:rsidR="00BE34A5" w:rsidP="00BE34A5" w:rsidRDefault="00BE34A5" w14:paraId="258B06CB" w14:textId="77777777">
            <w:pPr>
              <w:jc w:val="both"/>
              <w:rPr>
                <w:rFonts w:eastAsia="Calibri"/>
                <w:sz w:val="22"/>
                <w:szCs w:val="22"/>
                <w:lang w:eastAsia="en-US"/>
              </w:rPr>
            </w:pPr>
            <w:r w:rsidRPr="00BE34A5">
              <w:rPr>
                <w:rFonts w:eastAsia="Calibri"/>
                <w:sz w:val="22"/>
                <w:szCs w:val="22"/>
                <w:lang w:eastAsia="en-US"/>
              </w:rPr>
              <w:t>Диапазон радиочастот, МГц</w:t>
            </w:r>
          </w:p>
        </w:tc>
        <w:tc>
          <w:tcPr>
            <w:tcW w:w="3508"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61906BCA" w14:textId="77777777">
            <w:pPr>
              <w:jc w:val="center"/>
              <w:rPr>
                <w:rFonts w:eastAsia="Calibri"/>
                <w:sz w:val="22"/>
                <w:szCs w:val="22"/>
                <w:lang w:eastAsia="en-US"/>
              </w:rPr>
            </w:pPr>
            <w:r w:rsidRPr="00BE34A5">
              <w:rPr>
                <w:rFonts w:eastAsia="Calibri"/>
                <w:sz w:val="22"/>
                <w:szCs w:val="22"/>
                <w:lang w:eastAsia="en-US"/>
              </w:rPr>
              <w:t>0,3-3</w:t>
            </w:r>
          </w:p>
        </w:tc>
        <w:tc>
          <w:tcPr>
            <w:tcW w:w="3296"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7C84209C" w14:textId="77777777">
            <w:pPr>
              <w:jc w:val="center"/>
              <w:rPr>
                <w:rFonts w:eastAsia="Calibri"/>
                <w:sz w:val="22"/>
                <w:szCs w:val="22"/>
                <w:lang w:eastAsia="en-US"/>
              </w:rPr>
            </w:pPr>
            <w:r w:rsidRPr="00BE34A5">
              <w:rPr>
                <w:rFonts w:eastAsia="Calibri"/>
                <w:sz w:val="22"/>
                <w:szCs w:val="22"/>
                <w:lang w:eastAsia="en-US"/>
              </w:rPr>
              <w:t>0,3-3</w:t>
            </w:r>
          </w:p>
        </w:tc>
      </w:tr>
      <w:tr w:rsidRPr="00BE34A5" w:rsidR="00BE34A5" w:rsidTr="004F4839" w14:paraId="16EADBEE" w14:textId="77777777">
        <w:tc>
          <w:tcPr>
            <w:tcW w:w="3227" w:type="dxa"/>
            <w:tcBorders>
              <w:top w:val="single" w:color="auto" w:sz="4" w:space="0"/>
              <w:left w:val="single" w:color="auto" w:sz="4" w:space="0"/>
              <w:bottom w:val="single" w:color="auto" w:sz="4" w:space="0"/>
              <w:right w:val="single" w:color="auto" w:sz="4" w:space="0"/>
            </w:tcBorders>
            <w:vAlign w:val="center"/>
          </w:tcPr>
          <w:p w:rsidRPr="00BE34A5" w:rsidR="00BE34A5" w:rsidP="00BE34A5" w:rsidRDefault="00BE34A5" w14:paraId="0DEE1885" w14:textId="77777777">
            <w:pPr>
              <w:jc w:val="both"/>
              <w:rPr>
                <w:rFonts w:eastAsia="Calibri"/>
                <w:sz w:val="22"/>
                <w:szCs w:val="22"/>
                <w:lang w:eastAsia="en-US"/>
              </w:rPr>
            </w:pPr>
            <w:r w:rsidRPr="00BE34A5">
              <w:rPr>
                <w:rFonts w:eastAsia="Calibri"/>
                <w:sz w:val="22"/>
                <w:szCs w:val="22"/>
                <w:lang w:eastAsia="en-US"/>
              </w:rPr>
              <w:t>Радиочастота в диапазоне, МГц</w:t>
            </w:r>
          </w:p>
        </w:tc>
        <w:tc>
          <w:tcPr>
            <w:tcW w:w="3508"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022F67BC" w14:textId="77777777">
            <w:pPr>
              <w:jc w:val="center"/>
              <w:rPr>
                <w:rFonts w:eastAsia="Calibri"/>
                <w:sz w:val="22"/>
                <w:szCs w:val="22"/>
                <w:lang w:eastAsia="en-US"/>
              </w:rPr>
            </w:pPr>
            <w:r w:rsidRPr="00BE34A5">
              <w:rPr>
                <w:rFonts w:eastAsia="Calibri"/>
                <w:sz w:val="22"/>
                <w:szCs w:val="22"/>
                <w:lang w:eastAsia="en-US"/>
              </w:rPr>
              <w:t>0,3-3</w:t>
            </w:r>
          </w:p>
        </w:tc>
        <w:tc>
          <w:tcPr>
            <w:tcW w:w="3296"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6FAB3A5C" w14:textId="77777777">
            <w:pPr>
              <w:jc w:val="center"/>
              <w:rPr>
                <w:rFonts w:eastAsia="Calibri"/>
                <w:sz w:val="22"/>
                <w:szCs w:val="22"/>
                <w:lang w:eastAsia="en-US"/>
              </w:rPr>
            </w:pPr>
            <w:r w:rsidRPr="00BE34A5">
              <w:rPr>
                <w:rFonts w:eastAsia="Calibri"/>
                <w:sz w:val="22"/>
                <w:szCs w:val="22"/>
                <w:lang w:eastAsia="en-US"/>
              </w:rPr>
              <w:t>0,3-3</w:t>
            </w:r>
          </w:p>
        </w:tc>
      </w:tr>
      <w:tr w:rsidRPr="00BE34A5" w:rsidR="00BE34A5" w:rsidTr="004F4839" w14:paraId="27768820" w14:textId="77777777">
        <w:tc>
          <w:tcPr>
            <w:tcW w:w="3227" w:type="dxa"/>
            <w:tcBorders>
              <w:top w:val="single" w:color="auto" w:sz="4" w:space="0"/>
              <w:left w:val="single" w:color="auto" w:sz="4" w:space="0"/>
              <w:bottom w:val="single" w:color="auto" w:sz="4" w:space="0"/>
              <w:right w:val="single" w:color="auto" w:sz="4" w:space="0"/>
            </w:tcBorders>
            <w:vAlign w:val="center"/>
          </w:tcPr>
          <w:p w:rsidRPr="00BE34A5" w:rsidR="00BE34A5" w:rsidP="00BE34A5" w:rsidRDefault="00BE34A5" w14:paraId="4B03F148" w14:textId="77777777">
            <w:pPr>
              <w:jc w:val="both"/>
              <w:rPr>
                <w:rFonts w:eastAsia="Calibri"/>
                <w:sz w:val="22"/>
                <w:szCs w:val="22"/>
                <w:lang w:eastAsia="en-US"/>
              </w:rPr>
            </w:pPr>
            <w:r w:rsidRPr="00BE34A5">
              <w:rPr>
                <w:rFonts w:eastAsia="Calibri"/>
                <w:sz w:val="22"/>
                <w:szCs w:val="22"/>
                <w:lang w:eastAsia="en-US"/>
              </w:rPr>
              <w:t>Прибор используется при радиочастоте, МГц</w:t>
            </w:r>
          </w:p>
        </w:tc>
        <w:tc>
          <w:tcPr>
            <w:tcW w:w="3508"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714C3D5B" w14:textId="77777777">
            <w:pPr>
              <w:jc w:val="center"/>
              <w:rPr>
                <w:rFonts w:eastAsia="Calibri"/>
                <w:sz w:val="22"/>
                <w:szCs w:val="22"/>
                <w:lang w:eastAsia="en-US"/>
              </w:rPr>
            </w:pPr>
            <w:r w:rsidRPr="00BE34A5">
              <w:rPr>
                <w:rFonts w:eastAsia="Calibri"/>
                <w:sz w:val="22"/>
                <w:szCs w:val="22"/>
                <w:lang w:eastAsia="en-US"/>
              </w:rPr>
              <w:t>от 0,3 до 3</w:t>
            </w:r>
          </w:p>
        </w:tc>
        <w:tc>
          <w:tcPr>
            <w:tcW w:w="3296"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14DAC2F9" w14:textId="77777777">
            <w:pPr>
              <w:jc w:val="center"/>
              <w:rPr>
                <w:rFonts w:eastAsia="Calibri"/>
                <w:sz w:val="22"/>
                <w:szCs w:val="22"/>
                <w:lang w:eastAsia="en-US"/>
              </w:rPr>
            </w:pPr>
            <w:r w:rsidRPr="00BE34A5">
              <w:rPr>
                <w:rFonts w:eastAsia="Calibri"/>
                <w:sz w:val="22"/>
                <w:szCs w:val="22"/>
                <w:lang w:eastAsia="en-US"/>
              </w:rPr>
              <w:t>от 0,3 до 3</w:t>
            </w:r>
          </w:p>
        </w:tc>
      </w:tr>
      <w:tr w:rsidRPr="00BE34A5" w:rsidR="00BE34A5" w:rsidTr="004F4839" w14:paraId="278EB202" w14:textId="77777777">
        <w:tc>
          <w:tcPr>
            <w:tcW w:w="3227" w:type="dxa"/>
            <w:tcBorders>
              <w:top w:val="single" w:color="auto" w:sz="4" w:space="0"/>
              <w:left w:val="single" w:color="auto" w:sz="4" w:space="0"/>
              <w:bottom w:val="single" w:color="auto" w:sz="4" w:space="0"/>
              <w:right w:val="single" w:color="auto" w:sz="4" w:space="0"/>
            </w:tcBorders>
            <w:vAlign w:val="center"/>
          </w:tcPr>
          <w:p w:rsidRPr="00BE34A5" w:rsidR="00BE34A5" w:rsidP="00BE34A5" w:rsidRDefault="00BE34A5" w14:paraId="0950F9E9" w14:textId="77777777">
            <w:pPr>
              <w:spacing w:line="276" w:lineRule="auto"/>
              <w:jc w:val="both"/>
              <w:rPr>
                <w:rFonts w:eastAsia="Calibri"/>
                <w:sz w:val="22"/>
                <w:szCs w:val="22"/>
                <w:lang w:eastAsia="en-US"/>
              </w:rPr>
            </w:pPr>
            <w:r w:rsidRPr="00BE34A5">
              <w:rPr>
                <w:rFonts w:eastAsia="Calibri"/>
                <w:sz w:val="22"/>
                <w:szCs w:val="22"/>
                <w:lang w:eastAsia="en-US"/>
              </w:rPr>
              <w:t xml:space="preserve">Прибор используется при </w:t>
            </w:r>
            <w:r w:rsidRPr="00BE34A5">
              <w:rPr>
                <w:rFonts w:eastAsia="Calibri"/>
                <w:sz w:val="22"/>
                <w:szCs w:val="22"/>
                <w:lang w:eastAsia="en-US"/>
              </w:rPr>
              <w:t xml:space="preserve">температуре, ºС </w:t>
            </w:r>
          </w:p>
        </w:tc>
        <w:tc>
          <w:tcPr>
            <w:tcW w:w="3508"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029021A9" w14:textId="77777777">
            <w:pPr>
              <w:spacing w:line="276" w:lineRule="auto"/>
              <w:jc w:val="center"/>
              <w:rPr>
                <w:sz w:val="22"/>
                <w:szCs w:val="22"/>
                <w:lang w:eastAsia="en-US"/>
              </w:rPr>
            </w:pPr>
            <w:r w:rsidRPr="00BE34A5">
              <w:rPr>
                <w:sz w:val="22"/>
                <w:szCs w:val="22"/>
                <w:lang w:eastAsia="en-US"/>
              </w:rPr>
              <w:t>от -2 до +40</w:t>
            </w:r>
          </w:p>
        </w:tc>
        <w:tc>
          <w:tcPr>
            <w:tcW w:w="3296"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6E6804D8" w14:textId="77777777">
            <w:pPr>
              <w:spacing w:line="276" w:lineRule="auto"/>
              <w:jc w:val="center"/>
              <w:rPr>
                <w:sz w:val="22"/>
                <w:szCs w:val="22"/>
                <w:lang w:eastAsia="en-US"/>
              </w:rPr>
            </w:pPr>
            <w:r w:rsidRPr="00BE34A5">
              <w:rPr>
                <w:rFonts w:eastAsia="Calibri"/>
                <w:sz w:val="22"/>
                <w:szCs w:val="22"/>
                <w:lang w:eastAsia="en-US"/>
              </w:rPr>
              <w:t>от -2 до +40</w:t>
            </w:r>
          </w:p>
        </w:tc>
      </w:tr>
    </w:tbl>
    <w:p w:rsidRPr="00BE34A5" w:rsidR="00BE34A5" w:rsidP="00BE34A5" w:rsidRDefault="00BE34A5" w14:paraId="284FB18C" w14:textId="77777777">
      <w:pPr>
        <w:widowControl w:val="0"/>
        <w:adjustRightInd w:val="0"/>
        <w:ind w:right="-57" w:firstLine="708"/>
        <w:jc w:val="both"/>
        <w:textAlignment w:val="baseline"/>
        <w:rPr>
          <w:sz w:val="22"/>
          <w:szCs w:val="22"/>
        </w:rPr>
      </w:pPr>
    </w:p>
    <w:p w:rsidRPr="00BE34A5" w:rsidR="00BE34A5" w:rsidP="00BE34A5" w:rsidRDefault="00BE34A5" w14:paraId="145B11E4" w14:textId="77777777">
      <w:pPr>
        <w:ind w:firstLine="708"/>
        <w:jc w:val="both"/>
        <w:rPr>
          <w:rFonts w:eastAsia="Calibri"/>
          <w:sz w:val="22"/>
          <w:szCs w:val="22"/>
          <w:lang w:eastAsia="en-US"/>
        </w:rPr>
      </w:pPr>
      <w:r w:rsidRPr="00BE34A5">
        <w:rPr>
          <w:rFonts w:eastAsia="Calibri"/>
          <w:sz w:val="22"/>
          <w:szCs w:val="22"/>
          <w:lang w:eastAsia="en-US"/>
        </w:rPr>
        <w:t xml:space="preserve">9. Если в техническом задании устанавливается диапазонный показатель, наименование которого сопровождается фразой «в пределах диапазона» участником аукциона должен быть предложен товар со </w:t>
      </w:r>
      <w:r w:rsidRPr="00BE34A5">
        <w:rPr>
          <w:rFonts w:eastAsia="Calibri"/>
          <w:b/>
          <w:sz w:val="22"/>
          <w:szCs w:val="22"/>
          <w:lang w:eastAsia="en-US"/>
        </w:rPr>
        <w:t>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p w:rsidRPr="00BE34A5" w:rsidR="00BE34A5" w:rsidP="00BE34A5" w:rsidRDefault="00BE34A5" w14:paraId="04CA1CFE" w14:textId="77777777">
      <w:pPr>
        <w:widowControl w:val="0"/>
        <w:adjustRightInd w:val="0"/>
        <w:ind w:right="-57" w:firstLine="708"/>
        <w:jc w:val="both"/>
        <w:textAlignment w:val="baseline"/>
        <w:rPr>
          <w:sz w:val="22"/>
          <w:szCs w:val="22"/>
        </w:rPr>
      </w:pPr>
    </w:p>
    <w:p w:rsidRPr="00BE34A5" w:rsidR="00BE34A5" w:rsidP="00BE34A5" w:rsidRDefault="00BE34A5" w14:paraId="58C6E27C" w14:textId="77777777">
      <w:pPr>
        <w:widowControl w:val="0"/>
        <w:adjustRightInd w:val="0"/>
        <w:ind w:right="-57" w:firstLine="708"/>
        <w:jc w:val="both"/>
        <w:textAlignment w:val="baseline"/>
        <w:rPr>
          <w:color w:val="FF0000"/>
          <w:sz w:val="22"/>
          <w:szCs w:val="22"/>
        </w:rPr>
      </w:pPr>
      <w:r w:rsidRPr="00BE34A5">
        <w:rPr>
          <w:color w:val="FF0000"/>
          <w:sz w:val="22"/>
          <w:szCs w:val="22"/>
        </w:rPr>
        <w:t>ПРИМЕР</w:t>
      </w:r>
    </w:p>
    <w:tbl>
      <w:tblPr>
        <w:tblW w:w="100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44"/>
        <w:gridCol w:w="3119"/>
        <w:gridCol w:w="3402"/>
      </w:tblGrid>
      <w:tr w:rsidRPr="00BE34A5" w:rsidR="00BE34A5" w:rsidTr="004F4839" w14:paraId="67FF6222" w14:textId="77777777">
        <w:tc>
          <w:tcPr>
            <w:tcW w:w="3544" w:type="dxa"/>
            <w:tcBorders>
              <w:top w:val="single" w:color="auto" w:sz="4" w:space="0"/>
              <w:left w:val="single" w:color="auto" w:sz="4" w:space="0"/>
              <w:bottom w:val="single" w:color="auto" w:sz="4" w:space="0"/>
              <w:right w:val="single" w:color="auto" w:sz="4" w:space="0"/>
            </w:tcBorders>
            <w:vAlign w:val="center"/>
          </w:tcPr>
          <w:p w:rsidRPr="00BE34A5" w:rsidR="00BE34A5" w:rsidP="00BE34A5" w:rsidRDefault="00BE34A5" w14:paraId="60EBA150" w14:textId="77777777">
            <w:pPr>
              <w:jc w:val="center"/>
              <w:rPr>
                <w:rFonts w:eastAsia="Calibri"/>
                <w:sz w:val="22"/>
                <w:szCs w:val="22"/>
                <w:lang w:eastAsia="en-US"/>
              </w:rPr>
            </w:pPr>
            <w:r w:rsidRPr="00BE34A5">
              <w:rPr>
                <w:rFonts w:eastAsia="Calibri"/>
                <w:sz w:val="22"/>
                <w:szCs w:val="22"/>
                <w:lang w:eastAsia="en-US"/>
              </w:rPr>
              <w:t>Показатель, установленный в Техническом задании</w:t>
            </w:r>
          </w:p>
        </w:tc>
        <w:tc>
          <w:tcPr>
            <w:tcW w:w="3119"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4A9853FA" w14:textId="77777777">
            <w:pPr>
              <w:jc w:val="center"/>
              <w:rPr>
                <w:rFonts w:eastAsia="Calibri"/>
                <w:sz w:val="22"/>
                <w:szCs w:val="22"/>
                <w:lang w:eastAsia="en-US"/>
              </w:rPr>
            </w:pPr>
            <w:r w:rsidRPr="00BE34A5">
              <w:rPr>
                <w:rFonts w:eastAsia="Calibri"/>
                <w:sz w:val="22"/>
                <w:szCs w:val="22"/>
                <w:lang w:eastAsia="en-US"/>
              </w:rPr>
              <w:t>Значение показателя, установленного в Техническом задании</w:t>
            </w:r>
          </w:p>
        </w:tc>
        <w:tc>
          <w:tcPr>
            <w:tcW w:w="3402"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50DA7676" w14:textId="77777777">
            <w:pPr>
              <w:jc w:val="center"/>
              <w:rPr>
                <w:rFonts w:eastAsia="Calibri"/>
                <w:sz w:val="22"/>
                <w:szCs w:val="22"/>
                <w:lang w:eastAsia="en-US"/>
              </w:rPr>
            </w:pPr>
            <w:r w:rsidRPr="00BE34A5">
              <w:rPr>
                <w:rFonts w:eastAsia="Calibri"/>
                <w:sz w:val="22"/>
                <w:szCs w:val="22"/>
                <w:lang w:eastAsia="en-US"/>
              </w:rPr>
              <w:t>Предложение участника</w:t>
            </w:r>
          </w:p>
        </w:tc>
      </w:tr>
      <w:tr w:rsidRPr="00BE34A5" w:rsidR="00BE34A5" w:rsidTr="004F4839" w14:paraId="5EF6AA08" w14:textId="77777777">
        <w:tc>
          <w:tcPr>
            <w:tcW w:w="3544" w:type="dxa"/>
            <w:tcBorders>
              <w:top w:val="single" w:color="auto" w:sz="4" w:space="0"/>
              <w:left w:val="single" w:color="auto" w:sz="4" w:space="0"/>
              <w:bottom w:val="single" w:color="auto" w:sz="4" w:space="0"/>
              <w:right w:val="single" w:color="auto" w:sz="4" w:space="0"/>
            </w:tcBorders>
          </w:tcPr>
          <w:p w:rsidRPr="00BE34A5" w:rsidR="00BE34A5" w:rsidP="00BE34A5" w:rsidRDefault="00BE34A5" w14:paraId="4B64A750" w14:textId="77777777">
            <w:pPr>
              <w:jc w:val="both"/>
              <w:rPr>
                <w:rFonts w:eastAsia="Calibri"/>
                <w:sz w:val="22"/>
                <w:szCs w:val="22"/>
                <w:lang w:eastAsia="en-US"/>
              </w:rPr>
            </w:pPr>
            <w:r w:rsidRPr="00BE34A5">
              <w:rPr>
                <w:rFonts w:eastAsia="Calibri"/>
                <w:sz w:val="22"/>
                <w:szCs w:val="22"/>
                <w:lang w:eastAsia="en-US"/>
              </w:rPr>
              <w:t xml:space="preserve">Активность ионов водорода в растворе (рН) </w:t>
            </w:r>
          </w:p>
        </w:tc>
        <w:tc>
          <w:tcPr>
            <w:tcW w:w="3119"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6F7396A7" w14:textId="77777777">
            <w:pPr>
              <w:jc w:val="both"/>
              <w:rPr>
                <w:rFonts w:eastAsia="Calibri"/>
                <w:sz w:val="22"/>
                <w:szCs w:val="22"/>
                <w:lang w:eastAsia="en-US"/>
              </w:rPr>
            </w:pPr>
            <w:r w:rsidRPr="00BE34A5">
              <w:rPr>
                <w:rFonts w:eastAsia="Calibri"/>
                <w:sz w:val="22"/>
                <w:szCs w:val="22"/>
                <w:lang w:eastAsia="en-US"/>
              </w:rPr>
              <w:t>в пределах диапазона 5-7</w:t>
            </w:r>
          </w:p>
        </w:tc>
        <w:tc>
          <w:tcPr>
            <w:tcW w:w="3402"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406788C4" w14:textId="77777777">
            <w:pPr>
              <w:jc w:val="both"/>
              <w:rPr>
                <w:rFonts w:eastAsia="Calibri"/>
                <w:sz w:val="22"/>
                <w:szCs w:val="22"/>
                <w:lang w:eastAsia="en-US"/>
              </w:rPr>
            </w:pPr>
            <w:r w:rsidRPr="00BE34A5">
              <w:rPr>
                <w:rFonts w:eastAsia="Calibri"/>
                <w:sz w:val="22"/>
                <w:szCs w:val="22"/>
                <w:lang w:eastAsia="en-US"/>
              </w:rPr>
              <w:t>5-7</w:t>
            </w:r>
          </w:p>
        </w:tc>
      </w:tr>
      <w:tr w:rsidRPr="00BE34A5" w:rsidR="00BE34A5" w:rsidTr="004F4839" w14:paraId="0994C065" w14:textId="77777777">
        <w:tc>
          <w:tcPr>
            <w:tcW w:w="10065" w:type="dxa"/>
            <w:gridSpan w:val="3"/>
            <w:tcBorders>
              <w:top w:val="single" w:color="auto" w:sz="4" w:space="0"/>
              <w:left w:val="single" w:color="auto" w:sz="4" w:space="0"/>
              <w:bottom w:val="single" w:color="auto" w:sz="4" w:space="0"/>
              <w:right w:val="single" w:color="auto" w:sz="4" w:space="0"/>
            </w:tcBorders>
          </w:tcPr>
          <w:p w:rsidRPr="00BE34A5" w:rsidR="00BE34A5" w:rsidP="00BE34A5" w:rsidRDefault="00BE34A5" w14:paraId="37E5E526" w14:textId="77777777">
            <w:pPr>
              <w:jc w:val="both"/>
              <w:rPr>
                <w:rFonts w:eastAsia="Calibri"/>
                <w:sz w:val="22"/>
                <w:szCs w:val="22"/>
                <w:lang w:eastAsia="en-US"/>
              </w:rPr>
            </w:pPr>
            <w:r w:rsidRPr="00BE34A5">
              <w:rPr>
                <w:rFonts w:eastAsia="Calibri"/>
                <w:sz w:val="22"/>
                <w:szCs w:val="22"/>
                <w:lang w:eastAsia="en-US"/>
              </w:rPr>
              <w:t>или</w:t>
            </w:r>
          </w:p>
        </w:tc>
      </w:tr>
      <w:tr w:rsidRPr="00BE34A5" w:rsidR="00BE34A5" w:rsidTr="004F4839" w14:paraId="7532C4DA" w14:textId="77777777">
        <w:tc>
          <w:tcPr>
            <w:tcW w:w="3544" w:type="dxa"/>
            <w:tcBorders>
              <w:top w:val="single" w:color="auto" w:sz="4" w:space="0"/>
              <w:left w:val="single" w:color="auto" w:sz="4" w:space="0"/>
              <w:bottom w:val="single" w:color="auto" w:sz="4" w:space="0"/>
              <w:right w:val="single" w:color="auto" w:sz="4" w:space="0"/>
            </w:tcBorders>
          </w:tcPr>
          <w:p w:rsidRPr="00BE34A5" w:rsidR="00BE34A5" w:rsidP="00BE34A5" w:rsidRDefault="00BE34A5" w14:paraId="2AA59126" w14:textId="77777777">
            <w:pPr>
              <w:jc w:val="both"/>
              <w:rPr>
                <w:rFonts w:eastAsia="Calibri"/>
                <w:sz w:val="22"/>
                <w:szCs w:val="22"/>
                <w:lang w:eastAsia="en-US"/>
              </w:rPr>
            </w:pPr>
            <w:r w:rsidRPr="00BE34A5">
              <w:rPr>
                <w:rFonts w:eastAsia="Calibri"/>
                <w:sz w:val="22"/>
                <w:szCs w:val="22"/>
                <w:lang w:eastAsia="en-US"/>
              </w:rPr>
              <w:t xml:space="preserve">Активность ионов водорода в растворе (рН) </w:t>
            </w:r>
          </w:p>
        </w:tc>
        <w:tc>
          <w:tcPr>
            <w:tcW w:w="3119"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2CBE29F6" w14:textId="77777777">
            <w:pPr>
              <w:jc w:val="both"/>
              <w:rPr>
                <w:rFonts w:eastAsia="Calibri"/>
                <w:sz w:val="22"/>
                <w:szCs w:val="22"/>
                <w:lang w:eastAsia="en-US"/>
              </w:rPr>
            </w:pPr>
            <w:r w:rsidRPr="00BE34A5">
              <w:rPr>
                <w:rFonts w:eastAsia="Calibri"/>
                <w:sz w:val="22"/>
                <w:szCs w:val="22"/>
                <w:lang w:eastAsia="en-US"/>
              </w:rPr>
              <w:t>в пределах диапазона 5-7</w:t>
            </w:r>
          </w:p>
        </w:tc>
        <w:tc>
          <w:tcPr>
            <w:tcW w:w="3402"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165C7CF7" w14:textId="77777777">
            <w:pPr>
              <w:jc w:val="both"/>
              <w:rPr>
                <w:rFonts w:eastAsia="Calibri"/>
                <w:sz w:val="22"/>
                <w:szCs w:val="22"/>
                <w:lang w:eastAsia="en-US"/>
              </w:rPr>
            </w:pPr>
            <w:r w:rsidRPr="00BE34A5">
              <w:rPr>
                <w:rFonts w:eastAsia="Calibri"/>
                <w:sz w:val="22"/>
                <w:szCs w:val="22"/>
                <w:lang w:eastAsia="en-US"/>
              </w:rPr>
              <w:t>6-7</w:t>
            </w:r>
          </w:p>
        </w:tc>
      </w:tr>
      <w:tr w:rsidRPr="00BE34A5" w:rsidR="00BE34A5" w:rsidTr="004F4839" w14:paraId="4642823C" w14:textId="77777777">
        <w:tc>
          <w:tcPr>
            <w:tcW w:w="3544" w:type="dxa"/>
            <w:tcBorders>
              <w:top w:val="single" w:color="auto" w:sz="4" w:space="0"/>
              <w:left w:val="single" w:color="auto" w:sz="4" w:space="0"/>
              <w:bottom w:val="single" w:color="auto" w:sz="4" w:space="0"/>
              <w:right w:val="single" w:color="auto" w:sz="4" w:space="0"/>
            </w:tcBorders>
          </w:tcPr>
          <w:p w:rsidRPr="00BE34A5" w:rsidR="00BE34A5" w:rsidP="00BE34A5" w:rsidRDefault="00BE34A5" w14:paraId="37B6D715" w14:textId="77777777">
            <w:pPr>
              <w:jc w:val="both"/>
              <w:rPr>
                <w:rFonts w:eastAsia="Calibri"/>
                <w:sz w:val="22"/>
                <w:szCs w:val="22"/>
                <w:lang w:eastAsia="en-US"/>
              </w:rPr>
            </w:pPr>
            <w:r w:rsidRPr="00BE34A5">
              <w:rPr>
                <w:rFonts w:eastAsia="Calibri"/>
                <w:sz w:val="22"/>
                <w:szCs w:val="22"/>
                <w:lang w:eastAsia="en-US"/>
              </w:rPr>
              <w:t>или</w:t>
            </w:r>
          </w:p>
        </w:tc>
        <w:tc>
          <w:tcPr>
            <w:tcW w:w="3119"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7C660C14" w14:textId="77777777">
            <w:pPr>
              <w:jc w:val="both"/>
              <w:rPr>
                <w:rFonts w:eastAsia="Calibri"/>
                <w:sz w:val="22"/>
                <w:szCs w:val="22"/>
                <w:lang w:eastAsia="en-US"/>
              </w:rPr>
            </w:pPr>
          </w:p>
        </w:tc>
        <w:tc>
          <w:tcPr>
            <w:tcW w:w="3402"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71EA5818" w14:textId="77777777">
            <w:pPr>
              <w:jc w:val="both"/>
              <w:rPr>
                <w:rFonts w:eastAsia="Calibri"/>
                <w:sz w:val="22"/>
                <w:szCs w:val="22"/>
                <w:lang w:eastAsia="en-US"/>
              </w:rPr>
            </w:pPr>
          </w:p>
        </w:tc>
      </w:tr>
      <w:tr w:rsidRPr="00BE34A5" w:rsidR="00BE34A5" w:rsidTr="004F4839" w14:paraId="68A30ADC" w14:textId="77777777">
        <w:tc>
          <w:tcPr>
            <w:tcW w:w="3544" w:type="dxa"/>
            <w:tcBorders>
              <w:top w:val="single" w:color="auto" w:sz="4" w:space="0"/>
              <w:left w:val="single" w:color="auto" w:sz="4" w:space="0"/>
              <w:bottom w:val="single" w:color="auto" w:sz="4" w:space="0"/>
              <w:right w:val="single" w:color="auto" w:sz="4" w:space="0"/>
            </w:tcBorders>
          </w:tcPr>
          <w:p w:rsidRPr="00BE34A5" w:rsidR="00BE34A5" w:rsidP="00BE34A5" w:rsidRDefault="00BE34A5" w14:paraId="008B18D5" w14:textId="77777777">
            <w:pPr>
              <w:jc w:val="both"/>
              <w:rPr>
                <w:rFonts w:eastAsia="Calibri"/>
                <w:sz w:val="22"/>
                <w:szCs w:val="22"/>
                <w:lang w:eastAsia="en-US"/>
              </w:rPr>
            </w:pPr>
            <w:r w:rsidRPr="00BE34A5">
              <w:rPr>
                <w:rFonts w:eastAsia="Calibri"/>
                <w:sz w:val="22"/>
                <w:szCs w:val="22"/>
                <w:lang w:eastAsia="en-US"/>
              </w:rPr>
              <w:t xml:space="preserve">Активность ионов водорода в растворе (рН) </w:t>
            </w:r>
          </w:p>
        </w:tc>
        <w:tc>
          <w:tcPr>
            <w:tcW w:w="3119"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73445F78" w14:textId="77777777">
            <w:pPr>
              <w:jc w:val="both"/>
              <w:rPr>
                <w:rFonts w:eastAsia="Calibri"/>
                <w:sz w:val="22"/>
                <w:szCs w:val="22"/>
                <w:lang w:eastAsia="en-US"/>
              </w:rPr>
            </w:pPr>
            <w:r w:rsidRPr="00BE34A5">
              <w:rPr>
                <w:rFonts w:eastAsia="Calibri"/>
                <w:sz w:val="22"/>
                <w:szCs w:val="22"/>
                <w:lang w:eastAsia="en-US"/>
              </w:rPr>
              <w:t>в пределах диапазона 5-7</w:t>
            </w:r>
          </w:p>
        </w:tc>
        <w:tc>
          <w:tcPr>
            <w:tcW w:w="3402"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210F725D" w14:textId="77777777">
            <w:pPr>
              <w:jc w:val="both"/>
              <w:rPr>
                <w:rFonts w:eastAsia="Calibri"/>
                <w:sz w:val="22"/>
                <w:szCs w:val="22"/>
                <w:lang w:eastAsia="en-US"/>
              </w:rPr>
            </w:pPr>
            <w:r w:rsidRPr="00BE34A5">
              <w:rPr>
                <w:rFonts w:eastAsia="Calibri"/>
                <w:sz w:val="22"/>
                <w:szCs w:val="22"/>
                <w:lang w:eastAsia="en-US"/>
              </w:rPr>
              <w:t>6</w:t>
            </w:r>
          </w:p>
        </w:tc>
      </w:tr>
    </w:tbl>
    <w:p w:rsidRPr="00BE34A5" w:rsidR="00BE34A5" w:rsidP="00BE34A5" w:rsidRDefault="00BE34A5" w14:paraId="51E49926" w14:textId="77777777">
      <w:pPr>
        <w:widowControl w:val="0"/>
        <w:adjustRightInd w:val="0"/>
        <w:ind w:right="-57" w:firstLine="708"/>
        <w:jc w:val="both"/>
        <w:textAlignment w:val="baseline"/>
        <w:rPr>
          <w:sz w:val="22"/>
          <w:szCs w:val="22"/>
        </w:rPr>
      </w:pPr>
    </w:p>
    <w:p w:rsidRPr="00BE34A5" w:rsidR="00BE34A5" w:rsidP="00BE34A5" w:rsidRDefault="00BE34A5" w14:paraId="49D430FA" w14:textId="77777777">
      <w:pPr>
        <w:ind w:firstLine="708"/>
        <w:jc w:val="both"/>
        <w:rPr>
          <w:rFonts w:eastAsia="Calibri"/>
          <w:sz w:val="22"/>
          <w:szCs w:val="22"/>
          <w:lang w:eastAsia="en-US"/>
        </w:rPr>
      </w:pPr>
      <w:r w:rsidRPr="00BE34A5">
        <w:rPr>
          <w:rFonts w:eastAsia="Calibri"/>
          <w:sz w:val="22"/>
          <w:szCs w:val="22"/>
          <w:lang w:eastAsia="en-US"/>
        </w:rPr>
        <w:t xml:space="preserve">10. Если в техническом задании устанавливается диапазонный показатель, значение которого сопровождается фразой «не менее», «не более», «не меньше», «не больше», «не уже», «не шире», «не ниже», «не выше» участником аукциона должен быть предложен товар с </w:t>
      </w:r>
      <w:r w:rsidRPr="00BE34A5">
        <w:rPr>
          <w:rFonts w:eastAsia="Calibri"/>
          <w:b/>
          <w:sz w:val="22"/>
          <w:szCs w:val="22"/>
          <w:lang w:eastAsia="en-US"/>
        </w:rPr>
        <w:t>точно таким же значением либо значением, «поглощающим» заданный Техническим заданием диапазон, но без сопровождения фраз «не менее», «не более», «не меньше», «не больше», «не уже», «не шире», «не ниже», «не выше».</w:t>
      </w:r>
    </w:p>
    <w:p w:rsidRPr="00BE34A5" w:rsidR="00BE34A5" w:rsidP="00BE34A5" w:rsidRDefault="00BE34A5" w14:paraId="6C67CF6B" w14:textId="77777777">
      <w:pPr>
        <w:widowControl w:val="0"/>
        <w:adjustRightInd w:val="0"/>
        <w:ind w:right="-57" w:firstLine="708"/>
        <w:jc w:val="both"/>
        <w:textAlignment w:val="baseline"/>
        <w:rPr>
          <w:sz w:val="22"/>
          <w:szCs w:val="22"/>
        </w:rPr>
      </w:pPr>
    </w:p>
    <w:p w:rsidRPr="00BE34A5" w:rsidR="00BE34A5" w:rsidP="00BE34A5" w:rsidRDefault="00BE34A5" w14:paraId="658D2B96" w14:textId="77777777">
      <w:pPr>
        <w:widowControl w:val="0"/>
        <w:adjustRightInd w:val="0"/>
        <w:ind w:right="-57" w:firstLine="708"/>
        <w:jc w:val="both"/>
        <w:textAlignment w:val="baseline"/>
        <w:rPr>
          <w:color w:val="FF0000"/>
          <w:sz w:val="22"/>
          <w:szCs w:val="22"/>
        </w:rPr>
      </w:pPr>
      <w:r w:rsidRPr="00BE34A5">
        <w:rPr>
          <w:color w:val="FF0000"/>
          <w:sz w:val="22"/>
          <w:szCs w:val="22"/>
        </w:rPr>
        <w:t>ПРИМЕР</w:t>
      </w:r>
    </w:p>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52"/>
        <w:gridCol w:w="3083"/>
        <w:gridCol w:w="3296"/>
      </w:tblGrid>
      <w:tr w:rsidRPr="00BE34A5" w:rsidR="00BE34A5" w:rsidTr="004F4839" w14:paraId="00C6F9FB" w14:textId="77777777">
        <w:tc>
          <w:tcPr>
            <w:tcW w:w="3652" w:type="dxa"/>
            <w:tcBorders>
              <w:top w:val="single" w:color="auto" w:sz="4" w:space="0"/>
              <w:left w:val="single" w:color="auto" w:sz="4" w:space="0"/>
              <w:bottom w:val="single" w:color="auto" w:sz="4" w:space="0"/>
              <w:right w:val="single" w:color="auto" w:sz="4" w:space="0"/>
            </w:tcBorders>
            <w:vAlign w:val="center"/>
          </w:tcPr>
          <w:p w:rsidRPr="00BE34A5" w:rsidR="00BE34A5" w:rsidP="00BE34A5" w:rsidRDefault="00BE34A5" w14:paraId="73CE1319" w14:textId="77777777">
            <w:pPr>
              <w:jc w:val="center"/>
              <w:rPr>
                <w:rFonts w:eastAsia="Calibri"/>
                <w:sz w:val="22"/>
                <w:szCs w:val="22"/>
                <w:lang w:eastAsia="en-US"/>
              </w:rPr>
            </w:pPr>
            <w:r w:rsidRPr="00BE34A5">
              <w:rPr>
                <w:rFonts w:eastAsia="Calibri"/>
                <w:sz w:val="22"/>
                <w:szCs w:val="22"/>
                <w:lang w:eastAsia="en-US"/>
              </w:rPr>
              <w:t>Показатель, установленный в Техническом задании</w:t>
            </w:r>
          </w:p>
        </w:tc>
        <w:tc>
          <w:tcPr>
            <w:tcW w:w="3083"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43BF9EB7" w14:textId="77777777">
            <w:pPr>
              <w:jc w:val="center"/>
              <w:rPr>
                <w:rFonts w:eastAsia="Calibri"/>
                <w:sz w:val="22"/>
                <w:szCs w:val="22"/>
                <w:lang w:eastAsia="en-US"/>
              </w:rPr>
            </w:pPr>
            <w:r w:rsidRPr="00BE34A5">
              <w:rPr>
                <w:rFonts w:eastAsia="Calibri"/>
                <w:sz w:val="22"/>
                <w:szCs w:val="22"/>
                <w:lang w:eastAsia="en-US"/>
              </w:rPr>
              <w:t>Значение показателя, установленного в Техническом задании</w:t>
            </w:r>
          </w:p>
        </w:tc>
        <w:tc>
          <w:tcPr>
            <w:tcW w:w="3296"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2938BD68" w14:textId="77777777">
            <w:pPr>
              <w:jc w:val="center"/>
              <w:rPr>
                <w:rFonts w:eastAsia="Calibri"/>
                <w:sz w:val="22"/>
                <w:szCs w:val="22"/>
                <w:lang w:eastAsia="en-US"/>
              </w:rPr>
            </w:pPr>
            <w:r w:rsidRPr="00BE34A5">
              <w:rPr>
                <w:rFonts w:eastAsia="Calibri"/>
                <w:sz w:val="22"/>
                <w:szCs w:val="22"/>
                <w:lang w:eastAsia="en-US"/>
              </w:rPr>
              <w:t>Предложение участника</w:t>
            </w:r>
          </w:p>
        </w:tc>
      </w:tr>
      <w:tr w:rsidRPr="00BE34A5" w:rsidR="00BE34A5" w:rsidTr="004F4839" w14:paraId="13E9F7AD" w14:textId="77777777">
        <w:tc>
          <w:tcPr>
            <w:tcW w:w="3652" w:type="dxa"/>
            <w:tcBorders>
              <w:top w:val="single" w:color="auto" w:sz="4" w:space="0"/>
              <w:left w:val="single" w:color="auto" w:sz="4" w:space="0"/>
              <w:bottom w:val="single" w:color="auto" w:sz="4" w:space="0"/>
              <w:right w:val="single" w:color="auto" w:sz="4" w:space="0"/>
            </w:tcBorders>
          </w:tcPr>
          <w:p w:rsidRPr="00BE34A5" w:rsidR="00BE34A5" w:rsidP="00BE34A5" w:rsidRDefault="00BE34A5" w14:paraId="6C70B253" w14:textId="77777777">
            <w:pPr>
              <w:jc w:val="both"/>
              <w:rPr>
                <w:rFonts w:eastAsia="Calibri"/>
                <w:sz w:val="22"/>
                <w:szCs w:val="22"/>
                <w:lang w:eastAsia="en-US"/>
              </w:rPr>
            </w:pPr>
            <w:r w:rsidRPr="00BE34A5">
              <w:rPr>
                <w:rFonts w:eastAsia="Calibri"/>
                <w:sz w:val="22"/>
                <w:szCs w:val="22"/>
                <w:lang w:eastAsia="en-US"/>
              </w:rPr>
              <w:t xml:space="preserve">Диапазон рабочей температуры, ºС </w:t>
            </w:r>
          </w:p>
        </w:tc>
        <w:tc>
          <w:tcPr>
            <w:tcW w:w="3083"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3A76176F" w14:textId="77777777">
            <w:pPr>
              <w:jc w:val="both"/>
              <w:rPr>
                <w:rFonts w:eastAsia="Calibri"/>
                <w:sz w:val="22"/>
                <w:szCs w:val="22"/>
                <w:lang w:eastAsia="en-US"/>
              </w:rPr>
            </w:pPr>
            <w:r w:rsidRPr="00BE34A5">
              <w:rPr>
                <w:rFonts w:eastAsia="Calibri"/>
                <w:sz w:val="22"/>
                <w:szCs w:val="22"/>
                <w:lang w:eastAsia="en-US"/>
              </w:rPr>
              <w:t>не менее –10 - +30</w:t>
            </w:r>
          </w:p>
        </w:tc>
        <w:tc>
          <w:tcPr>
            <w:tcW w:w="3296"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5F6DD750" w14:textId="77777777">
            <w:pPr>
              <w:jc w:val="both"/>
              <w:rPr>
                <w:rFonts w:eastAsia="Calibri"/>
                <w:sz w:val="22"/>
                <w:szCs w:val="22"/>
                <w:lang w:eastAsia="en-US"/>
              </w:rPr>
            </w:pPr>
            <w:r w:rsidRPr="00BE34A5">
              <w:rPr>
                <w:rFonts w:eastAsia="Calibri"/>
                <w:sz w:val="22"/>
                <w:szCs w:val="22"/>
                <w:lang w:eastAsia="en-US"/>
              </w:rPr>
              <w:t>–10 - +30</w:t>
            </w:r>
          </w:p>
        </w:tc>
      </w:tr>
      <w:tr w:rsidRPr="00BE34A5" w:rsidR="00BE34A5" w:rsidTr="004F4839" w14:paraId="596784B3" w14:textId="77777777">
        <w:tc>
          <w:tcPr>
            <w:tcW w:w="3652" w:type="dxa"/>
            <w:tcBorders>
              <w:top w:val="single" w:color="auto" w:sz="4" w:space="0"/>
              <w:left w:val="single" w:color="auto" w:sz="4" w:space="0"/>
              <w:bottom w:val="single" w:color="auto" w:sz="4" w:space="0"/>
              <w:right w:val="single" w:color="auto" w:sz="4" w:space="0"/>
            </w:tcBorders>
          </w:tcPr>
          <w:p w:rsidRPr="00BE34A5" w:rsidR="00BE34A5" w:rsidP="00BE34A5" w:rsidRDefault="00BE34A5" w14:paraId="11CF52A3" w14:textId="77777777">
            <w:pPr>
              <w:jc w:val="both"/>
              <w:rPr>
                <w:rFonts w:eastAsia="Calibri"/>
                <w:sz w:val="22"/>
                <w:szCs w:val="22"/>
                <w:lang w:eastAsia="en-US"/>
              </w:rPr>
            </w:pPr>
            <w:r w:rsidRPr="00BE34A5">
              <w:rPr>
                <w:rFonts w:eastAsia="Calibri"/>
                <w:sz w:val="22"/>
                <w:szCs w:val="22"/>
                <w:lang w:eastAsia="en-US"/>
              </w:rPr>
              <w:t>Диапазон рабочей температуры, ºС</w:t>
            </w:r>
          </w:p>
        </w:tc>
        <w:tc>
          <w:tcPr>
            <w:tcW w:w="3083"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59A1DFD3" w14:textId="77777777">
            <w:pPr>
              <w:jc w:val="both"/>
              <w:rPr>
                <w:rFonts w:eastAsia="Calibri"/>
                <w:sz w:val="22"/>
                <w:szCs w:val="22"/>
                <w:lang w:eastAsia="en-US"/>
              </w:rPr>
            </w:pPr>
            <w:r w:rsidRPr="00BE34A5">
              <w:rPr>
                <w:rFonts w:eastAsia="Calibri"/>
                <w:sz w:val="22"/>
                <w:szCs w:val="22"/>
                <w:lang w:eastAsia="en-US"/>
              </w:rPr>
              <w:t>не менее –10 - +30</w:t>
            </w:r>
          </w:p>
        </w:tc>
        <w:tc>
          <w:tcPr>
            <w:tcW w:w="3296"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32148CBA" w14:textId="77777777">
            <w:pPr>
              <w:jc w:val="both"/>
              <w:rPr>
                <w:rFonts w:eastAsia="Calibri"/>
                <w:sz w:val="22"/>
                <w:szCs w:val="22"/>
                <w:lang w:eastAsia="en-US"/>
              </w:rPr>
            </w:pPr>
            <w:r w:rsidRPr="00BE34A5">
              <w:rPr>
                <w:rFonts w:eastAsia="Calibri"/>
                <w:sz w:val="22"/>
                <w:szCs w:val="22"/>
                <w:lang w:eastAsia="en-US"/>
              </w:rPr>
              <w:t>-15 - +40</w:t>
            </w:r>
          </w:p>
        </w:tc>
      </w:tr>
      <w:tr w:rsidRPr="00BE34A5" w:rsidR="00BE34A5" w:rsidTr="004F4839" w14:paraId="3E8CACF3" w14:textId="77777777">
        <w:tc>
          <w:tcPr>
            <w:tcW w:w="3652" w:type="dxa"/>
            <w:tcBorders>
              <w:top w:val="single" w:color="auto" w:sz="4" w:space="0"/>
              <w:left w:val="single" w:color="auto" w:sz="4" w:space="0"/>
              <w:bottom w:val="single" w:color="auto" w:sz="4" w:space="0"/>
              <w:right w:val="single" w:color="auto" w:sz="4" w:space="0"/>
            </w:tcBorders>
          </w:tcPr>
          <w:p w:rsidRPr="00BE34A5" w:rsidR="00BE34A5" w:rsidP="00BE34A5" w:rsidRDefault="00BE34A5" w14:paraId="735AABA7" w14:textId="77777777">
            <w:pPr>
              <w:jc w:val="both"/>
              <w:rPr>
                <w:rFonts w:eastAsia="Calibri"/>
                <w:sz w:val="22"/>
                <w:szCs w:val="22"/>
                <w:lang w:eastAsia="en-US"/>
              </w:rPr>
            </w:pPr>
            <w:r w:rsidRPr="00BE34A5">
              <w:rPr>
                <w:rFonts w:eastAsia="Calibri"/>
                <w:sz w:val="22"/>
                <w:szCs w:val="22"/>
                <w:lang w:eastAsia="en-US"/>
              </w:rPr>
              <w:t>Диапазон рабочей температуры использования, ºС</w:t>
            </w:r>
          </w:p>
        </w:tc>
        <w:tc>
          <w:tcPr>
            <w:tcW w:w="3083"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787823B2" w14:textId="77777777">
            <w:pPr>
              <w:jc w:val="both"/>
              <w:rPr>
                <w:rFonts w:eastAsia="Calibri"/>
                <w:sz w:val="22"/>
                <w:szCs w:val="22"/>
                <w:lang w:eastAsia="en-US"/>
              </w:rPr>
            </w:pPr>
            <w:r w:rsidRPr="00BE34A5">
              <w:rPr>
                <w:rFonts w:eastAsia="Calibri"/>
                <w:sz w:val="22"/>
                <w:szCs w:val="22"/>
                <w:lang w:eastAsia="en-US"/>
              </w:rPr>
              <w:t>не уже –10 - +30</w:t>
            </w:r>
          </w:p>
        </w:tc>
        <w:tc>
          <w:tcPr>
            <w:tcW w:w="3296"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33FE5196" w14:textId="77777777">
            <w:pPr>
              <w:jc w:val="both"/>
              <w:rPr>
                <w:rFonts w:eastAsia="Calibri"/>
                <w:sz w:val="22"/>
                <w:szCs w:val="22"/>
                <w:lang w:eastAsia="en-US"/>
              </w:rPr>
            </w:pPr>
            <w:r w:rsidRPr="00BE34A5">
              <w:rPr>
                <w:rFonts w:eastAsia="Calibri"/>
                <w:sz w:val="22"/>
                <w:szCs w:val="22"/>
                <w:lang w:eastAsia="en-US"/>
              </w:rPr>
              <w:t>-10 - +30</w:t>
            </w:r>
          </w:p>
        </w:tc>
      </w:tr>
      <w:tr w:rsidRPr="00BE34A5" w:rsidR="00BE34A5" w:rsidTr="004F4839" w14:paraId="154283BA" w14:textId="77777777">
        <w:tc>
          <w:tcPr>
            <w:tcW w:w="3652" w:type="dxa"/>
            <w:tcBorders>
              <w:top w:val="single" w:color="auto" w:sz="4" w:space="0"/>
              <w:left w:val="single" w:color="auto" w:sz="4" w:space="0"/>
              <w:bottom w:val="single" w:color="auto" w:sz="4" w:space="0"/>
              <w:right w:val="single" w:color="auto" w:sz="4" w:space="0"/>
            </w:tcBorders>
          </w:tcPr>
          <w:p w:rsidRPr="00BE34A5" w:rsidR="00BE34A5" w:rsidP="00BE34A5" w:rsidRDefault="00BE34A5" w14:paraId="35D3CEBA" w14:textId="77777777">
            <w:pPr>
              <w:jc w:val="both"/>
              <w:rPr>
                <w:rFonts w:eastAsia="Calibri"/>
                <w:sz w:val="22"/>
                <w:szCs w:val="22"/>
                <w:lang w:eastAsia="en-US"/>
              </w:rPr>
            </w:pPr>
            <w:r w:rsidRPr="00BE34A5">
              <w:rPr>
                <w:rFonts w:eastAsia="Calibri"/>
                <w:sz w:val="22"/>
                <w:szCs w:val="22"/>
                <w:lang w:eastAsia="en-US"/>
              </w:rPr>
              <w:t>Диапазон рабочей температуры использования, ºС</w:t>
            </w:r>
          </w:p>
        </w:tc>
        <w:tc>
          <w:tcPr>
            <w:tcW w:w="3083"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19AE975B" w14:textId="77777777">
            <w:pPr>
              <w:jc w:val="both"/>
              <w:rPr>
                <w:rFonts w:eastAsia="Calibri"/>
                <w:sz w:val="22"/>
                <w:szCs w:val="22"/>
                <w:lang w:eastAsia="en-US"/>
              </w:rPr>
            </w:pPr>
            <w:r w:rsidRPr="00BE34A5">
              <w:rPr>
                <w:rFonts w:eastAsia="Calibri"/>
                <w:sz w:val="22"/>
                <w:szCs w:val="22"/>
                <w:lang w:eastAsia="en-US"/>
              </w:rPr>
              <w:t>не уже –10 - +30</w:t>
            </w:r>
          </w:p>
        </w:tc>
        <w:tc>
          <w:tcPr>
            <w:tcW w:w="3296"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59F1331B" w14:textId="77777777">
            <w:pPr>
              <w:jc w:val="both"/>
              <w:rPr>
                <w:rFonts w:eastAsia="Calibri"/>
                <w:sz w:val="22"/>
                <w:szCs w:val="22"/>
                <w:lang w:eastAsia="en-US"/>
              </w:rPr>
            </w:pPr>
            <w:r w:rsidRPr="00BE34A5">
              <w:rPr>
                <w:rFonts w:eastAsia="Calibri"/>
                <w:sz w:val="22"/>
                <w:szCs w:val="22"/>
                <w:lang w:eastAsia="en-US"/>
              </w:rPr>
              <w:t>–15 - +40</w:t>
            </w:r>
          </w:p>
        </w:tc>
      </w:tr>
    </w:tbl>
    <w:p w:rsidRPr="00BE34A5" w:rsidR="00BE34A5" w:rsidP="00BE34A5" w:rsidRDefault="00BE34A5" w14:paraId="33C44625" w14:textId="77777777">
      <w:pPr>
        <w:ind w:firstLine="708"/>
        <w:jc w:val="both"/>
        <w:rPr>
          <w:rFonts w:eastAsia="Calibri"/>
          <w:b/>
          <w:sz w:val="22"/>
          <w:szCs w:val="22"/>
          <w:lang w:eastAsia="en-US"/>
        </w:rPr>
      </w:pPr>
      <w:r w:rsidRPr="00BE34A5">
        <w:rPr>
          <w:rFonts w:eastAsia="Calibri"/>
          <w:sz w:val="22"/>
          <w:szCs w:val="22"/>
          <w:lang w:eastAsia="en-US"/>
        </w:rPr>
        <w:t>11. Если в Техническом задании предоставляется альтернативный выбор между различными вариантами сопровождаемый альтернативными союзами «или», «либо» участник аукциона должен выбрать только один из предложенных вариантов</w:t>
      </w:r>
      <w:r w:rsidRPr="00BE34A5">
        <w:rPr>
          <w:rFonts w:eastAsia="Calibri"/>
          <w:b/>
          <w:sz w:val="22"/>
          <w:szCs w:val="22"/>
          <w:lang w:eastAsia="en-US"/>
        </w:rPr>
        <w:t>.</w:t>
      </w:r>
    </w:p>
    <w:p w:rsidRPr="00BE34A5" w:rsidR="00BE34A5" w:rsidP="00BE34A5" w:rsidRDefault="00BE34A5" w14:paraId="0BC3CF8A" w14:textId="77777777">
      <w:pPr>
        <w:ind w:firstLine="708"/>
        <w:jc w:val="both"/>
        <w:rPr>
          <w:rFonts w:eastAsia="Calibri"/>
          <w:sz w:val="22"/>
          <w:szCs w:val="22"/>
          <w:lang w:eastAsia="en-US"/>
        </w:rPr>
      </w:pPr>
    </w:p>
    <w:p w:rsidRPr="00BE34A5" w:rsidR="00BE34A5" w:rsidP="00BE34A5" w:rsidRDefault="00BE34A5" w14:paraId="71FD894B" w14:textId="77777777">
      <w:pPr>
        <w:widowControl w:val="0"/>
        <w:adjustRightInd w:val="0"/>
        <w:ind w:right="-57" w:firstLine="708"/>
        <w:jc w:val="both"/>
        <w:textAlignment w:val="baseline"/>
        <w:rPr>
          <w:color w:val="FF0000"/>
          <w:sz w:val="22"/>
          <w:szCs w:val="22"/>
        </w:rPr>
      </w:pPr>
      <w:r w:rsidRPr="00BE34A5">
        <w:rPr>
          <w:color w:val="FF0000"/>
          <w:sz w:val="22"/>
          <w:szCs w:val="22"/>
        </w:rPr>
        <w:t>ПРИМЕР</w:t>
      </w:r>
    </w:p>
    <w:tbl>
      <w:tblPr>
        <w:tblW w:w="100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7"/>
        <w:gridCol w:w="3686"/>
        <w:gridCol w:w="3402"/>
      </w:tblGrid>
      <w:tr w:rsidRPr="00BE34A5" w:rsidR="00BE34A5" w:rsidTr="004F4839" w14:paraId="3E0CC761" w14:textId="77777777">
        <w:tc>
          <w:tcPr>
            <w:tcW w:w="2977" w:type="dxa"/>
            <w:tcBorders>
              <w:top w:val="single" w:color="auto" w:sz="4" w:space="0"/>
              <w:left w:val="single" w:color="auto" w:sz="4" w:space="0"/>
              <w:bottom w:val="single" w:color="auto" w:sz="4" w:space="0"/>
              <w:right w:val="single" w:color="auto" w:sz="4" w:space="0"/>
            </w:tcBorders>
            <w:vAlign w:val="center"/>
          </w:tcPr>
          <w:p w:rsidRPr="00BE34A5" w:rsidR="00BE34A5" w:rsidP="00BE34A5" w:rsidRDefault="00BE34A5" w14:paraId="2688E9E0" w14:textId="77777777">
            <w:pPr>
              <w:jc w:val="center"/>
              <w:rPr>
                <w:rFonts w:eastAsia="Calibri"/>
                <w:sz w:val="22"/>
                <w:szCs w:val="22"/>
                <w:lang w:eastAsia="en-US"/>
              </w:rPr>
            </w:pPr>
            <w:r w:rsidRPr="00BE34A5">
              <w:rPr>
                <w:rFonts w:eastAsia="Calibri"/>
                <w:sz w:val="22"/>
                <w:szCs w:val="22"/>
                <w:lang w:eastAsia="en-US"/>
              </w:rPr>
              <w:t>Показатель, установленный в Технической части</w:t>
            </w:r>
          </w:p>
        </w:tc>
        <w:tc>
          <w:tcPr>
            <w:tcW w:w="3686"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6D80F1F1" w14:textId="77777777">
            <w:pPr>
              <w:jc w:val="center"/>
              <w:rPr>
                <w:rFonts w:eastAsia="Calibri"/>
                <w:sz w:val="22"/>
                <w:szCs w:val="22"/>
                <w:lang w:eastAsia="en-US"/>
              </w:rPr>
            </w:pPr>
            <w:r w:rsidRPr="00BE34A5">
              <w:rPr>
                <w:rFonts w:eastAsia="Calibri"/>
                <w:sz w:val="22"/>
                <w:szCs w:val="22"/>
                <w:lang w:eastAsia="en-US"/>
              </w:rPr>
              <w:t>Значение показателя, установленного в Технической части</w:t>
            </w:r>
          </w:p>
        </w:tc>
        <w:tc>
          <w:tcPr>
            <w:tcW w:w="3402"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06CE93E7" w14:textId="77777777">
            <w:pPr>
              <w:jc w:val="center"/>
              <w:rPr>
                <w:rFonts w:eastAsia="Calibri"/>
                <w:sz w:val="22"/>
                <w:szCs w:val="22"/>
                <w:lang w:eastAsia="en-US"/>
              </w:rPr>
            </w:pPr>
            <w:r w:rsidRPr="00BE34A5">
              <w:rPr>
                <w:rFonts w:eastAsia="Calibri"/>
                <w:sz w:val="22"/>
                <w:szCs w:val="22"/>
                <w:lang w:eastAsia="en-US"/>
              </w:rPr>
              <w:t>Предложение участника</w:t>
            </w:r>
          </w:p>
        </w:tc>
      </w:tr>
      <w:tr w:rsidRPr="00BE34A5" w:rsidR="00BE34A5" w:rsidTr="004F4839" w14:paraId="4BAFBDF4" w14:textId="77777777">
        <w:tc>
          <w:tcPr>
            <w:tcW w:w="2977" w:type="dxa"/>
            <w:tcBorders>
              <w:top w:val="single" w:color="auto" w:sz="4" w:space="0"/>
              <w:left w:val="single" w:color="auto" w:sz="4" w:space="0"/>
              <w:bottom w:val="single" w:color="auto" w:sz="4" w:space="0"/>
              <w:right w:val="single" w:color="auto" w:sz="4" w:space="0"/>
            </w:tcBorders>
          </w:tcPr>
          <w:p w:rsidRPr="00BE34A5" w:rsidR="00BE34A5" w:rsidP="00BE34A5" w:rsidRDefault="00BE34A5" w14:paraId="0B49B280" w14:textId="77777777">
            <w:pPr>
              <w:jc w:val="both"/>
              <w:rPr>
                <w:rFonts w:eastAsia="Calibri"/>
                <w:sz w:val="22"/>
                <w:szCs w:val="22"/>
                <w:lang w:eastAsia="en-US"/>
              </w:rPr>
            </w:pPr>
            <w:r w:rsidRPr="00BE34A5">
              <w:rPr>
                <w:rFonts w:eastAsia="Calibri"/>
                <w:sz w:val="22"/>
                <w:szCs w:val="22"/>
                <w:lang w:eastAsia="en-US"/>
              </w:rPr>
              <w:t xml:space="preserve">Класс бумаги </w:t>
            </w:r>
          </w:p>
        </w:tc>
        <w:tc>
          <w:tcPr>
            <w:tcW w:w="3686"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25519F4F" w14:textId="77777777">
            <w:pPr>
              <w:jc w:val="both"/>
              <w:rPr>
                <w:rFonts w:eastAsia="Calibri"/>
                <w:sz w:val="22"/>
                <w:szCs w:val="22"/>
                <w:lang w:eastAsia="en-US"/>
              </w:rPr>
            </w:pPr>
            <w:r w:rsidRPr="00BE34A5">
              <w:rPr>
                <w:rFonts w:eastAsia="Calibri"/>
                <w:sz w:val="22"/>
                <w:szCs w:val="22"/>
                <w:lang w:eastAsia="en-US"/>
              </w:rPr>
              <w:t>«В» или «С»</w:t>
            </w:r>
          </w:p>
        </w:tc>
        <w:tc>
          <w:tcPr>
            <w:tcW w:w="3402"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47596620" w14:textId="77777777">
            <w:pPr>
              <w:jc w:val="both"/>
              <w:rPr>
                <w:rFonts w:eastAsia="Calibri"/>
                <w:sz w:val="22"/>
                <w:szCs w:val="22"/>
                <w:lang w:eastAsia="en-US"/>
              </w:rPr>
            </w:pPr>
            <w:r w:rsidRPr="00BE34A5">
              <w:rPr>
                <w:rFonts w:eastAsia="Calibri"/>
                <w:sz w:val="22"/>
                <w:szCs w:val="22"/>
                <w:lang w:eastAsia="en-US"/>
              </w:rPr>
              <w:t>«B»</w:t>
            </w:r>
          </w:p>
        </w:tc>
      </w:tr>
    </w:tbl>
    <w:p w:rsidRPr="00BE34A5" w:rsidR="00BE34A5" w:rsidP="00BE34A5" w:rsidRDefault="00BE34A5" w14:paraId="30171BCC" w14:textId="77777777">
      <w:pPr>
        <w:ind w:firstLine="557"/>
        <w:jc w:val="center"/>
        <w:rPr>
          <w:b/>
          <w:sz w:val="22"/>
          <w:szCs w:val="22"/>
        </w:rPr>
      </w:pPr>
    </w:p>
    <w:p w:rsidRPr="00BE34A5" w:rsidR="00BE34A5" w:rsidP="00BE34A5" w:rsidRDefault="00BE34A5" w14:paraId="01923901" w14:textId="77777777">
      <w:pPr>
        <w:ind w:firstLine="708"/>
        <w:jc w:val="both"/>
        <w:rPr>
          <w:rFonts w:eastAsia="Calibri"/>
          <w:b/>
          <w:sz w:val="22"/>
          <w:szCs w:val="22"/>
          <w:lang w:eastAsia="en-US"/>
        </w:rPr>
      </w:pPr>
      <w:r w:rsidRPr="00BE34A5">
        <w:rPr>
          <w:rFonts w:eastAsia="Calibri"/>
          <w:sz w:val="22"/>
          <w:szCs w:val="22"/>
          <w:lang w:eastAsia="en-US"/>
        </w:rPr>
        <w:t>12. Если в Техническом задании указывается перечисление показателей, характеристик товара с использованием союза «и», а также знака препинания «,», «;» участник аукциона должен указать все установленные показатели, характеристики товара</w:t>
      </w:r>
      <w:r w:rsidRPr="00BE34A5">
        <w:rPr>
          <w:rFonts w:eastAsia="Calibri"/>
          <w:b/>
          <w:sz w:val="22"/>
          <w:szCs w:val="22"/>
          <w:lang w:eastAsia="en-US"/>
        </w:rPr>
        <w:t>.</w:t>
      </w:r>
    </w:p>
    <w:p w:rsidRPr="00BE34A5" w:rsidR="00BE34A5" w:rsidP="00BE34A5" w:rsidRDefault="00BE34A5" w14:paraId="61A1914F" w14:textId="77777777">
      <w:pPr>
        <w:ind w:firstLine="708"/>
        <w:jc w:val="both"/>
        <w:rPr>
          <w:rFonts w:eastAsia="Calibri"/>
          <w:b/>
          <w:sz w:val="22"/>
          <w:szCs w:val="22"/>
          <w:lang w:eastAsia="en-US"/>
        </w:rPr>
      </w:pPr>
    </w:p>
    <w:p w:rsidRPr="00BE34A5" w:rsidR="00BE34A5" w:rsidP="00BE34A5" w:rsidRDefault="00BE34A5" w14:paraId="0E507B84" w14:textId="77777777">
      <w:pPr>
        <w:widowControl w:val="0"/>
        <w:adjustRightInd w:val="0"/>
        <w:ind w:right="-57" w:firstLine="708"/>
        <w:jc w:val="both"/>
        <w:textAlignment w:val="baseline"/>
        <w:rPr>
          <w:color w:val="FF0000"/>
          <w:sz w:val="22"/>
          <w:szCs w:val="22"/>
        </w:rPr>
      </w:pPr>
      <w:r w:rsidRPr="00BE34A5">
        <w:rPr>
          <w:color w:val="FF0000"/>
          <w:sz w:val="22"/>
          <w:szCs w:val="22"/>
        </w:rPr>
        <w:t>ПРИМЕР</w:t>
      </w:r>
    </w:p>
    <w:tbl>
      <w:tblPr>
        <w:tblW w:w="100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6"/>
        <w:gridCol w:w="3827"/>
        <w:gridCol w:w="3402"/>
      </w:tblGrid>
      <w:tr w:rsidRPr="00BE34A5" w:rsidR="00BE34A5" w:rsidTr="004F4839" w14:paraId="5FBFA4FB" w14:textId="77777777">
        <w:tc>
          <w:tcPr>
            <w:tcW w:w="2836" w:type="dxa"/>
            <w:tcBorders>
              <w:top w:val="single" w:color="auto" w:sz="4" w:space="0"/>
              <w:left w:val="single" w:color="auto" w:sz="4" w:space="0"/>
              <w:bottom w:val="single" w:color="auto" w:sz="4" w:space="0"/>
              <w:right w:val="single" w:color="auto" w:sz="4" w:space="0"/>
            </w:tcBorders>
            <w:vAlign w:val="center"/>
          </w:tcPr>
          <w:p w:rsidRPr="00BE34A5" w:rsidR="00BE34A5" w:rsidP="00BE34A5" w:rsidRDefault="00BE34A5" w14:paraId="409F208A" w14:textId="77777777">
            <w:pPr>
              <w:jc w:val="center"/>
              <w:rPr>
                <w:rFonts w:eastAsia="Calibri"/>
                <w:sz w:val="22"/>
                <w:szCs w:val="22"/>
                <w:lang w:eastAsia="en-US"/>
              </w:rPr>
            </w:pPr>
            <w:r w:rsidRPr="00BE34A5">
              <w:rPr>
                <w:rFonts w:eastAsia="Calibri"/>
                <w:sz w:val="22"/>
                <w:szCs w:val="22"/>
                <w:lang w:eastAsia="en-US"/>
              </w:rPr>
              <w:t>Показатель, установленный в Технической части</w:t>
            </w:r>
          </w:p>
        </w:tc>
        <w:tc>
          <w:tcPr>
            <w:tcW w:w="3827"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33B020B4" w14:textId="77777777">
            <w:pPr>
              <w:jc w:val="center"/>
              <w:rPr>
                <w:rFonts w:eastAsia="Calibri"/>
                <w:sz w:val="22"/>
                <w:szCs w:val="22"/>
                <w:lang w:eastAsia="en-US"/>
              </w:rPr>
            </w:pPr>
            <w:r w:rsidRPr="00BE34A5">
              <w:rPr>
                <w:rFonts w:eastAsia="Calibri"/>
                <w:sz w:val="22"/>
                <w:szCs w:val="22"/>
                <w:lang w:eastAsia="en-US"/>
              </w:rPr>
              <w:t>Значение показателя, установленного в Технической части</w:t>
            </w:r>
          </w:p>
        </w:tc>
        <w:tc>
          <w:tcPr>
            <w:tcW w:w="3402"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06E379AD" w14:textId="77777777">
            <w:pPr>
              <w:jc w:val="center"/>
              <w:rPr>
                <w:rFonts w:eastAsia="Calibri"/>
                <w:sz w:val="22"/>
                <w:szCs w:val="22"/>
                <w:lang w:eastAsia="en-US"/>
              </w:rPr>
            </w:pPr>
            <w:r w:rsidRPr="00BE34A5">
              <w:rPr>
                <w:rFonts w:eastAsia="Calibri"/>
                <w:sz w:val="22"/>
                <w:szCs w:val="22"/>
                <w:lang w:eastAsia="en-US"/>
              </w:rPr>
              <w:t>Предложение участника</w:t>
            </w:r>
          </w:p>
        </w:tc>
      </w:tr>
      <w:tr w:rsidRPr="00BE34A5" w:rsidR="00BE34A5" w:rsidTr="004F4839" w14:paraId="66017094" w14:textId="77777777">
        <w:tc>
          <w:tcPr>
            <w:tcW w:w="2836" w:type="dxa"/>
            <w:tcBorders>
              <w:top w:val="single" w:color="auto" w:sz="4" w:space="0"/>
              <w:left w:val="single" w:color="auto" w:sz="4" w:space="0"/>
              <w:bottom w:val="single" w:color="auto" w:sz="4" w:space="0"/>
              <w:right w:val="single" w:color="auto" w:sz="4" w:space="0"/>
            </w:tcBorders>
          </w:tcPr>
          <w:p w:rsidRPr="00BE34A5" w:rsidR="00BE34A5" w:rsidP="00BE34A5" w:rsidRDefault="00BE34A5" w14:paraId="562927CB" w14:textId="77777777">
            <w:pPr>
              <w:jc w:val="both"/>
              <w:rPr>
                <w:rFonts w:eastAsia="Calibri"/>
                <w:sz w:val="22"/>
                <w:szCs w:val="22"/>
                <w:lang w:eastAsia="en-US"/>
              </w:rPr>
            </w:pPr>
            <w:r w:rsidRPr="00BE34A5">
              <w:rPr>
                <w:rFonts w:eastAsia="Calibri"/>
                <w:sz w:val="22"/>
                <w:szCs w:val="22"/>
                <w:lang w:eastAsia="en-US"/>
              </w:rPr>
              <w:t xml:space="preserve">Ткань платья </w:t>
            </w:r>
          </w:p>
        </w:tc>
        <w:tc>
          <w:tcPr>
            <w:tcW w:w="3827"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03E88532" w14:textId="77777777">
            <w:pPr>
              <w:jc w:val="both"/>
              <w:rPr>
                <w:rFonts w:eastAsia="Calibri"/>
                <w:sz w:val="22"/>
                <w:szCs w:val="22"/>
                <w:lang w:eastAsia="en-US"/>
              </w:rPr>
            </w:pPr>
            <w:r w:rsidRPr="00BE34A5">
              <w:rPr>
                <w:rFonts w:eastAsia="Calibri"/>
                <w:sz w:val="22"/>
                <w:szCs w:val="22"/>
                <w:lang w:eastAsia="en-US"/>
              </w:rPr>
              <w:t>Хлопок, эластан и шелк</w:t>
            </w:r>
          </w:p>
        </w:tc>
        <w:tc>
          <w:tcPr>
            <w:tcW w:w="3402"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0A4A789A" w14:textId="77777777">
            <w:pPr>
              <w:jc w:val="both"/>
              <w:rPr>
                <w:rFonts w:eastAsia="Calibri"/>
                <w:sz w:val="22"/>
                <w:szCs w:val="22"/>
                <w:lang w:eastAsia="en-US"/>
              </w:rPr>
            </w:pPr>
            <w:r w:rsidRPr="00BE34A5">
              <w:rPr>
                <w:rFonts w:eastAsia="Calibri"/>
                <w:sz w:val="22"/>
                <w:szCs w:val="22"/>
                <w:lang w:eastAsia="en-US"/>
              </w:rPr>
              <w:t>Хлопок, эластан и шелк</w:t>
            </w:r>
          </w:p>
        </w:tc>
      </w:tr>
    </w:tbl>
    <w:p w:rsidRPr="00BE34A5" w:rsidR="00BE34A5" w:rsidP="00BE34A5" w:rsidRDefault="00BE34A5" w14:paraId="6048C64A" w14:textId="77777777">
      <w:pPr>
        <w:tabs>
          <w:tab w:val="left" w:pos="0"/>
        </w:tabs>
        <w:jc w:val="both"/>
        <w:rPr>
          <w:sz w:val="22"/>
          <w:szCs w:val="22"/>
        </w:rPr>
      </w:pPr>
    </w:p>
    <w:p w:rsidRPr="00BE34A5" w:rsidR="00BE34A5" w:rsidP="00BE34A5" w:rsidRDefault="00BE34A5" w14:paraId="62EBEDA1" w14:textId="77777777">
      <w:pPr>
        <w:tabs>
          <w:tab w:val="left" w:pos="0"/>
        </w:tabs>
        <w:ind w:firstLine="709"/>
        <w:jc w:val="both"/>
        <w:rPr>
          <w:sz w:val="22"/>
          <w:szCs w:val="22"/>
        </w:rPr>
      </w:pPr>
      <w:r w:rsidRPr="00BE34A5">
        <w:rPr>
          <w:sz w:val="22"/>
          <w:szCs w:val="22"/>
        </w:rPr>
        <w:t xml:space="preserve">13. </w:t>
      </w:r>
      <w:r w:rsidRPr="00BE34A5">
        <w:rPr>
          <w:rFonts w:eastAsia="Calibri"/>
          <w:sz w:val="22"/>
          <w:szCs w:val="22"/>
          <w:lang w:eastAsia="en-US"/>
        </w:rPr>
        <w:t>Если в Техническом задании указывается перечисление показателей с использованием «и/или», участник аукциона указывает все установленные показатели или один из установленных показателей характеристик товара.</w:t>
      </w:r>
    </w:p>
    <w:p w:rsidRPr="00BE34A5" w:rsidR="00BE34A5" w:rsidP="00BE34A5" w:rsidRDefault="00BE34A5" w14:paraId="10083725" w14:textId="77777777">
      <w:pPr>
        <w:tabs>
          <w:tab w:val="left" w:pos="0"/>
        </w:tabs>
        <w:jc w:val="both"/>
        <w:rPr>
          <w:sz w:val="22"/>
          <w:szCs w:val="22"/>
        </w:rPr>
      </w:pPr>
    </w:p>
    <w:p w:rsidRPr="00BE34A5" w:rsidR="00BE34A5" w:rsidP="00BE34A5" w:rsidRDefault="00BE34A5" w14:paraId="2638515F" w14:textId="77777777">
      <w:pPr>
        <w:widowControl w:val="0"/>
        <w:adjustRightInd w:val="0"/>
        <w:ind w:right="-57" w:firstLine="708"/>
        <w:jc w:val="both"/>
        <w:textAlignment w:val="baseline"/>
        <w:rPr>
          <w:color w:val="FF0000"/>
          <w:sz w:val="22"/>
          <w:szCs w:val="22"/>
        </w:rPr>
      </w:pPr>
      <w:r w:rsidRPr="00BE34A5">
        <w:rPr>
          <w:color w:val="FF0000"/>
          <w:sz w:val="22"/>
          <w:szCs w:val="22"/>
        </w:rPr>
        <w:t>ПРИМЕР</w:t>
      </w:r>
    </w:p>
    <w:tbl>
      <w:tblPr>
        <w:tblW w:w="100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6"/>
        <w:gridCol w:w="3827"/>
        <w:gridCol w:w="3402"/>
      </w:tblGrid>
      <w:tr w:rsidRPr="00BE34A5" w:rsidR="00BE34A5" w:rsidTr="004F4839" w14:paraId="49107720" w14:textId="77777777">
        <w:tc>
          <w:tcPr>
            <w:tcW w:w="2836" w:type="dxa"/>
            <w:tcBorders>
              <w:top w:val="single" w:color="auto" w:sz="4" w:space="0"/>
              <w:left w:val="single" w:color="auto" w:sz="4" w:space="0"/>
              <w:bottom w:val="single" w:color="auto" w:sz="4" w:space="0"/>
              <w:right w:val="single" w:color="auto" w:sz="4" w:space="0"/>
            </w:tcBorders>
            <w:vAlign w:val="center"/>
          </w:tcPr>
          <w:p w:rsidRPr="00BE34A5" w:rsidR="00BE34A5" w:rsidP="00BE34A5" w:rsidRDefault="00BE34A5" w14:paraId="59967590" w14:textId="77777777">
            <w:pPr>
              <w:jc w:val="center"/>
              <w:rPr>
                <w:rFonts w:eastAsia="Calibri"/>
                <w:sz w:val="22"/>
                <w:szCs w:val="22"/>
                <w:lang w:eastAsia="en-US"/>
              </w:rPr>
            </w:pPr>
            <w:r w:rsidRPr="00BE34A5">
              <w:rPr>
                <w:rFonts w:eastAsia="Calibri"/>
                <w:sz w:val="22"/>
                <w:szCs w:val="22"/>
                <w:lang w:eastAsia="en-US"/>
              </w:rPr>
              <w:t>Показатель, установленный в Технической части</w:t>
            </w:r>
          </w:p>
        </w:tc>
        <w:tc>
          <w:tcPr>
            <w:tcW w:w="3827"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7C28FD29" w14:textId="77777777">
            <w:pPr>
              <w:jc w:val="center"/>
              <w:rPr>
                <w:rFonts w:eastAsia="Calibri"/>
                <w:sz w:val="22"/>
                <w:szCs w:val="22"/>
                <w:lang w:eastAsia="en-US"/>
              </w:rPr>
            </w:pPr>
            <w:r w:rsidRPr="00BE34A5">
              <w:rPr>
                <w:rFonts w:eastAsia="Calibri"/>
                <w:sz w:val="22"/>
                <w:szCs w:val="22"/>
                <w:lang w:eastAsia="en-US"/>
              </w:rPr>
              <w:t>Значение показателя, установленного в Технической части</w:t>
            </w:r>
          </w:p>
        </w:tc>
        <w:tc>
          <w:tcPr>
            <w:tcW w:w="3402"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4B8504A8" w14:textId="77777777">
            <w:pPr>
              <w:jc w:val="center"/>
              <w:rPr>
                <w:rFonts w:eastAsia="Calibri"/>
                <w:sz w:val="22"/>
                <w:szCs w:val="22"/>
                <w:lang w:eastAsia="en-US"/>
              </w:rPr>
            </w:pPr>
            <w:r w:rsidRPr="00BE34A5">
              <w:rPr>
                <w:rFonts w:eastAsia="Calibri"/>
                <w:sz w:val="22"/>
                <w:szCs w:val="22"/>
                <w:lang w:eastAsia="en-US"/>
              </w:rPr>
              <w:t>Предложение участника</w:t>
            </w:r>
          </w:p>
        </w:tc>
      </w:tr>
      <w:tr w:rsidRPr="00BE34A5" w:rsidR="00BE34A5" w:rsidTr="004F4839" w14:paraId="502E474E" w14:textId="77777777">
        <w:tc>
          <w:tcPr>
            <w:tcW w:w="2836" w:type="dxa"/>
            <w:tcBorders>
              <w:top w:val="single" w:color="auto" w:sz="4" w:space="0"/>
              <w:left w:val="single" w:color="auto" w:sz="4" w:space="0"/>
              <w:bottom w:val="single" w:color="auto" w:sz="4" w:space="0"/>
              <w:right w:val="single" w:color="auto" w:sz="4" w:space="0"/>
            </w:tcBorders>
          </w:tcPr>
          <w:p w:rsidRPr="00BE34A5" w:rsidR="00BE34A5" w:rsidP="00BE34A5" w:rsidRDefault="00BE34A5" w14:paraId="17B6D527" w14:textId="77777777">
            <w:pPr>
              <w:jc w:val="both"/>
              <w:rPr>
                <w:rFonts w:eastAsia="Calibri"/>
                <w:sz w:val="22"/>
                <w:szCs w:val="22"/>
                <w:lang w:eastAsia="en-US"/>
              </w:rPr>
            </w:pPr>
            <w:r w:rsidRPr="00BE34A5">
              <w:rPr>
                <w:rFonts w:eastAsia="Calibri"/>
                <w:sz w:val="22"/>
                <w:szCs w:val="22"/>
                <w:lang w:eastAsia="en-US"/>
              </w:rPr>
              <w:t>Питание прибора</w:t>
            </w:r>
          </w:p>
        </w:tc>
        <w:tc>
          <w:tcPr>
            <w:tcW w:w="3827"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5C1BFA6E" w14:textId="77777777">
            <w:pPr>
              <w:jc w:val="both"/>
              <w:rPr>
                <w:rFonts w:eastAsia="Calibri"/>
                <w:sz w:val="22"/>
                <w:szCs w:val="22"/>
                <w:lang w:eastAsia="en-US"/>
              </w:rPr>
            </w:pPr>
            <w:r w:rsidRPr="00BE34A5">
              <w:rPr>
                <w:rFonts w:eastAsia="Calibri"/>
                <w:sz w:val="22"/>
                <w:szCs w:val="22"/>
                <w:lang w:eastAsia="en-US"/>
              </w:rPr>
              <w:t>От сети и/или от аккумулятора</w:t>
            </w:r>
          </w:p>
        </w:tc>
        <w:tc>
          <w:tcPr>
            <w:tcW w:w="3402"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38632FD1" w14:textId="77777777">
            <w:pPr>
              <w:jc w:val="both"/>
              <w:rPr>
                <w:rFonts w:eastAsia="Calibri"/>
                <w:sz w:val="22"/>
                <w:szCs w:val="22"/>
                <w:lang w:eastAsia="en-US"/>
              </w:rPr>
            </w:pPr>
            <w:r w:rsidRPr="00BE34A5">
              <w:rPr>
                <w:rFonts w:eastAsia="Calibri"/>
                <w:sz w:val="22"/>
                <w:szCs w:val="22"/>
                <w:lang w:eastAsia="en-US"/>
              </w:rPr>
              <w:t xml:space="preserve">От сети </w:t>
            </w:r>
          </w:p>
        </w:tc>
      </w:tr>
      <w:tr w:rsidRPr="00BE34A5" w:rsidR="00BE34A5" w:rsidTr="004F4839" w14:paraId="3F7650C8" w14:textId="77777777">
        <w:tc>
          <w:tcPr>
            <w:tcW w:w="2836" w:type="dxa"/>
            <w:tcBorders>
              <w:top w:val="single" w:color="auto" w:sz="4" w:space="0"/>
              <w:left w:val="single" w:color="auto" w:sz="4" w:space="0"/>
              <w:bottom w:val="single" w:color="auto" w:sz="4" w:space="0"/>
              <w:right w:val="single" w:color="auto" w:sz="4" w:space="0"/>
            </w:tcBorders>
          </w:tcPr>
          <w:p w:rsidRPr="00BE34A5" w:rsidR="00BE34A5" w:rsidP="00BE34A5" w:rsidRDefault="00BE34A5" w14:paraId="1A726822" w14:textId="77777777">
            <w:pPr>
              <w:jc w:val="both"/>
              <w:rPr>
                <w:rFonts w:eastAsia="Calibri"/>
                <w:sz w:val="22"/>
                <w:szCs w:val="22"/>
                <w:lang w:eastAsia="en-US"/>
              </w:rPr>
            </w:pPr>
            <w:r w:rsidRPr="00BE34A5">
              <w:rPr>
                <w:rFonts w:eastAsia="Calibri"/>
                <w:sz w:val="22"/>
                <w:szCs w:val="22"/>
                <w:lang w:eastAsia="en-US"/>
              </w:rPr>
              <w:t>или</w:t>
            </w:r>
          </w:p>
        </w:tc>
        <w:tc>
          <w:tcPr>
            <w:tcW w:w="3827"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3211B04D" w14:textId="77777777">
            <w:pPr>
              <w:jc w:val="both"/>
              <w:rPr>
                <w:rFonts w:eastAsia="Calibri"/>
                <w:sz w:val="22"/>
                <w:szCs w:val="22"/>
                <w:lang w:eastAsia="en-US"/>
              </w:rPr>
            </w:pPr>
          </w:p>
        </w:tc>
        <w:tc>
          <w:tcPr>
            <w:tcW w:w="3402"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6BA54C8B" w14:textId="77777777">
            <w:pPr>
              <w:jc w:val="both"/>
              <w:rPr>
                <w:rFonts w:eastAsia="Calibri"/>
                <w:sz w:val="22"/>
                <w:szCs w:val="22"/>
                <w:lang w:eastAsia="en-US"/>
              </w:rPr>
            </w:pPr>
          </w:p>
        </w:tc>
      </w:tr>
      <w:tr w:rsidRPr="00BE34A5" w:rsidR="00BE34A5" w:rsidTr="004F4839" w14:paraId="4AE442D8" w14:textId="77777777">
        <w:tc>
          <w:tcPr>
            <w:tcW w:w="2836" w:type="dxa"/>
            <w:tcBorders>
              <w:top w:val="single" w:color="auto" w:sz="4" w:space="0"/>
              <w:left w:val="single" w:color="auto" w:sz="4" w:space="0"/>
              <w:bottom w:val="single" w:color="auto" w:sz="4" w:space="0"/>
              <w:right w:val="single" w:color="auto" w:sz="4" w:space="0"/>
            </w:tcBorders>
          </w:tcPr>
          <w:p w:rsidRPr="00BE34A5" w:rsidR="00BE34A5" w:rsidP="00BE34A5" w:rsidRDefault="00BE34A5" w14:paraId="3905CBDE" w14:textId="77777777">
            <w:pPr>
              <w:jc w:val="both"/>
              <w:rPr>
                <w:rFonts w:eastAsia="Calibri"/>
                <w:sz w:val="22"/>
                <w:szCs w:val="22"/>
                <w:lang w:eastAsia="en-US"/>
              </w:rPr>
            </w:pPr>
            <w:r w:rsidRPr="00BE34A5">
              <w:rPr>
                <w:rFonts w:eastAsia="Calibri"/>
                <w:sz w:val="22"/>
                <w:szCs w:val="22"/>
                <w:lang w:eastAsia="en-US"/>
              </w:rPr>
              <w:t>Питание прибора</w:t>
            </w:r>
          </w:p>
        </w:tc>
        <w:tc>
          <w:tcPr>
            <w:tcW w:w="3827"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2E6ADADE" w14:textId="77777777">
            <w:pPr>
              <w:jc w:val="both"/>
              <w:rPr>
                <w:rFonts w:eastAsia="Calibri"/>
                <w:sz w:val="22"/>
                <w:szCs w:val="22"/>
                <w:lang w:eastAsia="en-US"/>
              </w:rPr>
            </w:pPr>
            <w:r w:rsidRPr="00BE34A5">
              <w:rPr>
                <w:rFonts w:eastAsia="Calibri"/>
                <w:sz w:val="22"/>
                <w:szCs w:val="22"/>
                <w:lang w:eastAsia="en-US"/>
              </w:rPr>
              <w:t>От сети и/или от аккумулятора</w:t>
            </w:r>
          </w:p>
        </w:tc>
        <w:tc>
          <w:tcPr>
            <w:tcW w:w="3402"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545B3A9C" w14:textId="77777777">
            <w:pPr>
              <w:jc w:val="both"/>
              <w:rPr>
                <w:rFonts w:eastAsia="Calibri"/>
                <w:sz w:val="22"/>
                <w:szCs w:val="22"/>
                <w:lang w:eastAsia="en-US"/>
              </w:rPr>
            </w:pPr>
            <w:r w:rsidRPr="00BE34A5">
              <w:rPr>
                <w:rFonts w:eastAsia="Calibri"/>
                <w:sz w:val="22"/>
                <w:szCs w:val="22"/>
                <w:lang w:eastAsia="en-US"/>
              </w:rPr>
              <w:t>От сети и от аккумулятора</w:t>
            </w:r>
          </w:p>
        </w:tc>
      </w:tr>
    </w:tbl>
    <w:p w:rsidRPr="00BE34A5" w:rsidR="00BE34A5" w:rsidP="00BE34A5" w:rsidRDefault="00BE34A5" w14:paraId="31E53FF2" w14:textId="77777777">
      <w:pPr>
        <w:tabs>
          <w:tab w:val="left" w:pos="0"/>
        </w:tabs>
        <w:jc w:val="both"/>
        <w:rPr>
          <w:sz w:val="22"/>
          <w:szCs w:val="22"/>
        </w:rPr>
      </w:pPr>
    </w:p>
    <w:p w:rsidRPr="00BE34A5" w:rsidR="00BE34A5" w:rsidP="00BE34A5" w:rsidRDefault="00BE34A5" w14:paraId="42D2FAD5" w14:textId="77777777">
      <w:pPr>
        <w:tabs>
          <w:tab w:val="left" w:pos="0"/>
        </w:tabs>
        <w:ind w:firstLine="709"/>
        <w:jc w:val="both"/>
        <w:rPr>
          <w:sz w:val="22"/>
          <w:szCs w:val="22"/>
        </w:rPr>
      </w:pPr>
      <w:r w:rsidRPr="00BE34A5">
        <w:rPr>
          <w:sz w:val="22"/>
          <w:szCs w:val="22"/>
        </w:rPr>
        <w:t>14. При установлении требований, сопровождаемых словами «значение показателя является неизменным», участником аукциона должны быть указаны конкретные показатели, соответствующие значению  показателей в Техническом задании и не подлежащие изменению.</w:t>
      </w:r>
    </w:p>
    <w:p w:rsidRPr="00BE34A5" w:rsidR="00BE34A5" w:rsidP="00BE34A5" w:rsidRDefault="00BE34A5" w14:paraId="32EDA801" w14:textId="77777777">
      <w:pPr>
        <w:tabs>
          <w:tab w:val="left" w:pos="0"/>
        </w:tabs>
        <w:jc w:val="both"/>
        <w:rPr>
          <w:sz w:val="22"/>
          <w:szCs w:val="22"/>
        </w:rPr>
      </w:pPr>
    </w:p>
    <w:p w:rsidRPr="00BE34A5" w:rsidR="00BE34A5" w:rsidP="00BE34A5" w:rsidRDefault="00BE34A5" w14:paraId="6252F40B" w14:textId="77777777">
      <w:pPr>
        <w:widowControl w:val="0"/>
        <w:adjustRightInd w:val="0"/>
        <w:ind w:right="-57" w:firstLine="708"/>
        <w:jc w:val="both"/>
        <w:textAlignment w:val="baseline"/>
        <w:rPr>
          <w:sz w:val="22"/>
          <w:szCs w:val="22"/>
        </w:rPr>
      </w:pPr>
      <w:r w:rsidRPr="00BE34A5">
        <w:rPr>
          <w:sz w:val="22"/>
          <w:szCs w:val="22"/>
        </w:rPr>
        <w:t>15. Если в Техническом задании указывается перечисление показателей с использованием значка «/» «-», участник аукциона указывает все установленные показатели характеристик товара</w:t>
      </w:r>
    </w:p>
    <w:p w:rsidRPr="00BE34A5" w:rsidR="00BE34A5" w:rsidP="00BE34A5" w:rsidRDefault="00BE34A5" w14:paraId="2369475A" w14:textId="77777777">
      <w:pPr>
        <w:widowControl w:val="0"/>
        <w:adjustRightInd w:val="0"/>
        <w:ind w:right="-57" w:firstLine="708"/>
        <w:jc w:val="both"/>
        <w:textAlignment w:val="baseline"/>
        <w:rPr>
          <w:sz w:val="22"/>
          <w:szCs w:val="22"/>
        </w:rPr>
      </w:pPr>
    </w:p>
    <w:p w:rsidRPr="00BE34A5" w:rsidR="00BE34A5" w:rsidP="00BE34A5" w:rsidRDefault="00BE34A5" w14:paraId="18E31D1E" w14:textId="77777777">
      <w:pPr>
        <w:widowControl w:val="0"/>
        <w:adjustRightInd w:val="0"/>
        <w:ind w:right="-57" w:firstLine="708"/>
        <w:jc w:val="both"/>
        <w:textAlignment w:val="baseline"/>
        <w:rPr>
          <w:color w:val="FF0000"/>
          <w:sz w:val="22"/>
          <w:szCs w:val="22"/>
        </w:rPr>
      </w:pPr>
      <w:r w:rsidRPr="00BE34A5">
        <w:rPr>
          <w:color w:val="FF0000"/>
          <w:sz w:val="22"/>
          <w:szCs w:val="22"/>
        </w:rPr>
        <w:t>ПРИМЕР</w:t>
      </w:r>
    </w:p>
    <w:tbl>
      <w:tblPr>
        <w:tblW w:w="100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03"/>
        <w:gridCol w:w="3260"/>
        <w:gridCol w:w="3402"/>
      </w:tblGrid>
      <w:tr w:rsidRPr="00BE34A5" w:rsidR="00BE34A5" w:rsidTr="004F4839" w14:paraId="1ACF2BC7" w14:textId="77777777">
        <w:tc>
          <w:tcPr>
            <w:tcW w:w="3403" w:type="dxa"/>
            <w:tcBorders>
              <w:top w:val="single" w:color="auto" w:sz="4" w:space="0"/>
              <w:left w:val="single" w:color="auto" w:sz="4" w:space="0"/>
              <w:bottom w:val="single" w:color="auto" w:sz="4" w:space="0"/>
              <w:right w:val="single" w:color="auto" w:sz="4" w:space="0"/>
            </w:tcBorders>
            <w:vAlign w:val="center"/>
          </w:tcPr>
          <w:p w:rsidRPr="00BE34A5" w:rsidR="00BE34A5" w:rsidP="00BE34A5" w:rsidRDefault="00BE34A5" w14:paraId="5BE0BE12" w14:textId="77777777">
            <w:pPr>
              <w:jc w:val="center"/>
              <w:rPr>
                <w:rFonts w:eastAsia="Calibri"/>
                <w:sz w:val="22"/>
                <w:szCs w:val="22"/>
                <w:lang w:eastAsia="en-US"/>
              </w:rPr>
            </w:pPr>
            <w:r w:rsidRPr="00BE34A5">
              <w:rPr>
                <w:rFonts w:eastAsia="Calibri"/>
                <w:sz w:val="22"/>
                <w:szCs w:val="22"/>
                <w:lang w:eastAsia="en-US"/>
              </w:rPr>
              <w:t>Показатель, установленный в Технической части</w:t>
            </w:r>
          </w:p>
        </w:tc>
        <w:tc>
          <w:tcPr>
            <w:tcW w:w="3260"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57E89EE4" w14:textId="77777777">
            <w:pPr>
              <w:jc w:val="center"/>
              <w:rPr>
                <w:rFonts w:eastAsia="Calibri"/>
                <w:sz w:val="22"/>
                <w:szCs w:val="22"/>
                <w:lang w:eastAsia="en-US"/>
              </w:rPr>
            </w:pPr>
            <w:r w:rsidRPr="00BE34A5">
              <w:rPr>
                <w:rFonts w:eastAsia="Calibri"/>
                <w:sz w:val="22"/>
                <w:szCs w:val="22"/>
                <w:lang w:eastAsia="en-US"/>
              </w:rPr>
              <w:t>Значение показателя, установленного в Технической части</w:t>
            </w:r>
          </w:p>
        </w:tc>
        <w:tc>
          <w:tcPr>
            <w:tcW w:w="3402"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12246F51" w14:textId="77777777">
            <w:pPr>
              <w:jc w:val="center"/>
              <w:rPr>
                <w:rFonts w:eastAsia="Calibri"/>
                <w:sz w:val="22"/>
                <w:szCs w:val="22"/>
                <w:lang w:eastAsia="en-US"/>
              </w:rPr>
            </w:pPr>
            <w:r w:rsidRPr="00BE34A5">
              <w:rPr>
                <w:rFonts w:eastAsia="Calibri"/>
                <w:sz w:val="22"/>
                <w:szCs w:val="22"/>
                <w:lang w:eastAsia="en-US"/>
              </w:rPr>
              <w:t>Предложение участника</w:t>
            </w:r>
          </w:p>
        </w:tc>
      </w:tr>
      <w:tr w:rsidRPr="00BE34A5" w:rsidR="00BE34A5" w:rsidTr="004F4839" w14:paraId="5B667D83" w14:textId="77777777">
        <w:tc>
          <w:tcPr>
            <w:tcW w:w="3403" w:type="dxa"/>
            <w:tcBorders>
              <w:top w:val="single" w:color="auto" w:sz="4" w:space="0"/>
              <w:left w:val="single" w:color="auto" w:sz="4" w:space="0"/>
              <w:bottom w:val="single" w:color="auto" w:sz="4" w:space="0"/>
              <w:right w:val="single" w:color="auto" w:sz="4" w:space="0"/>
            </w:tcBorders>
          </w:tcPr>
          <w:p w:rsidRPr="00BE34A5" w:rsidR="00BE34A5" w:rsidP="00BE34A5" w:rsidRDefault="00BE34A5" w14:paraId="18CF315C" w14:textId="77777777">
            <w:pPr>
              <w:jc w:val="both"/>
              <w:rPr>
                <w:rFonts w:eastAsia="Calibri"/>
                <w:sz w:val="22"/>
                <w:szCs w:val="22"/>
                <w:lang w:eastAsia="en-US"/>
              </w:rPr>
            </w:pPr>
            <w:r w:rsidRPr="00BE34A5">
              <w:rPr>
                <w:sz w:val="22"/>
                <w:szCs w:val="22"/>
              </w:rPr>
              <w:t>Сетевая карта</w:t>
            </w:r>
          </w:p>
        </w:tc>
        <w:tc>
          <w:tcPr>
            <w:tcW w:w="3260"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5FA55583" w14:textId="77777777">
            <w:pPr>
              <w:jc w:val="both"/>
              <w:rPr>
                <w:rFonts w:eastAsia="Calibri"/>
                <w:sz w:val="22"/>
                <w:szCs w:val="22"/>
                <w:lang w:eastAsia="en-US"/>
              </w:rPr>
            </w:pPr>
            <w:r w:rsidRPr="00BE34A5">
              <w:rPr>
                <w:rFonts w:eastAsia="Calibri"/>
                <w:sz w:val="22"/>
                <w:szCs w:val="22"/>
                <w:lang w:eastAsia="en-US"/>
              </w:rPr>
              <w:t>поддержка скорости обмена данными 10/100/1000 Мбит/сек</w:t>
            </w:r>
          </w:p>
        </w:tc>
        <w:tc>
          <w:tcPr>
            <w:tcW w:w="3402"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64CE5A2E" w14:textId="77777777">
            <w:pPr>
              <w:jc w:val="both"/>
              <w:rPr>
                <w:rFonts w:eastAsia="Calibri"/>
                <w:sz w:val="22"/>
                <w:szCs w:val="22"/>
                <w:lang w:eastAsia="en-US"/>
              </w:rPr>
            </w:pPr>
            <w:r w:rsidRPr="00BE34A5">
              <w:rPr>
                <w:rFonts w:eastAsia="Calibri"/>
                <w:sz w:val="22"/>
                <w:szCs w:val="22"/>
                <w:lang w:eastAsia="en-US"/>
              </w:rPr>
              <w:t>поддержка скорости обмена данными 10/100/1000 Мбит/сек</w:t>
            </w:r>
          </w:p>
        </w:tc>
      </w:tr>
      <w:tr w:rsidRPr="00BE34A5" w:rsidR="00BE34A5" w:rsidTr="004F4839" w14:paraId="011077BA" w14:textId="77777777">
        <w:tc>
          <w:tcPr>
            <w:tcW w:w="3403" w:type="dxa"/>
            <w:tcBorders>
              <w:top w:val="single" w:color="auto" w:sz="4" w:space="0"/>
              <w:left w:val="single" w:color="auto" w:sz="4" w:space="0"/>
              <w:bottom w:val="single" w:color="auto" w:sz="4" w:space="0"/>
              <w:right w:val="single" w:color="auto" w:sz="4" w:space="0"/>
            </w:tcBorders>
          </w:tcPr>
          <w:p w:rsidRPr="00BE34A5" w:rsidR="00BE34A5" w:rsidP="00BE34A5" w:rsidRDefault="00BE34A5" w14:paraId="05E9EC86" w14:textId="77777777">
            <w:pPr>
              <w:jc w:val="both"/>
              <w:rPr>
                <w:rFonts w:eastAsia="Calibri"/>
                <w:sz w:val="22"/>
                <w:szCs w:val="22"/>
                <w:lang w:eastAsia="en-US"/>
              </w:rPr>
            </w:pPr>
            <w:r w:rsidRPr="00BE34A5">
              <w:rPr>
                <w:rFonts w:eastAsia="Calibri"/>
                <w:sz w:val="22"/>
                <w:szCs w:val="22"/>
                <w:lang w:eastAsia="en-US"/>
              </w:rPr>
              <w:t>Шовный материал</w:t>
            </w:r>
          </w:p>
        </w:tc>
        <w:tc>
          <w:tcPr>
            <w:tcW w:w="3260"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7A2393AA" w14:textId="77777777">
            <w:pPr>
              <w:jc w:val="both"/>
              <w:rPr>
                <w:rFonts w:eastAsia="Calibri"/>
                <w:sz w:val="22"/>
                <w:szCs w:val="22"/>
                <w:lang w:eastAsia="en-US"/>
              </w:rPr>
            </w:pPr>
            <w:r w:rsidRPr="00BE34A5">
              <w:rPr>
                <w:rFonts w:eastAsia="Calibri"/>
                <w:sz w:val="22"/>
                <w:szCs w:val="22"/>
                <w:lang w:eastAsia="en-US"/>
              </w:rPr>
              <w:t>Игла круглая колющая, 1/2 окружности</w:t>
            </w:r>
          </w:p>
        </w:tc>
        <w:tc>
          <w:tcPr>
            <w:tcW w:w="3402"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41E4C96F" w14:textId="77777777">
            <w:pPr>
              <w:jc w:val="both"/>
              <w:rPr>
                <w:rFonts w:eastAsia="Calibri"/>
                <w:sz w:val="22"/>
                <w:szCs w:val="22"/>
                <w:lang w:eastAsia="en-US"/>
              </w:rPr>
            </w:pPr>
            <w:r w:rsidRPr="00BE34A5">
              <w:rPr>
                <w:rFonts w:eastAsia="Calibri"/>
                <w:sz w:val="22"/>
                <w:szCs w:val="22"/>
                <w:lang w:eastAsia="en-US"/>
              </w:rPr>
              <w:t>Игла круглая колющая, 1/2 окружности</w:t>
            </w:r>
          </w:p>
        </w:tc>
      </w:tr>
      <w:tr w:rsidRPr="00BE34A5" w:rsidR="00BE34A5" w:rsidTr="004F4839" w14:paraId="0B993374" w14:textId="77777777">
        <w:tc>
          <w:tcPr>
            <w:tcW w:w="3403" w:type="dxa"/>
            <w:tcBorders>
              <w:top w:val="single" w:color="auto" w:sz="4" w:space="0"/>
              <w:left w:val="single" w:color="auto" w:sz="4" w:space="0"/>
              <w:bottom w:val="single" w:color="auto" w:sz="4" w:space="0"/>
              <w:right w:val="single" w:color="auto" w:sz="4" w:space="0"/>
            </w:tcBorders>
          </w:tcPr>
          <w:p w:rsidRPr="00BE34A5" w:rsidR="00BE34A5" w:rsidP="00BE34A5" w:rsidRDefault="00BE34A5" w14:paraId="6FCDCA39" w14:textId="77777777">
            <w:pPr>
              <w:jc w:val="both"/>
              <w:rPr>
                <w:rFonts w:eastAsia="Calibri"/>
                <w:sz w:val="22"/>
                <w:szCs w:val="22"/>
                <w:lang w:eastAsia="en-US"/>
              </w:rPr>
            </w:pPr>
            <w:r w:rsidRPr="00BE34A5">
              <w:rPr>
                <w:rFonts w:eastAsia="Calibri"/>
                <w:sz w:val="22"/>
                <w:szCs w:val="22"/>
                <w:lang w:eastAsia="en-US"/>
              </w:rPr>
              <w:t>Алюминиевый радиатор отопления</w:t>
            </w:r>
          </w:p>
        </w:tc>
        <w:tc>
          <w:tcPr>
            <w:tcW w:w="3260"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44D3DAA1" w14:textId="77777777">
            <w:pPr>
              <w:jc w:val="both"/>
              <w:rPr>
                <w:rFonts w:eastAsia="Calibri"/>
                <w:sz w:val="22"/>
                <w:szCs w:val="22"/>
                <w:lang w:eastAsia="en-US"/>
              </w:rPr>
            </w:pPr>
            <w:r w:rsidRPr="00BE34A5">
              <w:rPr>
                <w:rFonts w:eastAsia="Calibri"/>
                <w:sz w:val="22"/>
                <w:szCs w:val="22"/>
                <w:lang w:eastAsia="en-US"/>
              </w:rPr>
              <w:t xml:space="preserve">Соединения, дюймы – 1/2 </w:t>
            </w:r>
          </w:p>
        </w:tc>
        <w:tc>
          <w:tcPr>
            <w:tcW w:w="3402"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0E77237D" w14:textId="77777777">
            <w:pPr>
              <w:jc w:val="both"/>
              <w:rPr>
                <w:rFonts w:eastAsia="Calibri"/>
                <w:sz w:val="22"/>
                <w:szCs w:val="22"/>
                <w:lang w:eastAsia="en-US"/>
              </w:rPr>
            </w:pPr>
            <w:r w:rsidRPr="00BE34A5">
              <w:rPr>
                <w:rFonts w:eastAsia="Calibri"/>
                <w:sz w:val="22"/>
                <w:szCs w:val="22"/>
                <w:lang w:eastAsia="en-US"/>
              </w:rPr>
              <w:t xml:space="preserve">Соединения, дюймы – 1/2 </w:t>
            </w:r>
          </w:p>
        </w:tc>
      </w:tr>
      <w:tr w:rsidRPr="00BE34A5" w:rsidR="00BE34A5" w:rsidTr="004F4839" w14:paraId="5C32D7CF" w14:textId="77777777">
        <w:tc>
          <w:tcPr>
            <w:tcW w:w="3403" w:type="dxa"/>
            <w:tcBorders>
              <w:top w:val="single" w:color="auto" w:sz="4" w:space="0"/>
              <w:left w:val="single" w:color="auto" w:sz="4" w:space="0"/>
              <w:bottom w:val="single" w:color="auto" w:sz="4" w:space="0"/>
              <w:right w:val="single" w:color="auto" w:sz="4" w:space="0"/>
            </w:tcBorders>
            <w:shd w:val="clear" w:color="auto" w:fill="A6A6A6"/>
          </w:tcPr>
          <w:p w:rsidRPr="00BE34A5" w:rsidR="00BE34A5" w:rsidP="00BE34A5" w:rsidRDefault="00BE34A5" w14:paraId="0F578FBB" w14:textId="77777777">
            <w:pPr>
              <w:jc w:val="both"/>
              <w:rPr>
                <w:rFonts w:eastAsia="Calibri"/>
                <w:sz w:val="22"/>
                <w:szCs w:val="22"/>
                <w:lang w:eastAsia="en-US"/>
              </w:rPr>
            </w:pPr>
            <w:r w:rsidRPr="00BE34A5">
              <w:rPr>
                <w:rFonts w:eastAsia="Calibri"/>
                <w:b/>
                <w:sz w:val="22"/>
                <w:szCs w:val="22"/>
                <w:lang w:eastAsia="en-US"/>
              </w:rPr>
              <w:t>Одежда:</w:t>
            </w:r>
          </w:p>
        </w:tc>
        <w:tc>
          <w:tcPr>
            <w:tcW w:w="3260" w:type="dxa"/>
            <w:tcBorders>
              <w:top w:val="single" w:color="auto" w:sz="4" w:space="0"/>
              <w:left w:val="single" w:color="auto" w:sz="4" w:space="0"/>
              <w:bottom w:val="single" w:color="auto" w:sz="4" w:space="0"/>
              <w:right w:val="double" w:color="auto" w:sz="6" w:space="0"/>
            </w:tcBorders>
            <w:shd w:val="clear" w:color="auto" w:fill="A6A6A6"/>
            <w:vAlign w:val="center"/>
          </w:tcPr>
          <w:p w:rsidRPr="00BE34A5" w:rsidR="00BE34A5" w:rsidP="00BE34A5" w:rsidRDefault="00BE34A5" w14:paraId="2D31C151" w14:textId="77777777">
            <w:pPr>
              <w:jc w:val="both"/>
              <w:rPr>
                <w:rFonts w:eastAsia="Calibri"/>
                <w:sz w:val="22"/>
                <w:szCs w:val="22"/>
                <w:lang w:eastAsia="en-US"/>
              </w:rPr>
            </w:pPr>
          </w:p>
        </w:tc>
        <w:tc>
          <w:tcPr>
            <w:tcW w:w="3402" w:type="dxa"/>
            <w:tcBorders>
              <w:top w:val="single" w:color="auto" w:sz="4" w:space="0"/>
              <w:left w:val="double" w:color="auto" w:sz="6" w:space="0"/>
              <w:bottom w:val="single" w:color="auto" w:sz="4" w:space="0"/>
              <w:right w:val="single" w:color="auto" w:sz="4" w:space="0"/>
            </w:tcBorders>
            <w:shd w:val="clear" w:color="auto" w:fill="A6A6A6"/>
            <w:vAlign w:val="center"/>
          </w:tcPr>
          <w:p w:rsidRPr="00BE34A5" w:rsidR="00BE34A5" w:rsidP="00BE34A5" w:rsidRDefault="00BE34A5" w14:paraId="68D205BB" w14:textId="77777777">
            <w:pPr>
              <w:jc w:val="both"/>
              <w:rPr>
                <w:rFonts w:eastAsia="Calibri"/>
                <w:sz w:val="22"/>
                <w:szCs w:val="22"/>
                <w:lang w:eastAsia="en-US"/>
              </w:rPr>
            </w:pPr>
          </w:p>
        </w:tc>
      </w:tr>
      <w:tr w:rsidRPr="00BE34A5" w:rsidR="00BE34A5" w:rsidTr="004F4839" w14:paraId="53EC9998" w14:textId="77777777">
        <w:tc>
          <w:tcPr>
            <w:tcW w:w="3403" w:type="dxa"/>
            <w:tcBorders>
              <w:top w:val="single" w:color="auto" w:sz="4" w:space="0"/>
              <w:left w:val="single" w:color="auto" w:sz="4" w:space="0"/>
              <w:bottom w:val="single" w:color="auto" w:sz="4" w:space="0"/>
              <w:right w:val="single" w:color="auto" w:sz="4" w:space="0"/>
            </w:tcBorders>
          </w:tcPr>
          <w:p w:rsidRPr="00BE34A5" w:rsidR="00BE34A5" w:rsidP="00BE34A5" w:rsidRDefault="00BE34A5" w14:paraId="258E0A3A" w14:textId="77777777">
            <w:pPr>
              <w:jc w:val="both"/>
              <w:rPr>
                <w:rFonts w:eastAsia="Calibri"/>
                <w:sz w:val="22"/>
                <w:szCs w:val="22"/>
                <w:lang w:eastAsia="en-US"/>
              </w:rPr>
            </w:pPr>
            <w:r w:rsidRPr="00BE34A5">
              <w:rPr>
                <w:rFonts w:eastAsia="Calibri"/>
                <w:sz w:val="22"/>
                <w:szCs w:val="22"/>
                <w:lang w:eastAsia="en-US"/>
              </w:rPr>
              <w:t xml:space="preserve">Халат женский </w:t>
            </w:r>
          </w:p>
        </w:tc>
        <w:tc>
          <w:tcPr>
            <w:tcW w:w="3260" w:type="dxa"/>
            <w:tcBorders>
              <w:top w:val="single" w:color="auto" w:sz="4" w:space="0"/>
              <w:left w:val="single" w:color="auto" w:sz="4" w:space="0"/>
              <w:bottom w:val="single" w:color="auto" w:sz="4" w:space="0"/>
              <w:right w:val="double" w:color="auto" w:sz="6" w:space="0"/>
            </w:tcBorders>
            <w:vAlign w:val="center"/>
          </w:tcPr>
          <w:p w:rsidRPr="00BE34A5" w:rsidR="00BE34A5" w:rsidP="00BE34A5" w:rsidRDefault="00BE34A5" w14:paraId="552B075F" w14:textId="77777777">
            <w:pPr>
              <w:jc w:val="both"/>
              <w:rPr>
                <w:rFonts w:eastAsia="Calibri"/>
                <w:sz w:val="22"/>
                <w:szCs w:val="22"/>
                <w:lang w:eastAsia="en-US"/>
              </w:rPr>
            </w:pPr>
            <w:r w:rsidRPr="00BE34A5">
              <w:rPr>
                <w:rFonts w:eastAsia="Calibri"/>
                <w:sz w:val="22"/>
                <w:szCs w:val="22"/>
                <w:lang w:eastAsia="en-US"/>
              </w:rPr>
              <w:t>Размер 52-54</w:t>
            </w:r>
          </w:p>
        </w:tc>
        <w:tc>
          <w:tcPr>
            <w:tcW w:w="3402" w:type="dxa"/>
            <w:tcBorders>
              <w:top w:val="single" w:color="auto" w:sz="4" w:space="0"/>
              <w:left w:val="double" w:color="auto" w:sz="6" w:space="0"/>
              <w:bottom w:val="single" w:color="auto" w:sz="4" w:space="0"/>
              <w:right w:val="single" w:color="auto" w:sz="4" w:space="0"/>
            </w:tcBorders>
            <w:vAlign w:val="center"/>
          </w:tcPr>
          <w:p w:rsidRPr="00BE34A5" w:rsidR="00BE34A5" w:rsidP="00BE34A5" w:rsidRDefault="00BE34A5" w14:paraId="6EC6991B" w14:textId="77777777">
            <w:pPr>
              <w:jc w:val="both"/>
              <w:rPr>
                <w:rFonts w:eastAsia="Calibri"/>
                <w:sz w:val="22"/>
                <w:szCs w:val="22"/>
                <w:lang w:eastAsia="en-US"/>
              </w:rPr>
            </w:pPr>
            <w:r w:rsidRPr="00BE34A5">
              <w:rPr>
                <w:rFonts w:eastAsia="Calibri"/>
                <w:sz w:val="22"/>
                <w:szCs w:val="22"/>
                <w:lang w:eastAsia="en-US"/>
              </w:rPr>
              <w:t>Размер 52-54</w:t>
            </w:r>
          </w:p>
        </w:tc>
      </w:tr>
    </w:tbl>
    <w:p w:rsidRPr="00BE34A5" w:rsidR="00BE34A5" w:rsidP="00BE34A5" w:rsidRDefault="00BE34A5" w14:paraId="36CD2E91" w14:textId="77777777">
      <w:pPr>
        <w:tabs>
          <w:tab w:val="left" w:pos="0"/>
        </w:tabs>
        <w:ind w:firstLine="709"/>
        <w:jc w:val="right"/>
        <w:rPr>
          <w:sz w:val="22"/>
          <w:szCs w:val="22"/>
        </w:rPr>
      </w:pPr>
    </w:p>
    <w:p w:rsidRPr="00BE34A5" w:rsidR="00BE34A5" w:rsidP="00BE34A5" w:rsidRDefault="00BE34A5" w14:paraId="78803C0D" w14:textId="77777777">
      <w:pPr>
        <w:tabs>
          <w:tab w:val="left" w:pos="0"/>
        </w:tabs>
        <w:jc w:val="both"/>
        <w:rPr>
          <w:sz w:val="24"/>
          <w:szCs w:val="24"/>
        </w:rPr>
      </w:pPr>
    </w:p>
    <w:p w:rsidRPr="00BE34A5" w:rsidR="00BE34A5" w:rsidP="00BE34A5" w:rsidRDefault="00BE34A5" w14:paraId="6A8CB495" w14:textId="77777777">
      <w:pPr>
        <w:tabs>
          <w:tab w:val="left" w:pos="0"/>
        </w:tabs>
        <w:jc w:val="both"/>
        <w:rPr>
          <w:sz w:val="24"/>
          <w:szCs w:val="24"/>
        </w:rPr>
      </w:pPr>
    </w:p>
    <w:p w:rsidRPr="00BE34A5" w:rsidR="00BE34A5" w:rsidP="00BE34A5" w:rsidRDefault="00BE34A5" w14:paraId="32F8ADB1" w14:textId="77777777">
      <w:pPr>
        <w:tabs>
          <w:tab w:val="left" w:pos="0"/>
        </w:tabs>
        <w:jc w:val="both"/>
        <w:rPr>
          <w:sz w:val="24"/>
          <w:szCs w:val="24"/>
        </w:rPr>
      </w:pPr>
    </w:p>
    <w:p w:rsidRPr="00BE34A5" w:rsidR="00BE34A5" w:rsidP="00BE34A5" w:rsidRDefault="00BE34A5" w14:paraId="092C38EB" w14:textId="77777777">
      <w:pPr>
        <w:tabs>
          <w:tab w:val="left" w:pos="0"/>
        </w:tabs>
        <w:jc w:val="both"/>
        <w:rPr>
          <w:sz w:val="24"/>
          <w:szCs w:val="24"/>
        </w:rPr>
      </w:pPr>
    </w:p>
    <w:p w:rsidRPr="00BE34A5" w:rsidR="00BE34A5" w:rsidP="00BE34A5" w:rsidRDefault="00BE34A5" w14:paraId="00904C24" w14:textId="77777777">
      <w:pPr>
        <w:keepNext/>
        <w:keepLines/>
        <w:pageBreakBefore/>
        <w:numPr>
          <w:ilvl w:val="0"/>
          <w:numId w:val="33"/>
        </w:numPr>
        <w:suppressAutoHyphens/>
        <w:spacing w:before="240"/>
        <w:jc w:val="center"/>
        <w:outlineLvl w:val="1"/>
        <w:rPr>
          <w:b/>
          <w:color w:val="FF0000"/>
          <w:sz w:val="22"/>
          <w:szCs w:val="22"/>
        </w:rPr>
      </w:pPr>
      <w:bookmarkStart w:name="_Toc536454773" w:id="14"/>
      <w:bookmarkStart w:name="_Ref314161369" w:id="15"/>
      <w:bookmarkStart w:name="_Toc415874697" w:id="16"/>
      <w:bookmarkStart w:name="_Ref414291069" w:id="17"/>
      <w:bookmarkStart w:name="_Ref414276712" w:id="18"/>
      <w:r w:rsidRPr="00BE34A5">
        <w:rPr>
          <w:b/>
          <w:color w:val="FF0000"/>
          <w:sz w:val="22"/>
          <w:szCs w:val="22"/>
        </w:rPr>
        <w:t>ОБРАЗЦЫ ФОРМ ДОКУМЕНТОВ, ВКЛЮЧАЕМЫХ В ЗАЯВКУ</w:t>
      </w:r>
      <w:bookmarkEnd w:id="14"/>
      <w:bookmarkEnd w:id="15"/>
      <w:bookmarkEnd w:id="16"/>
      <w:bookmarkEnd w:id="17"/>
      <w:bookmarkEnd w:id="18"/>
    </w:p>
    <w:p w:rsidRPr="00BE34A5" w:rsidR="00BE34A5" w:rsidP="00BE34A5" w:rsidRDefault="00BE34A5" w14:paraId="3AC5C078" w14:textId="77777777">
      <w:pPr>
        <w:ind w:firstLine="567"/>
        <w:jc w:val="both"/>
        <w:rPr>
          <w:i/>
          <w:color w:val="FF0000"/>
          <w:sz w:val="22"/>
          <w:szCs w:val="22"/>
          <w:shd w:val="clear" w:color="auto" w:fill="FFFF99"/>
        </w:rPr>
      </w:pPr>
    </w:p>
    <w:p w:rsidRPr="00BE34A5" w:rsidR="00BE34A5" w:rsidP="00BE34A5" w:rsidRDefault="00BE34A5" w14:paraId="4F7588B2" w14:textId="77777777">
      <w:pPr>
        <w:tabs>
          <w:tab w:val="left" w:pos="9355"/>
        </w:tabs>
        <w:spacing w:before="120"/>
        <w:jc w:val="center"/>
        <w:rPr>
          <w:b/>
          <w:bCs/>
          <w:color w:val="FF0000"/>
          <w:sz w:val="22"/>
          <w:szCs w:val="22"/>
        </w:rPr>
      </w:pPr>
      <w:r w:rsidRPr="00BE34A5">
        <w:rPr>
          <w:b/>
          <w:bCs/>
          <w:color w:val="FF0000"/>
          <w:sz w:val="22"/>
          <w:szCs w:val="22"/>
        </w:rPr>
        <w:t>ВНИМАНИЮ УЧАСТНИКОВ ЗАКУПКИ!</w:t>
      </w:r>
    </w:p>
    <w:p w:rsidRPr="00BE34A5" w:rsidR="00BE34A5" w:rsidP="00BE34A5" w:rsidRDefault="00BE34A5" w14:paraId="6B09F671" w14:textId="77777777">
      <w:pPr>
        <w:tabs>
          <w:tab w:val="left" w:pos="9355"/>
        </w:tabs>
        <w:spacing w:before="120"/>
        <w:jc w:val="center"/>
        <w:rPr>
          <w:bCs/>
          <w:sz w:val="22"/>
          <w:szCs w:val="22"/>
        </w:rPr>
      </w:pPr>
    </w:p>
    <w:p w:rsidRPr="00BE34A5" w:rsidR="00BE34A5" w:rsidP="00BE34A5" w:rsidRDefault="00BE34A5" w14:paraId="78404ED3" w14:textId="77777777">
      <w:pPr>
        <w:ind w:firstLine="567"/>
        <w:jc w:val="both"/>
        <w:rPr>
          <w:i/>
          <w:sz w:val="22"/>
          <w:szCs w:val="22"/>
          <w:shd w:val="clear" w:color="auto" w:fill="FFFF99"/>
        </w:rPr>
      </w:pPr>
      <w:r w:rsidRPr="00BE34A5">
        <w:rPr>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Pr="00BE34A5" w:rsidR="00BE34A5" w:rsidP="00BE34A5" w:rsidRDefault="00BE34A5" w14:paraId="561CE591" w14:textId="77777777">
      <w:pPr>
        <w:tabs>
          <w:tab w:val="left" w:pos="9355"/>
        </w:tabs>
        <w:spacing w:before="120"/>
        <w:jc w:val="center"/>
        <w:rPr>
          <w:b/>
          <w:bCs/>
          <w:color w:val="FF0000"/>
          <w:sz w:val="22"/>
          <w:szCs w:val="22"/>
        </w:rPr>
      </w:pPr>
    </w:p>
    <w:p w:rsidRPr="00BE34A5" w:rsidR="00BE34A5" w:rsidP="00BE34A5" w:rsidRDefault="00BE34A5" w14:paraId="2D9FE1B0" w14:textId="77777777">
      <w:pPr>
        <w:ind w:firstLine="567"/>
        <w:jc w:val="center"/>
        <w:rPr>
          <w:b/>
          <w:sz w:val="22"/>
          <w:szCs w:val="22"/>
          <w:shd w:val="clear" w:color="auto" w:fill="FFFF99"/>
        </w:rPr>
      </w:pPr>
      <w:r w:rsidRPr="00BE34A5">
        <w:rPr>
          <w:b/>
          <w:sz w:val="22"/>
          <w:szCs w:val="22"/>
          <w:shd w:val="clear" w:color="auto" w:fill="FFFF99"/>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rsidRPr="00BE34A5" w:rsidR="00BE34A5" w:rsidP="00BE34A5" w:rsidRDefault="00BE34A5" w14:paraId="69A1F9FF" w14:textId="77777777">
      <w:pPr>
        <w:ind w:firstLine="567"/>
        <w:jc w:val="center"/>
        <w:rPr>
          <w:b/>
          <w:sz w:val="22"/>
          <w:szCs w:val="22"/>
          <w:shd w:val="clear" w:color="auto" w:fill="FFFF99"/>
        </w:rPr>
      </w:pPr>
    </w:p>
    <w:p w:rsidRPr="00BE34A5" w:rsidR="00BE34A5" w:rsidP="00BE34A5" w:rsidRDefault="00BE34A5" w14:paraId="06009C68" w14:textId="77777777">
      <w:pPr>
        <w:suppressAutoHyphens/>
        <w:spacing w:before="120"/>
        <w:jc w:val="both"/>
        <w:outlineLvl w:val="3"/>
        <w:rPr>
          <w:sz w:val="22"/>
          <w:szCs w:val="22"/>
        </w:rPr>
      </w:pPr>
      <w:bookmarkStart w:name="_Toc311975354" w:id="19"/>
      <w:r w:rsidRPr="00BE34A5">
        <w:rPr>
          <w:sz w:val="22"/>
          <w:szCs w:val="22"/>
        </w:rPr>
        <w:t xml:space="preserve">Форма 1 </w:t>
      </w:r>
      <w:bookmarkEnd w:id="19"/>
      <w:r w:rsidRPr="00BE34A5">
        <w:rPr>
          <w:sz w:val="22"/>
          <w:szCs w:val="22"/>
        </w:rPr>
        <w:t>Заявки</w:t>
      </w:r>
    </w:p>
    <w:p w:rsidRPr="00BE34A5" w:rsidR="00BE34A5" w:rsidP="00BE34A5" w:rsidRDefault="00BE34A5" w14:paraId="607D036B" w14:textId="77777777">
      <w:pPr>
        <w:tabs>
          <w:tab w:val="left" w:pos="9355"/>
        </w:tabs>
        <w:ind w:right="-1"/>
        <w:jc w:val="both"/>
        <w:rPr>
          <w:sz w:val="22"/>
          <w:szCs w:val="22"/>
        </w:rPr>
      </w:pPr>
      <w:r w:rsidRPr="00BE34A5">
        <w:rPr>
          <w:sz w:val="22"/>
          <w:szCs w:val="22"/>
        </w:rPr>
        <w:t>«_____»___________ </w:t>
      </w:r>
      <w:r w:rsidR="00E97074">
        <w:rPr>
          <w:sz w:val="22"/>
          <w:szCs w:val="22"/>
        </w:rPr>
        <w:t>202</w:t>
      </w:r>
      <w:r w:rsidR="0031586E">
        <w:rPr>
          <w:sz w:val="22"/>
          <w:szCs w:val="22"/>
        </w:rPr>
        <w:t>5</w:t>
      </w:r>
      <w:r w:rsidRPr="00BE34A5">
        <w:rPr>
          <w:sz w:val="22"/>
          <w:szCs w:val="22"/>
        </w:rPr>
        <w:t xml:space="preserve"> г.</w:t>
      </w:r>
    </w:p>
    <w:p w:rsidRPr="00BE34A5" w:rsidR="00BE34A5" w:rsidP="00BE34A5" w:rsidRDefault="00BE34A5" w14:paraId="36F8FE35" w14:textId="77777777">
      <w:pPr>
        <w:tabs>
          <w:tab w:val="left" w:pos="9355"/>
        </w:tabs>
        <w:ind w:right="-1"/>
        <w:jc w:val="both"/>
        <w:rPr>
          <w:sz w:val="22"/>
          <w:szCs w:val="22"/>
        </w:rPr>
      </w:pPr>
      <w:r w:rsidRPr="00BE34A5">
        <w:rPr>
          <w:sz w:val="22"/>
          <w:szCs w:val="22"/>
        </w:rPr>
        <w:t>№__________</w:t>
      </w:r>
    </w:p>
    <w:p w:rsidRPr="00BE34A5" w:rsidR="00BE34A5" w:rsidP="00BE34A5" w:rsidRDefault="00BE34A5" w14:paraId="093D0508" w14:textId="77777777">
      <w:pPr>
        <w:tabs>
          <w:tab w:val="left" w:pos="9355"/>
        </w:tabs>
        <w:ind w:right="-1"/>
        <w:jc w:val="both"/>
        <w:rPr>
          <w:sz w:val="22"/>
          <w:szCs w:val="22"/>
        </w:rPr>
      </w:pPr>
    </w:p>
    <w:p w:rsidRPr="00BE34A5" w:rsidR="00BE34A5" w:rsidP="00BE34A5" w:rsidRDefault="00BE34A5" w14:paraId="04F6CC37" w14:textId="77777777">
      <w:pPr>
        <w:ind w:left="-540"/>
        <w:jc w:val="center"/>
        <w:rPr>
          <w:b/>
          <w:color w:val="000000"/>
          <w:sz w:val="22"/>
          <w:szCs w:val="22"/>
        </w:rPr>
      </w:pPr>
      <w:r w:rsidRPr="00BE34A5">
        <w:rPr>
          <w:b/>
          <w:color w:val="000000"/>
          <w:sz w:val="22"/>
          <w:szCs w:val="22"/>
        </w:rPr>
        <w:t xml:space="preserve">ЗАЯВКА НА УЧАСТИЕ В АУКЦИОНЕ В ЭЛЕКТРОННОЙ ФОРМЕ </w:t>
      </w:r>
    </w:p>
    <w:p w:rsidRPr="00BE34A5" w:rsidR="00BE34A5" w:rsidP="00BE34A5" w:rsidRDefault="00BE34A5" w14:paraId="0B051853" w14:textId="77777777">
      <w:pPr>
        <w:ind w:left="360"/>
        <w:rPr>
          <w:b/>
          <w:color w:val="000000"/>
          <w:sz w:val="22"/>
          <w:szCs w:val="22"/>
        </w:rPr>
      </w:pPr>
      <w:r w:rsidRPr="00BE34A5">
        <w:rPr>
          <w:b/>
          <w:color w:val="000000"/>
          <w:sz w:val="22"/>
          <w:szCs w:val="22"/>
        </w:rPr>
        <w:t xml:space="preserve">             Кому</w:t>
      </w:r>
      <w:r w:rsidRPr="00BE34A5">
        <w:rPr>
          <w:color w:val="000000"/>
          <w:sz w:val="22"/>
          <w:szCs w:val="22"/>
        </w:rPr>
        <w:t>:</w:t>
      </w:r>
      <w:r w:rsidRPr="00BE34A5">
        <w:rPr>
          <w:b/>
          <w:color w:val="000000"/>
          <w:sz w:val="22"/>
          <w:szCs w:val="22"/>
        </w:rPr>
        <w:t xml:space="preserve">                                                                             </w:t>
      </w:r>
    </w:p>
    <w:p w:rsidRPr="00BE34A5" w:rsidR="00BE34A5" w:rsidP="00BE34A5" w:rsidRDefault="00BE34A5" w14:paraId="5D82E06C" w14:textId="77777777">
      <w:pPr>
        <w:spacing w:before="120" w:after="200" w:line="276" w:lineRule="auto"/>
        <w:ind w:firstLine="567"/>
        <w:jc w:val="both"/>
        <w:rPr>
          <w:iCs/>
          <w:sz w:val="22"/>
          <w:szCs w:val="22"/>
          <w:lang w:eastAsia="en-US"/>
        </w:rPr>
      </w:pPr>
      <w:r w:rsidRPr="00BE34A5">
        <w:rPr>
          <w:iCs/>
          <w:sz w:val="22"/>
          <w:szCs w:val="22"/>
          <w:lang w:eastAsia="en-US"/>
        </w:rPr>
        <w:t xml:space="preserve">Изучив извещение и документацию о закупке </w:t>
      </w:r>
      <w:r w:rsidRPr="00BE34A5">
        <w:rPr>
          <w:sz w:val="22"/>
          <w:szCs w:val="22"/>
          <w:lang w:eastAsia="en-US"/>
        </w:rPr>
        <w:t>(включая все изменения и разъяснения к ней)</w:t>
      </w:r>
      <w:r w:rsidRPr="00BE34A5">
        <w:rPr>
          <w:iCs/>
          <w:sz w:val="22"/>
          <w:szCs w:val="22"/>
          <w:lang w:eastAsia="en-US"/>
        </w:rPr>
        <w:t>, размещенные _________[</w:t>
      </w:r>
      <w:r w:rsidRPr="00BE34A5">
        <w:rPr>
          <w:bCs/>
          <w:iCs/>
          <w:sz w:val="22"/>
          <w:szCs w:val="22"/>
          <w:shd w:val="clear" w:color="auto" w:fill="D9D9D9"/>
          <w:lang w:eastAsia="en-US"/>
        </w:rPr>
        <w:t>указывается дата официального размещения извещения, а также его номер</w:t>
      </w:r>
      <w:r w:rsidRPr="00BE34A5">
        <w:rPr>
          <w:iCs/>
          <w:sz w:val="22"/>
          <w:szCs w:val="22"/>
          <w:lang w:eastAsia="en-US"/>
        </w:rPr>
        <w:t>], и </w:t>
      </w:r>
      <w:r w:rsidRPr="00BE34A5">
        <w:rPr>
          <w:sz w:val="22"/>
          <w:szCs w:val="22"/>
          <w:lang w:eastAsia="en-US"/>
        </w:rPr>
        <w:t xml:space="preserve">безоговорочно </w:t>
      </w:r>
      <w:r w:rsidRPr="00BE34A5">
        <w:rPr>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Pr="00BE34A5" w:rsidR="00BE34A5" w:rsidP="00BE34A5" w:rsidRDefault="00BE34A5" w14:paraId="00E878E3" w14:textId="77777777">
      <w:pPr>
        <w:spacing w:before="120"/>
        <w:ind w:firstLine="567"/>
        <w:jc w:val="both"/>
        <w:rPr>
          <w:iCs/>
          <w:sz w:val="22"/>
          <w:szCs w:val="22"/>
          <w:lang w:eastAsia="en-US"/>
        </w:rPr>
      </w:pPr>
      <w:r w:rsidRPr="00BE34A5">
        <w:rPr>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Pr="00BE34A5" w:rsidR="00BE34A5" w:rsidP="00BE34A5" w:rsidRDefault="00BE34A5" w14:paraId="71725449" w14:textId="77777777">
      <w:pPr>
        <w:spacing w:before="120"/>
        <w:ind w:firstLine="567"/>
        <w:jc w:val="both"/>
        <w:rPr>
          <w:sz w:val="22"/>
          <w:szCs w:val="22"/>
          <w:lang w:eastAsia="en-US"/>
        </w:rPr>
      </w:pPr>
      <w:r w:rsidRPr="00BE34A5">
        <w:rPr>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BE34A5">
        <w:rPr>
          <w:sz w:val="22"/>
          <w:szCs w:val="22"/>
          <w:lang w:eastAsia="en-US"/>
        </w:rPr>
        <w:t xml:space="preserve">с единственным участником конкурентной закупки </w:t>
      </w:r>
      <w:r w:rsidRPr="00BE34A5">
        <w:rPr>
          <w:iCs/>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Pr="00BE34A5" w:rsidR="00BE34A5" w:rsidP="00BE34A5" w:rsidRDefault="00BE34A5" w14:paraId="4A185AB9" w14:textId="77777777">
      <w:pPr>
        <w:spacing w:before="120"/>
        <w:ind w:firstLine="567"/>
        <w:jc w:val="both"/>
        <w:rPr>
          <w:sz w:val="22"/>
          <w:szCs w:val="22"/>
          <w:lang w:eastAsia="en-US"/>
        </w:rPr>
      </w:pPr>
      <w:r w:rsidRPr="00BE34A5">
        <w:rPr>
          <w:sz w:val="22"/>
          <w:szCs w:val="22"/>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p>
    <w:p w:rsidRPr="00BE34A5" w:rsidR="00BE34A5" w:rsidP="00BE34A5" w:rsidRDefault="00BE34A5" w14:paraId="235D474C" w14:textId="77777777">
      <w:pPr>
        <w:spacing w:before="120"/>
        <w:ind w:firstLine="567"/>
        <w:jc w:val="both"/>
        <w:rPr>
          <w:sz w:val="22"/>
          <w:szCs w:val="22"/>
        </w:rPr>
      </w:pPr>
      <w:r w:rsidRPr="00BE34A5">
        <w:rPr>
          <w:sz w:val="22"/>
          <w:szCs w:val="22"/>
          <w:lang w:eastAsia="en-US"/>
        </w:rPr>
        <w:t>Цена включает в себя: общую стоимость всех затрат, издержек и иных расходов Подрядчика,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все подлежащие к уплате налоги, пошлины, обязательные платежи, таможенные платежи, иные платежи,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w:t>
      </w:r>
    </w:p>
    <w:p w:rsidRPr="00BE34A5" w:rsidR="00BE34A5" w:rsidP="00BE34A5" w:rsidRDefault="00BE34A5" w14:paraId="4C84EB27" w14:textId="77777777">
      <w:pPr>
        <w:jc w:val="both"/>
        <w:rPr>
          <w:sz w:val="22"/>
          <w:szCs w:val="22"/>
        </w:rPr>
      </w:pPr>
    </w:p>
    <w:p w:rsidRPr="00BE34A5" w:rsidR="00BE34A5" w:rsidP="00BE34A5" w:rsidRDefault="00BE34A5" w14:paraId="223E0805" w14:textId="77777777">
      <w:pPr>
        <w:tabs>
          <w:tab w:val="left" w:pos="0"/>
        </w:tabs>
        <w:jc w:val="both"/>
        <w:rPr>
          <w:b/>
          <w:bCs/>
          <w:sz w:val="22"/>
          <w:szCs w:val="22"/>
        </w:rPr>
      </w:pPr>
    </w:p>
    <w:p w:rsidRPr="00BE34A5" w:rsidR="00BE34A5" w:rsidP="00BE34A5" w:rsidRDefault="00BE34A5" w14:paraId="40C65AEB" w14:textId="77777777">
      <w:pPr>
        <w:tabs>
          <w:tab w:val="left" w:pos="0"/>
        </w:tabs>
        <w:jc w:val="both"/>
        <w:rPr>
          <w:b/>
          <w:bCs/>
          <w:sz w:val="22"/>
          <w:szCs w:val="22"/>
        </w:rPr>
      </w:pPr>
    </w:p>
    <w:p w:rsidRPr="00BE34A5" w:rsidR="00BE34A5" w:rsidP="00BE34A5" w:rsidRDefault="00BE34A5" w14:paraId="149ABE91" w14:textId="77777777">
      <w:pPr>
        <w:tabs>
          <w:tab w:val="left" w:pos="0"/>
        </w:tabs>
        <w:jc w:val="both"/>
        <w:rPr>
          <w:b/>
          <w:bCs/>
          <w:sz w:val="22"/>
          <w:szCs w:val="22"/>
        </w:rPr>
      </w:pPr>
    </w:p>
    <w:p w:rsidRPr="00BE34A5" w:rsidR="00BE34A5" w:rsidP="00BE34A5" w:rsidRDefault="00BE34A5" w14:paraId="0F8D884F" w14:textId="77777777">
      <w:pPr>
        <w:tabs>
          <w:tab w:val="left" w:pos="0"/>
        </w:tabs>
        <w:jc w:val="both"/>
        <w:rPr>
          <w:b/>
          <w:bCs/>
          <w:sz w:val="22"/>
          <w:szCs w:val="22"/>
        </w:rPr>
      </w:pPr>
    </w:p>
    <w:p w:rsidRPr="00BE34A5" w:rsidR="00BE34A5" w:rsidP="00BE34A5" w:rsidRDefault="00BE34A5" w14:paraId="43B30B0D" w14:textId="77777777">
      <w:pPr>
        <w:tabs>
          <w:tab w:val="left" w:pos="0"/>
        </w:tabs>
        <w:jc w:val="both"/>
        <w:rPr>
          <w:sz w:val="24"/>
          <w:szCs w:val="24"/>
        </w:rPr>
      </w:pPr>
    </w:p>
    <w:p w:rsidRPr="00BE34A5" w:rsidR="00BE34A5" w:rsidP="00BE34A5" w:rsidRDefault="00BE34A5" w14:paraId="46BBCF15" w14:textId="77777777">
      <w:pPr>
        <w:tabs>
          <w:tab w:val="left" w:pos="0"/>
        </w:tabs>
        <w:jc w:val="both"/>
        <w:rPr>
          <w:sz w:val="24"/>
          <w:szCs w:val="24"/>
        </w:rPr>
      </w:pPr>
    </w:p>
    <w:p w:rsidRPr="00BE34A5" w:rsidR="00BE34A5" w:rsidP="00BE34A5" w:rsidRDefault="00BE34A5" w14:paraId="2E043EE8" w14:textId="77777777">
      <w:pPr>
        <w:tabs>
          <w:tab w:val="left" w:pos="0"/>
        </w:tabs>
        <w:jc w:val="both"/>
        <w:rPr>
          <w:sz w:val="24"/>
          <w:szCs w:val="24"/>
        </w:rPr>
      </w:pPr>
    </w:p>
    <w:p w:rsidRPr="00BE34A5" w:rsidR="00BE34A5" w:rsidP="00BE34A5" w:rsidRDefault="00BE34A5" w14:paraId="73EE21CB" w14:textId="77777777">
      <w:pPr>
        <w:tabs>
          <w:tab w:val="left" w:pos="0"/>
        </w:tabs>
        <w:jc w:val="both"/>
        <w:rPr>
          <w:sz w:val="24"/>
          <w:szCs w:val="24"/>
        </w:rPr>
      </w:pPr>
    </w:p>
    <w:p w:rsidRPr="00BE34A5" w:rsidR="00BE34A5" w:rsidP="00BE34A5" w:rsidRDefault="00BE34A5" w14:paraId="11936EF2" w14:textId="77777777">
      <w:pPr>
        <w:tabs>
          <w:tab w:val="left" w:pos="0"/>
        </w:tabs>
        <w:jc w:val="both"/>
        <w:rPr>
          <w:sz w:val="24"/>
          <w:szCs w:val="24"/>
        </w:rPr>
      </w:pPr>
    </w:p>
    <w:p w:rsidR="00BE34A5" w:rsidP="00BE34A5" w:rsidRDefault="00BE34A5" w14:paraId="6013F9AD" w14:textId="77777777">
      <w:pPr>
        <w:tabs>
          <w:tab w:val="left" w:pos="0"/>
        </w:tabs>
        <w:jc w:val="both"/>
        <w:rPr>
          <w:sz w:val="24"/>
          <w:szCs w:val="24"/>
        </w:rPr>
      </w:pPr>
    </w:p>
    <w:p w:rsidR="00BE34A5" w:rsidP="00BE34A5" w:rsidRDefault="00BE34A5" w14:paraId="795E51CA" w14:textId="77777777">
      <w:pPr>
        <w:tabs>
          <w:tab w:val="left" w:pos="0"/>
        </w:tabs>
        <w:jc w:val="both"/>
        <w:rPr>
          <w:sz w:val="24"/>
          <w:szCs w:val="24"/>
        </w:rPr>
      </w:pPr>
    </w:p>
    <w:p w:rsidR="00BE34A5" w:rsidP="00BE34A5" w:rsidRDefault="00BE34A5" w14:paraId="32749A76" w14:textId="77777777">
      <w:pPr>
        <w:tabs>
          <w:tab w:val="left" w:pos="0"/>
        </w:tabs>
        <w:jc w:val="both"/>
        <w:rPr>
          <w:sz w:val="24"/>
          <w:szCs w:val="24"/>
        </w:rPr>
      </w:pPr>
    </w:p>
    <w:p w:rsidR="00BE34A5" w:rsidP="00BE34A5" w:rsidRDefault="00BE34A5" w14:paraId="3E565FE2" w14:textId="77777777">
      <w:pPr>
        <w:tabs>
          <w:tab w:val="left" w:pos="0"/>
        </w:tabs>
        <w:jc w:val="both"/>
        <w:rPr>
          <w:sz w:val="24"/>
          <w:szCs w:val="24"/>
        </w:rPr>
      </w:pPr>
    </w:p>
    <w:p w:rsidRPr="00BE34A5" w:rsidR="00BE34A5" w:rsidP="00BE34A5" w:rsidRDefault="00BE34A5" w14:paraId="12A931BA" w14:textId="77777777">
      <w:pPr>
        <w:tabs>
          <w:tab w:val="left" w:pos="0"/>
        </w:tabs>
        <w:jc w:val="both"/>
        <w:rPr>
          <w:sz w:val="24"/>
          <w:szCs w:val="24"/>
        </w:rPr>
      </w:pPr>
    </w:p>
    <w:p w:rsidRPr="00BE34A5" w:rsidR="00BE34A5" w:rsidP="00BE34A5" w:rsidRDefault="00BE34A5" w14:paraId="7FE57120" w14:textId="77777777">
      <w:pPr>
        <w:tabs>
          <w:tab w:val="left" w:pos="9355"/>
        </w:tabs>
        <w:spacing w:before="120"/>
        <w:jc w:val="center"/>
        <w:rPr>
          <w:b/>
          <w:bCs/>
          <w:sz w:val="22"/>
          <w:szCs w:val="22"/>
        </w:rPr>
      </w:pPr>
      <w:r w:rsidRPr="00BE34A5">
        <w:rPr>
          <w:b/>
          <w:bCs/>
          <w:sz w:val="22"/>
          <w:szCs w:val="22"/>
        </w:rPr>
        <w:t>Образцы форм документов</w:t>
      </w:r>
    </w:p>
    <w:p w:rsidRPr="00BE34A5" w:rsidR="00BE34A5" w:rsidP="00BE34A5" w:rsidRDefault="00BE34A5" w14:paraId="2031E08C" w14:textId="77777777">
      <w:pPr>
        <w:suppressAutoHyphens/>
        <w:spacing w:before="120"/>
        <w:jc w:val="both"/>
        <w:outlineLvl w:val="3"/>
        <w:rPr>
          <w:sz w:val="22"/>
          <w:szCs w:val="22"/>
        </w:rPr>
      </w:pPr>
      <w:r w:rsidRPr="00BE34A5">
        <w:rPr>
          <w:sz w:val="22"/>
          <w:szCs w:val="22"/>
        </w:rPr>
        <w:t>Форма 1 Заявки</w:t>
      </w:r>
    </w:p>
    <w:p w:rsidRPr="00BE34A5" w:rsidR="00BE34A5" w:rsidP="00BE34A5" w:rsidRDefault="00BE34A5" w14:paraId="34802185" w14:textId="77777777">
      <w:pPr>
        <w:spacing w:after="120"/>
        <w:jc w:val="both"/>
        <w:rPr>
          <w:b/>
          <w:iCs/>
          <w:sz w:val="22"/>
          <w:szCs w:val="22"/>
        </w:rPr>
      </w:pPr>
      <w:r w:rsidRPr="00BE34A5">
        <w:rPr>
          <w:sz w:val="22"/>
          <w:szCs w:val="22"/>
        </w:rPr>
        <w:t xml:space="preserve">«____» _____________ </w:t>
      </w:r>
      <w:r w:rsidR="0031586E">
        <w:rPr>
          <w:sz w:val="22"/>
          <w:szCs w:val="22"/>
        </w:rPr>
        <w:t>2025</w:t>
      </w:r>
      <w:r w:rsidRPr="00BE34A5">
        <w:rPr>
          <w:sz w:val="22"/>
          <w:szCs w:val="22"/>
        </w:rPr>
        <w:t xml:space="preserve"> г. </w:t>
      </w:r>
    </w:p>
    <w:p w:rsidRPr="00BE34A5" w:rsidR="00BE34A5" w:rsidP="00BE34A5" w:rsidRDefault="00BE34A5" w14:paraId="3292A9CF" w14:textId="77777777">
      <w:pPr>
        <w:spacing w:after="160" w:line="254" w:lineRule="auto"/>
        <w:jc w:val="center"/>
        <w:rPr>
          <w:color w:val="000000"/>
          <w:sz w:val="22"/>
          <w:szCs w:val="22"/>
        </w:rPr>
      </w:pPr>
      <w:r w:rsidRPr="00BE34A5">
        <w:rPr>
          <w:color w:val="000000"/>
          <w:sz w:val="22"/>
          <w:szCs w:val="22"/>
        </w:rPr>
        <w:t>Рекомендуемая форма декларации о соответствии участника аукциона в электронной форме требованиям</w:t>
      </w:r>
    </w:p>
    <w:tbl>
      <w:tblPr>
        <w:tblW w:w="100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31"/>
      </w:tblGrid>
      <w:tr w:rsidRPr="00BE34A5" w:rsidR="00BE34A5" w:rsidTr="00BE34A5" w14:paraId="74216B3F" w14:textId="77777777">
        <w:tc>
          <w:tcPr>
            <w:tcW w:w="10031" w:type="dxa"/>
          </w:tcPr>
          <w:p w:rsidRPr="00BE34A5" w:rsidR="00BE34A5" w:rsidP="00BE34A5" w:rsidRDefault="00BE34A5" w14:paraId="3F893068" w14:textId="77777777">
            <w:pPr>
              <w:widowControl w:val="0"/>
              <w:autoSpaceDE w:val="0"/>
              <w:autoSpaceDN w:val="0"/>
              <w:ind w:firstLine="709"/>
              <w:rPr>
                <w:color w:val="000000"/>
                <w:sz w:val="22"/>
                <w:szCs w:val="22"/>
              </w:rPr>
            </w:pPr>
            <w:r w:rsidRPr="00BE34A5">
              <w:rPr>
                <w:color w:val="000000"/>
                <w:sz w:val="22"/>
                <w:szCs w:val="22"/>
              </w:rPr>
              <w:t>Настоящим организация/физическое лицо/юридическое лицо______________________________________</w:t>
            </w:r>
          </w:p>
          <w:p w:rsidRPr="00BE34A5" w:rsidR="00BE34A5" w:rsidP="00BE34A5" w:rsidRDefault="00BE34A5" w14:paraId="0D12E731" w14:textId="77777777">
            <w:pPr>
              <w:widowControl w:val="0"/>
              <w:autoSpaceDE w:val="0"/>
              <w:autoSpaceDN w:val="0"/>
              <w:rPr>
                <w:color w:val="000000"/>
                <w:sz w:val="22"/>
                <w:szCs w:val="22"/>
              </w:rPr>
            </w:pPr>
            <w:r w:rsidRPr="00BE34A5">
              <w:rPr>
                <w:color w:val="000000"/>
                <w:sz w:val="22"/>
                <w:szCs w:val="22"/>
              </w:rPr>
              <w:t xml:space="preserve">во второй части заявки на участие в аукционе в  электронной форме </w:t>
            </w:r>
            <w:proofErr w:type="gramStart"/>
            <w:r w:rsidRPr="00BE34A5">
              <w:rPr>
                <w:color w:val="000000"/>
                <w:sz w:val="22"/>
                <w:szCs w:val="22"/>
              </w:rPr>
              <w:t>на</w:t>
            </w:r>
            <w:proofErr w:type="gramEnd"/>
            <w:r w:rsidRPr="00BE34A5">
              <w:rPr>
                <w:color w:val="000000"/>
                <w:sz w:val="22"/>
                <w:szCs w:val="22"/>
              </w:rPr>
              <w:t xml:space="preserve"> _______________________________________________________________________________</w:t>
            </w:r>
          </w:p>
          <w:p w:rsidRPr="00BE34A5" w:rsidR="00BE34A5" w:rsidP="00BE34A5" w:rsidRDefault="00BE34A5" w14:paraId="293BFB60" w14:textId="77777777">
            <w:pPr>
              <w:widowControl w:val="0"/>
              <w:autoSpaceDE w:val="0"/>
              <w:autoSpaceDN w:val="0"/>
              <w:rPr>
                <w:color w:val="000000"/>
                <w:sz w:val="22"/>
                <w:szCs w:val="22"/>
              </w:rPr>
            </w:pPr>
            <w:r w:rsidRPr="00BE34A5">
              <w:rPr>
                <w:color w:val="000000"/>
                <w:sz w:val="22"/>
                <w:szCs w:val="22"/>
              </w:rPr>
              <w:t xml:space="preserve">                   (указывается наименование аукциона в электронной форме)</w:t>
            </w:r>
          </w:p>
          <w:p w:rsidR="00BE34A5" w:rsidP="00BE34A5" w:rsidRDefault="00BE34A5" w14:paraId="7D274AAB" w14:textId="77777777">
            <w:pPr>
              <w:autoSpaceDE w:val="0"/>
              <w:autoSpaceDN w:val="0"/>
              <w:jc w:val="both"/>
              <w:rPr>
                <w:color w:val="000000"/>
                <w:sz w:val="22"/>
                <w:szCs w:val="22"/>
              </w:rPr>
            </w:pPr>
            <w:r w:rsidRPr="00BE34A5">
              <w:rPr>
                <w:color w:val="000000"/>
                <w:sz w:val="22"/>
                <w:szCs w:val="22"/>
              </w:rPr>
              <w:t>(реестровый номер закупки ___________________), сообщает о своем соответствии требованиям, а именно:</w:t>
            </w:r>
          </w:p>
          <w:p w:rsidRPr="00BE34A5" w:rsidR="00BE34A5" w:rsidP="00BE34A5" w:rsidRDefault="00BE34A5" w14:paraId="6768762F" w14:textId="77777777">
            <w:pPr>
              <w:autoSpaceDE w:val="0"/>
              <w:autoSpaceDN w:val="0"/>
              <w:jc w:val="both"/>
              <w:rPr>
                <w:i/>
                <w:color w:val="000000"/>
                <w:sz w:val="22"/>
                <w:szCs w:val="22"/>
                <w:lang w:eastAsia="en-US"/>
              </w:rPr>
            </w:pPr>
            <w:r w:rsidRPr="00BE34A5">
              <w:rPr>
                <w:i/>
                <w:color w:val="000000"/>
                <w:sz w:val="22"/>
                <w:szCs w:val="22"/>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Pr="00BE34A5" w:rsidR="00BE34A5" w:rsidP="00BE34A5" w:rsidRDefault="00BE34A5" w14:paraId="2D8AD0DA" w14:textId="77777777">
            <w:pPr>
              <w:autoSpaceDE w:val="0"/>
              <w:autoSpaceDN w:val="0"/>
              <w:jc w:val="both"/>
              <w:rPr>
                <w:i/>
                <w:color w:val="000000"/>
                <w:sz w:val="22"/>
                <w:szCs w:val="22"/>
                <w:lang w:eastAsia="en-US"/>
              </w:rPr>
            </w:pPr>
            <w:r w:rsidRPr="00BE34A5">
              <w:rPr>
                <w:i/>
                <w:color w:val="000000"/>
                <w:sz w:val="22"/>
                <w:szCs w:val="22"/>
                <w:lang w:eastAsia="en-US"/>
              </w:rPr>
              <w:t>3)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Pr="00BE34A5" w:rsidR="00BE34A5" w:rsidP="00BE34A5" w:rsidRDefault="00BE34A5" w14:paraId="417B04A0" w14:textId="77777777">
            <w:pPr>
              <w:autoSpaceDE w:val="0"/>
              <w:autoSpaceDN w:val="0"/>
              <w:jc w:val="both"/>
              <w:rPr>
                <w:i/>
                <w:color w:val="000000"/>
                <w:sz w:val="22"/>
                <w:szCs w:val="22"/>
                <w:lang w:eastAsia="en-US"/>
              </w:rPr>
            </w:pPr>
            <w:r w:rsidRPr="00BE34A5">
              <w:rPr>
                <w:i/>
                <w:color w:val="000000"/>
                <w:sz w:val="22"/>
                <w:szCs w:val="22"/>
                <w:lang w:eastAsia="en-US"/>
              </w:rPr>
              <w:t>4)</w:t>
            </w:r>
            <w:r w:rsidRPr="00BE34A5">
              <w:rPr>
                <w:i/>
                <w:color w:val="000000"/>
                <w:sz w:val="22"/>
                <w:szCs w:val="22"/>
                <w:lang w:eastAsia="en-US"/>
              </w:rPr>
              <w:tab/>
            </w:r>
            <w:r w:rsidRPr="00BE34A5">
              <w:rPr>
                <w:i/>
                <w:color w:val="000000"/>
                <w:sz w:val="22"/>
                <w:szCs w:val="22"/>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rsidRPr="00BE34A5" w:rsidR="00BE34A5" w:rsidP="00BE34A5" w:rsidRDefault="00BE34A5" w14:paraId="276D4844" w14:textId="77777777">
            <w:pPr>
              <w:autoSpaceDE w:val="0"/>
              <w:autoSpaceDN w:val="0"/>
              <w:jc w:val="both"/>
              <w:rPr>
                <w:i/>
                <w:color w:val="000000"/>
                <w:sz w:val="22"/>
                <w:szCs w:val="22"/>
                <w:lang w:eastAsia="en-US"/>
              </w:rPr>
            </w:pPr>
            <w:r w:rsidRPr="00BE34A5">
              <w:rPr>
                <w:i/>
                <w:color w:val="000000"/>
                <w:sz w:val="22"/>
                <w:szCs w:val="22"/>
                <w:lang w:eastAsia="en-US"/>
              </w:rPr>
              <w:t>5) 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Pr="00BE34A5" w:rsidR="00BE34A5" w:rsidP="00BE34A5" w:rsidRDefault="00BE34A5" w14:paraId="267A1FE3" w14:textId="77777777">
            <w:pPr>
              <w:autoSpaceDE w:val="0"/>
              <w:autoSpaceDN w:val="0"/>
              <w:jc w:val="both"/>
              <w:rPr>
                <w:i/>
                <w:color w:val="000000"/>
                <w:sz w:val="22"/>
                <w:szCs w:val="22"/>
                <w:lang w:eastAsia="en-US"/>
              </w:rPr>
            </w:pPr>
            <w:r w:rsidRPr="00BE34A5">
              <w:rPr>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Pr="00BE34A5" w:rsidR="00BE34A5" w:rsidP="00BE34A5" w:rsidRDefault="00BE34A5" w14:paraId="3626105F" w14:textId="77777777">
            <w:pPr>
              <w:autoSpaceDE w:val="0"/>
              <w:autoSpaceDN w:val="0"/>
              <w:jc w:val="both"/>
              <w:rPr>
                <w:i/>
                <w:color w:val="000000"/>
                <w:sz w:val="22"/>
                <w:szCs w:val="22"/>
                <w:lang w:eastAsia="en-US"/>
              </w:rPr>
            </w:pPr>
            <w:r w:rsidRPr="00BE34A5">
              <w:rPr>
                <w:i/>
                <w:color w:val="000000"/>
                <w:sz w:val="22"/>
                <w:szCs w:val="22"/>
                <w:lang w:eastAsia="en-US"/>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Pr="00BE34A5" w:rsidR="00BE34A5" w:rsidP="00BE34A5" w:rsidRDefault="00BE34A5" w14:paraId="6D4EDC3C" w14:textId="77777777">
            <w:pPr>
              <w:autoSpaceDE w:val="0"/>
              <w:autoSpaceDN w:val="0"/>
              <w:jc w:val="both"/>
              <w:rPr>
                <w:i/>
                <w:color w:val="000000"/>
                <w:sz w:val="22"/>
                <w:szCs w:val="22"/>
                <w:lang w:eastAsia="en-US"/>
              </w:rPr>
            </w:pPr>
            <w:r w:rsidRPr="00BE34A5">
              <w:rPr>
                <w:i/>
                <w:color w:val="000000"/>
                <w:sz w:val="22"/>
                <w:szCs w:val="22"/>
                <w:lang w:eastAsia="en-US"/>
              </w:rPr>
              <w:t>8)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Pr="00BE34A5" w:rsidR="00BE34A5" w:rsidP="00BE34A5" w:rsidRDefault="00BE34A5" w14:paraId="0563CDD4" w14:textId="77777777">
            <w:pPr>
              <w:autoSpaceDE w:val="0"/>
              <w:autoSpaceDN w:val="0"/>
              <w:jc w:val="both"/>
              <w:rPr>
                <w:i/>
                <w:color w:val="000000"/>
                <w:sz w:val="22"/>
                <w:szCs w:val="22"/>
                <w:lang w:eastAsia="en-US"/>
              </w:rPr>
            </w:pPr>
            <w:r w:rsidRPr="00BE34A5">
              <w:rPr>
                <w:i/>
                <w:color w:val="000000"/>
                <w:sz w:val="22"/>
                <w:szCs w:val="22"/>
                <w:lang w:eastAsia="en-US"/>
              </w:rPr>
              <w:t>9) участник закупки не является офшорной компанией;</w:t>
            </w:r>
          </w:p>
          <w:p w:rsidRPr="00BE34A5" w:rsidR="00BE34A5" w:rsidP="00BE34A5" w:rsidRDefault="00BE34A5" w14:paraId="60DC045F" w14:textId="77777777">
            <w:pPr>
              <w:autoSpaceDE w:val="0"/>
              <w:autoSpaceDN w:val="0"/>
              <w:jc w:val="both"/>
              <w:rPr>
                <w:i/>
                <w:color w:val="000000"/>
                <w:sz w:val="22"/>
                <w:szCs w:val="22"/>
                <w:lang w:eastAsia="en-US"/>
              </w:rPr>
            </w:pPr>
            <w:r w:rsidRPr="00BE34A5">
              <w:rPr>
                <w:i/>
                <w:color w:val="000000"/>
                <w:sz w:val="22"/>
                <w:szCs w:val="22"/>
                <w:lang w:eastAsia="en-US"/>
              </w:rPr>
              <w:t>10)</w:t>
            </w:r>
            <w:r w:rsidRPr="00BE34A5">
              <w:rPr>
                <w:i/>
                <w:color w:val="000000"/>
                <w:sz w:val="22"/>
                <w:szCs w:val="22"/>
                <w:lang w:eastAsia="en-US"/>
              </w:rPr>
              <w:tab/>
            </w:r>
            <w:r w:rsidRPr="00BE34A5">
              <w:rPr>
                <w:i/>
                <w:color w:val="000000"/>
                <w:sz w:val="22"/>
                <w:szCs w:val="22"/>
                <w:lang w:eastAsia="en-US"/>
              </w:rPr>
              <w:t>отсутствие сведений об участнике закупки в реестре недобросовестных поставщиков, предусмотренном Федеральным законом № 223-ФЗ;</w:t>
            </w:r>
          </w:p>
          <w:p w:rsidRPr="00BE34A5" w:rsidR="00BE34A5" w:rsidP="00BE34A5" w:rsidRDefault="00BE34A5" w14:paraId="73A09FDA" w14:textId="77777777">
            <w:pPr>
              <w:autoSpaceDE w:val="0"/>
              <w:autoSpaceDN w:val="0"/>
              <w:jc w:val="both"/>
              <w:rPr>
                <w:i/>
                <w:color w:val="000000"/>
                <w:sz w:val="22"/>
                <w:szCs w:val="22"/>
                <w:lang w:eastAsia="en-US"/>
              </w:rPr>
            </w:pPr>
            <w:r w:rsidRPr="00BE34A5">
              <w:rPr>
                <w:i/>
                <w:color w:val="000000"/>
                <w:sz w:val="22"/>
                <w:szCs w:val="22"/>
                <w:lang w:eastAsia="en-US"/>
              </w:rPr>
              <w:t>11)</w:t>
            </w:r>
            <w:r w:rsidRPr="00BE34A5">
              <w:rPr>
                <w:i/>
                <w:color w:val="000000"/>
                <w:sz w:val="22"/>
                <w:szCs w:val="22"/>
                <w:lang w:eastAsia="en-US"/>
              </w:rPr>
              <w:tab/>
            </w:r>
            <w:r w:rsidRPr="00BE34A5">
              <w:rPr>
                <w:i/>
                <w:color w:val="000000"/>
                <w:sz w:val="22"/>
                <w:szCs w:val="22"/>
                <w:lang w:eastAsia="en-US"/>
              </w:rPr>
              <w:t>отсутствие сведений об участнике закупки в реестре недобросовестных поставщиков, предусмотренном Федеральным законом № 44-ФЗ.</w:t>
            </w:r>
          </w:p>
        </w:tc>
      </w:tr>
    </w:tbl>
    <w:p w:rsidRPr="00BE34A5" w:rsidR="00BE34A5" w:rsidP="00BE34A5" w:rsidRDefault="00BE34A5" w14:paraId="411C563C" w14:textId="77777777">
      <w:pPr>
        <w:rPr>
          <w:b/>
          <w:sz w:val="22"/>
          <w:szCs w:val="22"/>
        </w:rPr>
      </w:pPr>
    </w:p>
    <w:p w:rsidRPr="00BE34A5" w:rsidR="00BE34A5" w:rsidP="00BE34A5" w:rsidRDefault="00BE34A5" w14:paraId="7725097F" w14:textId="77777777">
      <w:pPr>
        <w:rPr>
          <w:b/>
          <w:sz w:val="22"/>
          <w:szCs w:val="22"/>
        </w:rPr>
      </w:pPr>
    </w:p>
    <w:p w:rsidRPr="00BE34A5" w:rsidR="00BE34A5" w:rsidP="00BE34A5" w:rsidRDefault="00BE34A5" w14:paraId="62EA34D6" w14:textId="77777777">
      <w:pPr>
        <w:rPr>
          <w:b/>
          <w:sz w:val="22"/>
          <w:szCs w:val="22"/>
        </w:rPr>
      </w:pPr>
    </w:p>
    <w:p w:rsidRPr="00BE34A5" w:rsidR="00BE34A5" w:rsidP="00BE34A5" w:rsidRDefault="00BE34A5" w14:paraId="4DF9DE91" w14:textId="77777777">
      <w:pPr>
        <w:rPr>
          <w:sz w:val="22"/>
          <w:szCs w:val="22"/>
        </w:rPr>
      </w:pPr>
      <w:r w:rsidRPr="00BE34A5">
        <w:rPr>
          <w:sz w:val="22"/>
          <w:szCs w:val="22"/>
        </w:rPr>
        <w:t>Руководитель предприятия</w:t>
      </w:r>
    </w:p>
    <w:p w:rsidRPr="00BE34A5" w:rsidR="00BE34A5" w:rsidP="00BE34A5" w:rsidRDefault="00BE34A5" w14:paraId="05DC3EF0" w14:textId="77777777">
      <w:pPr>
        <w:rPr>
          <w:sz w:val="22"/>
          <w:szCs w:val="22"/>
        </w:rPr>
      </w:pPr>
    </w:p>
    <w:p w:rsidRPr="00BE34A5" w:rsidR="00BE34A5" w:rsidP="00BE34A5" w:rsidRDefault="00BE34A5" w14:paraId="6D6743FE" w14:textId="77777777">
      <w:pPr>
        <w:rPr>
          <w:b/>
          <w:sz w:val="22"/>
          <w:szCs w:val="22"/>
        </w:rPr>
      </w:pPr>
      <w:r w:rsidRPr="00BE34A5">
        <w:rPr>
          <w:sz w:val="22"/>
          <w:szCs w:val="22"/>
        </w:rPr>
        <w:t>________________________                                                 _________________________</w:t>
      </w:r>
    </w:p>
    <w:p w:rsidRPr="00BE34A5" w:rsidR="00BE34A5" w:rsidP="00BE34A5" w:rsidRDefault="00BE34A5" w14:paraId="2DA85A11" w14:textId="77777777">
      <w:pPr>
        <w:rPr>
          <w:b/>
          <w:sz w:val="22"/>
          <w:szCs w:val="22"/>
        </w:rPr>
      </w:pPr>
      <w:r w:rsidRPr="00BE34A5">
        <w:rPr>
          <w:b/>
          <w:sz w:val="22"/>
          <w:szCs w:val="22"/>
        </w:rPr>
        <w:t xml:space="preserve">             </w:t>
      </w:r>
      <w:r w:rsidRPr="00BE34A5">
        <w:rPr>
          <w:sz w:val="22"/>
          <w:szCs w:val="22"/>
        </w:rPr>
        <w:t xml:space="preserve">   ( Ф.И.О.)                                                                    (подпись)            М.П. </w:t>
      </w:r>
      <w:r w:rsidRPr="00BE34A5">
        <w:rPr>
          <w:b/>
          <w:sz w:val="22"/>
          <w:szCs w:val="22"/>
        </w:rPr>
        <w:t xml:space="preserve">                   </w:t>
      </w:r>
    </w:p>
    <w:p w:rsidRPr="00BE34A5" w:rsidR="00BE34A5" w:rsidP="00BE34A5" w:rsidRDefault="00BE34A5" w14:paraId="2E93FC25" w14:textId="77777777">
      <w:pPr>
        <w:rPr>
          <w:sz w:val="22"/>
          <w:szCs w:val="22"/>
        </w:rPr>
      </w:pPr>
      <w:r w:rsidRPr="00BE34A5">
        <w:rPr>
          <w:sz w:val="22"/>
          <w:szCs w:val="22"/>
        </w:rPr>
        <w:tab/>
      </w:r>
      <w:r w:rsidRPr="00BE34A5">
        <w:rPr>
          <w:sz w:val="22"/>
          <w:szCs w:val="22"/>
        </w:rPr>
        <w:tab/>
      </w:r>
      <w:r w:rsidRPr="00BE34A5">
        <w:rPr>
          <w:sz w:val="22"/>
          <w:szCs w:val="22"/>
        </w:rPr>
        <w:tab/>
      </w:r>
      <w:r w:rsidRPr="00BE34A5">
        <w:rPr>
          <w:sz w:val="22"/>
          <w:szCs w:val="22"/>
        </w:rPr>
        <w:tab/>
      </w:r>
      <w:r w:rsidRPr="00BE34A5">
        <w:rPr>
          <w:sz w:val="22"/>
          <w:szCs w:val="22"/>
        </w:rPr>
        <w:tab/>
      </w:r>
      <w:r w:rsidRPr="00BE34A5">
        <w:rPr>
          <w:sz w:val="22"/>
          <w:szCs w:val="22"/>
        </w:rPr>
        <w:tab/>
      </w:r>
      <w:r w:rsidRPr="00BE34A5">
        <w:rPr>
          <w:sz w:val="22"/>
          <w:szCs w:val="22"/>
        </w:rPr>
        <w:tab/>
      </w:r>
      <w:r w:rsidRPr="00BE34A5">
        <w:rPr>
          <w:sz w:val="22"/>
          <w:szCs w:val="22"/>
        </w:rPr>
        <w:t xml:space="preserve">         </w:t>
      </w:r>
    </w:p>
    <w:p w:rsidRPr="00BE34A5" w:rsidR="00BE34A5" w:rsidP="00BE34A5" w:rsidRDefault="00BE34A5" w14:paraId="7E3CD33B" w14:textId="77777777">
      <w:pPr>
        <w:jc w:val="center"/>
        <w:rPr>
          <w:b/>
          <w:color w:val="FF0000"/>
          <w:sz w:val="22"/>
          <w:szCs w:val="22"/>
        </w:rPr>
      </w:pPr>
      <w:r w:rsidRPr="00BE34A5">
        <w:rPr>
          <w:b/>
          <w:sz w:val="22"/>
          <w:szCs w:val="22"/>
        </w:rPr>
        <w:br w:type="page"/>
      </w:r>
    </w:p>
    <w:p w:rsidRPr="00BE34A5" w:rsidR="00BE34A5" w:rsidP="00BE34A5" w:rsidRDefault="00BE34A5" w14:paraId="7E807CAF" w14:textId="77777777">
      <w:pPr>
        <w:rPr>
          <w:b/>
          <w:color w:val="FF0000"/>
          <w:sz w:val="22"/>
          <w:szCs w:val="22"/>
        </w:rPr>
      </w:pPr>
    </w:p>
    <w:p w:rsidRPr="00BE34A5" w:rsidR="00BE34A5" w:rsidP="00BE34A5" w:rsidRDefault="00BE34A5" w14:paraId="223C4854" w14:textId="77777777">
      <w:pPr>
        <w:jc w:val="center"/>
        <w:rPr>
          <w:b/>
          <w:sz w:val="22"/>
          <w:szCs w:val="22"/>
        </w:rPr>
      </w:pPr>
      <w:r w:rsidRPr="00BE34A5">
        <w:rPr>
          <w:b/>
          <w:sz w:val="22"/>
          <w:szCs w:val="22"/>
        </w:rPr>
        <w:t xml:space="preserve">Анкета участника </w:t>
      </w:r>
      <w:r w:rsidRPr="00BE34A5">
        <w:rPr>
          <w:sz w:val="22"/>
          <w:szCs w:val="22"/>
        </w:rPr>
        <w:t>(рекомендуемая форма)</w:t>
      </w:r>
    </w:p>
    <w:p w:rsidRPr="00BE34A5" w:rsidR="00BE34A5" w:rsidP="00BE34A5" w:rsidRDefault="00BE34A5" w14:paraId="7DAF70A4" w14:textId="77777777">
      <w:pPr>
        <w:rPr>
          <w:b/>
          <w:sz w:val="22"/>
          <w:szCs w:val="22"/>
        </w:rPr>
      </w:pPr>
    </w:p>
    <w:tbl>
      <w:tblPr>
        <w:tblW w:w="5000" w:type="pct"/>
        <w:tblLook w:val="04A0" w:firstRow="1" w:lastRow="0" w:firstColumn="1" w:lastColumn="0" w:noHBand="0" w:noVBand="1"/>
      </w:tblPr>
      <w:tblGrid>
        <w:gridCol w:w="611"/>
        <w:gridCol w:w="5524"/>
        <w:gridCol w:w="4145"/>
      </w:tblGrid>
      <w:tr w:rsidRPr="00BE34A5" w:rsidR="00BE34A5" w:rsidTr="004F4839" w14:paraId="7CA541E8" w14:textId="77777777">
        <w:trPr>
          <w:trHeight w:val="659"/>
        </w:trPr>
        <w:tc>
          <w:tcPr>
            <w:tcW w:w="29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4E813146" w14:textId="77777777">
            <w:pPr>
              <w:rPr>
                <w:b/>
                <w:sz w:val="22"/>
                <w:szCs w:val="22"/>
              </w:rPr>
            </w:pPr>
            <w:r w:rsidRPr="00BE34A5">
              <w:rPr>
                <w:b/>
                <w:sz w:val="22"/>
                <w:szCs w:val="22"/>
              </w:rPr>
              <w:t>№ п/п</w:t>
            </w:r>
          </w:p>
        </w:tc>
        <w:tc>
          <w:tcPr>
            <w:tcW w:w="4703" w:type="pct"/>
            <w:gridSpan w:val="2"/>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4D4C2145" w14:textId="77777777">
            <w:pPr>
              <w:rPr>
                <w:sz w:val="22"/>
                <w:szCs w:val="22"/>
              </w:rPr>
            </w:pPr>
            <w:r w:rsidRPr="00BE34A5">
              <w:rPr>
                <w:b/>
                <w:sz w:val="22"/>
                <w:szCs w:val="22"/>
              </w:rPr>
              <w:t>Сведения об участнике закупки</w:t>
            </w:r>
          </w:p>
        </w:tc>
      </w:tr>
      <w:tr w:rsidRPr="00BE34A5" w:rsidR="00BE34A5" w:rsidTr="004F4839" w14:paraId="1DA3DE7A" w14:textId="77777777">
        <w:trPr>
          <w:cantSplit/>
        </w:trPr>
        <w:tc>
          <w:tcPr>
            <w:tcW w:w="297" w:type="pct"/>
            <w:vMerge w:val="restar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6ADE6C6C" w14:textId="77777777">
            <w:pPr>
              <w:rPr>
                <w:b/>
                <w:sz w:val="22"/>
                <w:szCs w:val="22"/>
              </w:rPr>
            </w:pPr>
          </w:p>
          <w:p w:rsidRPr="00BE34A5" w:rsidR="00BE34A5" w:rsidP="00BE34A5" w:rsidRDefault="00BE34A5" w14:paraId="71F250E9" w14:textId="77777777">
            <w:pPr>
              <w:rPr>
                <w:b/>
                <w:sz w:val="22"/>
                <w:szCs w:val="22"/>
              </w:rPr>
            </w:pPr>
          </w:p>
          <w:p w:rsidRPr="00BE34A5" w:rsidR="00BE34A5" w:rsidP="00BE34A5" w:rsidRDefault="00BE34A5" w14:paraId="7816E736" w14:textId="77777777">
            <w:pPr>
              <w:rPr>
                <w:b/>
                <w:sz w:val="22"/>
                <w:szCs w:val="22"/>
              </w:rPr>
            </w:pPr>
            <w:r w:rsidRPr="00BE34A5">
              <w:rPr>
                <w:b/>
                <w:sz w:val="22"/>
                <w:szCs w:val="22"/>
              </w:rPr>
              <w:t>1</w:t>
            </w: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21B10A77" w14:textId="77777777">
            <w:pPr>
              <w:rPr>
                <w:b/>
                <w:sz w:val="22"/>
                <w:szCs w:val="22"/>
              </w:rPr>
            </w:pPr>
            <w:r w:rsidRPr="00BE34A5">
              <w:rPr>
                <w:b/>
                <w:sz w:val="22"/>
                <w:szCs w:val="22"/>
              </w:rPr>
              <w:t>Полное наименование организации и ее организационно-правовая форма</w:t>
            </w:r>
            <w:r w:rsidRPr="00BE34A5">
              <w:rPr>
                <w:sz w:val="22"/>
                <w:szCs w:val="22"/>
              </w:rPr>
              <w:t xml:space="preserve"> (для юридического лица</w:t>
            </w:r>
            <w:r w:rsidRPr="00BE34A5">
              <w:rPr>
                <w:i/>
                <w:sz w:val="22"/>
                <w:szCs w:val="22"/>
              </w:rPr>
              <w:t>)</w:t>
            </w:r>
            <w:r w:rsidRPr="00BE34A5">
              <w:rPr>
                <w:b/>
                <w:sz w:val="22"/>
                <w:szCs w:val="22"/>
              </w:rPr>
              <w:t xml:space="preserve">/ Ф.И.О.  участника размещения заказа </w:t>
            </w:r>
            <w:r w:rsidRPr="00BE34A5">
              <w:rPr>
                <w:sz w:val="22"/>
                <w:szCs w:val="22"/>
              </w:rPr>
              <w:t>(для физического лица)</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1FEB36D9" w14:textId="77777777">
            <w:pPr>
              <w:rPr>
                <w:b/>
                <w:sz w:val="22"/>
                <w:szCs w:val="22"/>
              </w:rPr>
            </w:pPr>
          </w:p>
        </w:tc>
      </w:tr>
      <w:tr w:rsidRPr="00BE34A5" w:rsidR="00BE34A5" w:rsidTr="004F4839" w14:paraId="6A2BC17D"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329AB847" w14:textId="77777777">
            <w:pPr>
              <w:rPr>
                <w:b/>
                <w:sz w:val="22"/>
                <w:szCs w:val="22"/>
              </w:rPr>
            </w:pP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749C39FB" w14:textId="77777777">
            <w:pPr>
              <w:rPr>
                <w:b/>
                <w:sz w:val="22"/>
                <w:szCs w:val="22"/>
              </w:rPr>
            </w:pPr>
            <w:r w:rsidRPr="00BE34A5">
              <w:rPr>
                <w:b/>
                <w:sz w:val="22"/>
                <w:szCs w:val="22"/>
              </w:rPr>
              <w:t>Сокращенное наименование организации</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2869493F" w14:textId="77777777">
            <w:pPr>
              <w:rPr>
                <w:b/>
                <w:sz w:val="22"/>
                <w:szCs w:val="22"/>
              </w:rPr>
            </w:pPr>
          </w:p>
        </w:tc>
      </w:tr>
      <w:tr w:rsidRPr="00BE34A5" w:rsidR="00BE34A5" w:rsidTr="004F4839" w14:paraId="478CE371" w14:textId="77777777">
        <w:tc>
          <w:tcPr>
            <w:tcW w:w="29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2BAABCD1" w14:textId="77777777">
            <w:pPr>
              <w:rPr>
                <w:b/>
                <w:sz w:val="22"/>
                <w:szCs w:val="22"/>
              </w:rPr>
            </w:pPr>
            <w:r w:rsidRPr="00BE34A5">
              <w:rPr>
                <w:b/>
                <w:sz w:val="22"/>
                <w:szCs w:val="22"/>
              </w:rPr>
              <w:t>2</w:t>
            </w: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501A60B0" w14:textId="77777777">
            <w:pPr>
              <w:rPr>
                <w:b/>
                <w:sz w:val="22"/>
                <w:szCs w:val="22"/>
              </w:rPr>
            </w:pPr>
            <w:r w:rsidRPr="00BE34A5">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1EFC13B6" w14:textId="77777777">
            <w:pPr>
              <w:rPr>
                <w:b/>
                <w:sz w:val="22"/>
                <w:szCs w:val="22"/>
              </w:rPr>
            </w:pPr>
          </w:p>
        </w:tc>
      </w:tr>
      <w:tr w:rsidRPr="00BE34A5" w:rsidR="00BE34A5" w:rsidTr="004F4839" w14:paraId="71F1AB67" w14:textId="77777777">
        <w:trPr>
          <w:cantSplit/>
        </w:trPr>
        <w:tc>
          <w:tcPr>
            <w:tcW w:w="297" w:type="pct"/>
            <w:vMerge w:val="restar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02FE33FB" w14:textId="77777777">
            <w:pPr>
              <w:rPr>
                <w:b/>
                <w:sz w:val="22"/>
                <w:szCs w:val="22"/>
              </w:rPr>
            </w:pPr>
          </w:p>
          <w:p w:rsidRPr="00BE34A5" w:rsidR="00BE34A5" w:rsidP="00BE34A5" w:rsidRDefault="00BE34A5" w14:paraId="6D1CD40F" w14:textId="77777777">
            <w:pPr>
              <w:rPr>
                <w:b/>
                <w:sz w:val="22"/>
                <w:szCs w:val="22"/>
              </w:rPr>
            </w:pPr>
          </w:p>
          <w:p w:rsidRPr="00BE34A5" w:rsidR="00BE34A5" w:rsidP="00BE34A5" w:rsidRDefault="00BE34A5" w14:paraId="06004648" w14:textId="77777777">
            <w:pPr>
              <w:rPr>
                <w:b/>
                <w:sz w:val="22"/>
                <w:szCs w:val="22"/>
              </w:rPr>
            </w:pPr>
          </w:p>
          <w:p w:rsidRPr="00BE34A5" w:rsidR="00BE34A5" w:rsidP="00BE34A5" w:rsidRDefault="00BE34A5" w14:paraId="5394E1E4" w14:textId="77777777">
            <w:pPr>
              <w:rPr>
                <w:b/>
                <w:sz w:val="22"/>
                <w:szCs w:val="22"/>
              </w:rPr>
            </w:pPr>
            <w:r w:rsidRPr="00BE34A5">
              <w:rPr>
                <w:b/>
                <w:sz w:val="22"/>
                <w:szCs w:val="22"/>
              </w:rPr>
              <w:t>3</w:t>
            </w: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11AAC857" w14:textId="77777777">
            <w:pPr>
              <w:rPr>
                <w:b/>
                <w:sz w:val="22"/>
                <w:szCs w:val="22"/>
              </w:rPr>
            </w:pPr>
            <w:r w:rsidRPr="00BE34A5">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BE34A5">
              <w:rPr>
                <w:i/>
                <w:sz w:val="22"/>
                <w:szCs w:val="22"/>
              </w:rPr>
              <w:t>(на основании Свидетельства о государственной регистрации)</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5FD46348" w14:textId="77777777">
            <w:pPr>
              <w:rPr>
                <w:b/>
                <w:sz w:val="22"/>
                <w:szCs w:val="22"/>
              </w:rPr>
            </w:pPr>
          </w:p>
        </w:tc>
      </w:tr>
      <w:tr w:rsidRPr="00BE34A5" w:rsidR="00BE34A5" w:rsidTr="004F4839" w14:paraId="52F543CB"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5F497DFC" w14:textId="77777777">
            <w:pPr>
              <w:rPr>
                <w:b/>
                <w:sz w:val="22"/>
                <w:szCs w:val="22"/>
              </w:rPr>
            </w:pP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21731839" w14:textId="77777777">
            <w:pPr>
              <w:rPr>
                <w:i/>
                <w:sz w:val="22"/>
                <w:szCs w:val="22"/>
              </w:rPr>
            </w:pPr>
            <w:r w:rsidRPr="00BE34A5">
              <w:rPr>
                <w:b/>
                <w:sz w:val="22"/>
                <w:szCs w:val="22"/>
              </w:rPr>
              <w:t xml:space="preserve">Учредители </w:t>
            </w:r>
            <w:r w:rsidRPr="00BE34A5">
              <w:rPr>
                <w:sz w:val="22"/>
                <w:szCs w:val="22"/>
              </w:rPr>
              <w:t>(перечислить наименования и организационно-правовую форму всех учредителей, чья</w:t>
            </w:r>
            <w:r w:rsidRPr="00BE34A5">
              <w:rPr>
                <w:i/>
                <w:sz w:val="22"/>
                <w:szCs w:val="22"/>
              </w:rPr>
              <w:t xml:space="preserve"> </w:t>
            </w:r>
            <w:r w:rsidRPr="00BE34A5">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Pr="00BE34A5" w:rsidR="00BE34A5" w:rsidP="00BE34A5" w:rsidRDefault="00BE34A5" w14:paraId="5774F6DB" w14:textId="77777777">
            <w:pPr>
              <w:rPr>
                <w:b/>
                <w:sz w:val="22"/>
                <w:szCs w:val="22"/>
              </w:rPr>
            </w:pPr>
            <w:r w:rsidRPr="00BE34A5">
              <w:rPr>
                <w:i/>
                <w:sz w:val="22"/>
                <w:szCs w:val="22"/>
              </w:rPr>
              <w:t xml:space="preserve">(на основании Учредительных документов установленной формы (устав, положение, учредительный договор) </w:t>
            </w:r>
            <w:r w:rsidRPr="00BE34A5">
              <w:rPr>
                <w:sz w:val="22"/>
                <w:szCs w:val="22"/>
              </w:rPr>
              <w:t>(для юридических лиц)</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3D2F1995" w14:textId="77777777">
            <w:pPr>
              <w:rPr>
                <w:b/>
                <w:sz w:val="22"/>
                <w:szCs w:val="22"/>
              </w:rPr>
            </w:pPr>
          </w:p>
        </w:tc>
      </w:tr>
      <w:tr w:rsidRPr="00BE34A5" w:rsidR="00BE34A5" w:rsidTr="004F4839" w14:paraId="6C6B0439"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26369458" w14:textId="77777777">
            <w:pPr>
              <w:rPr>
                <w:b/>
                <w:sz w:val="22"/>
                <w:szCs w:val="22"/>
              </w:rPr>
            </w:pP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16E5C665" w14:textId="77777777">
            <w:pPr>
              <w:rPr>
                <w:b/>
                <w:sz w:val="22"/>
                <w:szCs w:val="22"/>
              </w:rPr>
            </w:pPr>
            <w:r w:rsidRPr="00BE34A5">
              <w:rPr>
                <w:b/>
                <w:sz w:val="22"/>
                <w:szCs w:val="22"/>
              </w:rPr>
              <w:t xml:space="preserve">Срок деятельности </w:t>
            </w:r>
            <w:r w:rsidRPr="00BE34A5">
              <w:rPr>
                <w:sz w:val="22"/>
                <w:szCs w:val="22"/>
              </w:rPr>
              <w:t xml:space="preserve"> </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07F8BCAE" w14:textId="77777777">
            <w:pPr>
              <w:rPr>
                <w:b/>
                <w:sz w:val="22"/>
                <w:szCs w:val="22"/>
              </w:rPr>
            </w:pPr>
          </w:p>
        </w:tc>
      </w:tr>
      <w:tr w:rsidRPr="00BE34A5" w:rsidR="00BE34A5" w:rsidTr="004F4839" w14:paraId="55476C0F"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608DF491" w14:textId="77777777">
            <w:pPr>
              <w:rPr>
                <w:b/>
                <w:sz w:val="22"/>
                <w:szCs w:val="22"/>
              </w:rPr>
            </w:pP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40EC543D" w14:textId="77777777">
            <w:pPr>
              <w:rPr>
                <w:b/>
                <w:sz w:val="22"/>
                <w:szCs w:val="22"/>
              </w:rPr>
            </w:pPr>
            <w:r w:rsidRPr="00BE34A5">
              <w:rPr>
                <w:b/>
                <w:sz w:val="22"/>
                <w:szCs w:val="22"/>
              </w:rPr>
              <w:t xml:space="preserve">Размер уставного капитала </w:t>
            </w:r>
            <w:proofErr w:type="gramStart"/>
            <w:r w:rsidRPr="00BE34A5">
              <w:rPr>
                <w:sz w:val="22"/>
                <w:szCs w:val="22"/>
              </w:rPr>
              <w:t xml:space="preserve">( </w:t>
            </w:r>
            <w:proofErr w:type="gramEnd"/>
            <w:r w:rsidRPr="00BE34A5">
              <w:rPr>
                <w:sz w:val="22"/>
                <w:szCs w:val="22"/>
              </w:rPr>
              <w:t>для юридических лиц)</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456881C6" w14:textId="77777777">
            <w:pPr>
              <w:rPr>
                <w:b/>
                <w:sz w:val="22"/>
                <w:szCs w:val="22"/>
              </w:rPr>
            </w:pPr>
          </w:p>
        </w:tc>
      </w:tr>
      <w:tr w:rsidRPr="00BE34A5" w:rsidR="00BE34A5" w:rsidTr="004F4839" w14:paraId="61618649" w14:textId="77777777">
        <w:trPr>
          <w:cantSplit/>
          <w:trHeight w:val="407"/>
        </w:trPr>
        <w:tc>
          <w:tcPr>
            <w:tcW w:w="297" w:type="pct"/>
            <w:vMerge w:val="restar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30096134" w14:textId="77777777">
            <w:pPr>
              <w:rPr>
                <w:b/>
                <w:sz w:val="22"/>
                <w:szCs w:val="22"/>
              </w:rPr>
            </w:pPr>
          </w:p>
        </w:tc>
        <w:tc>
          <w:tcPr>
            <w:tcW w:w="2687" w:type="pct"/>
            <w:tcBorders>
              <w:top w:val="single" w:color="000000" w:sz="4" w:space="0"/>
              <w:left w:val="single" w:color="000000" w:sz="4" w:space="0"/>
              <w:bottom w:val="none" w:color="FFFFFF" w:sz="255" w:space="0" w:shadow="1"/>
              <w:right w:val="none" w:color="FFFFFF" w:sz="255" w:space="0" w:shadow="1"/>
            </w:tcBorders>
          </w:tcPr>
          <w:p w:rsidRPr="00BE34A5" w:rsidR="00BE34A5" w:rsidP="00BE34A5" w:rsidRDefault="00BE34A5" w14:paraId="72E2D4FD" w14:textId="77777777">
            <w:pPr>
              <w:rPr>
                <w:b/>
                <w:sz w:val="22"/>
                <w:szCs w:val="22"/>
              </w:rPr>
            </w:pPr>
            <w:r w:rsidRPr="00BE34A5">
              <w:rPr>
                <w:b/>
                <w:sz w:val="22"/>
                <w:szCs w:val="22"/>
              </w:rPr>
              <w:t>ИНН</w:t>
            </w:r>
          </w:p>
        </w:tc>
        <w:tc>
          <w:tcPr>
            <w:tcW w:w="2016" w:type="pct"/>
            <w:tcBorders>
              <w:top w:val="single" w:color="000000" w:sz="4" w:space="0"/>
              <w:left w:val="single" w:color="000000" w:sz="4" w:space="0"/>
              <w:bottom w:val="none" w:color="FFFFFF" w:sz="255" w:space="0" w:shadow="1"/>
              <w:right w:val="single" w:color="000000" w:sz="4" w:space="0"/>
            </w:tcBorders>
          </w:tcPr>
          <w:p w:rsidRPr="00BE34A5" w:rsidR="00BE34A5" w:rsidP="00BE34A5" w:rsidRDefault="00BE34A5" w14:paraId="0311EA98" w14:textId="77777777">
            <w:pPr>
              <w:rPr>
                <w:b/>
                <w:sz w:val="22"/>
                <w:szCs w:val="22"/>
              </w:rPr>
            </w:pPr>
          </w:p>
        </w:tc>
      </w:tr>
      <w:tr w:rsidRPr="00BE34A5" w:rsidR="00BE34A5" w:rsidTr="004F4839" w14:paraId="083365B0"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756979C8" w14:textId="77777777">
            <w:pPr>
              <w:rPr>
                <w:b/>
                <w:sz w:val="22"/>
                <w:szCs w:val="22"/>
              </w:rPr>
            </w:pP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6A71E7A3" w14:textId="77777777">
            <w:pPr>
              <w:rPr>
                <w:b/>
                <w:sz w:val="22"/>
                <w:szCs w:val="22"/>
              </w:rPr>
            </w:pPr>
            <w:r w:rsidRPr="00BE34A5">
              <w:rPr>
                <w:b/>
                <w:sz w:val="22"/>
                <w:szCs w:val="22"/>
              </w:rPr>
              <w:t>КПП</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2ED04D54" w14:textId="77777777">
            <w:pPr>
              <w:rPr>
                <w:b/>
                <w:sz w:val="22"/>
                <w:szCs w:val="22"/>
              </w:rPr>
            </w:pPr>
          </w:p>
        </w:tc>
      </w:tr>
      <w:tr w:rsidRPr="00BE34A5" w:rsidR="00BE34A5" w:rsidTr="004F4839" w14:paraId="1DC7B5EA"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36D0C011" w14:textId="77777777">
            <w:pPr>
              <w:rPr>
                <w:b/>
                <w:sz w:val="22"/>
                <w:szCs w:val="22"/>
              </w:rPr>
            </w:pP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01652FAF" w14:textId="77777777">
            <w:pPr>
              <w:rPr>
                <w:b/>
                <w:sz w:val="22"/>
                <w:szCs w:val="22"/>
              </w:rPr>
            </w:pPr>
            <w:r w:rsidRPr="00BE34A5">
              <w:rPr>
                <w:b/>
                <w:sz w:val="22"/>
                <w:szCs w:val="22"/>
              </w:rPr>
              <w:t>ОГРН</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21E30872" w14:textId="77777777">
            <w:pPr>
              <w:rPr>
                <w:b/>
                <w:sz w:val="22"/>
                <w:szCs w:val="22"/>
              </w:rPr>
            </w:pPr>
          </w:p>
        </w:tc>
      </w:tr>
      <w:tr w:rsidRPr="00BE34A5" w:rsidR="00BE34A5" w:rsidTr="004F4839" w14:paraId="2D61E9CD"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119A8F57" w14:textId="77777777">
            <w:pPr>
              <w:rPr>
                <w:b/>
                <w:sz w:val="22"/>
                <w:szCs w:val="22"/>
              </w:rPr>
            </w:pP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7179B6B6" w14:textId="77777777">
            <w:pPr>
              <w:rPr>
                <w:b/>
                <w:sz w:val="22"/>
                <w:szCs w:val="22"/>
              </w:rPr>
            </w:pPr>
            <w:r w:rsidRPr="00BE34A5">
              <w:rPr>
                <w:b/>
                <w:sz w:val="22"/>
                <w:szCs w:val="22"/>
              </w:rPr>
              <w:t>ОКПО</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65634BDA" w14:textId="77777777">
            <w:pPr>
              <w:rPr>
                <w:b/>
                <w:sz w:val="22"/>
                <w:szCs w:val="22"/>
              </w:rPr>
            </w:pPr>
          </w:p>
        </w:tc>
      </w:tr>
      <w:tr w:rsidRPr="00BE34A5" w:rsidR="00BE34A5" w:rsidTr="004F4839" w14:paraId="6D4CFB04"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20531DC3" w14:textId="77777777">
            <w:pPr>
              <w:rPr>
                <w:b/>
                <w:sz w:val="22"/>
                <w:szCs w:val="22"/>
              </w:rPr>
            </w:pPr>
          </w:p>
        </w:tc>
        <w:tc>
          <w:tcPr>
            <w:tcW w:w="2687" w:type="pct"/>
            <w:tcBorders>
              <w:top w:val="none" w:color="FFFFFF" w:sz="255" w:space="0" w:shadow="1"/>
              <w:left w:val="single" w:color="000000" w:sz="4" w:space="0"/>
              <w:bottom w:val="single" w:color="000000" w:sz="4" w:space="0"/>
              <w:right w:val="none" w:color="FFFFFF" w:sz="255" w:space="0" w:shadow="1"/>
            </w:tcBorders>
          </w:tcPr>
          <w:p w:rsidRPr="00BE34A5" w:rsidR="00BE34A5" w:rsidP="00BE34A5" w:rsidRDefault="00BE34A5" w14:paraId="2FA995D6" w14:textId="77777777">
            <w:pPr>
              <w:rPr>
                <w:b/>
                <w:sz w:val="22"/>
                <w:szCs w:val="22"/>
              </w:rPr>
            </w:pPr>
            <w:r w:rsidRPr="00BE34A5">
              <w:rPr>
                <w:b/>
                <w:sz w:val="22"/>
                <w:szCs w:val="22"/>
              </w:rPr>
              <w:t>ОКТМО</w:t>
            </w:r>
          </w:p>
        </w:tc>
        <w:tc>
          <w:tcPr>
            <w:tcW w:w="2016" w:type="pct"/>
            <w:tcBorders>
              <w:top w:val="none" w:color="FFFFFF" w:sz="255" w:space="0" w:shadow="1"/>
              <w:left w:val="single" w:color="000000" w:sz="4" w:space="0"/>
              <w:bottom w:val="single" w:color="000000" w:sz="4" w:space="0"/>
              <w:right w:val="single" w:color="000000" w:sz="4" w:space="0"/>
            </w:tcBorders>
          </w:tcPr>
          <w:p w:rsidRPr="00BE34A5" w:rsidR="00BE34A5" w:rsidP="00BE34A5" w:rsidRDefault="00BE34A5" w14:paraId="17E5FDF9" w14:textId="77777777">
            <w:pPr>
              <w:rPr>
                <w:b/>
                <w:sz w:val="22"/>
                <w:szCs w:val="22"/>
              </w:rPr>
            </w:pPr>
          </w:p>
        </w:tc>
      </w:tr>
      <w:tr w:rsidRPr="00BE34A5" w:rsidR="00BE34A5" w:rsidTr="004F4839" w14:paraId="0780E3FA"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3D46C62F" w14:textId="77777777">
            <w:pPr>
              <w:rPr>
                <w:b/>
                <w:sz w:val="22"/>
                <w:szCs w:val="22"/>
              </w:rPr>
            </w:pP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5F2DCB1E" w14:textId="77777777">
            <w:pPr>
              <w:rPr>
                <w:b/>
                <w:sz w:val="22"/>
                <w:szCs w:val="22"/>
              </w:rPr>
            </w:pPr>
            <w:r w:rsidRPr="00BE34A5">
              <w:rPr>
                <w:b/>
                <w:sz w:val="22"/>
                <w:szCs w:val="22"/>
              </w:rPr>
              <w:t>ОКДП</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7AD63A20" w14:textId="77777777">
            <w:pPr>
              <w:rPr>
                <w:b/>
                <w:sz w:val="22"/>
                <w:szCs w:val="22"/>
              </w:rPr>
            </w:pPr>
          </w:p>
        </w:tc>
      </w:tr>
      <w:tr w:rsidRPr="00BE34A5" w:rsidR="00BE34A5" w:rsidTr="004F4839" w14:paraId="411B013D"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76B69528" w14:textId="77777777">
            <w:pPr>
              <w:rPr>
                <w:b/>
                <w:sz w:val="22"/>
                <w:szCs w:val="22"/>
              </w:rPr>
            </w:pP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5585073B" w14:textId="77777777">
            <w:pPr>
              <w:rPr>
                <w:b/>
                <w:sz w:val="22"/>
                <w:szCs w:val="22"/>
              </w:rPr>
            </w:pPr>
            <w:r w:rsidRPr="00BE34A5">
              <w:rPr>
                <w:b/>
                <w:sz w:val="22"/>
                <w:szCs w:val="22"/>
              </w:rPr>
              <w:t>ОКВЭД</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6B734B42" w14:textId="77777777">
            <w:pPr>
              <w:rPr>
                <w:b/>
                <w:sz w:val="22"/>
                <w:szCs w:val="22"/>
              </w:rPr>
            </w:pPr>
          </w:p>
        </w:tc>
      </w:tr>
      <w:tr w:rsidRPr="00BE34A5" w:rsidR="00BE34A5" w:rsidTr="004F4839" w14:paraId="4B5F0F94" w14:textId="77777777">
        <w:tc>
          <w:tcPr>
            <w:tcW w:w="29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440B481E" w14:textId="77777777">
            <w:pPr>
              <w:rPr>
                <w:b/>
                <w:sz w:val="22"/>
                <w:szCs w:val="22"/>
              </w:rPr>
            </w:pPr>
            <w:r w:rsidRPr="00BE34A5">
              <w:rPr>
                <w:b/>
                <w:sz w:val="22"/>
                <w:szCs w:val="22"/>
              </w:rPr>
              <w:t>4</w:t>
            </w: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7FDA8142" w14:textId="77777777">
            <w:pPr>
              <w:rPr>
                <w:b/>
                <w:sz w:val="22"/>
                <w:szCs w:val="22"/>
              </w:rPr>
            </w:pPr>
            <w:r w:rsidRPr="00BE34A5">
              <w:rPr>
                <w:b/>
                <w:sz w:val="22"/>
                <w:szCs w:val="22"/>
              </w:rPr>
              <w:t xml:space="preserve">Местонахождение </w:t>
            </w:r>
            <w:r w:rsidRPr="00BE34A5">
              <w:rPr>
                <w:i/>
                <w:sz w:val="22"/>
                <w:szCs w:val="22"/>
              </w:rPr>
              <w:t>(для юридического лица)</w:t>
            </w:r>
            <w:r w:rsidRPr="00BE34A5">
              <w:rPr>
                <w:b/>
                <w:sz w:val="22"/>
                <w:szCs w:val="22"/>
              </w:rPr>
              <w:t xml:space="preserve">/сведения о месте жительства </w:t>
            </w:r>
            <w:r w:rsidRPr="00BE34A5">
              <w:rPr>
                <w:i/>
                <w:sz w:val="22"/>
                <w:szCs w:val="22"/>
              </w:rPr>
              <w:t>(для физического лица)</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7C9DC36C" w14:textId="77777777">
            <w:pPr>
              <w:rPr>
                <w:b/>
                <w:sz w:val="22"/>
                <w:szCs w:val="22"/>
              </w:rPr>
            </w:pPr>
          </w:p>
        </w:tc>
      </w:tr>
      <w:tr w:rsidRPr="00BE34A5" w:rsidR="00BE34A5" w:rsidTr="004F4839" w14:paraId="1672935C" w14:textId="77777777">
        <w:tc>
          <w:tcPr>
            <w:tcW w:w="29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18E578A9" w14:textId="77777777">
            <w:pPr>
              <w:rPr>
                <w:b/>
                <w:sz w:val="22"/>
                <w:szCs w:val="22"/>
              </w:rPr>
            </w:pPr>
            <w:r w:rsidRPr="00BE34A5">
              <w:rPr>
                <w:b/>
                <w:sz w:val="22"/>
                <w:szCs w:val="22"/>
              </w:rPr>
              <w:t>5</w:t>
            </w: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3652A158" w14:textId="77777777">
            <w:pPr>
              <w:rPr>
                <w:b/>
                <w:sz w:val="22"/>
                <w:szCs w:val="22"/>
              </w:rPr>
            </w:pPr>
            <w:r w:rsidRPr="00BE34A5">
              <w:rPr>
                <w:b/>
                <w:sz w:val="22"/>
                <w:szCs w:val="22"/>
              </w:rPr>
              <w:t>Почтовый адрес участника</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1B047E6B" w14:textId="77777777">
            <w:pPr>
              <w:rPr>
                <w:b/>
                <w:sz w:val="22"/>
                <w:szCs w:val="22"/>
              </w:rPr>
            </w:pPr>
          </w:p>
        </w:tc>
      </w:tr>
      <w:tr w:rsidRPr="00BE34A5" w:rsidR="00BE34A5" w:rsidTr="004F4839" w14:paraId="2E8D7600" w14:textId="77777777">
        <w:trPr>
          <w:cantSplit/>
        </w:trPr>
        <w:tc>
          <w:tcPr>
            <w:tcW w:w="297" w:type="pct"/>
            <w:vMerge w:val="restar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448BE4A6" w14:textId="77777777">
            <w:pPr>
              <w:rPr>
                <w:b/>
                <w:sz w:val="22"/>
                <w:szCs w:val="22"/>
              </w:rPr>
            </w:pPr>
          </w:p>
          <w:p w:rsidRPr="00BE34A5" w:rsidR="00BE34A5" w:rsidP="00BE34A5" w:rsidRDefault="00BE34A5" w14:paraId="45CF7EEF" w14:textId="77777777">
            <w:pPr>
              <w:rPr>
                <w:b/>
                <w:sz w:val="22"/>
                <w:szCs w:val="22"/>
              </w:rPr>
            </w:pPr>
          </w:p>
          <w:p w:rsidRPr="00BE34A5" w:rsidR="00BE34A5" w:rsidP="00BE34A5" w:rsidRDefault="00BE34A5" w14:paraId="44456D5E" w14:textId="77777777">
            <w:pPr>
              <w:rPr>
                <w:b/>
                <w:sz w:val="22"/>
                <w:szCs w:val="22"/>
              </w:rPr>
            </w:pPr>
            <w:r w:rsidRPr="00BE34A5">
              <w:rPr>
                <w:b/>
                <w:sz w:val="22"/>
                <w:szCs w:val="22"/>
              </w:rPr>
              <w:t>6</w:t>
            </w: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3681811F" w14:textId="77777777">
            <w:pPr>
              <w:rPr>
                <w:b/>
                <w:sz w:val="22"/>
                <w:szCs w:val="22"/>
              </w:rPr>
            </w:pPr>
            <w:r w:rsidRPr="00BE34A5">
              <w:rPr>
                <w:b/>
                <w:sz w:val="22"/>
                <w:szCs w:val="22"/>
              </w:rPr>
              <w:t>Номер телефона с кодом Участника</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2143512A" w14:textId="77777777">
            <w:pPr>
              <w:rPr>
                <w:b/>
                <w:sz w:val="22"/>
                <w:szCs w:val="22"/>
              </w:rPr>
            </w:pPr>
          </w:p>
        </w:tc>
      </w:tr>
      <w:tr w:rsidRPr="00BE34A5" w:rsidR="00BE34A5" w:rsidTr="004F4839" w14:paraId="09B528BD"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03F4AB41" w14:textId="77777777">
            <w:pPr>
              <w:rPr>
                <w:b/>
                <w:sz w:val="22"/>
                <w:szCs w:val="22"/>
              </w:rPr>
            </w:pP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5C5A9A81" w14:textId="77777777">
            <w:pPr>
              <w:rPr>
                <w:b/>
                <w:sz w:val="22"/>
                <w:szCs w:val="22"/>
              </w:rPr>
            </w:pPr>
            <w:r w:rsidRPr="00BE34A5">
              <w:rPr>
                <w:b/>
                <w:sz w:val="22"/>
                <w:szCs w:val="22"/>
              </w:rPr>
              <w:t>Номер факса с кодом Участника</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1AE6220E" w14:textId="77777777">
            <w:pPr>
              <w:rPr>
                <w:b/>
                <w:sz w:val="22"/>
                <w:szCs w:val="22"/>
              </w:rPr>
            </w:pPr>
          </w:p>
        </w:tc>
      </w:tr>
      <w:tr w:rsidRPr="00BE34A5" w:rsidR="00BE34A5" w:rsidTr="004F4839" w14:paraId="49F51FF6"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05E8903D" w14:textId="77777777">
            <w:pPr>
              <w:rPr>
                <w:b/>
                <w:sz w:val="22"/>
                <w:szCs w:val="22"/>
              </w:rPr>
            </w:pP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45F222C4" w14:textId="77777777">
            <w:pPr>
              <w:rPr>
                <w:b/>
                <w:sz w:val="22"/>
                <w:szCs w:val="22"/>
              </w:rPr>
            </w:pPr>
            <w:r w:rsidRPr="00BE34A5">
              <w:rPr>
                <w:b/>
                <w:sz w:val="22"/>
                <w:szCs w:val="22"/>
              </w:rPr>
              <w:t xml:space="preserve">Адрес электронной почты Участника </w:t>
            </w:r>
            <w:proofErr w:type="gramStart"/>
            <w:r w:rsidRPr="00BE34A5">
              <w:rPr>
                <w:b/>
                <w:sz w:val="22"/>
                <w:szCs w:val="22"/>
              </w:rPr>
              <w:t xml:space="preserve">( </w:t>
            </w:r>
            <w:proofErr w:type="gramEnd"/>
            <w:r w:rsidRPr="00BE34A5">
              <w:rPr>
                <w:b/>
                <w:sz w:val="22"/>
                <w:szCs w:val="22"/>
              </w:rPr>
              <w:t>для приема заявок и иной документации)</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752C924A" w14:textId="77777777">
            <w:pPr>
              <w:rPr>
                <w:b/>
                <w:sz w:val="22"/>
                <w:szCs w:val="22"/>
              </w:rPr>
            </w:pPr>
          </w:p>
        </w:tc>
      </w:tr>
      <w:tr w:rsidRPr="00BE34A5" w:rsidR="00BE34A5" w:rsidTr="004F4839" w14:paraId="7C178D1F"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5BD7FC9A" w14:textId="77777777">
            <w:pPr>
              <w:rPr>
                <w:b/>
                <w:sz w:val="22"/>
                <w:szCs w:val="22"/>
              </w:rPr>
            </w:pP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080290CB" w14:textId="77777777">
            <w:pPr>
              <w:rPr>
                <w:b/>
                <w:sz w:val="22"/>
                <w:szCs w:val="22"/>
              </w:rPr>
            </w:pPr>
            <w:r w:rsidRPr="00BE34A5">
              <w:rPr>
                <w:b/>
                <w:sz w:val="22"/>
                <w:szCs w:val="22"/>
              </w:rPr>
              <w:t>Адрес страницы в Интернете</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65795DFD" w14:textId="77777777">
            <w:pPr>
              <w:rPr>
                <w:b/>
                <w:sz w:val="22"/>
                <w:szCs w:val="22"/>
              </w:rPr>
            </w:pPr>
          </w:p>
        </w:tc>
      </w:tr>
      <w:tr w:rsidRPr="00BE34A5" w:rsidR="00BE34A5" w:rsidTr="004F4839" w14:paraId="709A162E" w14:textId="77777777">
        <w:tc>
          <w:tcPr>
            <w:tcW w:w="29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2E8DD2C7" w14:textId="77777777">
            <w:pPr>
              <w:rPr>
                <w:b/>
                <w:sz w:val="22"/>
                <w:szCs w:val="22"/>
              </w:rPr>
            </w:pPr>
            <w:r w:rsidRPr="00BE34A5">
              <w:rPr>
                <w:b/>
                <w:sz w:val="22"/>
                <w:szCs w:val="22"/>
              </w:rPr>
              <w:t>7</w:t>
            </w: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11DBE128" w14:textId="77777777">
            <w:pPr>
              <w:rPr>
                <w:b/>
                <w:sz w:val="22"/>
                <w:szCs w:val="22"/>
              </w:rPr>
            </w:pPr>
            <w:r w:rsidRPr="00BE34A5">
              <w:rPr>
                <w:b/>
                <w:sz w:val="22"/>
                <w:szCs w:val="22"/>
              </w:rPr>
              <w:t xml:space="preserve">Руководитель </w:t>
            </w:r>
            <w:r w:rsidRPr="00BE34A5">
              <w:rPr>
                <w:sz w:val="22"/>
                <w:szCs w:val="22"/>
              </w:rPr>
              <w:t>(должность, фамилия, имя, отчество, телефон)</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3B596C3C" w14:textId="77777777">
            <w:pPr>
              <w:rPr>
                <w:b/>
                <w:sz w:val="22"/>
                <w:szCs w:val="22"/>
              </w:rPr>
            </w:pPr>
          </w:p>
        </w:tc>
      </w:tr>
      <w:tr w:rsidRPr="00BE34A5" w:rsidR="00BE34A5" w:rsidTr="004F4839" w14:paraId="1BD07978" w14:textId="77777777">
        <w:tc>
          <w:tcPr>
            <w:tcW w:w="29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6251E17D" w14:textId="77777777">
            <w:pPr>
              <w:rPr>
                <w:b/>
                <w:sz w:val="22"/>
                <w:szCs w:val="22"/>
              </w:rPr>
            </w:pPr>
            <w:r w:rsidRPr="00BE34A5">
              <w:rPr>
                <w:b/>
                <w:sz w:val="22"/>
                <w:szCs w:val="22"/>
              </w:rPr>
              <w:t>8</w:t>
            </w: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7A445F22" w14:textId="77777777">
            <w:pPr>
              <w:rPr>
                <w:sz w:val="22"/>
                <w:szCs w:val="22"/>
              </w:rPr>
            </w:pPr>
            <w:r w:rsidRPr="00BE34A5">
              <w:rPr>
                <w:b/>
                <w:sz w:val="22"/>
                <w:szCs w:val="22"/>
              </w:rPr>
              <w:t>Главный бухгалтер</w:t>
            </w:r>
          </w:p>
          <w:p w:rsidRPr="00BE34A5" w:rsidR="00BE34A5" w:rsidP="00BE34A5" w:rsidRDefault="00BE34A5" w14:paraId="2C029CAE" w14:textId="77777777">
            <w:pPr>
              <w:rPr>
                <w:b/>
                <w:sz w:val="22"/>
                <w:szCs w:val="22"/>
              </w:rPr>
            </w:pPr>
            <w:r w:rsidRPr="00BE34A5">
              <w:rPr>
                <w:sz w:val="22"/>
                <w:szCs w:val="22"/>
              </w:rPr>
              <w:t>(фамилия, имя, отчество, телефон)</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7B418677" w14:textId="77777777">
            <w:pPr>
              <w:rPr>
                <w:b/>
                <w:sz w:val="22"/>
                <w:szCs w:val="22"/>
              </w:rPr>
            </w:pPr>
          </w:p>
        </w:tc>
      </w:tr>
      <w:tr w:rsidRPr="00BE34A5" w:rsidR="00BE34A5" w:rsidTr="004F4839" w14:paraId="327E12F3" w14:textId="77777777">
        <w:tc>
          <w:tcPr>
            <w:tcW w:w="29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27D0BC59" w14:textId="77777777">
            <w:pPr>
              <w:rPr>
                <w:b/>
                <w:sz w:val="22"/>
                <w:szCs w:val="22"/>
              </w:rPr>
            </w:pPr>
            <w:r w:rsidRPr="00BE34A5">
              <w:rPr>
                <w:b/>
                <w:sz w:val="22"/>
                <w:szCs w:val="22"/>
              </w:rPr>
              <w:t>9</w:t>
            </w: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0DD66E50" w14:textId="77777777">
            <w:pPr>
              <w:rPr>
                <w:sz w:val="22"/>
                <w:szCs w:val="22"/>
              </w:rPr>
            </w:pPr>
            <w:r w:rsidRPr="00BE34A5">
              <w:rPr>
                <w:b/>
                <w:sz w:val="22"/>
                <w:szCs w:val="22"/>
              </w:rPr>
              <w:t>Контактное лицо</w:t>
            </w:r>
          </w:p>
          <w:p w:rsidRPr="00BE34A5" w:rsidR="00BE34A5" w:rsidP="00BE34A5" w:rsidRDefault="00BE34A5" w14:paraId="7652AD94" w14:textId="77777777">
            <w:pPr>
              <w:rPr>
                <w:b/>
                <w:sz w:val="22"/>
                <w:szCs w:val="22"/>
              </w:rPr>
            </w:pPr>
            <w:r w:rsidRPr="00BE34A5">
              <w:rPr>
                <w:sz w:val="22"/>
                <w:szCs w:val="22"/>
              </w:rPr>
              <w:t>(фамилия, имя, отчество, телефон)</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5CDA01A6" w14:textId="77777777">
            <w:pPr>
              <w:rPr>
                <w:b/>
                <w:sz w:val="22"/>
                <w:szCs w:val="22"/>
              </w:rPr>
            </w:pPr>
          </w:p>
        </w:tc>
      </w:tr>
      <w:tr w:rsidRPr="00BE34A5" w:rsidR="00BE34A5" w:rsidTr="004F4839" w14:paraId="69C514C9" w14:textId="77777777">
        <w:trPr>
          <w:cantSplit/>
        </w:trPr>
        <w:tc>
          <w:tcPr>
            <w:tcW w:w="297" w:type="pct"/>
            <w:vMerge w:val="restar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29A9BF5B" w14:textId="77777777">
            <w:pPr>
              <w:rPr>
                <w:b/>
                <w:sz w:val="22"/>
                <w:szCs w:val="22"/>
              </w:rPr>
            </w:pPr>
          </w:p>
          <w:p w:rsidRPr="00BE34A5" w:rsidR="00BE34A5" w:rsidP="00BE34A5" w:rsidRDefault="00BE34A5" w14:paraId="701EE00B" w14:textId="77777777">
            <w:pPr>
              <w:rPr>
                <w:b/>
                <w:sz w:val="22"/>
                <w:szCs w:val="22"/>
              </w:rPr>
            </w:pPr>
          </w:p>
          <w:p w:rsidRPr="00BE34A5" w:rsidR="00BE34A5" w:rsidP="00BE34A5" w:rsidRDefault="00BE34A5" w14:paraId="6B860BF7" w14:textId="77777777">
            <w:pPr>
              <w:rPr>
                <w:b/>
                <w:sz w:val="22"/>
                <w:szCs w:val="22"/>
              </w:rPr>
            </w:pPr>
          </w:p>
          <w:p w:rsidRPr="00BE34A5" w:rsidR="00BE34A5" w:rsidP="00BE34A5" w:rsidRDefault="00BE34A5" w14:paraId="1085FA3F" w14:textId="77777777">
            <w:pPr>
              <w:rPr>
                <w:b/>
                <w:sz w:val="22"/>
                <w:szCs w:val="22"/>
              </w:rPr>
            </w:pPr>
            <w:r w:rsidRPr="00BE34A5">
              <w:rPr>
                <w:b/>
                <w:sz w:val="22"/>
                <w:szCs w:val="22"/>
              </w:rPr>
              <w:t>10</w:t>
            </w: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7EDDEB92" w14:textId="77777777">
            <w:pPr>
              <w:rPr>
                <w:b/>
                <w:sz w:val="22"/>
                <w:szCs w:val="22"/>
              </w:rPr>
            </w:pPr>
            <w:r w:rsidRPr="00BE34A5">
              <w:rPr>
                <w:b/>
                <w:sz w:val="22"/>
                <w:szCs w:val="22"/>
              </w:rPr>
              <w:t>Система налогообложения</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22A33215" w14:textId="77777777">
            <w:pPr>
              <w:rPr>
                <w:b/>
                <w:sz w:val="22"/>
                <w:szCs w:val="22"/>
              </w:rPr>
            </w:pPr>
          </w:p>
        </w:tc>
      </w:tr>
      <w:tr w:rsidRPr="00BE34A5" w:rsidR="00BE34A5" w:rsidTr="004F4839" w14:paraId="53923FD3"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48BB55F6" w14:textId="77777777">
            <w:pPr>
              <w:rPr>
                <w:b/>
                <w:sz w:val="22"/>
                <w:szCs w:val="22"/>
              </w:rPr>
            </w:pP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55DD8A45" w14:textId="77777777">
            <w:pPr>
              <w:rPr>
                <w:b/>
                <w:sz w:val="22"/>
                <w:szCs w:val="22"/>
              </w:rPr>
            </w:pPr>
            <w:r w:rsidRPr="00BE34A5">
              <w:rPr>
                <w:b/>
                <w:sz w:val="22"/>
                <w:szCs w:val="22"/>
              </w:rPr>
              <w:t>Реквизиты уведомления о постановке на учет в ИФНС</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2F0E52FB" w14:textId="77777777">
            <w:pPr>
              <w:rPr>
                <w:b/>
                <w:sz w:val="22"/>
                <w:szCs w:val="22"/>
              </w:rPr>
            </w:pPr>
          </w:p>
        </w:tc>
      </w:tr>
      <w:tr w:rsidRPr="00BE34A5" w:rsidR="00BE34A5" w:rsidTr="004F4839" w14:paraId="7C9758B0"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2CA756EC" w14:textId="77777777">
            <w:pPr>
              <w:rPr>
                <w:b/>
                <w:sz w:val="22"/>
                <w:szCs w:val="22"/>
              </w:rPr>
            </w:pP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2ABE6A56" w14:textId="77777777">
            <w:pPr>
              <w:rPr>
                <w:b/>
                <w:sz w:val="22"/>
                <w:szCs w:val="22"/>
              </w:rPr>
            </w:pPr>
            <w:r w:rsidRPr="00BE34A5">
              <w:rPr>
                <w:b/>
                <w:sz w:val="22"/>
                <w:szCs w:val="22"/>
              </w:rPr>
              <w:t xml:space="preserve">Применение ставки НДС 10% </w:t>
            </w:r>
            <w:r w:rsidRPr="00BE34A5">
              <w:rPr>
                <w:sz w:val="22"/>
                <w:szCs w:val="22"/>
              </w:rPr>
              <w:t>(с приложением документов, подтверждающих право на применение пониженной ставки НДС)</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66022D79" w14:textId="77777777">
            <w:pPr>
              <w:rPr>
                <w:b/>
                <w:sz w:val="22"/>
                <w:szCs w:val="22"/>
              </w:rPr>
            </w:pPr>
          </w:p>
        </w:tc>
      </w:tr>
      <w:tr w:rsidRPr="00BE34A5" w:rsidR="00BE34A5" w:rsidTr="004F4839" w14:paraId="0FB73038"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5532610E" w14:textId="77777777">
            <w:pPr>
              <w:rPr>
                <w:b/>
                <w:sz w:val="22"/>
                <w:szCs w:val="22"/>
              </w:rPr>
            </w:pP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08C23F84" w14:textId="77777777">
            <w:pPr>
              <w:rPr>
                <w:b/>
                <w:sz w:val="22"/>
                <w:szCs w:val="22"/>
              </w:rPr>
            </w:pPr>
            <w:r w:rsidRPr="00BE34A5">
              <w:rPr>
                <w:b/>
                <w:sz w:val="22"/>
                <w:szCs w:val="22"/>
              </w:rPr>
              <w:t>Применение освобождения от НДС</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1F0B4DDF" w14:textId="77777777">
            <w:pPr>
              <w:rPr>
                <w:b/>
                <w:sz w:val="22"/>
                <w:szCs w:val="22"/>
              </w:rPr>
            </w:pPr>
          </w:p>
        </w:tc>
      </w:tr>
      <w:tr w:rsidRPr="00BE34A5" w:rsidR="00BE34A5" w:rsidTr="004F4839" w14:paraId="6A5A1705"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01C17D69" w14:textId="77777777">
            <w:pPr>
              <w:rPr>
                <w:b/>
                <w:sz w:val="22"/>
                <w:szCs w:val="22"/>
              </w:rPr>
            </w:pP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76F4C6EF" w14:textId="77777777">
            <w:pPr>
              <w:rPr>
                <w:b/>
                <w:sz w:val="22"/>
                <w:szCs w:val="22"/>
              </w:rPr>
            </w:pPr>
            <w:r w:rsidRPr="00BE34A5">
              <w:rPr>
                <w:b/>
                <w:sz w:val="22"/>
                <w:szCs w:val="22"/>
              </w:rPr>
              <w:t>Основные виды деятельности</w:t>
            </w:r>
          </w:p>
          <w:p w:rsidRPr="00BE34A5" w:rsidR="00BE34A5" w:rsidP="00BE34A5" w:rsidRDefault="00BE34A5" w14:paraId="2780BBF5" w14:textId="77777777">
            <w:pPr>
              <w:rPr>
                <w:b/>
                <w:sz w:val="22"/>
                <w:szCs w:val="22"/>
              </w:rPr>
            </w:pP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10B77D99" w14:textId="77777777">
            <w:pPr>
              <w:rPr>
                <w:b/>
                <w:sz w:val="22"/>
                <w:szCs w:val="22"/>
              </w:rPr>
            </w:pPr>
          </w:p>
        </w:tc>
      </w:tr>
      <w:tr w:rsidRPr="00BE34A5" w:rsidR="00BE34A5" w:rsidTr="004F4839" w14:paraId="04677FB6"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1D31FCC0" w14:textId="77777777">
            <w:pPr>
              <w:rPr>
                <w:b/>
                <w:sz w:val="22"/>
                <w:szCs w:val="22"/>
              </w:rPr>
            </w:pP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21BA14BD" w14:textId="77777777">
            <w:pPr>
              <w:rPr>
                <w:b/>
                <w:sz w:val="22"/>
                <w:szCs w:val="22"/>
              </w:rPr>
            </w:pPr>
            <w:r w:rsidRPr="00BE34A5">
              <w:rPr>
                <w:b/>
                <w:sz w:val="22"/>
                <w:szCs w:val="22"/>
              </w:rPr>
              <w:t>Лицензируемые виды деятельности</w:t>
            </w:r>
          </w:p>
          <w:p w:rsidRPr="00BE34A5" w:rsidR="00BE34A5" w:rsidP="00BE34A5" w:rsidRDefault="00BE34A5" w14:paraId="7ABA58F8" w14:textId="77777777">
            <w:pPr>
              <w:rPr>
                <w:b/>
                <w:sz w:val="22"/>
                <w:szCs w:val="22"/>
              </w:rPr>
            </w:pP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59F418C7" w14:textId="77777777">
            <w:pPr>
              <w:rPr>
                <w:b/>
                <w:sz w:val="22"/>
                <w:szCs w:val="22"/>
              </w:rPr>
            </w:pPr>
          </w:p>
        </w:tc>
      </w:tr>
      <w:tr w:rsidRPr="00BE34A5" w:rsidR="00BE34A5" w:rsidTr="004F4839" w14:paraId="1E7C5440"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119B0E6F" w14:textId="77777777">
            <w:pPr>
              <w:rPr>
                <w:b/>
                <w:sz w:val="22"/>
                <w:szCs w:val="22"/>
              </w:rPr>
            </w:pP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04857D56" w14:textId="77777777">
            <w:pPr>
              <w:rPr>
                <w:b/>
                <w:sz w:val="22"/>
                <w:szCs w:val="22"/>
              </w:rPr>
            </w:pPr>
            <w:r w:rsidRPr="00BE34A5">
              <w:rPr>
                <w:b/>
                <w:sz w:val="22"/>
                <w:szCs w:val="22"/>
              </w:rPr>
              <w:t>Номера лицензий, сроки их действия, наименование территорий на которых действуют лицензии</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10260AE3" w14:textId="77777777">
            <w:pPr>
              <w:rPr>
                <w:b/>
                <w:sz w:val="22"/>
                <w:szCs w:val="22"/>
              </w:rPr>
            </w:pPr>
          </w:p>
        </w:tc>
      </w:tr>
      <w:tr w:rsidRPr="00BE34A5" w:rsidR="00BE34A5" w:rsidTr="004F4839" w14:paraId="6B17950A" w14:textId="77777777">
        <w:trPr>
          <w:cantSplit/>
        </w:trPr>
        <w:tc>
          <w:tcPr>
            <w:tcW w:w="297" w:type="pct"/>
            <w:vMerge w:val="restar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22B8CE0E" w14:textId="77777777">
            <w:pPr>
              <w:rPr>
                <w:b/>
                <w:sz w:val="22"/>
                <w:szCs w:val="22"/>
              </w:rPr>
            </w:pPr>
          </w:p>
          <w:p w:rsidRPr="00BE34A5" w:rsidR="00BE34A5" w:rsidP="00BE34A5" w:rsidRDefault="00BE34A5" w14:paraId="26C5A868" w14:textId="77777777">
            <w:pPr>
              <w:rPr>
                <w:b/>
                <w:sz w:val="22"/>
                <w:szCs w:val="22"/>
              </w:rPr>
            </w:pPr>
            <w:r w:rsidRPr="00BE34A5">
              <w:rPr>
                <w:b/>
                <w:sz w:val="22"/>
                <w:szCs w:val="22"/>
              </w:rPr>
              <w:t>11</w:t>
            </w: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07DA75E7" w14:textId="77777777">
            <w:pPr>
              <w:rPr>
                <w:b/>
                <w:sz w:val="22"/>
                <w:szCs w:val="22"/>
              </w:rPr>
            </w:pPr>
            <w:r w:rsidRPr="00BE34A5">
              <w:rPr>
                <w:b/>
                <w:sz w:val="22"/>
                <w:szCs w:val="22"/>
              </w:rPr>
              <w:t xml:space="preserve">Банковские реквизиты </w:t>
            </w:r>
            <w:r w:rsidRPr="00BE34A5">
              <w:rPr>
                <w:sz w:val="22"/>
                <w:szCs w:val="22"/>
              </w:rPr>
              <w:t>(может быть несколько)</w:t>
            </w:r>
            <w:r w:rsidRPr="00BE34A5">
              <w:rPr>
                <w:b/>
                <w:sz w:val="22"/>
                <w:szCs w:val="22"/>
              </w:rPr>
              <w:t>:</w:t>
            </w:r>
          </w:p>
          <w:p w:rsidRPr="00BE34A5" w:rsidR="00BE34A5" w:rsidP="00BE34A5" w:rsidRDefault="00BE34A5" w14:paraId="62E9C368" w14:textId="77777777">
            <w:pPr>
              <w:rPr>
                <w:b/>
                <w:sz w:val="22"/>
                <w:szCs w:val="22"/>
              </w:rPr>
            </w:pPr>
            <w:r w:rsidRPr="00BE34A5">
              <w:rPr>
                <w:b/>
                <w:sz w:val="22"/>
                <w:szCs w:val="22"/>
              </w:rPr>
              <w:t>Наименование обслуживающего банка</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3CFA583B" w14:textId="77777777">
            <w:pPr>
              <w:rPr>
                <w:b/>
                <w:sz w:val="22"/>
                <w:szCs w:val="22"/>
              </w:rPr>
            </w:pPr>
          </w:p>
        </w:tc>
      </w:tr>
      <w:tr w:rsidRPr="00BE34A5" w:rsidR="00BE34A5" w:rsidTr="004F4839" w14:paraId="71DD9C38"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02BD9706" w14:textId="77777777">
            <w:pPr>
              <w:rPr>
                <w:b/>
                <w:sz w:val="22"/>
                <w:szCs w:val="22"/>
              </w:rPr>
            </w:pP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3E57745B" w14:textId="77777777">
            <w:pPr>
              <w:rPr>
                <w:b/>
                <w:sz w:val="22"/>
                <w:szCs w:val="22"/>
              </w:rPr>
            </w:pPr>
            <w:r w:rsidRPr="00BE34A5">
              <w:rPr>
                <w:b/>
                <w:sz w:val="22"/>
                <w:szCs w:val="22"/>
              </w:rPr>
              <w:t>Адрес обслуживаемого банка</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3C17A339" w14:textId="77777777">
            <w:pPr>
              <w:rPr>
                <w:b/>
                <w:sz w:val="22"/>
                <w:szCs w:val="22"/>
              </w:rPr>
            </w:pPr>
          </w:p>
        </w:tc>
      </w:tr>
      <w:tr w:rsidRPr="00BE34A5" w:rsidR="00BE34A5" w:rsidTr="004F4839" w14:paraId="41439C35"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5DBEFA5E" w14:textId="77777777">
            <w:pPr>
              <w:rPr>
                <w:b/>
                <w:sz w:val="22"/>
                <w:szCs w:val="22"/>
              </w:rPr>
            </w:pP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0297C2E4" w14:textId="77777777">
            <w:pPr>
              <w:rPr>
                <w:b/>
                <w:sz w:val="22"/>
                <w:szCs w:val="22"/>
              </w:rPr>
            </w:pPr>
            <w:r w:rsidRPr="00BE34A5">
              <w:rPr>
                <w:b/>
                <w:sz w:val="22"/>
                <w:szCs w:val="22"/>
              </w:rPr>
              <w:t>Расчетный счет</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131C5708" w14:textId="77777777">
            <w:pPr>
              <w:rPr>
                <w:b/>
                <w:sz w:val="22"/>
                <w:szCs w:val="22"/>
              </w:rPr>
            </w:pPr>
          </w:p>
        </w:tc>
      </w:tr>
      <w:tr w:rsidRPr="00BE34A5" w:rsidR="00BE34A5" w:rsidTr="004F4839" w14:paraId="5830BA0E"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59CC86FA" w14:textId="77777777">
            <w:pPr>
              <w:rPr>
                <w:b/>
                <w:sz w:val="22"/>
                <w:szCs w:val="22"/>
              </w:rPr>
            </w:pP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166309FA" w14:textId="77777777">
            <w:pPr>
              <w:rPr>
                <w:b/>
                <w:sz w:val="22"/>
                <w:szCs w:val="22"/>
              </w:rPr>
            </w:pPr>
            <w:r w:rsidRPr="00BE34A5">
              <w:rPr>
                <w:b/>
                <w:sz w:val="22"/>
                <w:szCs w:val="22"/>
              </w:rPr>
              <w:t>Корреспондентский счет</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70827789" w14:textId="77777777">
            <w:pPr>
              <w:rPr>
                <w:b/>
                <w:sz w:val="22"/>
                <w:szCs w:val="22"/>
              </w:rPr>
            </w:pPr>
          </w:p>
        </w:tc>
      </w:tr>
      <w:tr w:rsidRPr="00BE34A5" w:rsidR="00BE34A5" w:rsidTr="004F4839" w14:paraId="5D718E12" w14:textId="77777777">
        <w:trPr>
          <w:cantSplit/>
        </w:trPr>
        <w:tc>
          <w:tcPr>
            <w:tcW w:w="297" w:type="pct"/>
            <w:vMerge/>
            <w:tcBorders>
              <w:top w:val="single" w:color="000000" w:sz="4" w:space="0"/>
              <w:left w:val="single" w:color="000000" w:sz="4" w:space="0"/>
              <w:bottom w:val="single" w:color="000000" w:sz="4" w:space="0"/>
              <w:right w:val="none" w:color="FFFFFF" w:sz="255" w:space="0" w:shadow="1"/>
            </w:tcBorders>
            <w:vAlign w:val="center"/>
          </w:tcPr>
          <w:p w:rsidRPr="00BE34A5" w:rsidR="00BE34A5" w:rsidP="00BE34A5" w:rsidRDefault="00BE34A5" w14:paraId="605E8B84" w14:textId="77777777">
            <w:pPr>
              <w:rPr>
                <w:b/>
                <w:sz w:val="22"/>
                <w:szCs w:val="22"/>
              </w:rPr>
            </w:pP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261B3E64" w14:textId="77777777">
            <w:pPr>
              <w:rPr>
                <w:b/>
                <w:sz w:val="22"/>
                <w:szCs w:val="22"/>
              </w:rPr>
            </w:pPr>
            <w:r w:rsidRPr="00BE34A5">
              <w:rPr>
                <w:b/>
                <w:sz w:val="22"/>
                <w:szCs w:val="22"/>
              </w:rPr>
              <w:t>Код БИК</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7E354A55" w14:textId="77777777">
            <w:pPr>
              <w:rPr>
                <w:b/>
                <w:sz w:val="22"/>
                <w:szCs w:val="22"/>
              </w:rPr>
            </w:pPr>
          </w:p>
        </w:tc>
      </w:tr>
      <w:tr w:rsidRPr="00BE34A5" w:rsidR="00BE34A5" w:rsidTr="004F4839" w14:paraId="2599A915" w14:textId="77777777">
        <w:tc>
          <w:tcPr>
            <w:tcW w:w="29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686437A8" w14:textId="77777777">
            <w:pPr>
              <w:rPr>
                <w:b/>
                <w:sz w:val="22"/>
                <w:szCs w:val="22"/>
              </w:rPr>
            </w:pPr>
            <w:r w:rsidRPr="00BE34A5">
              <w:rPr>
                <w:b/>
                <w:sz w:val="22"/>
                <w:szCs w:val="22"/>
              </w:rPr>
              <w:t>12</w:t>
            </w: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67B8102E" w14:textId="77777777">
            <w:pPr>
              <w:rPr>
                <w:b/>
                <w:sz w:val="22"/>
                <w:szCs w:val="22"/>
              </w:rPr>
            </w:pPr>
            <w:r w:rsidRPr="00BE34A5">
              <w:rPr>
                <w:b/>
                <w:sz w:val="22"/>
                <w:szCs w:val="22"/>
              </w:rPr>
              <w:t>Перечень должностных лиц, уполномоченных подписывать счет-фактуры</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1B51A0FC" w14:textId="77777777">
            <w:pPr>
              <w:rPr>
                <w:b/>
                <w:sz w:val="22"/>
                <w:szCs w:val="22"/>
              </w:rPr>
            </w:pPr>
          </w:p>
        </w:tc>
      </w:tr>
      <w:tr w:rsidRPr="00BE34A5" w:rsidR="00BE34A5" w:rsidTr="004F4839" w14:paraId="4FA6C486" w14:textId="77777777">
        <w:tc>
          <w:tcPr>
            <w:tcW w:w="29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12F853B0" w14:textId="77777777">
            <w:pPr>
              <w:rPr>
                <w:b/>
                <w:sz w:val="22"/>
                <w:szCs w:val="22"/>
              </w:rPr>
            </w:pPr>
            <w:r w:rsidRPr="00BE34A5">
              <w:rPr>
                <w:b/>
                <w:sz w:val="22"/>
                <w:szCs w:val="22"/>
              </w:rPr>
              <w:t>13</w:t>
            </w:r>
          </w:p>
        </w:tc>
        <w:tc>
          <w:tcPr>
            <w:tcW w:w="2687" w:type="pct"/>
            <w:tcBorders>
              <w:top w:val="single" w:color="000000" w:sz="4" w:space="0"/>
              <w:left w:val="single" w:color="000000" w:sz="4" w:space="0"/>
              <w:bottom w:val="single" w:color="000000" w:sz="4" w:space="0"/>
              <w:right w:val="none" w:color="FFFFFF" w:sz="255" w:space="0" w:shadow="1"/>
            </w:tcBorders>
          </w:tcPr>
          <w:p w:rsidRPr="00BE34A5" w:rsidR="00BE34A5" w:rsidP="00BE34A5" w:rsidRDefault="00BE34A5" w14:paraId="5BAF3E3C" w14:textId="77777777">
            <w:pPr>
              <w:rPr>
                <w:b/>
                <w:sz w:val="22"/>
                <w:szCs w:val="22"/>
              </w:rPr>
            </w:pPr>
            <w:r w:rsidRPr="00BE34A5">
              <w:rPr>
                <w:b/>
                <w:sz w:val="22"/>
                <w:szCs w:val="22"/>
              </w:rPr>
              <w:t>Согласие участника размещения заказа исполнить условия договора, указанные в документации о закупке</w:t>
            </w:r>
          </w:p>
        </w:tc>
        <w:tc>
          <w:tcPr>
            <w:tcW w:w="2016" w:type="pct"/>
            <w:tcBorders>
              <w:top w:val="single" w:color="000000" w:sz="4" w:space="0"/>
              <w:left w:val="single" w:color="000000" w:sz="4" w:space="0"/>
              <w:bottom w:val="single" w:color="000000" w:sz="4" w:space="0"/>
              <w:right w:val="single" w:color="000000" w:sz="4" w:space="0"/>
            </w:tcBorders>
          </w:tcPr>
          <w:p w:rsidRPr="00BE34A5" w:rsidR="00BE34A5" w:rsidP="00BE34A5" w:rsidRDefault="00BE34A5" w14:paraId="6CF35F95" w14:textId="77777777">
            <w:pPr>
              <w:rPr>
                <w:b/>
                <w:sz w:val="22"/>
                <w:szCs w:val="22"/>
              </w:rPr>
            </w:pPr>
          </w:p>
        </w:tc>
      </w:tr>
    </w:tbl>
    <w:p w:rsidRPr="00BE34A5" w:rsidR="00BE34A5" w:rsidP="00BE34A5" w:rsidRDefault="00BE34A5" w14:paraId="4BCE2A03" w14:textId="77777777">
      <w:pPr>
        <w:rPr>
          <w:sz w:val="22"/>
          <w:szCs w:val="22"/>
        </w:rPr>
      </w:pPr>
      <w:r w:rsidRPr="00BE34A5">
        <w:rPr>
          <w:sz w:val="22"/>
          <w:szCs w:val="22"/>
        </w:rPr>
        <w:t>Мы, нижеподписавшееся, заверяем достоверность всех данных, указанных в анкете.</w:t>
      </w:r>
    </w:p>
    <w:p w:rsidRPr="00BE34A5" w:rsidR="00BE34A5" w:rsidP="00BE34A5" w:rsidRDefault="00BE34A5" w14:paraId="3F2E8D0E" w14:textId="77777777">
      <w:pPr>
        <w:rPr>
          <w:sz w:val="22"/>
          <w:szCs w:val="22"/>
        </w:rPr>
      </w:pPr>
      <w:r w:rsidRPr="00BE34A5">
        <w:rPr>
          <w:sz w:val="22"/>
          <w:szCs w:val="22"/>
        </w:rPr>
        <w:t>Главный бухгалтер</w:t>
      </w:r>
    </w:p>
    <w:p w:rsidRPr="00BE34A5" w:rsidR="00BE34A5" w:rsidP="00BE34A5" w:rsidRDefault="00BE34A5" w14:paraId="77E6355D" w14:textId="77777777">
      <w:pPr>
        <w:rPr>
          <w:sz w:val="22"/>
          <w:szCs w:val="22"/>
        </w:rPr>
      </w:pPr>
    </w:p>
    <w:p w:rsidRPr="00BE34A5" w:rsidR="00BE34A5" w:rsidP="00BE34A5" w:rsidRDefault="00BE34A5" w14:paraId="559A2479" w14:textId="77777777">
      <w:pPr>
        <w:rPr>
          <w:sz w:val="22"/>
          <w:szCs w:val="22"/>
        </w:rPr>
      </w:pPr>
      <w:r w:rsidRPr="00BE34A5">
        <w:rPr>
          <w:sz w:val="22"/>
          <w:szCs w:val="22"/>
        </w:rPr>
        <w:t>________________________                                                  _________________________</w:t>
      </w:r>
    </w:p>
    <w:p w:rsidRPr="00BE34A5" w:rsidR="00BE34A5" w:rsidP="00BE34A5" w:rsidRDefault="00BE34A5" w14:paraId="1576212F" w14:textId="77777777">
      <w:pPr>
        <w:rPr>
          <w:sz w:val="22"/>
          <w:szCs w:val="22"/>
        </w:rPr>
      </w:pPr>
      <w:r w:rsidRPr="00BE34A5">
        <w:rPr>
          <w:sz w:val="22"/>
          <w:szCs w:val="22"/>
        </w:rPr>
        <w:t xml:space="preserve">              ( Ф.И.О.)                                                                      (подпись)      М.П.     </w:t>
      </w:r>
    </w:p>
    <w:p w:rsidRPr="00BE34A5" w:rsidR="00BE34A5" w:rsidP="00BE34A5" w:rsidRDefault="00BE34A5" w14:paraId="6FE3B8C6" w14:textId="77777777">
      <w:pPr>
        <w:rPr>
          <w:sz w:val="22"/>
          <w:szCs w:val="22"/>
        </w:rPr>
      </w:pPr>
      <w:r w:rsidRPr="00BE34A5">
        <w:rPr>
          <w:sz w:val="22"/>
          <w:szCs w:val="22"/>
        </w:rPr>
        <w:t>Руководитель предприятия</w:t>
      </w:r>
    </w:p>
    <w:p w:rsidRPr="00BE34A5" w:rsidR="00BE34A5" w:rsidP="00BE34A5" w:rsidRDefault="00BE34A5" w14:paraId="0E3486AF" w14:textId="77777777">
      <w:pPr>
        <w:rPr>
          <w:sz w:val="22"/>
          <w:szCs w:val="22"/>
        </w:rPr>
      </w:pPr>
    </w:p>
    <w:p w:rsidRPr="00BE34A5" w:rsidR="00BE34A5" w:rsidP="00BE34A5" w:rsidRDefault="00BE34A5" w14:paraId="101F99B4" w14:textId="77777777">
      <w:pPr>
        <w:rPr>
          <w:b/>
          <w:sz w:val="22"/>
          <w:szCs w:val="22"/>
        </w:rPr>
      </w:pPr>
      <w:r w:rsidRPr="00BE34A5">
        <w:rPr>
          <w:sz w:val="22"/>
          <w:szCs w:val="22"/>
        </w:rPr>
        <w:t>________________________                                                 _________________________</w:t>
      </w:r>
    </w:p>
    <w:p w:rsidRPr="00BE34A5" w:rsidR="00BE34A5" w:rsidP="00BE34A5" w:rsidRDefault="00BE34A5" w14:paraId="275855B9" w14:textId="77777777">
      <w:pPr>
        <w:rPr>
          <w:b/>
          <w:sz w:val="22"/>
          <w:szCs w:val="22"/>
        </w:rPr>
      </w:pPr>
      <w:r w:rsidRPr="00BE34A5">
        <w:rPr>
          <w:b/>
          <w:sz w:val="22"/>
          <w:szCs w:val="22"/>
        </w:rPr>
        <w:t xml:space="preserve">             </w:t>
      </w:r>
      <w:r w:rsidRPr="00BE34A5">
        <w:rPr>
          <w:sz w:val="22"/>
          <w:szCs w:val="22"/>
        </w:rPr>
        <w:t xml:space="preserve">   ( Ф.И.О.)                                                                    (подпись)            М.П. </w:t>
      </w:r>
      <w:r w:rsidRPr="00BE34A5">
        <w:rPr>
          <w:b/>
          <w:sz w:val="22"/>
          <w:szCs w:val="22"/>
        </w:rPr>
        <w:t xml:space="preserve">                   </w:t>
      </w:r>
    </w:p>
    <w:p w:rsidRPr="00BE34A5" w:rsidR="00BE34A5" w:rsidP="00BE34A5" w:rsidRDefault="00BE34A5" w14:paraId="02DD710E" w14:textId="77777777">
      <w:pPr>
        <w:rPr>
          <w:sz w:val="22"/>
          <w:szCs w:val="22"/>
        </w:rPr>
      </w:pPr>
      <w:r w:rsidRPr="00BE34A5">
        <w:rPr>
          <w:sz w:val="22"/>
          <w:szCs w:val="22"/>
        </w:rPr>
        <w:tab/>
      </w:r>
      <w:r w:rsidRPr="00BE34A5">
        <w:rPr>
          <w:sz w:val="22"/>
          <w:szCs w:val="22"/>
        </w:rPr>
        <w:tab/>
      </w:r>
      <w:r w:rsidRPr="00BE34A5">
        <w:rPr>
          <w:sz w:val="22"/>
          <w:szCs w:val="22"/>
        </w:rPr>
        <w:tab/>
      </w:r>
      <w:r w:rsidRPr="00BE34A5">
        <w:rPr>
          <w:sz w:val="22"/>
          <w:szCs w:val="22"/>
        </w:rPr>
        <w:tab/>
      </w:r>
      <w:r w:rsidRPr="00BE34A5">
        <w:rPr>
          <w:sz w:val="22"/>
          <w:szCs w:val="22"/>
        </w:rPr>
        <w:tab/>
      </w:r>
      <w:r w:rsidRPr="00BE34A5">
        <w:rPr>
          <w:sz w:val="22"/>
          <w:szCs w:val="22"/>
        </w:rPr>
        <w:tab/>
      </w:r>
      <w:r w:rsidRPr="00BE34A5">
        <w:rPr>
          <w:sz w:val="22"/>
          <w:szCs w:val="22"/>
        </w:rPr>
        <w:tab/>
      </w:r>
      <w:r w:rsidRPr="00BE34A5">
        <w:rPr>
          <w:sz w:val="22"/>
          <w:szCs w:val="22"/>
        </w:rPr>
        <w:t xml:space="preserve">         </w:t>
      </w:r>
    </w:p>
    <w:p w:rsidRPr="00BE34A5" w:rsidR="00BE34A5" w:rsidP="00BE34A5" w:rsidRDefault="00BE34A5" w14:paraId="0446C735" w14:textId="77777777">
      <w:pPr>
        <w:tabs>
          <w:tab w:val="left" w:pos="1418"/>
        </w:tabs>
        <w:spacing w:before="120" w:after="60"/>
        <w:jc w:val="both"/>
        <w:outlineLvl w:val="3"/>
        <w:rPr>
          <w:b/>
          <w:sz w:val="22"/>
          <w:szCs w:val="22"/>
        </w:rPr>
      </w:pPr>
    </w:p>
    <w:p w:rsidRPr="00BE34A5" w:rsidR="00BE34A5" w:rsidP="00BE34A5" w:rsidRDefault="00BE34A5" w14:paraId="2A54FAAC" w14:textId="77777777">
      <w:pPr>
        <w:tabs>
          <w:tab w:val="left" w:pos="1418"/>
        </w:tabs>
        <w:spacing w:before="120" w:after="60"/>
        <w:jc w:val="both"/>
        <w:outlineLvl w:val="3"/>
        <w:rPr>
          <w:b/>
          <w:sz w:val="22"/>
          <w:szCs w:val="22"/>
        </w:rPr>
      </w:pPr>
    </w:p>
    <w:p w:rsidRPr="00BE34A5" w:rsidR="00BE34A5" w:rsidP="00BE34A5" w:rsidRDefault="00BE34A5" w14:paraId="19216EB8" w14:textId="77777777">
      <w:pPr>
        <w:tabs>
          <w:tab w:val="left" w:pos="1418"/>
        </w:tabs>
        <w:spacing w:before="120" w:after="60"/>
        <w:jc w:val="both"/>
        <w:outlineLvl w:val="3"/>
        <w:rPr>
          <w:b/>
          <w:sz w:val="22"/>
          <w:szCs w:val="22"/>
        </w:rPr>
      </w:pPr>
    </w:p>
    <w:p w:rsidRPr="00BE34A5" w:rsidR="00BE34A5" w:rsidP="00BE34A5" w:rsidRDefault="00BE34A5" w14:paraId="32A1560F" w14:textId="77777777">
      <w:pPr>
        <w:tabs>
          <w:tab w:val="left" w:pos="1418"/>
        </w:tabs>
        <w:spacing w:before="120" w:after="60"/>
        <w:jc w:val="both"/>
        <w:outlineLvl w:val="3"/>
        <w:rPr>
          <w:b/>
          <w:sz w:val="22"/>
          <w:szCs w:val="22"/>
        </w:rPr>
      </w:pPr>
    </w:p>
    <w:p w:rsidRPr="00BE34A5" w:rsidR="00BE34A5" w:rsidP="00BE34A5" w:rsidRDefault="00BE34A5" w14:paraId="726F4B09" w14:textId="77777777">
      <w:pPr>
        <w:tabs>
          <w:tab w:val="left" w:pos="1418"/>
        </w:tabs>
        <w:spacing w:before="120" w:after="60"/>
        <w:jc w:val="both"/>
        <w:outlineLvl w:val="3"/>
        <w:rPr>
          <w:b/>
          <w:sz w:val="22"/>
          <w:szCs w:val="22"/>
        </w:rPr>
      </w:pPr>
    </w:p>
    <w:p w:rsidRPr="00BE34A5" w:rsidR="00BE34A5" w:rsidP="00BE34A5" w:rsidRDefault="00BE34A5" w14:paraId="329E88B3" w14:textId="77777777">
      <w:pPr>
        <w:spacing w:before="480" w:after="240"/>
        <w:rPr>
          <w:b/>
          <w:sz w:val="22"/>
          <w:szCs w:val="22"/>
        </w:rPr>
      </w:pPr>
    </w:p>
    <w:p w:rsidRPr="00BE34A5" w:rsidR="00BE34A5" w:rsidP="00BE34A5" w:rsidRDefault="00BE34A5" w14:paraId="06EF16F8" w14:textId="77777777">
      <w:pPr>
        <w:spacing w:before="480" w:after="240"/>
        <w:rPr>
          <w:b/>
          <w:sz w:val="22"/>
          <w:szCs w:val="22"/>
        </w:rPr>
      </w:pPr>
    </w:p>
    <w:p w:rsidRPr="00BE34A5" w:rsidR="00BE34A5" w:rsidP="00BE34A5" w:rsidRDefault="00BE34A5" w14:paraId="1D50D6B4" w14:textId="77777777">
      <w:pPr>
        <w:spacing w:before="480" w:after="240"/>
        <w:rPr>
          <w:b/>
          <w:sz w:val="22"/>
          <w:szCs w:val="22"/>
        </w:rPr>
      </w:pPr>
    </w:p>
    <w:p w:rsidRPr="00BE34A5" w:rsidR="00BE34A5" w:rsidP="00BE34A5" w:rsidRDefault="00BE34A5" w14:paraId="41496A1E" w14:textId="77777777">
      <w:pPr>
        <w:spacing w:before="480" w:after="240"/>
        <w:rPr>
          <w:b/>
          <w:sz w:val="22"/>
          <w:szCs w:val="22"/>
        </w:rPr>
      </w:pPr>
    </w:p>
    <w:p w:rsidRPr="00BE34A5" w:rsidR="00BE34A5" w:rsidP="00BE34A5" w:rsidRDefault="00BE34A5" w14:paraId="3878D99D" w14:textId="77777777">
      <w:pPr>
        <w:spacing w:before="480" w:after="240"/>
        <w:rPr>
          <w:b/>
          <w:sz w:val="22"/>
          <w:szCs w:val="22"/>
        </w:rPr>
      </w:pPr>
    </w:p>
    <w:p w:rsidRPr="00BE34A5" w:rsidR="00BE34A5" w:rsidP="00BE34A5" w:rsidRDefault="00BE34A5" w14:paraId="0F413846" w14:textId="77777777">
      <w:pPr>
        <w:spacing w:before="480" w:after="240"/>
        <w:rPr>
          <w:b/>
          <w:sz w:val="22"/>
          <w:szCs w:val="22"/>
        </w:rPr>
      </w:pPr>
    </w:p>
    <w:p w:rsidR="00BE34A5" w:rsidP="00BE34A5" w:rsidRDefault="00BE34A5" w14:paraId="54189FE8" w14:textId="77777777">
      <w:pPr>
        <w:spacing w:before="480" w:after="240"/>
        <w:rPr>
          <w:b/>
          <w:sz w:val="22"/>
          <w:szCs w:val="22"/>
        </w:rPr>
      </w:pPr>
    </w:p>
    <w:p w:rsidR="00BE34A5" w:rsidP="00BE34A5" w:rsidRDefault="00BE34A5" w14:paraId="4FBB7640" w14:textId="77777777">
      <w:pPr>
        <w:spacing w:before="480" w:after="240"/>
        <w:rPr>
          <w:b/>
          <w:sz w:val="22"/>
          <w:szCs w:val="22"/>
        </w:rPr>
      </w:pPr>
    </w:p>
    <w:p w:rsidR="00BE34A5" w:rsidP="00BE34A5" w:rsidRDefault="00BE34A5" w14:paraId="65B44F76" w14:textId="77777777">
      <w:pPr>
        <w:spacing w:before="480" w:after="240"/>
        <w:rPr>
          <w:b/>
          <w:sz w:val="22"/>
          <w:szCs w:val="22"/>
        </w:rPr>
      </w:pPr>
    </w:p>
    <w:p w:rsidR="00BE34A5" w:rsidP="00BE34A5" w:rsidRDefault="00BE34A5" w14:paraId="51595661" w14:textId="77777777">
      <w:pPr>
        <w:spacing w:before="480" w:after="240"/>
        <w:rPr>
          <w:b/>
          <w:sz w:val="22"/>
          <w:szCs w:val="22"/>
        </w:rPr>
      </w:pPr>
    </w:p>
    <w:p w:rsidRPr="00BE34A5" w:rsidR="00BE34A5" w:rsidP="00BE34A5" w:rsidRDefault="00BE34A5" w14:paraId="6B53B262" w14:textId="77777777">
      <w:pPr>
        <w:spacing w:before="480" w:after="240"/>
        <w:rPr>
          <w:b/>
          <w:sz w:val="22"/>
          <w:szCs w:val="22"/>
        </w:rPr>
      </w:pPr>
    </w:p>
    <w:p w:rsidRPr="00BE34A5" w:rsidR="00BE34A5" w:rsidP="00BE34A5" w:rsidRDefault="00BE34A5" w14:paraId="04EF5011" w14:textId="77777777">
      <w:pPr>
        <w:spacing w:before="480" w:after="240"/>
        <w:rPr>
          <w:b/>
          <w:bCs/>
          <w:color w:val="FF0000"/>
          <w:sz w:val="22"/>
          <w:szCs w:val="22"/>
        </w:rPr>
      </w:pPr>
    </w:p>
    <w:p w:rsidRPr="00BE34A5" w:rsidR="00BE34A5" w:rsidP="00BE34A5" w:rsidRDefault="00BE34A5" w14:paraId="6BDF5665" w14:textId="77777777">
      <w:pPr>
        <w:rPr>
          <w:sz w:val="22"/>
          <w:szCs w:val="22"/>
          <w:lang w:eastAsia="en-US"/>
        </w:rPr>
      </w:pPr>
    </w:p>
    <w:p w:rsidRPr="00BE34A5" w:rsidR="00BE34A5" w:rsidP="00BE34A5" w:rsidRDefault="00BE34A5" w14:paraId="72023FB3" w14:textId="77777777">
      <w:pPr>
        <w:jc w:val="center"/>
        <w:rPr>
          <w:b/>
          <w:sz w:val="22"/>
          <w:szCs w:val="22"/>
          <w:u w:val="single"/>
        </w:rPr>
      </w:pPr>
      <w:r w:rsidRPr="00BE34A5">
        <w:rPr>
          <w:sz w:val="22"/>
          <w:szCs w:val="22"/>
          <w:u w:val="single"/>
        </w:rPr>
        <w:t>Согласие на обработку персональных данных (представленных участниками):</w:t>
      </w:r>
    </w:p>
    <w:p w:rsidRPr="00BE34A5" w:rsidR="00BE34A5" w:rsidP="00BE34A5" w:rsidRDefault="00BE34A5" w14:paraId="5B529C27" w14:textId="77777777">
      <w:pPr>
        <w:jc w:val="both"/>
        <w:rPr>
          <w:sz w:val="22"/>
          <w:szCs w:val="22"/>
        </w:rPr>
      </w:pPr>
    </w:p>
    <w:p w:rsidRPr="00BE34A5" w:rsidR="00BE34A5" w:rsidP="00BE34A5" w:rsidRDefault="00BE34A5" w14:paraId="0B3D7430" w14:textId="77777777">
      <w:pPr>
        <w:jc w:val="center"/>
        <w:rPr>
          <w:i/>
          <w:sz w:val="22"/>
          <w:szCs w:val="22"/>
        </w:rPr>
      </w:pPr>
      <w:r w:rsidRPr="00BE34A5">
        <w:rPr>
          <w:i/>
          <w:sz w:val="22"/>
          <w:szCs w:val="22"/>
        </w:rPr>
        <w:t>Начало формы</w:t>
      </w:r>
    </w:p>
    <w:p w:rsidRPr="00BE34A5" w:rsidR="00BE34A5" w:rsidP="00BE34A5" w:rsidRDefault="00BE34A5" w14:paraId="4F9F1E1E" w14:textId="77777777">
      <w:pPr>
        <w:jc w:val="both"/>
        <w:rPr>
          <w:sz w:val="22"/>
          <w:szCs w:val="22"/>
        </w:rPr>
      </w:pPr>
      <w:r w:rsidRPr="00BE34A5">
        <w:rPr>
          <w:sz w:val="22"/>
          <w:szCs w:val="22"/>
        </w:rPr>
        <w:t>____________________________________________________________________________</w:t>
      </w:r>
    </w:p>
    <w:p w:rsidRPr="00BE34A5" w:rsidR="00BE34A5" w:rsidP="00BE34A5" w:rsidRDefault="00BE34A5" w14:paraId="26534615" w14:textId="77777777">
      <w:pPr>
        <w:ind w:left="3540" w:firstLine="708"/>
        <w:jc w:val="both"/>
        <w:rPr>
          <w:sz w:val="22"/>
          <w:szCs w:val="22"/>
        </w:rPr>
      </w:pPr>
    </w:p>
    <w:p w:rsidRPr="00BE34A5" w:rsidR="00BE34A5" w:rsidP="00BE34A5" w:rsidRDefault="00BE34A5" w14:paraId="63B45DA8" w14:textId="77777777">
      <w:pPr>
        <w:suppressAutoHyphens/>
        <w:spacing w:before="120"/>
        <w:jc w:val="both"/>
        <w:outlineLvl w:val="3"/>
        <w:rPr>
          <w:sz w:val="22"/>
          <w:szCs w:val="22"/>
        </w:rPr>
      </w:pPr>
      <w:r w:rsidRPr="00BE34A5">
        <w:rPr>
          <w:sz w:val="22"/>
          <w:szCs w:val="22"/>
        </w:rPr>
        <w:t>Форма 2 второй части Заявки</w:t>
      </w:r>
    </w:p>
    <w:p w:rsidRPr="00BE34A5" w:rsidR="00BE34A5" w:rsidP="00BE34A5" w:rsidRDefault="00BE34A5" w14:paraId="1979E18E" w14:textId="77777777">
      <w:pPr>
        <w:spacing w:after="120"/>
        <w:jc w:val="both"/>
        <w:rPr>
          <w:sz w:val="22"/>
          <w:szCs w:val="22"/>
        </w:rPr>
      </w:pPr>
      <w:r w:rsidRPr="00BE34A5">
        <w:rPr>
          <w:sz w:val="22"/>
          <w:szCs w:val="22"/>
        </w:rPr>
        <w:t>«____» _____________ 202</w:t>
      </w:r>
      <w:r w:rsidR="0031586E">
        <w:rPr>
          <w:sz w:val="22"/>
          <w:szCs w:val="22"/>
        </w:rPr>
        <w:t>5</w:t>
      </w:r>
      <w:r w:rsidRPr="00BE34A5">
        <w:rPr>
          <w:sz w:val="22"/>
          <w:szCs w:val="22"/>
        </w:rPr>
        <w:t xml:space="preserve"> г. </w:t>
      </w:r>
    </w:p>
    <w:p w:rsidRPr="00BE34A5" w:rsidR="00BE34A5" w:rsidP="00BE34A5" w:rsidRDefault="00BE34A5" w14:paraId="73CED129" w14:textId="77777777">
      <w:pPr>
        <w:jc w:val="both"/>
        <w:rPr>
          <w:sz w:val="22"/>
          <w:szCs w:val="22"/>
        </w:rPr>
      </w:pPr>
    </w:p>
    <w:p w:rsidRPr="00BE34A5" w:rsidR="00BE34A5" w:rsidP="00BE34A5" w:rsidRDefault="00BE34A5" w14:paraId="603B0429" w14:textId="77777777">
      <w:pPr>
        <w:jc w:val="center"/>
        <w:rPr>
          <w:b/>
          <w:color w:val="1E1E1E"/>
          <w:sz w:val="22"/>
          <w:szCs w:val="22"/>
        </w:rPr>
      </w:pPr>
      <w:r w:rsidRPr="00BE34A5">
        <w:rPr>
          <w:b/>
          <w:sz w:val="22"/>
          <w:szCs w:val="22"/>
        </w:rPr>
        <w:t>СОГЛАСИЕ</w:t>
      </w:r>
      <w:r w:rsidRPr="00BE34A5">
        <w:rPr>
          <w:b/>
          <w:sz w:val="22"/>
          <w:szCs w:val="22"/>
        </w:rPr>
        <w:br w:type="textWrapping" w:clear="all"/>
      </w:r>
      <w:r w:rsidRPr="00BE34A5">
        <w:rPr>
          <w:b/>
          <w:sz w:val="22"/>
          <w:szCs w:val="22"/>
        </w:rPr>
        <w:t>на обработку персональных данных</w:t>
      </w:r>
    </w:p>
    <w:p w:rsidRPr="00BE34A5" w:rsidR="00BE34A5" w:rsidP="00BE34A5" w:rsidRDefault="00BE34A5" w14:paraId="531B72E2" w14:textId="77777777">
      <w:pPr>
        <w:widowControl w:val="0"/>
        <w:jc w:val="both"/>
        <w:rPr>
          <w:color w:val="1E1E1E"/>
          <w:sz w:val="22"/>
          <w:szCs w:val="22"/>
        </w:rPr>
      </w:pPr>
      <w:r w:rsidRPr="00BE34A5">
        <w:rPr>
          <w:color w:val="1E1E1E"/>
          <w:sz w:val="22"/>
          <w:szCs w:val="22"/>
        </w:rPr>
        <w:t xml:space="preserve">Я, нижеподписавшийся </w:t>
      </w:r>
    </w:p>
    <w:p w:rsidRPr="00BE34A5" w:rsidR="00BE34A5" w:rsidP="00BE34A5" w:rsidRDefault="00BE34A5" w14:paraId="5F1327B5" w14:textId="77777777">
      <w:pPr>
        <w:widowControl w:val="0"/>
        <w:rPr>
          <w:color w:val="1E1E1E"/>
          <w:sz w:val="22"/>
          <w:szCs w:val="22"/>
        </w:rPr>
      </w:pPr>
      <w:r w:rsidRPr="00BE34A5">
        <w:rPr>
          <w:color w:val="1E1E1E"/>
          <w:sz w:val="22"/>
          <w:szCs w:val="22"/>
        </w:rPr>
        <w:t>_________________________________________________________________________</w:t>
      </w:r>
    </w:p>
    <w:p w:rsidRPr="00BE34A5" w:rsidR="00BE34A5" w:rsidP="00BE34A5" w:rsidRDefault="00BE34A5" w14:paraId="7CE74243" w14:textId="77777777">
      <w:pPr>
        <w:widowControl w:val="0"/>
        <w:jc w:val="center"/>
        <w:rPr>
          <w:color w:val="1E1E1E"/>
          <w:sz w:val="22"/>
          <w:szCs w:val="22"/>
        </w:rPr>
      </w:pPr>
      <w:r w:rsidRPr="00BE34A5">
        <w:rPr>
          <w:color w:val="1E1E1E"/>
          <w:sz w:val="22"/>
          <w:szCs w:val="22"/>
        </w:rPr>
        <w:t xml:space="preserve"> </w:t>
      </w:r>
      <w:r w:rsidRPr="00BE34A5">
        <w:rPr>
          <w:color w:val="1E1E1E"/>
          <w:sz w:val="22"/>
          <w:szCs w:val="22"/>
          <w:vertAlign w:val="superscript"/>
        </w:rPr>
        <w:t>(фамилия, имя, отчество)</w:t>
      </w:r>
    </w:p>
    <w:p w:rsidRPr="00BE34A5" w:rsidR="00BE34A5" w:rsidP="00BE34A5" w:rsidRDefault="00BE34A5" w14:paraId="4EE5F9AD" w14:textId="77777777">
      <w:pPr>
        <w:widowControl w:val="0"/>
        <w:jc w:val="both"/>
        <w:rPr>
          <w:color w:val="1E1E1E"/>
          <w:sz w:val="22"/>
          <w:szCs w:val="22"/>
        </w:rPr>
      </w:pPr>
    </w:p>
    <w:p w:rsidRPr="00BE34A5" w:rsidR="00BE34A5" w:rsidP="00BE34A5" w:rsidRDefault="00BE34A5" w14:paraId="67A84D11" w14:textId="77777777">
      <w:pPr>
        <w:widowControl w:val="0"/>
        <w:jc w:val="both"/>
        <w:rPr>
          <w:color w:val="1E1E1E"/>
          <w:sz w:val="22"/>
          <w:szCs w:val="22"/>
        </w:rPr>
      </w:pPr>
      <w:r w:rsidRPr="00BE34A5">
        <w:rPr>
          <w:color w:val="1E1E1E"/>
          <w:sz w:val="22"/>
          <w:szCs w:val="22"/>
        </w:rPr>
        <w:t>паспорт_____________№__________________ дата выдачи______________________</w:t>
      </w:r>
    </w:p>
    <w:p w:rsidRPr="00BE34A5" w:rsidR="00BE34A5" w:rsidP="00BE34A5" w:rsidRDefault="00BE34A5" w14:paraId="3EA1829B" w14:textId="77777777">
      <w:pPr>
        <w:widowControl w:val="0"/>
        <w:jc w:val="both"/>
        <w:rPr>
          <w:color w:val="1E1E1E"/>
          <w:sz w:val="22"/>
          <w:szCs w:val="22"/>
        </w:rPr>
      </w:pPr>
    </w:p>
    <w:p w:rsidRPr="00BE34A5" w:rsidR="00BE34A5" w:rsidP="00BE34A5" w:rsidRDefault="00BE34A5" w14:paraId="551C50B2" w14:textId="77777777">
      <w:pPr>
        <w:widowControl w:val="0"/>
        <w:jc w:val="both"/>
        <w:rPr>
          <w:color w:val="1E1E1E"/>
          <w:sz w:val="22"/>
          <w:szCs w:val="22"/>
        </w:rPr>
      </w:pPr>
      <w:r w:rsidRPr="00BE34A5">
        <w:rPr>
          <w:color w:val="1E1E1E"/>
          <w:sz w:val="22"/>
          <w:szCs w:val="22"/>
        </w:rPr>
        <w:t xml:space="preserve">название выдавшего органа _________________________________________________, </w:t>
      </w:r>
    </w:p>
    <w:p w:rsidRPr="00BE34A5" w:rsidR="00BE34A5" w:rsidP="00BE34A5" w:rsidRDefault="00BE34A5" w14:paraId="3A509515" w14:textId="77777777">
      <w:pPr>
        <w:widowControl w:val="0"/>
        <w:jc w:val="both"/>
        <w:rPr>
          <w:color w:val="1E1E1E"/>
          <w:sz w:val="22"/>
          <w:szCs w:val="22"/>
        </w:rPr>
      </w:pPr>
    </w:p>
    <w:p w:rsidRPr="00BE34A5" w:rsidR="00BE34A5" w:rsidP="00BE34A5" w:rsidRDefault="00BE34A5" w14:paraId="407406FE" w14:textId="77777777">
      <w:pPr>
        <w:widowControl w:val="0"/>
        <w:jc w:val="both"/>
        <w:rPr>
          <w:color w:val="1E1E1E"/>
          <w:sz w:val="22"/>
          <w:szCs w:val="22"/>
        </w:rPr>
      </w:pPr>
      <w:r w:rsidRPr="00BE34A5">
        <w:rPr>
          <w:color w:val="1E1E1E"/>
          <w:sz w:val="22"/>
          <w:szCs w:val="22"/>
        </w:rPr>
        <w:t>в соответствии с требованиями ст. 9 Федерального закона от 27.07.06</w:t>
      </w:r>
      <w:r w:rsidRPr="00BE34A5">
        <w:rPr>
          <w:rFonts w:eastAsia="MS Gothic"/>
          <w:color w:val="1E1E1E"/>
          <w:sz w:val="22"/>
          <w:szCs w:val="22"/>
        </w:rPr>
        <w:t> </w:t>
      </w:r>
      <w:r w:rsidRPr="00BE34A5">
        <w:rPr>
          <w:color w:val="1E1E1E"/>
          <w:sz w:val="22"/>
          <w:szCs w:val="22"/>
        </w:rPr>
        <w:t xml:space="preserve">г. «О персональных данных» № 152-ФЗ, подтверждаю своё согласие на обработку </w:t>
      </w:r>
      <w:r w:rsidRPr="00BE34A5">
        <w:rPr>
          <w:color w:val="000000"/>
          <w:sz w:val="22"/>
          <w:szCs w:val="22"/>
        </w:rPr>
        <w:t>________________</w:t>
      </w:r>
      <w:r w:rsidRPr="00BE34A5">
        <w:rPr>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BE34A5">
        <w:rPr>
          <w:color w:val="000000"/>
          <w:sz w:val="22"/>
          <w:szCs w:val="22"/>
        </w:rPr>
        <w:t>_______________</w:t>
      </w:r>
      <w:r w:rsidRPr="00BE34A5">
        <w:rPr>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Pr="00BE34A5" w:rsidR="00BE34A5" w:rsidP="00BE34A5" w:rsidRDefault="00BE34A5" w14:paraId="3E3D193D" w14:textId="77777777">
      <w:pPr>
        <w:widowControl w:val="0"/>
        <w:ind w:firstLine="426"/>
        <w:jc w:val="both"/>
        <w:rPr>
          <w:color w:val="1E1E1E"/>
          <w:sz w:val="22"/>
          <w:szCs w:val="22"/>
        </w:rPr>
      </w:pPr>
      <w:r w:rsidRPr="00BE34A5">
        <w:rPr>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Pr="00BE34A5" w:rsidR="00BE34A5" w:rsidP="00BE34A5" w:rsidRDefault="00BE34A5" w14:paraId="48FE0044" w14:textId="77777777">
      <w:pPr>
        <w:widowControl w:val="0"/>
        <w:ind w:firstLine="426"/>
        <w:jc w:val="both"/>
        <w:rPr>
          <w:color w:val="1E1E1E"/>
          <w:sz w:val="22"/>
          <w:szCs w:val="22"/>
        </w:rPr>
      </w:pPr>
      <w:r w:rsidRPr="00BE34A5">
        <w:rPr>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Pr="00BE34A5" w:rsidR="00BE34A5" w:rsidP="00BE34A5" w:rsidRDefault="00BE34A5" w14:paraId="535D1901" w14:textId="77777777">
      <w:pPr>
        <w:widowControl w:val="0"/>
        <w:ind w:firstLine="426"/>
        <w:jc w:val="both"/>
        <w:rPr>
          <w:color w:val="1E1E1E"/>
          <w:sz w:val="22"/>
          <w:szCs w:val="22"/>
        </w:rPr>
      </w:pPr>
      <w:r w:rsidRPr="00BE34A5">
        <w:rPr>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Pr="00BE34A5" w:rsidR="00BE34A5" w:rsidP="00BE34A5" w:rsidRDefault="00BE34A5" w14:paraId="35950F36" w14:textId="77777777">
      <w:pPr>
        <w:widowControl w:val="0"/>
        <w:ind w:firstLine="426"/>
        <w:jc w:val="both"/>
        <w:rPr>
          <w:color w:val="1E1E1E"/>
          <w:sz w:val="22"/>
          <w:szCs w:val="22"/>
        </w:rPr>
      </w:pPr>
      <w:r w:rsidRPr="00BE34A5">
        <w:rPr>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Pr="00BE34A5" w:rsidR="00BE34A5" w:rsidP="00BE34A5" w:rsidRDefault="00BE34A5" w14:paraId="327547E9" w14:textId="77777777">
      <w:pPr>
        <w:widowControl w:val="0"/>
        <w:ind w:firstLine="426"/>
        <w:jc w:val="both"/>
        <w:rPr>
          <w:color w:val="1E1E1E"/>
          <w:sz w:val="22"/>
          <w:szCs w:val="22"/>
        </w:rPr>
      </w:pPr>
      <w:r w:rsidRPr="00BE34A5">
        <w:rPr>
          <w:color w:val="1E1E1E"/>
          <w:sz w:val="22"/>
          <w:szCs w:val="22"/>
        </w:rPr>
        <w:t>Настоящее согласие дано мной и действует с «______»_________________ 20____г. бессрочно.</w:t>
      </w:r>
    </w:p>
    <w:p w:rsidRPr="00BE34A5" w:rsidR="00BE34A5" w:rsidP="00BE34A5" w:rsidRDefault="00BE34A5" w14:paraId="58547F73" w14:textId="77777777">
      <w:pPr>
        <w:widowControl w:val="0"/>
        <w:ind w:firstLine="426"/>
        <w:jc w:val="both"/>
        <w:rPr>
          <w:color w:val="1E1E1E"/>
          <w:sz w:val="22"/>
          <w:szCs w:val="22"/>
        </w:rPr>
      </w:pPr>
      <w:r w:rsidRPr="00BE34A5">
        <w:rPr>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Pr="00BE34A5" w:rsidR="00BE34A5" w:rsidP="00BE34A5" w:rsidRDefault="00BE34A5" w14:paraId="3CAA3565" w14:textId="77777777">
      <w:pPr>
        <w:widowControl w:val="0"/>
        <w:jc w:val="right"/>
        <w:rPr>
          <w:sz w:val="22"/>
          <w:szCs w:val="22"/>
        </w:rPr>
      </w:pPr>
      <w:r w:rsidRPr="00BE34A5">
        <w:rPr>
          <w:color w:val="1E1E1E"/>
          <w:sz w:val="22"/>
          <w:szCs w:val="22"/>
        </w:rPr>
        <w:t>__________________________________________________</w:t>
      </w:r>
    </w:p>
    <w:p w:rsidRPr="00BE34A5" w:rsidR="00BE34A5" w:rsidP="00BE34A5" w:rsidRDefault="00BE34A5" w14:paraId="68CF3CA1" w14:textId="77777777">
      <w:pPr>
        <w:widowControl w:val="0"/>
        <w:jc w:val="right"/>
        <w:rPr>
          <w:color w:val="1E1E1E"/>
          <w:sz w:val="22"/>
          <w:szCs w:val="22"/>
          <w:vertAlign w:val="superscript"/>
        </w:rPr>
      </w:pPr>
      <w:r w:rsidRPr="00BE34A5">
        <w:rPr>
          <w:color w:val="1E1E1E"/>
          <w:sz w:val="22"/>
          <w:szCs w:val="22"/>
          <w:vertAlign w:val="superscript"/>
        </w:rPr>
        <w:t>(подпись субъекта персональных данных)</w:t>
      </w:r>
    </w:p>
    <w:p w:rsidRPr="00BE34A5" w:rsidR="00BE34A5" w:rsidP="00BE34A5" w:rsidRDefault="00BE34A5" w14:paraId="7155DDA1" w14:textId="77777777">
      <w:pPr>
        <w:tabs>
          <w:tab w:val="left" w:pos="1418"/>
        </w:tabs>
        <w:spacing w:before="120" w:after="60"/>
        <w:jc w:val="both"/>
        <w:outlineLvl w:val="3"/>
        <w:rPr>
          <w:b/>
          <w:sz w:val="22"/>
          <w:szCs w:val="22"/>
        </w:rPr>
      </w:pPr>
    </w:p>
    <w:p w:rsidRPr="00BE34A5" w:rsidR="00BE34A5" w:rsidP="00BE34A5" w:rsidRDefault="00BE34A5" w14:paraId="06244DF9" w14:textId="77777777">
      <w:pPr>
        <w:tabs>
          <w:tab w:val="left" w:pos="1418"/>
        </w:tabs>
        <w:spacing w:before="120" w:after="60"/>
        <w:jc w:val="both"/>
        <w:outlineLvl w:val="3"/>
        <w:rPr>
          <w:b/>
          <w:sz w:val="22"/>
          <w:szCs w:val="22"/>
        </w:rPr>
      </w:pPr>
    </w:p>
    <w:p w:rsidRPr="00BE34A5" w:rsidR="00BE34A5" w:rsidP="00BE34A5" w:rsidRDefault="00BE34A5" w14:paraId="39CFECE6" w14:textId="77777777">
      <w:pPr>
        <w:tabs>
          <w:tab w:val="left" w:pos="0"/>
        </w:tabs>
        <w:jc w:val="both"/>
        <w:rPr>
          <w:sz w:val="24"/>
          <w:szCs w:val="24"/>
        </w:rPr>
      </w:pPr>
    </w:p>
    <w:p w:rsidRPr="00BE34A5" w:rsidR="00BE34A5" w:rsidP="00BE34A5" w:rsidRDefault="00BE34A5" w14:paraId="78C00A2B" w14:textId="77777777">
      <w:pPr>
        <w:tabs>
          <w:tab w:val="left" w:pos="0"/>
        </w:tabs>
        <w:jc w:val="both"/>
        <w:rPr>
          <w:sz w:val="24"/>
          <w:szCs w:val="24"/>
        </w:rPr>
      </w:pPr>
    </w:p>
    <w:p w:rsidRPr="00BE34A5" w:rsidR="00BE34A5" w:rsidP="00BE34A5" w:rsidRDefault="00BE34A5" w14:paraId="7A5312EC" w14:textId="77777777">
      <w:pPr>
        <w:tabs>
          <w:tab w:val="left" w:pos="0"/>
        </w:tabs>
        <w:jc w:val="both"/>
        <w:rPr>
          <w:sz w:val="24"/>
          <w:szCs w:val="24"/>
        </w:rPr>
      </w:pPr>
    </w:p>
    <w:p w:rsidRPr="00BE34A5" w:rsidR="00BE34A5" w:rsidP="00BE34A5" w:rsidRDefault="00BE34A5" w14:paraId="6009D8F3" w14:textId="77777777">
      <w:pPr>
        <w:tabs>
          <w:tab w:val="left" w:pos="0"/>
        </w:tabs>
        <w:jc w:val="both"/>
        <w:rPr>
          <w:sz w:val="24"/>
          <w:szCs w:val="24"/>
        </w:rPr>
      </w:pPr>
    </w:p>
    <w:p w:rsidRPr="00BE34A5" w:rsidR="00BE34A5" w:rsidP="00BE34A5" w:rsidRDefault="00BE34A5" w14:paraId="74D4CDCC" w14:textId="77777777">
      <w:pPr>
        <w:tabs>
          <w:tab w:val="left" w:pos="0"/>
        </w:tabs>
        <w:jc w:val="both"/>
        <w:rPr>
          <w:sz w:val="24"/>
          <w:szCs w:val="24"/>
        </w:rPr>
      </w:pPr>
    </w:p>
    <w:p w:rsidRPr="00BE34A5" w:rsidR="00BE34A5" w:rsidP="00BE34A5" w:rsidRDefault="00BE34A5" w14:paraId="22E7FE0D" w14:textId="77777777">
      <w:pPr>
        <w:tabs>
          <w:tab w:val="left" w:pos="0"/>
        </w:tabs>
        <w:jc w:val="both"/>
        <w:rPr>
          <w:sz w:val="24"/>
          <w:szCs w:val="24"/>
        </w:rPr>
      </w:pPr>
    </w:p>
    <w:p w:rsidRPr="00BE34A5" w:rsidR="00BE34A5" w:rsidP="00BE34A5" w:rsidRDefault="00BE34A5" w14:paraId="390A04C7" w14:textId="77777777">
      <w:pPr>
        <w:tabs>
          <w:tab w:val="left" w:pos="0"/>
        </w:tabs>
        <w:jc w:val="both"/>
        <w:rPr>
          <w:sz w:val="24"/>
          <w:szCs w:val="24"/>
        </w:rPr>
      </w:pPr>
    </w:p>
    <w:p w:rsidRPr="00BE34A5" w:rsidR="00BE34A5" w:rsidP="00BE34A5" w:rsidRDefault="00BE34A5" w14:paraId="506607C8" w14:textId="77777777">
      <w:pPr>
        <w:tabs>
          <w:tab w:val="left" w:pos="0"/>
        </w:tabs>
        <w:jc w:val="both"/>
        <w:rPr>
          <w:sz w:val="24"/>
          <w:szCs w:val="24"/>
        </w:rPr>
      </w:pPr>
    </w:p>
    <w:p w:rsidRPr="00BE34A5" w:rsidR="00BE34A5" w:rsidP="00BE34A5" w:rsidRDefault="00BE34A5" w14:paraId="7545540D" w14:textId="77777777">
      <w:pPr>
        <w:tabs>
          <w:tab w:val="left" w:pos="0"/>
        </w:tabs>
        <w:jc w:val="both"/>
        <w:rPr>
          <w:sz w:val="24"/>
          <w:szCs w:val="24"/>
        </w:rPr>
      </w:pPr>
    </w:p>
    <w:p w:rsidRPr="004E1D6C" w:rsidR="00E17D99" w:rsidP="00CF602B" w:rsidRDefault="00E17D99" w14:paraId="7FB6731A" w14:textId="77777777">
      <w:pPr>
        <w:keepNext/>
        <w:ind w:firstLine="709"/>
        <w:jc w:val="center"/>
        <w:outlineLvl w:val="0"/>
        <w:rPr>
          <w:b/>
          <w:spacing w:val="20"/>
          <w:sz w:val="22"/>
          <w:szCs w:val="22"/>
        </w:rPr>
      </w:pPr>
    </w:p>
    <w:p w:rsidR="00E17D99" w:rsidP="00CF602B" w:rsidRDefault="00E17D99" w14:paraId="156A9A5E" w14:textId="77777777">
      <w:pPr>
        <w:keepNext/>
        <w:ind w:firstLine="709"/>
        <w:jc w:val="center"/>
        <w:outlineLvl w:val="0"/>
        <w:rPr>
          <w:b/>
          <w:spacing w:val="20"/>
          <w:sz w:val="22"/>
          <w:szCs w:val="22"/>
        </w:rPr>
      </w:pPr>
    </w:p>
    <w:p w:rsidRPr="004E1D6C" w:rsidR="00A852B7" w:rsidP="0030243A" w:rsidRDefault="00A852B7" w14:paraId="35B0CD9C" w14:textId="77777777">
      <w:pPr>
        <w:keepNext/>
        <w:rPr>
          <w:sz w:val="22"/>
          <w:szCs w:val="22"/>
        </w:rPr>
        <w:sectPr w:rsidRPr="004E1D6C" w:rsidR="00A852B7" w:rsidSect="00B50659">
          <w:footnotePr>
            <w:numRestart w:val="eachSect"/>
          </w:footnotePr>
          <w:type w:val="continuous"/>
          <w:pgSz w:w="11906" w:h="16838" w:orient="portrait"/>
          <w:pgMar w:top="426" w:right="566" w:bottom="284" w:left="1276" w:header="708" w:footer="708" w:gutter="0"/>
          <w:cols w:space="708"/>
          <w:docGrid w:linePitch="360"/>
        </w:sectPr>
      </w:pPr>
      <w:bookmarkStart w:name="_Toc420511976" w:id="20"/>
    </w:p>
    <w:bookmarkEnd w:id="20"/>
    <w:p w:rsidRPr="00C36862" w:rsidR="00EA670E" w:rsidP="00EA670E" w:rsidRDefault="003F7809" w14:paraId="5ACC9BC2" w14:textId="77777777">
      <w:pPr>
        <w:jc w:val="center"/>
        <w:rPr>
          <w:b/>
          <w:bCs/>
          <w:sz w:val="22"/>
          <w:szCs w:val="22"/>
        </w:rPr>
      </w:pPr>
      <w:r w:rsidRPr="00C36862">
        <w:rPr>
          <w:b/>
          <w:bCs/>
          <w:sz w:val="22"/>
          <w:szCs w:val="22"/>
        </w:rPr>
        <w:t>Часть 3</w:t>
      </w:r>
      <w:r w:rsidRPr="00C36862" w:rsidR="00EA670E">
        <w:rPr>
          <w:b/>
          <w:bCs/>
          <w:sz w:val="22"/>
          <w:szCs w:val="22"/>
        </w:rPr>
        <w:t xml:space="preserve"> </w:t>
      </w:r>
      <w:r w:rsidRPr="00C36862" w:rsidR="00962588">
        <w:rPr>
          <w:b/>
          <w:bCs/>
          <w:sz w:val="22"/>
          <w:szCs w:val="22"/>
        </w:rPr>
        <w:t>Описание предмета закупки</w:t>
      </w:r>
    </w:p>
    <w:p w:rsidRPr="0034057E" w:rsidR="000D45A4" w:rsidP="0034057E" w:rsidRDefault="0034057E" w14:paraId="76804341" w14:textId="77777777">
      <w:pPr>
        <w:pStyle w:val="af1"/>
        <w:jc w:val="center"/>
        <w:rPr>
          <w:b/>
          <w:bCs/>
          <w:i/>
          <w:iCs/>
          <w:color w:val="FF0000"/>
          <w:sz w:val="22"/>
          <w:szCs w:val="22"/>
        </w:rPr>
      </w:pPr>
      <w:r w:rsidRPr="0034057E">
        <w:rPr>
          <w:b/>
          <w:bCs/>
          <w:i/>
          <w:iCs/>
          <w:color w:val="FF0000"/>
          <w:sz w:val="22"/>
          <w:szCs w:val="22"/>
        </w:rPr>
        <w:t>Прилагается отдельным файлом</w:t>
      </w:r>
    </w:p>
    <w:p w:rsidR="00F4353A" w:rsidP="00F4353A" w:rsidRDefault="00F4353A" w14:paraId="31A11664" w14:textId="77777777">
      <w:pPr>
        <w:rPr>
          <w:b/>
          <w:spacing w:val="20"/>
          <w:sz w:val="22"/>
          <w:szCs w:val="22"/>
          <w:u w:color="003300"/>
        </w:rPr>
      </w:pPr>
    </w:p>
    <w:p w:rsidRPr="00F4353A" w:rsidR="000E2D54" w:rsidP="00F4353A" w:rsidRDefault="000E2D54" w14:paraId="0BE4C4E3" w14:textId="77777777">
      <w:pPr>
        <w:jc w:val="center"/>
        <w:rPr>
          <w:b/>
          <w:i/>
          <w:iCs/>
          <w:spacing w:val="20"/>
          <w:sz w:val="22"/>
          <w:szCs w:val="22"/>
          <w:u w:color="003300"/>
        </w:rPr>
      </w:pPr>
      <w:r w:rsidRPr="00801A4C">
        <w:rPr>
          <w:b/>
          <w:spacing w:val="20"/>
          <w:sz w:val="22"/>
          <w:szCs w:val="22"/>
          <w:u w:color="003300"/>
        </w:rPr>
        <w:t>Часть 4. Проект договора</w:t>
      </w:r>
    </w:p>
    <w:p w:rsidR="00006CA8" w:rsidP="009B4F0E" w:rsidRDefault="00006CA8" w14:paraId="6261E1AC" w14:textId="77777777">
      <w:pPr>
        <w:pStyle w:val="af1"/>
        <w:rPr>
          <w:b/>
          <w:bCs/>
          <w:sz w:val="22"/>
          <w:szCs w:val="22"/>
        </w:rPr>
      </w:pPr>
    </w:p>
    <w:p w:rsidRPr="00F4353A" w:rsidR="008D2070" w:rsidP="008D2070" w:rsidRDefault="008D2070" w14:paraId="601B7FF0" w14:textId="77777777">
      <w:pPr>
        <w:pStyle w:val="af1"/>
        <w:jc w:val="center"/>
        <w:rPr>
          <w:b/>
          <w:bCs/>
          <w:i/>
          <w:iCs/>
          <w:color w:val="FF0000"/>
          <w:sz w:val="22"/>
          <w:szCs w:val="22"/>
        </w:rPr>
        <w:sectPr w:rsidRPr="00F4353A" w:rsidR="008D2070" w:rsidSect="004D1DAB">
          <w:footnotePr>
            <w:numRestart w:val="eachSect"/>
          </w:footnotePr>
          <w:pgSz w:w="11906" w:h="16838" w:orient="portrait"/>
          <w:pgMar w:top="426" w:right="707" w:bottom="284" w:left="1560" w:header="709" w:footer="709" w:gutter="0"/>
          <w:cols w:space="708"/>
          <w:docGrid w:linePitch="360"/>
        </w:sectPr>
      </w:pPr>
      <w:r w:rsidRPr="00F4353A">
        <w:rPr>
          <w:b/>
          <w:bCs/>
          <w:i/>
          <w:iCs/>
          <w:color w:val="FF0000"/>
          <w:sz w:val="22"/>
          <w:szCs w:val="22"/>
        </w:rPr>
        <w:t>Прилагается отдельным файлом</w:t>
      </w:r>
    </w:p>
    <w:p w:rsidR="00DF1FFB" w:rsidP="00A86912" w:rsidRDefault="00DF1FFB" w14:paraId="1A080F14" w14:textId="77777777">
      <w:pPr>
        <w:rPr>
          <w:noProof/>
        </w:rPr>
      </w:pPr>
    </w:p>
    <w:p w:rsidR="003B494C" w:rsidP="003B494C" w:rsidRDefault="00502C08" w14:paraId="42373387" w14:textId="77777777">
      <w:pPr>
        <w:autoSpaceDE w:val="0"/>
        <w:autoSpaceDN w:val="0"/>
        <w:adjustRightInd w:val="0"/>
        <w:ind w:firstLine="709"/>
        <w:contextualSpacing/>
        <w:jc w:val="center"/>
        <w:rPr>
          <w:rFonts w:eastAsia="Calibri"/>
          <w:b/>
          <w:sz w:val="22"/>
          <w:szCs w:val="22"/>
        </w:rPr>
      </w:pPr>
      <w:r w:rsidRPr="00801A4C">
        <w:rPr>
          <w:b/>
          <w:spacing w:val="20"/>
          <w:sz w:val="22"/>
          <w:szCs w:val="22"/>
          <w:u w:color="003300"/>
        </w:rPr>
        <w:t xml:space="preserve">Часть </w:t>
      </w:r>
      <w:r>
        <w:rPr>
          <w:b/>
          <w:spacing w:val="20"/>
          <w:sz w:val="22"/>
          <w:szCs w:val="22"/>
          <w:u w:color="003300"/>
        </w:rPr>
        <w:t>5</w:t>
      </w:r>
      <w:r w:rsidRPr="00801A4C">
        <w:rPr>
          <w:b/>
          <w:spacing w:val="20"/>
          <w:sz w:val="22"/>
          <w:szCs w:val="22"/>
          <w:u w:color="003300"/>
        </w:rPr>
        <w:t>.</w:t>
      </w:r>
      <w:r>
        <w:rPr>
          <w:b/>
          <w:spacing w:val="20"/>
          <w:sz w:val="22"/>
          <w:szCs w:val="22"/>
          <w:u w:color="003300"/>
        </w:rPr>
        <w:t xml:space="preserve"> </w:t>
      </w:r>
      <w:r w:rsidR="003B494C">
        <w:rPr>
          <w:b/>
          <w:spacing w:val="20"/>
          <w:sz w:val="22"/>
          <w:szCs w:val="22"/>
          <w:u w:color="003300"/>
        </w:rPr>
        <w:t xml:space="preserve">Обоснование начальной (максимальной) цены договора. </w:t>
      </w:r>
      <w:r w:rsidRPr="004E1D6C" w:rsidR="003B494C">
        <w:rPr>
          <w:rFonts w:eastAsia="Calibri"/>
          <w:b/>
          <w:sz w:val="22"/>
          <w:szCs w:val="22"/>
        </w:rPr>
        <w:t>Сведения о начальной (максимальной) цене договора, о начальной (максимальной) цене единицы каждого товара, работы, услуги, являющихся предметом закупки</w:t>
      </w:r>
      <w:r w:rsidR="003B494C">
        <w:rPr>
          <w:rFonts w:eastAsia="Calibri"/>
          <w:b/>
          <w:sz w:val="22"/>
          <w:szCs w:val="22"/>
        </w:rPr>
        <w:t xml:space="preserve">. </w:t>
      </w:r>
    </w:p>
    <w:p w:rsidR="003B494C" w:rsidP="00A86912" w:rsidRDefault="003B494C" w14:paraId="5AC0A3E6" w14:textId="77777777">
      <w:pPr>
        <w:rPr>
          <w:rFonts w:eastAsia="Calibri"/>
          <w:sz w:val="22"/>
          <w:szCs w:val="22"/>
        </w:rPr>
      </w:pPr>
    </w:p>
    <w:p w:rsidR="003004A2" w:rsidP="00A86912" w:rsidRDefault="003004A2" w14:paraId="2B5C90F0" w14:textId="77777777">
      <w:pPr>
        <w:rPr>
          <w:rFonts w:eastAsia="Calibri"/>
          <w:sz w:val="22"/>
          <w:szCs w:val="22"/>
        </w:rPr>
      </w:pPr>
    </w:p>
    <w:p w:rsidRPr="003004A2" w:rsidR="003004A2" w:rsidP="003004A2" w:rsidRDefault="003004A2" w14:paraId="19310D9F" w14:textId="77777777">
      <w:pPr>
        <w:jc w:val="center"/>
        <w:rPr>
          <w:rFonts w:eastAsia="Calibri"/>
          <w:color w:val="FF0000"/>
          <w:sz w:val="22"/>
          <w:szCs w:val="22"/>
        </w:rPr>
        <w:sectPr w:rsidRPr="003004A2" w:rsidR="003004A2" w:rsidSect="001F4593">
          <w:footnotePr>
            <w:numRestart w:val="eachSect"/>
          </w:footnotePr>
          <w:pgSz w:w="16838" w:h="11906" w:orient="landscape"/>
          <w:pgMar w:top="709" w:right="425" w:bottom="244" w:left="993" w:header="709" w:footer="709" w:gutter="0"/>
          <w:cols w:space="708"/>
          <w:docGrid w:linePitch="360"/>
        </w:sectPr>
      </w:pPr>
      <w:r w:rsidRPr="003004A2">
        <w:rPr>
          <w:rFonts w:eastAsia="Calibri"/>
          <w:color w:val="FF0000"/>
          <w:sz w:val="22"/>
          <w:szCs w:val="22"/>
        </w:rPr>
        <w:t>Прилагается отдельным файлом</w:t>
      </w:r>
      <w:r>
        <w:rPr>
          <w:rFonts w:eastAsia="Calibri"/>
          <w:color w:val="FF0000"/>
          <w:sz w:val="22"/>
          <w:szCs w:val="22"/>
        </w:rPr>
        <w:t xml:space="preserve">  </w:t>
      </w:r>
    </w:p>
    <w:p w:rsidRPr="004E1D6C" w:rsidR="001107D6" w:rsidP="001107D6" w:rsidRDefault="001107D6" w14:paraId="09E45CB7" w14:textId="77777777">
      <w:pPr>
        <w:rPr>
          <w:i/>
          <w:sz w:val="22"/>
          <w:szCs w:val="22"/>
        </w:rPr>
      </w:pPr>
    </w:p>
    <w:p w:rsidRPr="004E1D6C" w:rsidR="001107D6" w:rsidP="001107D6" w:rsidRDefault="001107D6" w14:paraId="18C584B1" w14:textId="77777777">
      <w:pPr>
        <w:jc w:val="right"/>
        <w:rPr>
          <w:i/>
          <w:sz w:val="22"/>
          <w:szCs w:val="22"/>
        </w:rPr>
      </w:pPr>
      <w:r w:rsidRPr="004E1D6C">
        <w:rPr>
          <w:i/>
          <w:sz w:val="22"/>
          <w:szCs w:val="22"/>
        </w:rPr>
        <w:t>Приложение №</w:t>
      </w:r>
      <w:r w:rsidR="00176E26">
        <w:rPr>
          <w:i/>
          <w:sz w:val="22"/>
          <w:szCs w:val="22"/>
        </w:rPr>
        <w:t>1</w:t>
      </w:r>
      <w:r w:rsidRPr="004E1D6C">
        <w:rPr>
          <w:i/>
          <w:sz w:val="22"/>
          <w:szCs w:val="22"/>
        </w:rPr>
        <w:t xml:space="preserve"> </w:t>
      </w:r>
    </w:p>
    <w:p w:rsidR="001107D6" w:rsidP="001107D6" w:rsidRDefault="001107D6" w14:paraId="6C803438" w14:textId="77777777">
      <w:pPr>
        <w:widowControl w:val="0"/>
        <w:tabs>
          <w:tab w:val="left" w:pos="0"/>
          <w:tab w:val="left" w:pos="548"/>
          <w:tab w:val="left" w:pos="1438"/>
        </w:tabs>
        <w:ind w:right="-1"/>
        <w:jc w:val="right"/>
        <w:rPr>
          <w:i/>
          <w:sz w:val="22"/>
          <w:szCs w:val="22"/>
        </w:rPr>
      </w:pPr>
      <w:r w:rsidRPr="004E1D6C">
        <w:rPr>
          <w:i/>
          <w:sz w:val="22"/>
          <w:szCs w:val="22"/>
        </w:rPr>
        <w:t>к документации об аукционе</w:t>
      </w:r>
    </w:p>
    <w:p w:rsidR="006403D0" w:rsidP="001107D6" w:rsidRDefault="006403D0" w14:paraId="0D6031D9" w14:textId="77777777">
      <w:pPr>
        <w:widowControl w:val="0"/>
        <w:tabs>
          <w:tab w:val="left" w:pos="0"/>
          <w:tab w:val="left" w:pos="548"/>
          <w:tab w:val="left" w:pos="1438"/>
        </w:tabs>
        <w:ind w:right="-1"/>
        <w:jc w:val="right"/>
        <w:rPr>
          <w:i/>
          <w:sz w:val="22"/>
          <w:szCs w:val="22"/>
        </w:rPr>
      </w:pPr>
    </w:p>
    <w:p w:rsidRPr="004E1D6C" w:rsidR="001107D6" w:rsidP="001107D6" w:rsidRDefault="001107D6" w14:paraId="3E64FBB8" w14:textId="77777777">
      <w:pPr>
        <w:jc w:val="center"/>
        <w:rPr>
          <w:b/>
          <w:color w:val="000000"/>
          <w:sz w:val="22"/>
          <w:szCs w:val="22"/>
        </w:rPr>
      </w:pPr>
      <w:r w:rsidRPr="004E1D6C">
        <w:rPr>
          <w:b/>
          <w:color w:val="000000"/>
          <w:sz w:val="22"/>
          <w:szCs w:val="22"/>
        </w:rPr>
        <w:t>Рекомендуемая для заполнения участниками закупки</w:t>
      </w:r>
    </w:p>
    <w:p w:rsidRPr="004E1D6C" w:rsidR="001107D6" w:rsidP="001107D6" w:rsidRDefault="001107D6" w14:paraId="431989ED" w14:textId="77777777">
      <w:pPr>
        <w:jc w:val="center"/>
        <w:rPr>
          <w:b/>
          <w:i/>
          <w:sz w:val="22"/>
          <w:szCs w:val="22"/>
          <w:u w:val="single"/>
        </w:rPr>
      </w:pPr>
      <w:r w:rsidRPr="004E1D6C">
        <w:rPr>
          <w:b/>
          <w:color w:val="000000"/>
          <w:sz w:val="22"/>
          <w:szCs w:val="22"/>
        </w:rPr>
        <w:t xml:space="preserve"> форма заявки на участие в электронном аукционе </w:t>
      </w:r>
    </w:p>
    <w:p w:rsidRPr="004E1D6C" w:rsidR="001107D6" w:rsidP="001107D6" w:rsidRDefault="001107D6" w14:paraId="45CD18E5" w14:textId="77777777">
      <w:pPr>
        <w:tabs>
          <w:tab w:val="left" w:pos="-284"/>
        </w:tabs>
        <w:ind w:left="-284" w:firstLine="993"/>
        <w:jc w:val="center"/>
        <w:rPr>
          <w:b/>
          <w:sz w:val="22"/>
          <w:szCs w:val="22"/>
        </w:rPr>
      </w:pPr>
    </w:p>
    <w:p w:rsidR="004A0B37" w:rsidP="004A0B37" w:rsidRDefault="004A0B37" w14:paraId="6840F430" w14:textId="77777777">
      <w:pPr>
        <w:ind w:firstLine="567"/>
        <w:jc w:val="right"/>
        <w:rPr>
          <w:b/>
          <w:sz w:val="24"/>
          <w:szCs w:val="24"/>
        </w:rPr>
      </w:pPr>
      <w:r>
        <w:rPr>
          <w:b/>
          <w:sz w:val="24"/>
          <w:szCs w:val="24"/>
        </w:rPr>
        <w:t xml:space="preserve">Форма № 1 в составе </w:t>
      </w:r>
      <w:r w:rsidR="00BB71F6">
        <w:rPr>
          <w:b/>
          <w:sz w:val="24"/>
          <w:szCs w:val="24"/>
        </w:rPr>
        <w:t xml:space="preserve">первой части </w:t>
      </w:r>
      <w:r>
        <w:rPr>
          <w:b/>
          <w:sz w:val="24"/>
          <w:szCs w:val="24"/>
        </w:rPr>
        <w:t>заявки</w:t>
      </w:r>
    </w:p>
    <w:p w:rsidR="004A0B37" w:rsidP="004A0B37" w:rsidRDefault="004A0B37" w14:paraId="1EE4BDF7" w14:textId="77777777">
      <w:pPr>
        <w:keepNext/>
        <w:keepLines/>
        <w:overflowPunct w:val="0"/>
        <w:spacing w:line="320" w:lineRule="exact"/>
        <w:jc w:val="both"/>
        <w:textAlignment w:val="baseline"/>
        <w:outlineLvl w:val="1"/>
        <w:rPr>
          <w:caps/>
          <w:sz w:val="24"/>
          <w:szCs w:val="24"/>
        </w:rPr>
      </w:pPr>
    </w:p>
    <w:p w:rsidR="004A0B37" w:rsidP="004A0B37" w:rsidRDefault="004A0B37" w14:paraId="48586F1E" w14:textId="77777777">
      <w:pPr>
        <w:keepNext/>
        <w:keepLines/>
        <w:overflowPunct w:val="0"/>
        <w:spacing w:line="320" w:lineRule="exact"/>
        <w:jc w:val="both"/>
        <w:textAlignment w:val="baseline"/>
        <w:outlineLvl w:val="1"/>
        <w:rPr>
          <w:bCs/>
          <w:caps/>
          <w:sz w:val="24"/>
          <w:szCs w:val="24"/>
        </w:rPr>
      </w:pPr>
      <w:r>
        <w:rPr>
          <w:bCs/>
          <w:caps/>
          <w:sz w:val="24"/>
          <w:szCs w:val="24"/>
        </w:rPr>
        <w:t>ФОРМА СВЕДЕНИЙ О согласии на поставку товара (выполнение работ, оказание услуг):</w:t>
      </w:r>
    </w:p>
    <w:p w:rsidR="004A0B37" w:rsidP="004A0B37" w:rsidRDefault="004A0B37" w14:paraId="03ABA932" w14:textId="77777777">
      <w:pPr>
        <w:shd w:val="clear" w:color="auto" w:fill="FFFFFF"/>
        <w:spacing w:before="58"/>
        <w:ind w:right="-185"/>
        <w:rPr>
          <w:bCs/>
          <w:sz w:val="24"/>
          <w:szCs w:val="24"/>
        </w:rPr>
      </w:pPr>
      <w:r>
        <w:rPr>
          <w:bCs/>
          <w:sz w:val="24"/>
          <w:szCs w:val="24"/>
        </w:rPr>
        <w:t>«Рекомендуемая форма заявки на участие в аукционе в электронной форме»</w:t>
      </w:r>
    </w:p>
    <w:p w:rsidR="004A0B37" w:rsidP="004A0B37" w:rsidRDefault="004A0B37" w14:paraId="6B8687BA" w14:textId="77777777">
      <w:pPr>
        <w:rPr>
          <w:sz w:val="24"/>
          <w:szCs w:val="24"/>
        </w:rPr>
      </w:pPr>
      <w:r>
        <w:rPr>
          <w:sz w:val="24"/>
          <w:szCs w:val="24"/>
        </w:rPr>
        <w:t>СВЕДЕНИЯ О ФУНКЦИОНАЛЬНЫХ ХАРАКТЕРИСТИКАХ (ПОТРЕБИТЕЛЬСКИХ СВОЙСТВАХ) И КАЧЕСТВЕННЫХ ХАРАКТЕРИСТИКАХ ТОВАРА</w:t>
      </w:r>
    </w:p>
    <w:tbl>
      <w:tblPr>
        <w:tblW w:w="966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0"/>
        <w:gridCol w:w="1773"/>
        <w:gridCol w:w="1922"/>
        <w:gridCol w:w="1337"/>
        <w:gridCol w:w="1424"/>
        <w:gridCol w:w="2671"/>
      </w:tblGrid>
      <w:tr w:rsidR="004A0B37" w:rsidTr="004A0B37" w14:paraId="40469C7A" w14:textId="77777777">
        <w:trPr>
          <w:trHeight w:val="517"/>
        </w:trPr>
        <w:tc>
          <w:tcPr>
            <w:tcW w:w="540" w:type="dxa"/>
            <w:vMerge w:val="restart"/>
            <w:tcBorders>
              <w:top w:val="single" w:color="auto" w:sz="4" w:space="0"/>
              <w:left w:val="single" w:color="auto" w:sz="4" w:space="0"/>
              <w:bottom w:val="single" w:color="auto" w:sz="4" w:space="0"/>
              <w:right w:val="single" w:color="auto" w:sz="4" w:space="0"/>
            </w:tcBorders>
            <w:vAlign w:val="center"/>
            <w:hideMark/>
          </w:tcPr>
          <w:p w:rsidR="004A0B37" w:rsidRDefault="004A0B37" w14:paraId="2311DCFD" w14:textId="77777777">
            <w:pPr>
              <w:spacing w:line="276" w:lineRule="auto"/>
              <w:ind w:firstLine="26"/>
              <w:jc w:val="center"/>
              <w:rPr>
                <w:sz w:val="24"/>
                <w:szCs w:val="24"/>
                <w:lang w:eastAsia="en-US"/>
              </w:rPr>
            </w:pPr>
            <w:r>
              <w:rPr>
                <w:sz w:val="24"/>
                <w:szCs w:val="24"/>
                <w:lang w:eastAsia="en-US"/>
              </w:rPr>
              <w:t>№ п/п</w:t>
            </w:r>
          </w:p>
        </w:tc>
        <w:tc>
          <w:tcPr>
            <w:tcW w:w="1773" w:type="dxa"/>
            <w:vMerge w:val="restart"/>
            <w:tcBorders>
              <w:top w:val="single" w:color="auto" w:sz="4" w:space="0"/>
              <w:left w:val="single" w:color="auto" w:sz="4" w:space="0"/>
              <w:bottom w:val="single" w:color="auto" w:sz="4" w:space="0"/>
              <w:right w:val="single" w:color="auto" w:sz="4" w:space="0"/>
            </w:tcBorders>
            <w:vAlign w:val="center"/>
            <w:hideMark/>
          </w:tcPr>
          <w:p w:rsidR="004A0B37" w:rsidRDefault="004A0B37" w14:paraId="7F579778" w14:textId="77777777">
            <w:pPr>
              <w:spacing w:line="276" w:lineRule="auto"/>
              <w:ind w:left="58" w:firstLine="26"/>
              <w:jc w:val="center"/>
              <w:rPr>
                <w:sz w:val="24"/>
                <w:szCs w:val="24"/>
                <w:lang w:eastAsia="en-US"/>
              </w:rPr>
            </w:pPr>
            <w:r>
              <w:rPr>
                <w:sz w:val="24"/>
                <w:szCs w:val="24"/>
                <w:lang w:eastAsia="en-US"/>
              </w:rPr>
              <w:t>Наименование товара</w:t>
            </w:r>
          </w:p>
        </w:tc>
        <w:tc>
          <w:tcPr>
            <w:tcW w:w="1922" w:type="dxa"/>
            <w:vMerge w:val="restart"/>
            <w:tcBorders>
              <w:top w:val="single" w:color="auto" w:sz="4" w:space="0"/>
              <w:left w:val="single" w:color="auto" w:sz="4" w:space="0"/>
              <w:bottom w:val="single" w:color="auto" w:sz="4" w:space="0"/>
              <w:right w:val="single" w:color="auto" w:sz="4" w:space="0"/>
            </w:tcBorders>
            <w:vAlign w:val="center"/>
            <w:hideMark/>
          </w:tcPr>
          <w:p w:rsidR="004A0B37" w:rsidRDefault="004A0B37" w14:paraId="5E5AD452" w14:textId="77777777">
            <w:pPr>
              <w:spacing w:line="276" w:lineRule="auto"/>
              <w:ind w:left="7" w:firstLine="26"/>
              <w:jc w:val="center"/>
              <w:rPr>
                <w:sz w:val="24"/>
                <w:szCs w:val="24"/>
                <w:lang w:eastAsia="en-US"/>
              </w:rPr>
            </w:pPr>
            <w:r>
              <w:rPr>
                <w:sz w:val="24"/>
                <w:szCs w:val="24"/>
                <w:lang w:eastAsia="en-US"/>
              </w:rPr>
              <w:t>Характеристики товара</w:t>
            </w:r>
          </w:p>
        </w:tc>
        <w:tc>
          <w:tcPr>
            <w:tcW w:w="1337" w:type="dxa"/>
            <w:vMerge w:val="restart"/>
            <w:tcBorders>
              <w:top w:val="single" w:color="auto" w:sz="4" w:space="0"/>
              <w:left w:val="single" w:color="auto" w:sz="4" w:space="0"/>
              <w:bottom w:val="single" w:color="auto" w:sz="4" w:space="0"/>
              <w:right w:val="single" w:color="auto" w:sz="4" w:space="0"/>
            </w:tcBorders>
            <w:vAlign w:val="center"/>
            <w:hideMark/>
          </w:tcPr>
          <w:p w:rsidR="004A0B37" w:rsidRDefault="004A0B37" w14:paraId="5D904633" w14:textId="77777777">
            <w:pPr>
              <w:spacing w:line="276" w:lineRule="auto"/>
              <w:ind w:left="7" w:firstLine="26"/>
              <w:jc w:val="center"/>
              <w:rPr>
                <w:sz w:val="24"/>
                <w:szCs w:val="24"/>
                <w:lang w:eastAsia="en-US"/>
              </w:rPr>
            </w:pPr>
            <w:r>
              <w:rPr>
                <w:sz w:val="24"/>
                <w:szCs w:val="24"/>
                <w:lang w:eastAsia="en-US"/>
              </w:rPr>
              <w:t>Единица измерения</w:t>
            </w:r>
          </w:p>
        </w:tc>
        <w:tc>
          <w:tcPr>
            <w:tcW w:w="1424" w:type="dxa"/>
            <w:vMerge w:val="restart"/>
            <w:tcBorders>
              <w:top w:val="single" w:color="auto" w:sz="4" w:space="0"/>
              <w:left w:val="single" w:color="auto" w:sz="4" w:space="0"/>
              <w:bottom w:val="single" w:color="auto" w:sz="4" w:space="0"/>
              <w:right w:val="single" w:color="auto" w:sz="4" w:space="0"/>
            </w:tcBorders>
            <w:vAlign w:val="center"/>
            <w:hideMark/>
          </w:tcPr>
          <w:p w:rsidR="004A0B37" w:rsidRDefault="004A0B37" w14:paraId="02E1E866" w14:textId="77777777">
            <w:pPr>
              <w:spacing w:line="276" w:lineRule="auto"/>
              <w:ind w:left="7" w:firstLine="26"/>
              <w:jc w:val="center"/>
              <w:rPr>
                <w:sz w:val="24"/>
                <w:szCs w:val="24"/>
                <w:lang w:eastAsia="en-US"/>
              </w:rPr>
            </w:pPr>
            <w:r>
              <w:rPr>
                <w:sz w:val="24"/>
                <w:szCs w:val="24"/>
                <w:lang w:eastAsia="en-US"/>
              </w:rPr>
              <w:t>Количество</w:t>
            </w:r>
          </w:p>
        </w:tc>
        <w:tc>
          <w:tcPr>
            <w:tcW w:w="2671" w:type="dxa"/>
            <w:vMerge w:val="restart"/>
            <w:tcBorders>
              <w:top w:val="single" w:color="auto" w:sz="4" w:space="0"/>
              <w:left w:val="single" w:color="auto" w:sz="4" w:space="0"/>
              <w:bottom w:val="single" w:color="auto" w:sz="4" w:space="0"/>
              <w:right w:val="single" w:color="auto" w:sz="4" w:space="0"/>
            </w:tcBorders>
            <w:vAlign w:val="center"/>
            <w:hideMark/>
          </w:tcPr>
          <w:p w:rsidR="004A0B37" w:rsidRDefault="004A0B37" w14:paraId="2F9D4AAD" w14:textId="77777777">
            <w:pPr>
              <w:spacing w:line="276" w:lineRule="auto"/>
              <w:ind w:left="7" w:firstLine="26"/>
              <w:jc w:val="both"/>
              <w:rPr>
                <w:sz w:val="24"/>
                <w:szCs w:val="24"/>
                <w:lang w:eastAsia="en-US"/>
              </w:rPr>
            </w:pPr>
            <w:r>
              <w:rPr>
                <w:sz w:val="24"/>
                <w:szCs w:val="24"/>
                <w:lang w:eastAsia="en-US"/>
              </w:rPr>
              <w:t xml:space="preserve">Товарный знак (его словесное обозначение (при наличии), знак обслуживания (при наличии), патенты (при наличии), полезные модели (при наличии), промышленные образцы (при наличии), </w:t>
            </w:r>
            <w:r>
              <w:rPr>
                <w:sz w:val="24"/>
                <w:szCs w:val="24"/>
                <w:u w:val="single"/>
                <w:lang w:eastAsia="en-US"/>
              </w:rPr>
              <w:t>наименование страны происхождения товара</w:t>
            </w:r>
          </w:p>
        </w:tc>
      </w:tr>
      <w:tr w:rsidR="004A0B37" w:rsidTr="004A0B37" w14:paraId="4B52802A" w14:textId="77777777">
        <w:trPr>
          <w:trHeight w:val="517"/>
        </w:trPr>
        <w:tc>
          <w:tcPr>
            <w:tcW w:w="0" w:type="auto"/>
            <w:vMerge/>
            <w:tcBorders>
              <w:top w:val="single" w:color="auto" w:sz="4" w:space="0"/>
              <w:left w:val="single" w:color="auto" w:sz="4" w:space="0"/>
              <w:bottom w:val="single" w:color="auto" w:sz="4" w:space="0"/>
              <w:right w:val="single" w:color="auto" w:sz="4" w:space="0"/>
            </w:tcBorders>
            <w:vAlign w:val="center"/>
            <w:hideMark/>
          </w:tcPr>
          <w:p w:rsidR="004A0B37" w:rsidRDefault="004A0B37" w14:paraId="6FEDC5B1" w14:textId="77777777">
            <w:pPr>
              <w:spacing w:line="276" w:lineRule="auto"/>
              <w:rPr>
                <w:sz w:val="24"/>
                <w:szCs w:val="24"/>
                <w:lang w:eastAsia="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004A0B37" w:rsidRDefault="004A0B37" w14:paraId="0FC5FB2F" w14:textId="77777777">
            <w:pPr>
              <w:spacing w:line="276" w:lineRule="auto"/>
              <w:rPr>
                <w:sz w:val="24"/>
                <w:szCs w:val="24"/>
                <w:lang w:eastAsia="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004A0B37" w:rsidRDefault="004A0B37" w14:paraId="3941F27F" w14:textId="77777777">
            <w:pPr>
              <w:spacing w:line="276" w:lineRule="auto"/>
              <w:rPr>
                <w:sz w:val="24"/>
                <w:szCs w:val="24"/>
                <w:lang w:eastAsia="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004A0B37" w:rsidRDefault="004A0B37" w14:paraId="3200C35C" w14:textId="77777777">
            <w:pPr>
              <w:spacing w:line="276" w:lineRule="auto"/>
              <w:rPr>
                <w:sz w:val="24"/>
                <w:szCs w:val="24"/>
                <w:lang w:eastAsia="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004A0B37" w:rsidRDefault="004A0B37" w14:paraId="6253765D" w14:textId="77777777">
            <w:pPr>
              <w:spacing w:line="276" w:lineRule="auto"/>
              <w:rPr>
                <w:sz w:val="24"/>
                <w:szCs w:val="24"/>
                <w:lang w:eastAsia="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004A0B37" w:rsidRDefault="004A0B37" w14:paraId="36F0B4BD" w14:textId="77777777">
            <w:pPr>
              <w:spacing w:line="276" w:lineRule="auto"/>
              <w:rPr>
                <w:sz w:val="24"/>
                <w:szCs w:val="24"/>
                <w:lang w:eastAsia="en-US"/>
              </w:rPr>
            </w:pPr>
          </w:p>
        </w:tc>
      </w:tr>
      <w:tr w:rsidR="004A0B37" w:rsidTr="004A0B37" w14:paraId="56F45DAC" w14:textId="77777777">
        <w:tc>
          <w:tcPr>
            <w:tcW w:w="540" w:type="dxa"/>
            <w:tcBorders>
              <w:top w:val="single" w:color="auto" w:sz="4" w:space="0"/>
              <w:left w:val="single" w:color="auto" w:sz="4" w:space="0"/>
              <w:bottom w:val="single" w:color="auto" w:sz="4" w:space="0"/>
              <w:right w:val="single" w:color="auto" w:sz="4" w:space="0"/>
            </w:tcBorders>
            <w:hideMark/>
          </w:tcPr>
          <w:p w:rsidR="004A0B37" w:rsidRDefault="004A0B37" w14:paraId="370BAC5E" w14:textId="77777777">
            <w:pPr>
              <w:spacing w:line="276" w:lineRule="auto"/>
              <w:jc w:val="center"/>
              <w:rPr>
                <w:sz w:val="24"/>
                <w:szCs w:val="24"/>
                <w:lang w:eastAsia="en-US"/>
              </w:rPr>
            </w:pPr>
            <w:r>
              <w:rPr>
                <w:sz w:val="24"/>
                <w:szCs w:val="24"/>
                <w:lang w:eastAsia="en-US"/>
              </w:rPr>
              <w:t>1</w:t>
            </w:r>
          </w:p>
        </w:tc>
        <w:tc>
          <w:tcPr>
            <w:tcW w:w="1773" w:type="dxa"/>
            <w:tcBorders>
              <w:top w:val="single" w:color="auto" w:sz="4" w:space="0"/>
              <w:left w:val="single" w:color="auto" w:sz="4" w:space="0"/>
              <w:bottom w:val="single" w:color="auto" w:sz="4" w:space="0"/>
              <w:right w:val="single" w:color="auto" w:sz="4" w:space="0"/>
            </w:tcBorders>
            <w:hideMark/>
          </w:tcPr>
          <w:p w:rsidR="004A0B37" w:rsidRDefault="004A0B37" w14:paraId="55E05535" w14:textId="77777777">
            <w:pPr>
              <w:spacing w:line="276" w:lineRule="auto"/>
              <w:jc w:val="center"/>
              <w:rPr>
                <w:sz w:val="24"/>
                <w:szCs w:val="24"/>
                <w:lang w:eastAsia="en-US"/>
              </w:rPr>
            </w:pPr>
            <w:r>
              <w:rPr>
                <w:sz w:val="24"/>
                <w:szCs w:val="24"/>
                <w:lang w:eastAsia="en-US"/>
              </w:rPr>
              <w:t>2</w:t>
            </w:r>
          </w:p>
        </w:tc>
        <w:tc>
          <w:tcPr>
            <w:tcW w:w="1922" w:type="dxa"/>
            <w:tcBorders>
              <w:top w:val="single" w:color="auto" w:sz="4" w:space="0"/>
              <w:left w:val="single" w:color="auto" w:sz="4" w:space="0"/>
              <w:bottom w:val="single" w:color="auto" w:sz="4" w:space="0"/>
              <w:right w:val="single" w:color="auto" w:sz="4" w:space="0"/>
            </w:tcBorders>
            <w:hideMark/>
          </w:tcPr>
          <w:p w:rsidR="004A0B37" w:rsidRDefault="004A0B37" w14:paraId="1A31C1E6" w14:textId="77777777">
            <w:pPr>
              <w:spacing w:line="276" w:lineRule="auto"/>
              <w:jc w:val="center"/>
              <w:rPr>
                <w:sz w:val="24"/>
                <w:szCs w:val="24"/>
                <w:lang w:eastAsia="en-US"/>
              </w:rPr>
            </w:pPr>
            <w:r>
              <w:rPr>
                <w:sz w:val="24"/>
                <w:szCs w:val="24"/>
                <w:lang w:eastAsia="en-US"/>
              </w:rPr>
              <w:t>3</w:t>
            </w:r>
          </w:p>
        </w:tc>
        <w:tc>
          <w:tcPr>
            <w:tcW w:w="1337" w:type="dxa"/>
            <w:tcBorders>
              <w:top w:val="single" w:color="auto" w:sz="4" w:space="0"/>
              <w:left w:val="single" w:color="auto" w:sz="4" w:space="0"/>
              <w:bottom w:val="single" w:color="auto" w:sz="4" w:space="0"/>
              <w:right w:val="single" w:color="auto" w:sz="4" w:space="0"/>
            </w:tcBorders>
            <w:hideMark/>
          </w:tcPr>
          <w:p w:rsidR="004A0B37" w:rsidRDefault="004A0B37" w14:paraId="01E860C3" w14:textId="77777777">
            <w:pPr>
              <w:spacing w:line="276" w:lineRule="auto"/>
              <w:jc w:val="center"/>
              <w:rPr>
                <w:sz w:val="24"/>
                <w:szCs w:val="24"/>
                <w:lang w:eastAsia="en-US"/>
              </w:rPr>
            </w:pPr>
            <w:r>
              <w:rPr>
                <w:sz w:val="24"/>
                <w:szCs w:val="24"/>
                <w:lang w:eastAsia="en-US"/>
              </w:rPr>
              <w:t>4</w:t>
            </w:r>
          </w:p>
        </w:tc>
        <w:tc>
          <w:tcPr>
            <w:tcW w:w="1424" w:type="dxa"/>
            <w:tcBorders>
              <w:top w:val="single" w:color="auto" w:sz="4" w:space="0"/>
              <w:left w:val="single" w:color="auto" w:sz="4" w:space="0"/>
              <w:bottom w:val="single" w:color="auto" w:sz="4" w:space="0"/>
              <w:right w:val="single" w:color="auto" w:sz="4" w:space="0"/>
            </w:tcBorders>
            <w:hideMark/>
          </w:tcPr>
          <w:p w:rsidR="004A0B37" w:rsidRDefault="004A0B37" w14:paraId="4AD4C1E6" w14:textId="77777777">
            <w:pPr>
              <w:spacing w:line="276" w:lineRule="auto"/>
              <w:jc w:val="center"/>
              <w:rPr>
                <w:sz w:val="24"/>
                <w:szCs w:val="24"/>
                <w:lang w:eastAsia="en-US"/>
              </w:rPr>
            </w:pPr>
            <w:r>
              <w:rPr>
                <w:sz w:val="24"/>
                <w:szCs w:val="24"/>
                <w:lang w:eastAsia="en-US"/>
              </w:rPr>
              <w:t>5</w:t>
            </w:r>
          </w:p>
        </w:tc>
        <w:tc>
          <w:tcPr>
            <w:tcW w:w="2671" w:type="dxa"/>
            <w:tcBorders>
              <w:top w:val="single" w:color="auto" w:sz="4" w:space="0"/>
              <w:left w:val="single" w:color="auto" w:sz="4" w:space="0"/>
              <w:bottom w:val="single" w:color="auto" w:sz="4" w:space="0"/>
              <w:right w:val="single" w:color="auto" w:sz="4" w:space="0"/>
            </w:tcBorders>
            <w:hideMark/>
          </w:tcPr>
          <w:p w:rsidR="004A0B37" w:rsidRDefault="004A0B37" w14:paraId="5F1F8313" w14:textId="77777777">
            <w:pPr>
              <w:spacing w:line="276" w:lineRule="auto"/>
              <w:jc w:val="center"/>
              <w:rPr>
                <w:sz w:val="24"/>
                <w:szCs w:val="24"/>
                <w:lang w:eastAsia="en-US"/>
              </w:rPr>
            </w:pPr>
            <w:r>
              <w:rPr>
                <w:sz w:val="24"/>
                <w:szCs w:val="24"/>
                <w:lang w:eastAsia="en-US"/>
              </w:rPr>
              <w:t>6</w:t>
            </w:r>
          </w:p>
        </w:tc>
      </w:tr>
      <w:tr w:rsidR="004A0B37" w:rsidTr="004A0B37" w14:paraId="0D3334B1" w14:textId="77777777">
        <w:tc>
          <w:tcPr>
            <w:tcW w:w="540" w:type="dxa"/>
            <w:tcBorders>
              <w:top w:val="single" w:color="auto" w:sz="4" w:space="0"/>
              <w:left w:val="single" w:color="auto" w:sz="4" w:space="0"/>
              <w:bottom w:val="single" w:color="auto" w:sz="4" w:space="0"/>
              <w:right w:val="single" w:color="auto" w:sz="4" w:space="0"/>
            </w:tcBorders>
            <w:hideMark/>
          </w:tcPr>
          <w:p w:rsidR="004A0B37" w:rsidRDefault="004A0B37" w14:paraId="77BA6D4B" w14:textId="77777777">
            <w:pPr>
              <w:spacing w:line="276" w:lineRule="auto"/>
              <w:jc w:val="center"/>
              <w:rPr>
                <w:sz w:val="24"/>
                <w:szCs w:val="24"/>
                <w:lang w:eastAsia="en-US"/>
              </w:rPr>
            </w:pPr>
            <w:r>
              <w:rPr>
                <w:sz w:val="24"/>
                <w:szCs w:val="24"/>
                <w:lang w:eastAsia="en-US"/>
              </w:rPr>
              <w:t>1</w:t>
            </w:r>
          </w:p>
        </w:tc>
        <w:tc>
          <w:tcPr>
            <w:tcW w:w="1773" w:type="dxa"/>
            <w:tcBorders>
              <w:top w:val="single" w:color="auto" w:sz="4" w:space="0"/>
              <w:left w:val="single" w:color="auto" w:sz="4" w:space="0"/>
              <w:bottom w:val="single" w:color="auto" w:sz="4" w:space="0"/>
              <w:right w:val="single" w:color="auto" w:sz="4" w:space="0"/>
            </w:tcBorders>
            <w:vAlign w:val="center"/>
          </w:tcPr>
          <w:p w:rsidR="004A0B37" w:rsidRDefault="004A0B37" w14:paraId="45FFBFF8" w14:textId="77777777">
            <w:pPr>
              <w:spacing w:line="276" w:lineRule="auto"/>
              <w:rPr>
                <w:sz w:val="24"/>
                <w:szCs w:val="24"/>
                <w:lang w:eastAsia="en-US"/>
              </w:rPr>
            </w:pPr>
          </w:p>
        </w:tc>
        <w:tc>
          <w:tcPr>
            <w:tcW w:w="1922" w:type="dxa"/>
            <w:tcBorders>
              <w:top w:val="single" w:color="auto" w:sz="4" w:space="0"/>
              <w:left w:val="single" w:color="auto" w:sz="4" w:space="0"/>
              <w:bottom w:val="single" w:color="auto" w:sz="4" w:space="0"/>
              <w:right w:val="single" w:color="auto" w:sz="4" w:space="0"/>
            </w:tcBorders>
          </w:tcPr>
          <w:p w:rsidR="004A0B37" w:rsidRDefault="004A0B37" w14:paraId="7F747251" w14:textId="77777777">
            <w:pPr>
              <w:spacing w:line="276" w:lineRule="auto"/>
              <w:jc w:val="both"/>
              <w:rPr>
                <w:sz w:val="24"/>
                <w:szCs w:val="24"/>
                <w:lang w:eastAsia="en-US"/>
              </w:rPr>
            </w:pPr>
          </w:p>
        </w:tc>
        <w:tc>
          <w:tcPr>
            <w:tcW w:w="1337" w:type="dxa"/>
            <w:tcBorders>
              <w:top w:val="single" w:color="auto" w:sz="4" w:space="0"/>
              <w:left w:val="single" w:color="auto" w:sz="4" w:space="0"/>
              <w:bottom w:val="single" w:color="auto" w:sz="4" w:space="0"/>
              <w:right w:val="single" w:color="auto" w:sz="4" w:space="0"/>
            </w:tcBorders>
          </w:tcPr>
          <w:p w:rsidR="004A0B37" w:rsidRDefault="004A0B37" w14:paraId="31529CD7" w14:textId="77777777">
            <w:pPr>
              <w:spacing w:line="276" w:lineRule="auto"/>
              <w:jc w:val="both"/>
              <w:rPr>
                <w:sz w:val="24"/>
                <w:szCs w:val="24"/>
                <w:lang w:eastAsia="en-US"/>
              </w:rPr>
            </w:pPr>
          </w:p>
        </w:tc>
        <w:tc>
          <w:tcPr>
            <w:tcW w:w="1424" w:type="dxa"/>
            <w:tcBorders>
              <w:top w:val="single" w:color="auto" w:sz="4" w:space="0"/>
              <w:left w:val="single" w:color="auto" w:sz="4" w:space="0"/>
              <w:bottom w:val="single" w:color="auto" w:sz="4" w:space="0"/>
              <w:right w:val="single" w:color="auto" w:sz="4" w:space="0"/>
            </w:tcBorders>
          </w:tcPr>
          <w:p w:rsidR="004A0B37" w:rsidRDefault="004A0B37" w14:paraId="4957B10E" w14:textId="77777777">
            <w:pPr>
              <w:spacing w:line="276" w:lineRule="auto"/>
              <w:jc w:val="both"/>
              <w:rPr>
                <w:sz w:val="24"/>
                <w:szCs w:val="24"/>
                <w:lang w:eastAsia="en-US"/>
              </w:rPr>
            </w:pPr>
          </w:p>
        </w:tc>
        <w:tc>
          <w:tcPr>
            <w:tcW w:w="2671" w:type="dxa"/>
            <w:tcBorders>
              <w:top w:val="single" w:color="auto" w:sz="4" w:space="0"/>
              <w:left w:val="single" w:color="auto" w:sz="4" w:space="0"/>
              <w:bottom w:val="single" w:color="auto" w:sz="4" w:space="0"/>
              <w:right w:val="single" w:color="auto" w:sz="4" w:space="0"/>
            </w:tcBorders>
          </w:tcPr>
          <w:p w:rsidR="004A0B37" w:rsidRDefault="004A0B37" w14:paraId="443054D4" w14:textId="77777777">
            <w:pPr>
              <w:spacing w:line="276" w:lineRule="auto"/>
              <w:jc w:val="both"/>
              <w:rPr>
                <w:sz w:val="24"/>
                <w:szCs w:val="24"/>
                <w:lang w:eastAsia="en-US"/>
              </w:rPr>
            </w:pPr>
          </w:p>
        </w:tc>
      </w:tr>
      <w:tr w:rsidR="004A0B37" w:rsidTr="004A0B37" w14:paraId="789530F6" w14:textId="77777777">
        <w:tc>
          <w:tcPr>
            <w:tcW w:w="540" w:type="dxa"/>
            <w:tcBorders>
              <w:top w:val="single" w:color="auto" w:sz="4" w:space="0"/>
              <w:left w:val="single" w:color="auto" w:sz="4" w:space="0"/>
              <w:bottom w:val="single" w:color="auto" w:sz="4" w:space="0"/>
              <w:right w:val="single" w:color="auto" w:sz="4" w:space="0"/>
            </w:tcBorders>
            <w:hideMark/>
          </w:tcPr>
          <w:p w:rsidR="004A0B37" w:rsidRDefault="004A0B37" w14:paraId="00791E75" w14:textId="77777777">
            <w:pPr>
              <w:spacing w:line="276" w:lineRule="auto"/>
              <w:jc w:val="center"/>
              <w:rPr>
                <w:sz w:val="24"/>
                <w:szCs w:val="24"/>
                <w:lang w:eastAsia="en-US"/>
              </w:rPr>
            </w:pPr>
            <w:r>
              <w:rPr>
                <w:sz w:val="24"/>
                <w:szCs w:val="24"/>
                <w:lang w:eastAsia="en-US"/>
              </w:rPr>
              <w:t>2</w:t>
            </w:r>
          </w:p>
        </w:tc>
        <w:tc>
          <w:tcPr>
            <w:tcW w:w="1773" w:type="dxa"/>
            <w:tcBorders>
              <w:top w:val="single" w:color="auto" w:sz="4" w:space="0"/>
              <w:left w:val="single" w:color="auto" w:sz="4" w:space="0"/>
              <w:bottom w:val="single" w:color="auto" w:sz="4" w:space="0"/>
              <w:right w:val="single" w:color="auto" w:sz="4" w:space="0"/>
            </w:tcBorders>
            <w:vAlign w:val="center"/>
          </w:tcPr>
          <w:p w:rsidR="004A0B37" w:rsidRDefault="004A0B37" w14:paraId="41920BCD" w14:textId="77777777">
            <w:pPr>
              <w:spacing w:line="276" w:lineRule="auto"/>
              <w:rPr>
                <w:sz w:val="24"/>
                <w:szCs w:val="24"/>
                <w:lang w:eastAsia="en-US"/>
              </w:rPr>
            </w:pPr>
          </w:p>
        </w:tc>
        <w:tc>
          <w:tcPr>
            <w:tcW w:w="1922" w:type="dxa"/>
            <w:tcBorders>
              <w:top w:val="single" w:color="auto" w:sz="4" w:space="0"/>
              <w:left w:val="single" w:color="auto" w:sz="4" w:space="0"/>
              <w:bottom w:val="single" w:color="auto" w:sz="4" w:space="0"/>
              <w:right w:val="single" w:color="auto" w:sz="4" w:space="0"/>
            </w:tcBorders>
          </w:tcPr>
          <w:p w:rsidR="004A0B37" w:rsidRDefault="004A0B37" w14:paraId="1ADB9224" w14:textId="77777777">
            <w:pPr>
              <w:spacing w:line="276" w:lineRule="auto"/>
              <w:jc w:val="both"/>
              <w:rPr>
                <w:sz w:val="24"/>
                <w:szCs w:val="24"/>
                <w:lang w:eastAsia="en-US"/>
              </w:rPr>
            </w:pPr>
          </w:p>
        </w:tc>
        <w:tc>
          <w:tcPr>
            <w:tcW w:w="1337" w:type="dxa"/>
            <w:tcBorders>
              <w:top w:val="single" w:color="auto" w:sz="4" w:space="0"/>
              <w:left w:val="single" w:color="auto" w:sz="4" w:space="0"/>
              <w:bottom w:val="single" w:color="auto" w:sz="4" w:space="0"/>
              <w:right w:val="single" w:color="auto" w:sz="4" w:space="0"/>
            </w:tcBorders>
          </w:tcPr>
          <w:p w:rsidR="004A0B37" w:rsidRDefault="004A0B37" w14:paraId="748225C6" w14:textId="77777777">
            <w:pPr>
              <w:spacing w:line="276" w:lineRule="auto"/>
              <w:jc w:val="both"/>
              <w:rPr>
                <w:sz w:val="24"/>
                <w:szCs w:val="24"/>
                <w:lang w:eastAsia="en-US"/>
              </w:rPr>
            </w:pPr>
          </w:p>
        </w:tc>
        <w:tc>
          <w:tcPr>
            <w:tcW w:w="1424" w:type="dxa"/>
            <w:tcBorders>
              <w:top w:val="single" w:color="auto" w:sz="4" w:space="0"/>
              <w:left w:val="single" w:color="auto" w:sz="4" w:space="0"/>
              <w:bottom w:val="single" w:color="auto" w:sz="4" w:space="0"/>
              <w:right w:val="single" w:color="auto" w:sz="4" w:space="0"/>
            </w:tcBorders>
          </w:tcPr>
          <w:p w:rsidR="004A0B37" w:rsidRDefault="004A0B37" w14:paraId="3FF00DB2" w14:textId="77777777">
            <w:pPr>
              <w:spacing w:line="276" w:lineRule="auto"/>
              <w:jc w:val="both"/>
              <w:rPr>
                <w:sz w:val="24"/>
                <w:szCs w:val="24"/>
                <w:lang w:eastAsia="en-US"/>
              </w:rPr>
            </w:pPr>
          </w:p>
        </w:tc>
        <w:tc>
          <w:tcPr>
            <w:tcW w:w="2671" w:type="dxa"/>
            <w:tcBorders>
              <w:top w:val="single" w:color="auto" w:sz="4" w:space="0"/>
              <w:left w:val="single" w:color="auto" w:sz="4" w:space="0"/>
              <w:bottom w:val="single" w:color="auto" w:sz="4" w:space="0"/>
              <w:right w:val="single" w:color="auto" w:sz="4" w:space="0"/>
            </w:tcBorders>
          </w:tcPr>
          <w:p w:rsidR="004A0B37" w:rsidRDefault="004A0B37" w14:paraId="774A4DBD" w14:textId="77777777">
            <w:pPr>
              <w:spacing w:line="276" w:lineRule="auto"/>
              <w:jc w:val="both"/>
              <w:rPr>
                <w:sz w:val="24"/>
                <w:szCs w:val="24"/>
                <w:lang w:eastAsia="en-US"/>
              </w:rPr>
            </w:pPr>
          </w:p>
        </w:tc>
      </w:tr>
      <w:tr w:rsidR="004A0B37" w:rsidTr="004A0B37" w14:paraId="67F4597B" w14:textId="77777777">
        <w:tc>
          <w:tcPr>
            <w:tcW w:w="540" w:type="dxa"/>
            <w:tcBorders>
              <w:top w:val="single" w:color="auto" w:sz="4" w:space="0"/>
              <w:left w:val="single" w:color="auto" w:sz="4" w:space="0"/>
              <w:bottom w:val="single" w:color="auto" w:sz="4" w:space="0"/>
              <w:right w:val="single" w:color="auto" w:sz="4" w:space="0"/>
            </w:tcBorders>
            <w:hideMark/>
          </w:tcPr>
          <w:p w:rsidR="004A0B37" w:rsidRDefault="004A0B37" w14:paraId="0E843D63" w14:textId="77777777">
            <w:pPr>
              <w:spacing w:line="276" w:lineRule="auto"/>
              <w:jc w:val="center"/>
              <w:rPr>
                <w:sz w:val="24"/>
                <w:szCs w:val="24"/>
                <w:lang w:eastAsia="en-US"/>
              </w:rPr>
            </w:pPr>
            <w:r>
              <w:rPr>
                <w:sz w:val="24"/>
                <w:szCs w:val="24"/>
                <w:lang w:eastAsia="en-US"/>
              </w:rPr>
              <w:t>…</w:t>
            </w:r>
          </w:p>
        </w:tc>
        <w:tc>
          <w:tcPr>
            <w:tcW w:w="1773" w:type="dxa"/>
            <w:tcBorders>
              <w:top w:val="single" w:color="auto" w:sz="4" w:space="0"/>
              <w:left w:val="single" w:color="auto" w:sz="4" w:space="0"/>
              <w:bottom w:val="single" w:color="auto" w:sz="4" w:space="0"/>
              <w:right w:val="single" w:color="auto" w:sz="4" w:space="0"/>
            </w:tcBorders>
            <w:vAlign w:val="center"/>
          </w:tcPr>
          <w:p w:rsidR="004A0B37" w:rsidRDefault="004A0B37" w14:paraId="0233C7B9" w14:textId="77777777">
            <w:pPr>
              <w:spacing w:line="276" w:lineRule="auto"/>
              <w:rPr>
                <w:sz w:val="24"/>
                <w:szCs w:val="24"/>
                <w:lang w:eastAsia="en-US"/>
              </w:rPr>
            </w:pPr>
          </w:p>
        </w:tc>
        <w:tc>
          <w:tcPr>
            <w:tcW w:w="1922" w:type="dxa"/>
            <w:tcBorders>
              <w:top w:val="single" w:color="auto" w:sz="4" w:space="0"/>
              <w:left w:val="single" w:color="auto" w:sz="4" w:space="0"/>
              <w:bottom w:val="single" w:color="auto" w:sz="4" w:space="0"/>
              <w:right w:val="single" w:color="auto" w:sz="4" w:space="0"/>
            </w:tcBorders>
          </w:tcPr>
          <w:p w:rsidR="004A0B37" w:rsidRDefault="004A0B37" w14:paraId="1781C5FF" w14:textId="77777777">
            <w:pPr>
              <w:spacing w:line="276" w:lineRule="auto"/>
              <w:jc w:val="both"/>
              <w:rPr>
                <w:sz w:val="24"/>
                <w:szCs w:val="24"/>
                <w:lang w:eastAsia="en-US"/>
              </w:rPr>
            </w:pPr>
          </w:p>
        </w:tc>
        <w:tc>
          <w:tcPr>
            <w:tcW w:w="1337" w:type="dxa"/>
            <w:tcBorders>
              <w:top w:val="single" w:color="auto" w:sz="4" w:space="0"/>
              <w:left w:val="single" w:color="auto" w:sz="4" w:space="0"/>
              <w:bottom w:val="single" w:color="auto" w:sz="4" w:space="0"/>
              <w:right w:val="single" w:color="auto" w:sz="4" w:space="0"/>
            </w:tcBorders>
          </w:tcPr>
          <w:p w:rsidR="004A0B37" w:rsidRDefault="004A0B37" w14:paraId="68958D8C" w14:textId="77777777">
            <w:pPr>
              <w:spacing w:line="276" w:lineRule="auto"/>
              <w:jc w:val="both"/>
              <w:rPr>
                <w:sz w:val="24"/>
                <w:szCs w:val="24"/>
                <w:lang w:eastAsia="en-US"/>
              </w:rPr>
            </w:pPr>
          </w:p>
        </w:tc>
        <w:tc>
          <w:tcPr>
            <w:tcW w:w="1424" w:type="dxa"/>
            <w:tcBorders>
              <w:top w:val="single" w:color="auto" w:sz="4" w:space="0"/>
              <w:left w:val="single" w:color="auto" w:sz="4" w:space="0"/>
              <w:bottom w:val="single" w:color="auto" w:sz="4" w:space="0"/>
              <w:right w:val="single" w:color="auto" w:sz="4" w:space="0"/>
            </w:tcBorders>
          </w:tcPr>
          <w:p w:rsidR="004A0B37" w:rsidRDefault="004A0B37" w14:paraId="4C641065" w14:textId="77777777">
            <w:pPr>
              <w:spacing w:line="276" w:lineRule="auto"/>
              <w:jc w:val="both"/>
              <w:rPr>
                <w:sz w:val="24"/>
                <w:szCs w:val="24"/>
                <w:lang w:eastAsia="en-US"/>
              </w:rPr>
            </w:pPr>
          </w:p>
        </w:tc>
        <w:tc>
          <w:tcPr>
            <w:tcW w:w="2671" w:type="dxa"/>
            <w:tcBorders>
              <w:top w:val="single" w:color="auto" w:sz="4" w:space="0"/>
              <w:left w:val="single" w:color="auto" w:sz="4" w:space="0"/>
              <w:bottom w:val="single" w:color="auto" w:sz="4" w:space="0"/>
              <w:right w:val="single" w:color="auto" w:sz="4" w:space="0"/>
            </w:tcBorders>
          </w:tcPr>
          <w:p w:rsidR="004A0B37" w:rsidRDefault="004A0B37" w14:paraId="35D5D90B" w14:textId="77777777">
            <w:pPr>
              <w:spacing w:line="276" w:lineRule="auto"/>
              <w:jc w:val="both"/>
              <w:rPr>
                <w:sz w:val="24"/>
                <w:szCs w:val="24"/>
                <w:lang w:eastAsia="en-US"/>
              </w:rPr>
            </w:pPr>
          </w:p>
        </w:tc>
      </w:tr>
      <w:tr w:rsidR="004A0B37" w:rsidTr="004A0B37" w14:paraId="27AFBA47" w14:textId="77777777">
        <w:tc>
          <w:tcPr>
            <w:tcW w:w="540" w:type="dxa"/>
            <w:tcBorders>
              <w:top w:val="single" w:color="auto" w:sz="4" w:space="0"/>
              <w:left w:val="single" w:color="auto" w:sz="4" w:space="0"/>
              <w:bottom w:val="single" w:color="auto" w:sz="4" w:space="0"/>
              <w:right w:val="single" w:color="auto" w:sz="4" w:space="0"/>
            </w:tcBorders>
          </w:tcPr>
          <w:p w:rsidR="004A0B37" w:rsidRDefault="004A0B37" w14:paraId="24199F66" w14:textId="77777777">
            <w:pPr>
              <w:spacing w:line="276" w:lineRule="auto"/>
              <w:jc w:val="center"/>
              <w:rPr>
                <w:sz w:val="24"/>
                <w:szCs w:val="24"/>
                <w:lang w:eastAsia="en-US"/>
              </w:rPr>
            </w:pPr>
          </w:p>
        </w:tc>
        <w:tc>
          <w:tcPr>
            <w:tcW w:w="1773" w:type="dxa"/>
            <w:tcBorders>
              <w:top w:val="single" w:color="auto" w:sz="4" w:space="0"/>
              <w:left w:val="single" w:color="auto" w:sz="4" w:space="0"/>
              <w:bottom w:val="single" w:color="auto" w:sz="4" w:space="0"/>
              <w:right w:val="single" w:color="auto" w:sz="4" w:space="0"/>
            </w:tcBorders>
            <w:vAlign w:val="center"/>
            <w:hideMark/>
          </w:tcPr>
          <w:p w:rsidR="004A0B37" w:rsidRDefault="004A0B37" w14:paraId="0604CC1F" w14:textId="77777777">
            <w:pPr>
              <w:spacing w:line="276" w:lineRule="auto"/>
              <w:rPr>
                <w:sz w:val="24"/>
                <w:szCs w:val="24"/>
                <w:lang w:eastAsia="en-US"/>
              </w:rPr>
            </w:pPr>
            <w:r>
              <w:rPr>
                <w:sz w:val="24"/>
                <w:szCs w:val="24"/>
                <w:lang w:eastAsia="en-US"/>
              </w:rPr>
              <w:t>ИТОГО</w:t>
            </w:r>
          </w:p>
        </w:tc>
        <w:tc>
          <w:tcPr>
            <w:tcW w:w="1922" w:type="dxa"/>
            <w:tcBorders>
              <w:top w:val="single" w:color="auto" w:sz="4" w:space="0"/>
              <w:left w:val="single" w:color="auto" w:sz="4" w:space="0"/>
              <w:bottom w:val="single" w:color="auto" w:sz="4" w:space="0"/>
              <w:right w:val="single" w:color="auto" w:sz="4" w:space="0"/>
            </w:tcBorders>
          </w:tcPr>
          <w:p w:rsidR="004A0B37" w:rsidRDefault="004A0B37" w14:paraId="0117805B" w14:textId="77777777">
            <w:pPr>
              <w:spacing w:line="276" w:lineRule="auto"/>
              <w:jc w:val="both"/>
              <w:rPr>
                <w:sz w:val="24"/>
                <w:szCs w:val="24"/>
                <w:lang w:eastAsia="en-US"/>
              </w:rPr>
            </w:pPr>
          </w:p>
        </w:tc>
        <w:tc>
          <w:tcPr>
            <w:tcW w:w="1337" w:type="dxa"/>
            <w:tcBorders>
              <w:top w:val="single" w:color="auto" w:sz="4" w:space="0"/>
              <w:left w:val="single" w:color="auto" w:sz="4" w:space="0"/>
              <w:bottom w:val="single" w:color="auto" w:sz="4" w:space="0"/>
              <w:right w:val="single" w:color="auto" w:sz="4" w:space="0"/>
            </w:tcBorders>
          </w:tcPr>
          <w:p w:rsidR="004A0B37" w:rsidRDefault="004A0B37" w14:paraId="7DA3D448" w14:textId="77777777">
            <w:pPr>
              <w:spacing w:line="276" w:lineRule="auto"/>
              <w:jc w:val="both"/>
              <w:rPr>
                <w:sz w:val="24"/>
                <w:szCs w:val="24"/>
                <w:lang w:eastAsia="en-US"/>
              </w:rPr>
            </w:pPr>
          </w:p>
        </w:tc>
        <w:tc>
          <w:tcPr>
            <w:tcW w:w="1424" w:type="dxa"/>
            <w:tcBorders>
              <w:top w:val="single" w:color="auto" w:sz="4" w:space="0"/>
              <w:left w:val="single" w:color="auto" w:sz="4" w:space="0"/>
              <w:bottom w:val="single" w:color="auto" w:sz="4" w:space="0"/>
              <w:right w:val="single" w:color="auto" w:sz="4" w:space="0"/>
            </w:tcBorders>
          </w:tcPr>
          <w:p w:rsidR="004A0B37" w:rsidRDefault="004A0B37" w14:paraId="1113DB53" w14:textId="77777777">
            <w:pPr>
              <w:spacing w:line="276" w:lineRule="auto"/>
              <w:jc w:val="both"/>
              <w:rPr>
                <w:sz w:val="24"/>
                <w:szCs w:val="24"/>
                <w:lang w:eastAsia="en-US"/>
              </w:rPr>
            </w:pPr>
          </w:p>
        </w:tc>
        <w:tc>
          <w:tcPr>
            <w:tcW w:w="2671" w:type="dxa"/>
            <w:tcBorders>
              <w:top w:val="single" w:color="auto" w:sz="4" w:space="0"/>
              <w:left w:val="single" w:color="auto" w:sz="4" w:space="0"/>
              <w:bottom w:val="single" w:color="auto" w:sz="4" w:space="0"/>
              <w:right w:val="single" w:color="auto" w:sz="4" w:space="0"/>
            </w:tcBorders>
          </w:tcPr>
          <w:p w:rsidR="004A0B37" w:rsidRDefault="004A0B37" w14:paraId="41D1C642" w14:textId="77777777">
            <w:pPr>
              <w:spacing w:line="276" w:lineRule="auto"/>
              <w:jc w:val="both"/>
              <w:rPr>
                <w:sz w:val="24"/>
                <w:szCs w:val="24"/>
                <w:lang w:eastAsia="en-US"/>
              </w:rPr>
            </w:pPr>
          </w:p>
        </w:tc>
      </w:tr>
    </w:tbl>
    <w:p w:rsidR="004A0B37" w:rsidP="004A0B37" w:rsidRDefault="004A0B37" w14:paraId="1B8A09A4" w14:textId="77777777">
      <w:pPr>
        <w:ind w:firstLine="567"/>
        <w:jc w:val="both"/>
        <w:rPr>
          <w:sz w:val="24"/>
          <w:szCs w:val="24"/>
        </w:rPr>
      </w:pPr>
    </w:p>
    <w:p w:rsidRPr="00EF6BB5" w:rsidR="004A0B37" w:rsidP="004A0B37" w:rsidRDefault="004A0B37" w14:paraId="19A095DF" w14:textId="77777777">
      <w:pPr>
        <w:tabs>
          <w:tab w:val="left" w:pos="0"/>
        </w:tabs>
        <w:spacing w:after="120" w:line="300" w:lineRule="exact"/>
        <w:ind w:right="-83" w:firstLine="993"/>
        <w:jc w:val="both"/>
        <w:rPr>
          <w:bCs/>
          <w:sz w:val="22"/>
          <w:szCs w:val="22"/>
        </w:rPr>
      </w:pPr>
      <w:r w:rsidRPr="00EF6BB5">
        <w:rPr>
          <w:bCs/>
          <w:sz w:val="22"/>
          <w:szCs w:val="22"/>
        </w:rPr>
        <w:t xml:space="preserve">Изучив документацию о проведении аукциона в электронной форме </w:t>
      </w:r>
      <w:r>
        <w:rPr>
          <w:bCs/>
          <w:sz w:val="22"/>
          <w:szCs w:val="22"/>
        </w:rPr>
        <w:t>н</w:t>
      </w:r>
      <w:r w:rsidRPr="00EF6BB5">
        <w:rPr>
          <w:bCs/>
          <w:sz w:val="22"/>
          <w:szCs w:val="22"/>
        </w:rPr>
        <w:t xml:space="preserve">а </w:t>
      </w:r>
      <w:r w:rsidR="00F503CD">
        <w:rPr>
          <w:bCs/>
          <w:sz w:val="22"/>
          <w:szCs w:val="22"/>
        </w:rPr>
        <w:t>оказание</w:t>
      </w:r>
      <w:r w:rsidRPr="00915771" w:rsidR="00915771">
        <w:rPr>
          <w:bCs/>
          <w:sz w:val="22"/>
          <w:szCs w:val="22"/>
        </w:rPr>
        <w:t xml:space="preserve"> </w:t>
      </w:r>
      <w:r w:rsidRPr="00F503CD" w:rsidR="00F503CD">
        <w:rPr>
          <w:b/>
          <w:color w:val="000000"/>
          <w:sz w:val="22"/>
          <w:szCs w:val="22"/>
        </w:rPr>
        <w:t>услуг по физической охране</w:t>
      </w:r>
      <w:r w:rsidRPr="00EF6BB5">
        <w:rPr>
          <w:bCs/>
          <w:sz w:val="22"/>
          <w:szCs w:val="22"/>
        </w:rPr>
        <w:t>, проект договора, сообщаем о Согласие на выполнение работ, на условиях, предусмотренных аукционной документацией и не подлежащих изменению по результатам проведения аукциона в электронной форме</w:t>
      </w:r>
    </w:p>
    <w:p w:rsidR="004A0B37" w:rsidP="004A0B37" w:rsidRDefault="004A0B37" w14:paraId="40A255D1" w14:textId="77777777">
      <w:pPr>
        <w:tabs>
          <w:tab w:val="left" w:pos="0"/>
        </w:tabs>
        <w:spacing w:after="120" w:line="300" w:lineRule="exact"/>
        <w:ind w:right="-83" w:firstLine="993"/>
        <w:jc w:val="both"/>
        <w:rPr>
          <w:bCs/>
          <w:sz w:val="22"/>
          <w:szCs w:val="22"/>
        </w:rPr>
      </w:pPr>
      <w:r w:rsidRPr="00EF6BB5">
        <w:rPr>
          <w:bCs/>
          <w:sz w:val="22"/>
          <w:szCs w:val="22"/>
        </w:rPr>
        <w:t>Гарантируем качество выполняемых работ.</w:t>
      </w:r>
    </w:p>
    <w:p w:rsidR="004A0B37" w:rsidP="004A0B37" w:rsidRDefault="004A0B37" w14:paraId="2EC3098B" w14:textId="77777777">
      <w:pPr>
        <w:ind w:firstLine="567"/>
        <w:jc w:val="right"/>
        <w:rPr>
          <w:b/>
          <w:sz w:val="24"/>
          <w:szCs w:val="24"/>
        </w:rPr>
      </w:pPr>
    </w:p>
    <w:p w:rsidR="004A0B37" w:rsidP="004A0B37" w:rsidRDefault="004A0B37" w14:paraId="0B51F271" w14:textId="77777777">
      <w:pPr>
        <w:ind w:firstLine="567"/>
        <w:jc w:val="right"/>
        <w:rPr>
          <w:sz w:val="24"/>
          <w:szCs w:val="24"/>
        </w:rPr>
      </w:pPr>
    </w:p>
    <w:p w:rsidR="004A0B37" w:rsidP="004A0B37" w:rsidRDefault="004A0B37" w14:paraId="61CE7D77" w14:textId="77777777">
      <w:pPr>
        <w:ind w:firstLine="567"/>
        <w:jc w:val="right"/>
        <w:rPr>
          <w:b/>
          <w:sz w:val="24"/>
          <w:szCs w:val="24"/>
        </w:rPr>
      </w:pPr>
    </w:p>
    <w:p w:rsidR="004A0B37" w:rsidP="004A0B37" w:rsidRDefault="004A0B37" w14:paraId="49B022B6" w14:textId="77777777">
      <w:pPr>
        <w:ind w:firstLine="567"/>
        <w:jc w:val="right"/>
        <w:rPr>
          <w:b/>
          <w:sz w:val="24"/>
          <w:szCs w:val="24"/>
        </w:rPr>
      </w:pPr>
    </w:p>
    <w:p w:rsidR="004A0B37" w:rsidP="004A0B37" w:rsidRDefault="004A0B37" w14:paraId="053069DA" w14:textId="77777777">
      <w:pPr>
        <w:ind w:firstLine="567"/>
        <w:jc w:val="right"/>
        <w:rPr>
          <w:b/>
          <w:sz w:val="24"/>
          <w:szCs w:val="24"/>
        </w:rPr>
      </w:pPr>
    </w:p>
    <w:p w:rsidR="004A0B37" w:rsidP="004A0B37" w:rsidRDefault="004A0B37" w14:paraId="2D59797B" w14:textId="77777777">
      <w:pPr>
        <w:ind w:firstLine="567"/>
        <w:jc w:val="right"/>
        <w:rPr>
          <w:b/>
          <w:sz w:val="24"/>
          <w:szCs w:val="24"/>
        </w:rPr>
      </w:pPr>
    </w:p>
    <w:p w:rsidR="004A0B37" w:rsidP="004A0B37" w:rsidRDefault="004A0B37" w14:paraId="5C9640BE" w14:textId="77777777">
      <w:pPr>
        <w:ind w:firstLine="567"/>
        <w:jc w:val="right"/>
        <w:rPr>
          <w:b/>
          <w:sz w:val="24"/>
          <w:szCs w:val="24"/>
        </w:rPr>
      </w:pPr>
    </w:p>
    <w:p w:rsidR="004A0B37" w:rsidP="004A0B37" w:rsidRDefault="004A0B37" w14:paraId="0B3EA9CB" w14:textId="77777777">
      <w:pPr>
        <w:ind w:firstLine="567"/>
        <w:jc w:val="right"/>
        <w:rPr>
          <w:b/>
          <w:sz w:val="24"/>
          <w:szCs w:val="24"/>
        </w:rPr>
      </w:pPr>
    </w:p>
    <w:p w:rsidR="004A0B37" w:rsidP="004A0B37" w:rsidRDefault="004A0B37" w14:paraId="7E049261" w14:textId="77777777">
      <w:pPr>
        <w:ind w:firstLine="567"/>
        <w:jc w:val="right"/>
        <w:rPr>
          <w:b/>
          <w:sz w:val="24"/>
          <w:szCs w:val="24"/>
        </w:rPr>
      </w:pPr>
    </w:p>
    <w:p w:rsidR="004A0B37" w:rsidP="004A0B37" w:rsidRDefault="004A0B37" w14:paraId="107097F1" w14:textId="77777777">
      <w:pPr>
        <w:ind w:firstLine="567"/>
        <w:jc w:val="right"/>
        <w:rPr>
          <w:b/>
          <w:sz w:val="24"/>
          <w:szCs w:val="24"/>
        </w:rPr>
      </w:pPr>
    </w:p>
    <w:p w:rsidR="004A0B37" w:rsidP="004A0B37" w:rsidRDefault="004A0B37" w14:paraId="4A81A00A" w14:textId="77777777">
      <w:pPr>
        <w:ind w:firstLine="567"/>
        <w:jc w:val="right"/>
        <w:rPr>
          <w:b/>
          <w:sz w:val="24"/>
          <w:szCs w:val="24"/>
        </w:rPr>
      </w:pPr>
    </w:p>
    <w:p w:rsidR="004A0B37" w:rsidP="004A0B37" w:rsidRDefault="004A0B37" w14:paraId="69E56EE8" w14:textId="77777777">
      <w:pPr>
        <w:ind w:firstLine="567"/>
        <w:jc w:val="right"/>
        <w:rPr>
          <w:b/>
          <w:sz w:val="24"/>
          <w:szCs w:val="24"/>
        </w:rPr>
      </w:pPr>
    </w:p>
    <w:p w:rsidR="004A0B37" w:rsidP="004A0B37" w:rsidRDefault="004A0B37" w14:paraId="21DC9ADE" w14:textId="77777777">
      <w:pPr>
        <w:ind w:firstLine="567"/>
        <w:jc w:val="right"/>
        <w:rPr>
          <w:b/>
          <w:sz w:val="24"/>
          <w:szCs w:val="24"/>
        </w:rPr>
      </w:pPr>
    </w:p>
    <w:p w:rsidR="004A0B37" w:rsidP="004A0B37" w:rsidRDefault="004A0B37" w14:paraId="272DEF4C" w14:textId="77777777">
      <w:pPr>
        <w:ind w:firstLine="567"/>
        <w:jc w:val="right"/>
        <w:rPr>
          <w:b/>
          <w:sz w:val="24"/>
          <w:szCs w:val="24"/>
        </w:rPr>
      </w:pPr>
      <w:r>
        <w:rPr>
          <w:sz w:val="24"/>
          <w:szCs w:val="24"/>
        </w:rPr>
        <w:br w:type="page"/>
      </w:r>
      <w:r>
        <w:rPr>
          <w:b/>
          <w:sz w:val="24"/>
          <w:szCs w:val="24"/>
        </w:rPr>
        <w:t xml:space="preserve">Форма № </w:t>
      </w:r>
      <w:r w:rsidR="00BB71F6">
        <w:rPr>
          <w:b/>
          <w:sz w:val="24"/>
          <w:szCs w:val="24"/>
        </w:rPr>
        <w:t>1</w:t>
      </w:r>
      <w:r>
        <w:rPr>
          <w:b/>
          <w:sz w:val="24"/>
          <w:szCs w:val="24"/>
        </w:rPr>
        <w:t xml:space="preserve"> в составе</w:t>
      </w:r>
      <w:r w:rsidR="00BB71F6">
        <w:rPr>
          <w:b/>
          <w:sz w:val="24"/>
          <w:szCs w:val="24"/>
        </w:rPr>
        <w:t xml:space="preserve"> второй части</w:t>
      </w:r>
      <w:r>
        <w:rPr>
          <w:b/>
          <w:sz w:val="24"/>
          <w:szCs w:val="24"/>
        </w:rPr>
        <w:t xml:space="preserve"> заявки </w:t>
      </w:r>
    </w:p>
    <w:p w:rsidR="004A0B37" w:rsidP="004A0B37" w:rsidRDefault="004A0B37" w14:paraId="2841F660" w14:textId="77777777">
      <w:pPr>
        <w:ind w:firstLine="567"/>
        <w:jc w:val="right"/>
        <w:rPr>
          <w:b/>
          <w:sz w:val="24"/>
          <w:szCs w:val="24"/>
        </w:rPr>
      </w:pPr>
    </w:p>
    <w:p w:rsidR="004A0B37" w:rsidP="004A0B37" w:rsidRDefault="004A0B37" w14:paraId="05958A75" w14:textId="77777777">
      <w:pPr>
        <w:ind w:firstLine="567"/>
        <w:jc w:val="right"/>
        <w:rPr>
          <w:b/>
          <w:sz w:val="24"/>
          <w:szCs w:val="24"/>
        </w:rPr>
      </w:pPr>
    </w:p>
    <w:p w:rsidR="004A0B37" w:rsidP="004A0B37" w:rsidRDefault="004A0B37" w14:paraId="54ED6C37" w14:textId="77777777">
      <w:pPr>
        <w:ind w:firstLine="567"/>
        <w:jc w:val="center"/>
        <w:rPr>
          <w:b/>
          <w:sz w:val="24"/>
          <w:szCs w:val="24"/>
        </w:rPr>
      </w:pPr>
      <w:r>
        <w:rPr>
          <w:b/>
          <w:sz w:val="24"/>
          <w:szCs w:val="24"/>
        </w:rPr>
        <w:t xml:space="preserve">«Декларация о соответствии участника закупки требованиям, </w:t>
      </w:r>
    </w:p>
    <w:p w:rsidR="004A0B37" w:rsidP="004A0B37" w:rsidRDefault="004A0B37" w14:paraId="335D5F49" w14:textId="77777777">
      <w:pPr>
        <w:ind w:firstLine="567"/>
        <w:jc w:val="center"/>
        <w:rPr>
          <w:b/>
          <w:sz w:val="24"/>
          <w:szCs w:val="24"/>
        </w:rPr>
      </w:pPr>
      <w:r>
        <w:rPr>
          <w:b/>
          <w:sz w:val="24"/>
          <w:szCs w:val="24"/>
        </w:rPr>
        <w:t>установленным документацией об аукционе»</w:t>
      </w:r>
    </w:p>
    <w:p w:rsidR="004A0B37" w:rsidP="004A0B37" w:rsidRDefault="004A0B37" w14:paraId="201D3D2D" w14:textId="77777777">
      <w:pPr>
        <w:ind w:firstLine="567"/>
        <w:jc w:val="right"/>
        <w:rPr>
          <w:rFonts w:eastAsia="Arial"/>
          <w:sz w:val="24"/>
          <w:szCs w:val="24"/>
        </w:rPr>
      </w:pPr>
    </w:p>
    <w:p w:rsidR="004A0B37" w:rsidP="004A0B37" w:rsidRDefault="004A0B37" w14:paraId="1CC0B008" w14:textId="77777777">
      <w:pPr>
        <w:ind w:firstLine="567"/>
        <w:jc w:val="right"/>
        <w:rPr>
          <w:rFonts w:eastAsia="Arial"/>
          <w:sz w:val="24"/>
          <w:szCs w:val="24"/>
        </w:rPr>
      </w:pPr>
    </w:p>
    <w:p w:rsidR="004A0B37" w:rsidP="004A0B37" w:rsidRDefault="004A0B37" w14:paraId="272DDDBA" w14:textId="77777777">
      <w:pPr>
        <w:ind w:firstLine="567"/>
        <w:jc w:val="both"/>
        <w:rPr>
          <w:sz w:val="24"/>
          <w:szCs w:val="24"/>
        </w:rPr>
      </w:pPr>
      <w:r>
        <w:rPr>
          <w:rFonts w:eastAsia="Arial"/>
          <w:sz w:val="24"/>
          <w:szCs w:val="24"/>
        </w:rPr>
        <w:tab/>
      </w:r>
      <w:r>
        <w:rPr>
          <w:sz w:val="24"/>
          <w:szCs w:val="24"/>
        </w:rPr>
        <w:t>Настоящим _____________________________________________________________________________</w:t>
      </w:r>
    </w:p>
    <w:p w:rsidR="004A0B37" w:rsidP="004A0B37" w:rsidRDefault="004A0B37" w14:paraId="259FF29A" w14:textId="77777777">
      <w:pPr>
        <w:ind w:firstLine="567"/>
        <w:jc w:val="both"/>
        <w:rPr>
          <w:i/>
          <w:sz w:val="24"/>
          <w:szCs w:val="24"/>
        </w:rPr>
      </w:pPr>
      <w:r>
        <w:rPr>
          <w:i/>
          <w:sz w:val="24"/>
          <w:szCs w:val="24"/>
        </w:rPr>
        <w:t xml:space="preserve">                                                               (наименование участника закупки) </w:t>
      </w:r>
    </w:p>
    <w:p w:rsidR="004A0B37" w:rsidP="004A0B37" w:rsidRDefault="004A0B37" w14:paraId="042AC31C" w14:textId="77777777">
      <w:pPr>
        <w:ind w:firstLine="567"/>
        <w:jc w:val="both"/>
        <w:rPr>
          <w:sz w:val="24"/>
          <w:szCs w:val="24"/>
        </w:rPr>
      </w:pPr>
      <w:r>
        <w:rPr>
          <w:sz w:val="24"/>
          <w:szCs w:val="24"/>
        </w:rPr>
        <w:t>в лице, ______________________________________________________________________________</w:t>
      </w:r>
    </w:p>
    <w:p w:rsidR="004A0B37" w:rsidP="004A0B37" w:rsidRDefault="004A0B37" w14:paraId="778BAF62" w14:textId="77777777">
      <w:pPr>
        <w:ind w:firstLine="567"/>
        <w:jc w:val="both"/>
        <w:rPr>
          <w:i/>
          <w:sz w:val="24"/>
          <w:szCs w:val="24"/>
        </w:rPr>
      </w:pPr>
      <w:r>
        <w:rPr>
          <w:i/>
          <w:sz w:val="24"/>
          <w:szCs w:val="24"/>
        </w:rPr>
        <w:t xml:space="preserve">      (наименование должности, Ф.И.О. руководителя, уполномоченного лица для юридического лица или ФИО индивидуального предпринимателя),</w:t>
      </w:r>
    </w:p>
    <w:p w:rsidR="004A0B37" w:rsidP="004A0B37" w:rsidRDefault="004A0B37" w14:paraId="44D434DE" w14:textId="77777777">
      <w:pPr>
        <w:ind w:firstLine="567"/>
        <w:jc w:val="both"/>
        <w:rPr>
          <w:sz w:val="24"/>
          <w:szCs w:val="24"/>
        </w:rPr>
      </w:pPr>
    </w:p>
    <w:p w:rsidR="004A0B37" w:rsidP="004A0B37" w:rsidRDefault="004A0B37" w14:paraId="1BFD02A4" w14:textId="77777777">
      <w:pPr>
        <w:ind w:firstLine="567"/>
        <w:jc w:val="both"/>
        <w:rPr>
          <w:sz w:val="24"/>
          <w:szCs w:val="24"/>
        </w:rPr>
      </w:pPr>
      <w:r>
        <w:rPr>
          <w:sz w:val="24"/>
          <w:szCs w:val="24"/>
        </w:rPr>
        <w:t>декларирует свое соответствие следующим установленным требованиям:</w:t>
      </w:r>
    </w:p>
    <w:p w:rsidRPr="003D1559" w:rsidR="00271182" w:rsidP="00271182" w:rsidRDefault="00271182" w14:paraId="545B06D3" w14:textId="77777777">
      <w:pPr>
        <w:widowControl w:val="0"/>
        <w:tabs>
          <w:tab w:val="left" w:pos="851"/>
        </w:tabs>
        <w:suppressAutoHyphens/>
        <w:overflowPunct w:val="0"/>
        <w:autoSpaceDE w:val="0"/>
        <w:jc w:val="both"/>
        <w:rPr>
          <w:sz w:val="22"/>
          <w:szCs w:val="22"/>
        </w:rPr>
      </w:pPr>
      <w:r w:rsidRPr="003D1559">
        <w:rPr>
          <w:sz w:val="22"/>
          <w:szCs w:val="22"/>
        </w:rPr>
        <w:t>1)</w:t>
      </w:r>
      <w:r w:rsidRPr="003D1559">
        <w:rPr>
          <w:sz w:val="22"/>
          <w:szCs w:val="22"/>
        </w:rPr>
        <w:tab/>
      </w:r>
      <w:r w:rsidRPr="003D1559">
        <w:rPr>
          <w:sz w:val="22"/>
          <w:szCs w:val="22"/>
        </w:rPr>
        <w:t>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Pr="003D1559" w:rsidR="00271182" w:rsidP="00271182" w:rsidRDefault="00271182" w14:paraId="43219DCD" w14:textId="77777777">
      <w:pPr>
        <w:widowControl w:val="0"/>
        <w:tabs>
          <w:tab w:val="left" w:pos="851"/>
        </w:tabs>
        <w:suppressAutoHyphens/>
        <w:overflowPunct w:val="0"/>
        <w:autoSpaceDE w:val="0"/>
        <w:jc w:val="both"/>
        <w:rPr>
          <w:sz w:val="22"/>
          <w:szCs w:val="22"/>
        </w:rPr>
      </w:pPr>
      <w:r w:rsidRPr="003D1559">
        <w:rPr>
          <w:sz w:val="22"/>
          <w:szCs w:val="22"/>
        </w:rPr>
        <w:t>2)</w:t>
      </w:r>
      <w:r w:rsidRPr="003D1559">
        <w:rPr>
          <w:sz w:val="22"/>
          <w:szCs w:val="22"/>
        </w:rPr>
        <w:tab/>
      </w:r>
      <w:r w:rsidRPr="003D1559">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Pr="003D1559" w:rsidR="00271182" w:rsidP="00271182" w:rsidRDefault="00271182" w14:paraId="7BAF9072" w14:textId="77777777">
      <w:pPr>
        <w:widowControl w:val="0"/>
        <w:tabs>
          <w:tab w:val="left" w:pos="851"/>
        </w:tabs>
        <w:suppressAutoHyphens/>
        <w:overflowPunct w:val="0"/>
        <w:autoSpaceDE w:val="0"/>
        <w:jc w:val="both"/>
        <w:rPr>
          <w:sz w:val="22"/>
          <w:szCs w:val="22"/>
        </w:rPr>
      </w:pPr>
      <w:r w:rsidRPr="003D1559">
        <w:rPr>
          <w:sz w:val="22"/>
          <w:szCs w:val="22"/>
        </w:rPr>
        <w:t>3)</w:t>
      </w:r>
      <w:r w:rsidRPr="003D1559">
        <w:rPr>
          <w:sz w:val="22"/>
          <w:szCs w:val="22"/>
        </w:rPr>
        <w:tab/>
      </w:r>
      <w:proofErr w:type="spellStart"/>
      <w:r w:rsidRPr="003D1559">
        <w:rPr>
          <w:sz w:val="22"/>
          <w:szCs w:val="22"/>
        </w:rPr>
        <w:t>неприостановление</w:t>
      </w:r>
      <w:proofErr w:type="spellEnd"/>
      <w:r w:rsidRPr="003D1559">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p w:rsidRPr="003D1559" w:rsidR="00271182" w:rsidP="00271182" w:rsidRDefault="00271182" w14:paraId="1945507D" w14:textId="77777777">
      <w:pPr>
        <w:widowControl w:val="0"/>
        <w:tabs>
          <w:tab w:val="left" w:pos="851"/>
        </w:tabs>
        <w:suppressAutoHyphens/>
        <w:overflowPunct w:val="0"/>
        <w:autoSpaceDE w:val="0"/>
        <w:jc w:val="both"/>
        <w:rPr>
          <w:sz w:val="22"/>
          <w:szCs w:val="22"/>
        </w:rPr>
      </w:pPr>
      <w:r w:rsidRPr="003D1559">
        <w:rPr>
          <w:sz w:val="22"/>
          <w:szCs w:val="22"/>
        </w:rPr>
        <w:t>4)</w:t>
      </w:r>
      <w:r w:rsidRPr="003D1559">
        <w:rPr>
          <w:sz w:val="22"/>
          <w:szCs w:val="22"/>
        </w:rPr>
        <w:tab/>
      </w:r>
      <w:r w:rsidRPr="003D1559">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w:t>
      </w:r>
      <w:r>
        <w:rPr>
          <w:sz w:val="22"/>
          <w:szCs w:val="22"/>
        </w:rPr>
        <w:t xml:space="preserve"> </w:t>
      </w:r>
      <w:r w:rsidRPr="003D1559">
        <w:rPr>
          <w:sz w:val="22"/>
          <w:szCs w:val="22"/>
        </w:rPr>
        <w:t>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Pr="003D1559" w:rsidR="00271182" w:rsidP="00271182" w:rsidRDefault="00271182" w14:paraId="132D949E" w14:textId="77777777">
      <w:pPr>
        <w:widowControl w:val="0"/>
        <w:tabs>
          <w:tab w:val="left" w:pos="851"/>
        </w:tabs>
        <w:suppressAutoHyphens/>
        <w:overflowPunct w:val="0"/>
        <w:autoSpaceDE w:val="0"/>
        <w:jc w:val="both"/>
        <w:rPr>
          <w:sz w:val="22"/>
          <w:szCs w:val="22"/>
        </w:rPr>
      </w:pPr>
      <w:r w:rsidRPr="003D1559">
        <w:rPr>
          <w:sz w:val="22"/>
          <w:szCs w:val="22"/>
        </w:rPr>
        <w:t>5)</w:t>
      </w:r>
      <w:r w:rsidRPr="003D1559">
        <w:rPr>
          <w:sz w:val="22"/>
          <w:szCs w:val="22"/>
        </w:rPr>
        <w:tab/>
      </w:r>
      <w:r w:rsidRPr="003D1559">
        <w:rPr>
          <w:sz w:val="22"/>
          <w:szCs w:val="22"/>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Pr>
          <w:sz w:val="22"/>
          <w:szCs w:val="22"/>
        </w:rPr>
        <w:t>.</w:t>
      </w:r>
      <w:r w:rsidRPr="003D1559">
        <w:rPr>
          <w:sz w:val="22"/>
          <w:szCs w:val="22"/>
        </w:rPr>
        <w:t>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Pr="003D1559" w:rsidR="00271182" w:rsidP="00271182" w:rsidRDefault="00271182" w14:paraId="56AB36A2" w14:textId="77777777">
      <w:pPr>
        <w:widowControl w:val="0"/>
        <w:tabs>
          <w:tab w:val="left" w:pos="851"/>
        </w:tabs>
        <w:suppressAutoHyphens/>
        <w:overflowPunct w:val="0"/>
        <w:autoSpaceDE w:val="0"/>
        <w:jc w:val="both"/>
        <w:rPr>
          <w:sz w:val="22"/>
          <w:szCs w:val="22"/>
        </w:rPr>
      </w:pPr>
      <w:r w:rsidRPr="003D1559">
        <w:rPr>
          <w:sz w:val="22"/>
          <w:szCs w:val="22"/>
        </w:rPr>
        <w:t>6)</w:t>
      </w:r>
      <w:r w:rsidRPr="003D1559">
        <w:rPr>
          <w:sz w:val="22"/>
          <w:szCs w:val="22"/>
        </w:rPr>
        <w:tab/>
      </w:r>
      <w:r w:rsidRPr="003D1559">
        <w:rPr>
          <w:sz w:val="22"/>
          <w:szCs w:val="22"/>
        </w:rPr>
        <w:t>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Pr>
          <w:sz w:val="22"/>
          <w:szCs w:val="22"/>
        </w:rPr>
        <w:t>.</w:t>
      </w:r>
      <w:r w:rsidRPr="003D1559">
        <w:rPr>
          <w:sz w:val="22"/>
          <w:szCs w:val="22"/>
        </w:rPr>
        <w:t>28 Кодекса Российской Федерации об административных правонарушениях;</w:t>
      </w:r>
    </w:p>
    <w:p w:rsidRPr="003D1559" w:rsidR="00271182" w:rsidP="00271182" w:rsidRDefault="00271182" w14:paraId="015BB867" w14:textId="77777777">
      <w:pPr>
        <w:widowControl w:val="0"/>
        <w:tabs>
          <w:tab w:val="left" w:pos="851"/>
        </w:tabs>
        <w:suppressAutoHyphens/>
        <w:overflowPunct w:val="0"/>
        <w:autoSpaceDE w:val="0"/>
        <w:jc w:val="both"/>
        <w:rPr>
          <w:sz w:val="22"/>
          <w:szCs w:val="22"/>
        </w:rPr>
      </w:pPr>
      <w:r w:rsidRPr="003D1559">
        <w:rPr>
          <w:sz w:val="22"/>
          <w:szCs w:val="22"/>
        </w:rPr>
        <w:t>7)</w:t>
      </w:r>
      <w:r w:rsidRPr="003D1559">
        <w:rPr>
          <w:sz w:val="22"/>
          <w:szCs w:val="22"/>
        </w:rPr>
        <w:tab/>
      </w:r>
      <w:r w:rsidRPr="003D1559">
        <w:rPr>
          <w:sz w:val="22"/>
          <w:szCs w:val="22"/>
        </w:rPr>
        <w:t xml:space="preserve">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Pr="003D1559">
        <w:rPr>
          <w:sz w:val="22"/>
          <w:szCs w:val="22"/>
        </w:rPr>
        <w:t>«Интернет» (с указанием адреса сайта или страницы сайта в информационно-телекоммуникационной сети</w:t>
      </w:r>
      <w:r>
        <w:rPr>
          <w:sz w:val="22"/>
          <w:szCs w:val="22"/>
        </w:rPr>
        <w:t xml:space="preserve"> </w:t>
      </w:r>
      <w:r w:rsidRPr="003D1559">
        <w:rPr>
          <w:sz w:val="22"/>
          <w:szCs w:val="22"/>
        </w:rPr>
        <w:t>«Интернет», на которых размещены эти информация и документы);</w:t>
      </w:r>
    </w:p>
    <w:p w:rsidRPr="003D1559" w:rsidR="00271182" w:rsidP="00271182" w:rsidRDefault="00271182" w14:paraId="36BDE8D6" w14:textId="77777777">
      <w:pPr>
        <w:widowControl w:val="0"/>
        <w:tabs>
          <w:tab w:val="left" w:pos="851"/>
        </w:tabs>
        <w:suppressAutoHyphens/>
        <w:overflowPunct w:val="0"/>
        <w:autoSpaceDE w:val="0"/>
        <w:jc w:val="both"/>
        <w:rPr>
          <w:sz w:val="22"/>
          <w:szCs w:val="22"/>
        </w:rPr>
      </w:pPr>
      <w:r w:rsidRPr="003D1559">
        <w:rPr>
          <w:sz w:val="22"/>
          <w:szCs w:val="22"/>
        </w:rPr>
        <w:t>8)</w:t>
      </w:r>
      <w:r w:rsidRPr="003D1559">
        <w:rPr>
          <w:sz w:val="22"/>
          <w:szCs w:val="22"/>
        </w:rPr>
        <w:tab/>
      </w:r>
      <w:r w:rsidRPr="003D1559">
        <w:rPr>
          <w:sz w:val="22"/>
          <w:szCs w:val="22"/>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Pr="003D1559" w:rsidR="00271182" w:rsidP="00271182" w:rsidRDefault="00271182" w14:paraId="2E9A3409" w14:textId="77777777">
      <w:pPr>
        <w:widowControl w:val="0"/>
        <w:tabs>
          <w:tab w:val="left" w:pos="851"/>
        </w:tabs>
        <w:suppressAutoHyphens/>
        <w:overflowPunct w:val="0"/>
        <w:autoSpaceDE w:val="0"/>
        <w:jc w:val="both"/>
        <w:rPr>
          <w:sz w:val="22"/>
          <w:szCs w:val="22"/>
        </w:rPr>
      </w:pPr>
      <w:r w:rsidRPr="003D1559">
        <w:rPr>
          <w:sz w:val="22"/>
          <w:szCs w:val="22"/>
        </w:rPr>
        <w:t>9)</w:t>
      </w:r>
      <w:r w:rsidRPr="003D1559">
        <w:rPr>
          <w:sz w:val="22"/>
          <w:szCs w:val="22"/>
        </w:rPr>
        <w:tab/>
      </w:r>
      <w:r w:rsidRPr="003D1559">
        <w:rPr>
          <w:sz w:val="22"/>
          <w:szCs w:val="22"/>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Pr="003D1559" w:rsidR="00271182" w:rsidP="00271182" w:rsidRDefault="00271182" w14:paraId="6CCAF77D" w14:textId="77777777">
      <w:pPr>
        <w:widowControl w:val="0"/>
        <w:tabs>
          <w:tab w:val="left" w:pos="851"/>
        </w:tabs>
        <w:suppressAutoHyphens/>
        <w:overflowPunct w:val="0"/>
        <w:autoSpaceDE w:val="0"/>
        <w:jc w:val="both"/>
        <w:rPr>
          <w:sz w:val="22"/>
          <w:szCs w:val="22"/>
        </w:rPr>
      </w:pPr>
      <w:r w:rsidRPr="003D1559">
        <w:rPr>
          <w:sz w:val="22"/>
          <w:szCs w:val="22"/>
        </w:rPr>
        <w:t>10)</w:t>
      </w:r>
      <w:r w:rsidRPr="003D1559">
        <w:rPr>
          <w:sz w:val="22"/>
          <w:szCs w:val="22"/>
        </w:rPr>
        <w:tab/>
      </w:r>
      <w:r w:rsidRPr="003D1559">
        <w:rPr>
          <w:sz w:val="22"/>
          <w:szCs w:val="22"/>
        </w:rPr>
        <w:t>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w:t>
      </w:r>
      <w:r>
        <w:rPr>
          <w:sz w:val="22"/>
          <w:szCs w:val="22"/>
        </w:rPr>
        <w:t xml:space="preserve"> </w:t>
      </w:r>
      <w:r w:rsidRPr="003D1559">
        <w:rPr>
          <w:sz w:val="22"/>
          <w:szCs w:val="22"/>
        </w:rPr>
        <w:t>капитального   строительства    и закупки    товаров,    работ,    услуг,    связанных с использованием атомной энергии;</w:t>
      </w:r>
    </w:p>
    <w:p w:rsidRPr="003D1559" w:rsidR="00271182" w:rsidP="00271182" w:rsidRDefault="00271182" w14:paraId="4185556B" w14:textId="77777777">
      <w:pPr>
        <w:widowControl w:val="0"/>
        <w:tabs>
          <w:tab w:val="left" w:pos="851"/>
        </w:tabs>
        <w:suppressAutoHyphens/>
        <w:overflowPunct w:val="0"/>
        <w:autoSpaceDE w:val="0"/>
        <w:jc w:val="both"/>
        <w:rPr>
          <w:sz w:val="22"/>
          <w:szCs w:val="22"/>
        </w:rPr>
      </w:pPr>
      <w:r w:rsidRPr="003D1559">
        <w:rPr>
          <w:sz w:val="22"/>
          <w:szCs w:val="22"/>
        </w:rPr>
        <w:t>11)</w:t>
      </w:r>
      <w:r w:rsidRPr="003D1559">
        <w:rPr>
          <w:sz w:val="22"/>
          <w:szCs w:val="22"/>
        </w:rPr>
        <w:tab/>
      </w:r>
      <w:r w:rsidRPr="003D1559">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1182" w:rsidP="00271182" w:rsidRDefault="00271182" w14:paraId="332AD000" w14:textId="77777777">
      <w:pPr>
        <w:widowControl w:val="0"/>
        <w:tabs>
          <w:tab w:val="left" w:pos="851"/>
        </w:tabs>
        <w:suppressAutoHyphens/>
        <w:overflowPunct w:val="0"/>
        <w:autoSpaceDE w:val="0"/>
        <w:jc w:val="both"/>
      </w:pPr>
      <w:r w:rsidRPr="003D1559">
        <w:rPr>
          <w:sz w:val="22"/>
          <w:szCs w:val="22"/>
        </w:rPr>
        <w:t>12)</w:t>
      </w:r>
      <w:r w:rsidRPr="003D1559">
        <w:rPr>
          <w:sz w:val="22"/>
          <w:szCs w:val="22"/>
        </w:rPr>
        <w:tab/>
      </w:r>
      <w:r w:rsidRPr="003D1559">
        <w:rPr>
          <w:sz w:val="22"/>
          <w:szCs w:val="22"/>
        </w:rPr>
        <w:t>отсутствие у участника закупки ограничений для участия в закупках, установленных законодательством Российской Федерации</w:t>
      </w:r>
      <w:r>
        <w:rPr>
          <w:sz w:val="22"/>
          <w:szCs w:val="22"/>
        </w:rPr>
        <w:t>;</w:t>
      </w:r>
      <w:r>
        <w:t xml:space="preserve"> </w:t>
      </w:r>
    </w:p>
    <w:p w:rsidRPr="003D1559" w:rsidR="00271182" w:rsidP="00271182" w:rsidRDefault="00271182" w14:paraId="0C7A5995" w14:textId="77777777">
      <w:pPr>
        <w:widowControl w:val="0"/>
        <w:tabs>
          <w:tab w:val="left" w:pos="851"/>
        </w:tabs>
        <w:suppressAutoHyphens/>
        <w:overflowPunct w:val="0"/>
        <w:autoSpaceDE w:val="0"/>
        <w:jc w:val="both"/>
        <w:rPr>
          <w:sz w:val="22"/>
          <w:szCs w:val="22"/>
        </w:rPr>
      </w:pPr>
      <w:r w:rsidRPr="003D1559">
        <w:rPr>
          <w:sz w:val="22"/>
          <w:szCs w:val="22"/>
        </w:rPr>
        <w:t>1</w:t>
      </w:r>
      <w:r>
        <w:rPr>
          <w:sz w:val="22"/>
          <w:szCs w:val="22"/>
        </w:rPr>
        <w:t>3</w:t>
      </w:r>
      <w:r w:rsidRPr="003D1559">
        <w:rPr>
          <w:sz w:val="22"/>
          <w:szCs w:val="22"/>
        </w:rPr>
        <w:t>)</w:t>
      </w:r>
      <w:r w:rsidRPr="003D1559">
        <w:rPr>
          <w:sz w:val="22"/>
          <w:szCs w:val="22"/>
        </w:rPr>
        <w:tab/>
      </w:r>
      <w:r w:rsidRPr="003D1559">
        <w:rPr>
          <w:sz w:val="22"/>
          <w:szCs w:val="22"/>
        </w:rPr>
        <w:t>отсутствие сведений об участнике закупки в реестре недобросовестных поставщиков, предусмотренном Федеральным законом № 223-ФЗ;</w:t>
      </w:r>
    </w:p>
    <w:p w:rsidR="00915771" w:rsidP="00271182" w:rsidRDefault="00271182" w14:paraId="4CCB6AD7" w14:textId="77777777">
      <w:pPr>
        <w:jc w:val="both"/>
        <w:rPr>
          <w:sz w:val="22"/>
          <w:szCs w:val="22"/>
        </w:rPr>
      </w:pPr>
      <w:r>
        <w:rPr>
          <w:sz w:val="22"/>
          <w:szCs w:val="22"/>
        </w:rPr>
        <w:t>14</w:t>
      </w:r>
      <w:r w:rsidRPr="003D1559">
        <w:rPr>
          <w:sz w:val="22"/>
          <w:szCs w:val="22"/>
        </w:rPr>
        <w:t>)</w:t>
      </w:r>
      <w:r w:rsidRPr="003D1559">
        <w:rPr>
          <w:sz w:val="22"/>
          <w:szCs w:val="22"/>
        </w:rPr>
        <w:tab/>
      </w:r>
      <w:r w:rsidRPr="003D1559">
        <w:rPr>
          <w:sz w:val="22"/>
          <w:szCs w:val="22"/>
        </w:rPr>
        <w:t>отсутствие сведений об участнике закупки в реестре недобросовестных поставщиков, предусмотренном Федеральным законом № 44-ФЗ</w:t>
      </w:r>
      <w:r>
        <w:rPr>
          <w:sz w:val="22"/>
          <w:szCs w:val="22"/>
        </w:rPr>
        <w:t>.</w:t>
      </w:r>
    </w:p>
    <w:p w:rsidR="00271182" w:rsidP="00271182" w:rsidRDefault="00271182" w14:paraId="32CE9F69" w14:textId="77777777">
      <w:pPr>
        <w:jc w:val="both"/>
        <w:rPr>
          <w:sz w:val="24"/>
          <w:szCs w:val="24"/>
        </w:rPr>
      </w:pPr>
    </w:p>
    <w:p w:rsidR="004A0B37" w:rsidP="004A0B37" w:rsidRDefault="004A0B37" w14:paraId="3BC648CD" w14:textId="77777777">
      <w:pPr>
        <w:ind w:firstLine="567"/>
        <w:jc w:val="both"/>
        <w:rPr>
          <w:sz w:val="24"/>
          <w:szCs w:val="24"/>
        </w:rPr>
      </w:pPr>
      <w:r>
        <w:rPr>
          <w:sz w:val="24"/>
          <w:szCs w:val="24"/>
        </w:rPr>
        <w:t>Руководитель (представитель по доверенности)  _______________________________</w:t>
      </w:r>
    </w:p>
    <w:p w:rsidR="004A0B37" w:rsidP="004A0B37" w:rsidRDefault="004A0B37" w14:paraId="40E3A927" w14:textId="77777777">
      <w:pPr>
        <w:ind w:firstLine="567"/>
        <w:jc w:val="both"/>
        <w:rPr>
          <w:sz w:val="24"/>
          <w:szCs w:val="24"/>
        </w:rPr>
      </w:pPr>
      <w:r>
        <w:rPr>
          <w:sz w:val="24"/>
          <w:szCs w:val="24"/>
        </w:rPr>
        <w:t xml:space="preserve">                                                                                         (подпись, расшифровка подписи)</w:t>
      </w:r>
    </w:p>
    <w:p w:rsidR="004A0B37" w:rsidP="004A0B37" w:rsidRDefault="004A0B37" w14:paraId="78DD1E59" w14:textId="77777777">
      <w:pPr>
        <w:ind w:firstLine="567"/>
        <w:jc w:val="both"/>
        <w:rPr>
          <w:sz w:val="24"/>
          <w:szCs w:val="24"/>
        </w:rPr>
      </w:pPr>
      <w:r>
        <w:rPr>
          <w:sz w:val="24"/>
          <w:szCs w:val="24"/>
        </w:rPr>
        <w:t>"__" __________20__ г.</w:t>
      </w:r>
    </w:p>
    <w:p w:rsidR="004A0B37" w:rsidP="004A0B37" w:rsidRDefault="004A0B37" w14:paraId="55E22CB9" w14:textId="77777777">
      <w:pPr>
        <w:ind w:firstLine="567"/>
        <w:jc w:val="both"/>
        <w:rPr>
          <w:sz w:val="24"/>
          <w:szCs w:val="24"/>
        </w:rPr>
      </w:pPr>
      <w:r>
        <w:rPr>
          <w:sz w:val="24"/>
          <w:szCs w:val="24"/>
        </w:rPr>
        <w:t> </w:t>
      </w:r>
      <w:r>
        <w:rPr>
          <w:sz w:val="24"/>
          <w:szCs w:val="24"/>
        </w:rPr>
        <w:t> </w:t>
      </w:r>
    </w:p>
    <w:p w:rsidR="004A0B37" w:rsidP="004A0B37" w:rsidRDefault="004A0B37" w14:paraId="60DAA0BA" w14:textId="77777777">
      <w:pPr>
        <w:ind w:firstLine="567"/>
        <w:jc w:val="both"/>
        <w:rPr>
          <w:sz w:val="24"/>
          <w:szCs w:val="24"/>
        </w:rPr>
      </w:pPr>
      <w:r>
        <w:rPr>
          <w:sz w:val="24"/>
          <w:szCs w:val="24"/>
        </w:rPr>
        <w:t>Участник гарантирует достоверность представленных данных. Заказчик имеет право на проверку всех сведений, представленных участником.</w:t>
      </w:r>
    </w:p>
    <w:p w:rsidR="004A0B37" w:rsidP="004A0B37" w:rsidRDefault="004A0B37" w14:paraId="3E54F283" w14:textId="77777777">
      <w:pPr>
        <w:ind w:firstLine="567"/>
        <w:jc w:val="both"/>
        <w:rPr>
          <w:sz w:val="24"/>
          <w:szCs w:val="24"/>
        </w:rPr>
      </w:pPr>
    </w:p>
    <w:p w:rsidR="004A0B37" w:rsidP="004A0B37" w:rsidRDefault="004A0B37" w14:paraId="5BE8577E" w14:textId="77777777">
      <w:pPr>
        <w:ind w:firstLine="567"/>
        <w:jc w:val="both"/>
        <w:rPr>
          <w:sz w:val="24"/>
          <w:szCs w:val="24"/>
        </w:rPr>
      </w:pPr>
    </w:p>
    <w:p w:rsidR="004A0B37" w:rsidP="004A0B37" w:rsidRDefault="004A0B37" w14:paraId="7B7156AF" w14:textId="77777777">
      <w:pPr>
        <w:ind w:firstLine="567"/>
        <w:jc w:val="both"/>
        <w:rPr>
          <w:sz w:val="24"/>
          <w:szCs w:val="24"/>
        </w:rPr>
      </w:pPr>
      <w:r>
        <w:rPr>
          <w:sz w:val="24"/>
          <w:szCs w:val="24"/>
        </w:rPr>
        <w:t>Руководитель (уполномоченное лицо) _________________   Фамилия И.О.</w:t>
      </w:r>
    </w:p>
    <w:p w:rsidR="004A0B37" w:rsidP="004A0B37" w:rsidRDefault="004A0B37" w14:paraId="46177694" w14:textId="77777777">
      <w:pPr>
        <w:ind w:firstLine="567"/>
        <w:jc w:val="both"/>
        <w:rPr>
          <w:sz w:val="24"/>
          <w:szCs w:val="24"/>
        </w:rPr>
      </w:pPr>
      <w:r>
        <w:rPr>
          <w:sz w:val="24"/>
          <w:szCs w:val="24"/>
        </w:rPr>
        <w:t xml:space="preserve">Участника                                                             (подпись) </w:t>
      </w:r>
    </w:p>
    <w:p w:rsidR="004A0B37" w:rsidP="004A0B37" w:rsidRDefault="004A0B37" w14:paraId="0D2CE11D" w14:textId="77777777">
      <w:pPr>
        <w:ind w:firstLine="567"/>
        <w:jc w:val="right"/>
        <w:rPr>
          <w:b/>
          <w:sz w:val="24"/>
          <w:szCs w:val="24"/>
        </w:rPr>
      </w:pPr>
    </w:p>
    <w:p w:rsidR="004A0B37" w:rsidP="004A0B37" w:rsidRDefault="004A0B37" w14:paraId="0DC4C4BE" w14:textId="77777777">
      <w:pPr>
        <w:ind w:firstLine="567"/>
        <w:jc w:val="right"/>
        <w:rPr>
          <w:b/>
          <w:sz w:val="24"/>
          <w:szCs w:val="24"/>
        </w:rPr>
      </w:pPr>
    </w:p>
    <w:p w:rsidR="004A0B37" w:rsidP="004A0B37" w:rsidRDefault="004A0B37" w14:paraId="50BC7122" w14:textId="77777777">
      <w:pPr>
        <w:ind w:firstLine="567"/>
        <w:jc w:val="right"/>
        <w:rPr>
          <w:b/>
          <w:sz w:val="24"/>
          <w:szCs w:val="24"/>
        </w:rPr>
      </w:pPr>
    </w:p>
    <w:p w:rsidR="004A0B37" w:rsidP="004A0B37" w:rsidRDefault="004A0B37" w14:paraId="684D0376" w14:textId="77777777">
      <w:pPr>
        <w:ind w:firstLine="567"/>
        <w:jc w:val="right"/>
        <w:rPr>
          <w:b/>
          <w:sz w:val="24"/>
          <w:szCs w:val="24"/>
        </w:rPr>
      </w:pPr>
    </w:p>
    <w:p w:rsidR="004A0B37" w:rsidP="004A0B37" w:rsidRDefault="004A0B37" w14:paraId="6D8AA519" w14:textId="77777777">
      <w:pPr>
        <w:ind w:firstLine="567"/>
        <w:jc w:val="right"/>
        <w:rPr>
          <w:b/>
          <w:sz w:val="24"/>
          <w:szCs w:val="24"/>
        </w:rPr>
      </w:pPr>
    </w:p>
    <w:p w:rsidR="004A0B37" w:rsidP="004A0B37" w:rsidRDefault="004A0B37" w14:paraId="7AECAB1C" w14:textId="77777777">
      <w:pPr>
        <w:ind w:firstLine="567"/>
        <w:jc w:val="right"/>
        <w:rPr>
          <w:b/>
          <w:sz w:val="24"/>
          <w:szCs w:val="24"/>
        </w:rPr>
      </w:pPr>
    </w:p>
    <w:p w:rsidR="004A0B37" w:rsidP="004A0B37" w:rsidRDefault="004A0B37" w14:paraId="646D5B43" w14:textId="77777777">
      <w:pPr>
        <w:ind w:firstLine="567"/>
        <w:jc w:val="right"/>
        <w:rPr>
          <w:b/>
          <w:sz w:val="24"/>
          <w:szCs w:val="24"/>
        </w:rPr>
      </w:pPr>
    </w:p>
    <w:p w:rsidR="004A0B37" w:rsidP="004A0B37" w:rsidRDefault="004A0B37" w14:paraId="5253108D" w14:textId="77777777">
      <w:pPr>
        <w:ind w:firstLine="567"/>
        <w:jc w:val="right"/>
        <w:rPr>
          <w:b/>
          <w:sz w:val="24"/>
          <w:szCs w:val="24"/>
        </w:rPr>
      </w:pPr>
    </w:p>
    <w:p w:rsidR="004A0B37" w:rsidP="004A0B37" w:rsidRDefault="004A0B37" w14:paraId="57AECAB0" w14:textId="77777777">
      <w:pPr>
        <w:ind w:firstLine="567"/>
        <w:jc w:val="right"/>
        <w:rPr>
          <w:b/>
          <w:sz w:val="24"/>
          <w:szCs w:val="24"/>
        </w:rPr>
      </w:pPr>
    </w:p>
    <w:p w:rsidR="004A0B37" w:rsidP="004A0B37" w:rsidRDefault="004A0B37" w14:paraId="67A29721" w14:textId="77777777">
      <w:pPr>
        <w:ind w:firstLine="567"/>
        <w:jc w:val="right"/>
        <w:rPr>
          <w:b/>
          <w:sz w:val="24"/>
          <w:szCs w:val="24"/>
        </w:rPr>
      </w:pPr>
    </w:p>
    <w:p w:rsidR="004A0B37" w:rsidP="004A0B37" w:rsidRDefault="004A0B37" w14:paraId="638CBAFB" w14:textId="77777777">
      <w:pPr>
        <w:ind w:firstLine="567"/>
        <w:jc w:val="right"/>
        <w:rPr>
          <w:b/>
          <w:sz w:val="24"/>
          <w:szCs w:val="24"/>
        </w:rPr>
      </w:pPr>
    </w:p>
    <w:p w:rsidR="004A0B37" w:rsidP="004A0B37" w:rsidRDefault="004A0B37" w14:paraId="28EE21E7" w14:textId="77777777">
      <w:pPr>
        <w:ind w:firstLine="567"/>
        <w:jc w:val="right"/>
        <w:rPr>
          <w:b/>
          <w:sz w:val="24"/>
          <w:szCs w:val="24"/>
        </w:rPr>
      </w:pPr>
    </w:p>
    <w:p w:rsidR="004A0B37" w:rsidP="004A0B37" w:rsidRDefault="004A0B37" w14:paraId="529751EA" w14:textId="77777777">
      <w:pPr>
        <w:ind w:firstLine="567"/>
        <w:jc w:val="right"/>
        <w:rPr>
          <w:b/>
          <w:sz w:val="24"/>
          <w:szCs w:val="24"/>
        </w:rPr>
      </w:pPr>
    </w:p>
    <w:p w:rsidR="004A0B37" w:rsidP="004A0B37" w:rsidRDefault="004A0B37" w14:paraId="122E644A" w14:textId="77777777">
      <w:pPr>
        <w:ind w:firstLine="567"/>
        <w:jc w:val="right"/>
        <w:rPr>
          <w:b/>
          <w:sz w:val="24"/>
          <w:szCs w:val="24"/>
        </w:rPr>
      </w:pPr>
      <w:r>
        <w:rPr>
          <w:b/>
          <w:sz w:val="24"/>
          <w:szCs w:val="24"/>
        </w:rPr>
        <w:t xml:space="preserve">Форма № </w:t>
      </w:r>
      <w:r w:rsidR="00BB71F6">
        <w:rPr>
          <w:b/>
          <w:sz w:val="24"/>
          <w:szCs w:val="24"/>
        </w:rPr>
        <w:t>2</w:t>
      </w:r>
      <w:r>
        <w:rPr>
          <w:b/>
          <w:sz w:val="24"/>
          <w:szCs w:val="24"/>
        </w:rPr>
        <w:t xml:space="preserve"> в составе</w:t>
      </w:r>
      <w:r w:rsidR="00BB71F6">
        <w:rPr>
          <w:b/>
          <w:sz w:val="24"/>
          <w:szCs w:val="24"/>
        </w:rPr>
        <w:t xml:space="preserve"> второй части</w:t>
      </w:r>
      <w:r>
        <w:rPr>
          <w:b/>
          <w:sz w:val="24"/>
          <w:szCs w:val="24"/>
        </w:rPr>
        <w:t xml:space="preserve"> заявки</w:t>
      </w:r>
    </w:p>
    <w:p w:rsidR="004A0B37" w:rsidP="004A0B37" w:rsidRDefault="004A0B37" w14:paraId="18CA1C0A" w14:textId="77777777">
      <w:pPr>
        <w:ind w:firstLine="567"/>
        <w:jc w:val="both"/>
        <w:rPr>
          <w:rFonts w:eastAsia="Arial"/>
          <w:b/>
          <w:sz w:val="24"/>
          <w:szCs w:val="24"/>
        </w:rPr>
      </w:pPr>
    </w:p>
    <w:p w:rsidR="004A0B37" w:rsidP="004A0B37" w:rsidRDefault="004A0B37" w14:paraId="1CA2651B" w14:textId="77777777">
      <w:pPr>
        <w:ind w:firstLine="567"/>
        <w:jc w:val="both"/>
        <w:rPr>
          <w:sz w:val="24"/>
          <w:szCs w:val="24"/>
        </w:rPr>
      </w:pPr>
      <w:r>
        <w:rPr>
          <w:sz w:val="24"/>
          <w:szCs w:val="24"/>
        </w:rPr>
        <w:t>На бланке организации</w:t>
      </w:r>
    </w:p>
    <w:p w:rsidR="004A0B37" w:rsidP="004A0B37" w:rsidRDefault="004A0B37" w14:paraId="1D0D7C80" w14:textId="77777777">
      <w:pPr>
        <w:ind w:firstLine="567"/>
        <w:jc w:val="both"/>
        <w:rPr>
          <w:sz w:val="24"/>
          <w:szCs w:val="24"/>
        </w:rPr>
      </w:pPr>
      <w:r>
        <w:rPr>
          <w:sz w:val="24"/>
          <w:szCs w:val="24"/>
        </w:rPr>
        <w:t>Дата, исх. номер</w:t>
      </w:r>
    </w:p>
    <w:p w:rsidR="004A0B37" w:rsidP="004A0B37" w:rsidRDefault="004A0B37" w14:paraId="296DFD1D" w14:textId="77777777">
      <w:pPr>
        <w:ind w:firstLine="567"/>
        <w:jc w:val="both"/>
        <w:rPr>
          <w:b/>
          <w:sz w:val="24"/>
          <w:szCs w:val="24"/>
        </w:rPr>
      </w:pPr>
    </w:p>
    <w:p w:rsidR="004A0B37" w:rsidP="00931AE9" w:rsidRDefault="00931AE9" w14:paraId="7B94075D" w14:textId="77777777">
      <w:pPr>
        <w:ind w:firstLine="567"/>
        <w:jc w:val="center"/>
        <w:rPr>
          <w:b/>
          <w:sz w:val="24"/>
          <w:szCs w:val="24"/>
        </w:rPr>
      </w:pPr>
      <w:r>
        <w:rPr>
          <w:b/>
          <w:sz w:val="24"/>
          <w:szCs w:val="24"/>
        </w:rPr>
        <w:t xml:space="preserve">                                         </w:t>
      </w:r>
      <w:r w:rsidR="004A0B37">
        <w:rPr>
          <w:b/>
          <w:sz w:val="24"/>
          <w:szCs w:val="24"/>
        </w:rPr>
        <w:t>Анкета участника ______________________________________</w:t>
      </w:r>
    </w:p>
    <w:p w:rsidR="004A0B37" w:rsidP="004A0B37" w:rsidRDefault="004A0B37" w14:paraId="78EB8613" w14:textId="77777777">
      <w:pPr>
        <w:ind w:firstLine="567"/>
        <w:jc w:val="center"/>
        <w:rPr>
          <w:sz w:val="24"/>
          <w:szCs w:val="24"/>
        </w:rPr>
      </w:pPr>
      <w:r>
        <w:rPr>
          <w:sz w:val="24"/>
          <w:szCs w:val="24"/>
        </w:rPr>
        <w:t>(полное наименование участника)</w:t>
      </w:r>
    </w:p>
    <w:p w:rsidR="004A0B37" w:rsidP="004A0B37" w:rsidRDefault="004A0B37" w14:paraId="7E837A83" w14:textId="77777777">
      <w:pPr>
        <w:ind w:firstLine="567"/>
        <w:jc w:val="both"/>
        <w:rPr>
          <w:b/>
          <w:sz w:val="24"/>
          <w:szCs w:val="24"/>
        </w:rPr>
      </w:pPr>
    </w:p>
    <w:tbl>
      <w:tblPr>
        <w:tblW w:w="103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00" w:firstRow="0" w:lastRow="0" w:firstColumn="0" w:lastColumn="0" w:noHBand="0" w:noVBand="1"/>
      </w:tblPr>
      <w:tblGrid>
        <w:gridCol w:w="426"/>
        <w:gridCol w:w="6235"/>
        <w:gridCol w:w="3689"/>
      </w:tblGrid>
      <w:tr w:rsidR="004A0B37" w:rsidTr="004A0B37" w14:paraId="65F6DCD7" w14:textId="77777777">
        <w:trPr>
          <w:trHeight w:val="420"/>
          <w:jc w:val="center"/>
        </w:trPr>
        <w:tc>
          <w:tcPr>
            <w:tcW w:w="426" w:type="dxa"/>
            <w:tcBorders>
              <w:top w:val="single" w:color="000000" w:sz="6" w:space="0"/>
              <w:left w:val="single" w:color="000000" w:sz="6" w:space="0"/>
              <w:bottom w:val="single" w:color="000000" w:sz="6" w:space="0"/>
              <w:right w:val="single" w:color="000000" w:sz="6" w:space="0"/>
            </w:tcBorders>
            <w:hideMark/>
          </w:tcPr>
          <w:p w:rsidR="004A0B37" w:rsidP="004A0B37" w:rsidRDefault="004A0B37" w14:paraId="14FFFE49" w14:textId="77777777">
            <w:pPr>
              <w:numPr>
                <w:ilvl w:val="0"/>
                <w:numId w:val="27"/>
              </w:numPr>
              <w:tabs>
                <w:tab w:val="left" w:pos="851"/>
              </w:tabs>
              <w:autoSpaceDE w:val="0"/>
              <w:autoSpaceDN w:val="0"/>
              <w:adjustRightInd w:val="0"/>
              <w:spacing w:line="276" w:lineRule="auto"/>
              <w:jc w:val="both"/>
              <w:rPr>
                <w:sz w:val="24"/>
                <w:szCs w:val="24"/>
                <w:lang w:eastAsia="en-US"/>
              </w:rPr>
            </w:pPr>
            <w:r>
              <w:rPr>
                <w:sz w:val="24"/>
                <w:szCs w:val="24"/>
                <w:lang w:eastAsia="en-US"/>
              </w:rPr>
              <w:t>1</w:t>
            </w:r>
          </w:p>
        </w:tc>
        <w:tc>
          <w:tcPr>
            <w:tcW w:w="6234" w:type="dxa"/>
            <w:tcBorders>
              <w:top w:val="single" w:color="000000" w:sz="6" w:space="0"/>
              <w:left w:val="single" w:color="000000" w:sz="6" w:space="0"/>
              <w:bottom w:val="single" w:color="000000" w:sz="6" w:space="0"/>
              <w:right w:val="single" w:color="000000" w:sz="4" w:space="0"/>
            </w:tcBorders>
            <w:hideMark/>
          </w:tcPr>
          <w:p w:rsidR="004A0B37" w:rsidRDefault="004A0B37" w14:paraId="3BCAF263" w14:textId="77777777">
            <w:pPr>
              <w:keepNext/>
              <w:tabs>
                <w:tab w:val="left" w:pos="45"/>
              </w:tabs>
              <w:spacing w:line="276" w:lineRule="auto"/>
              <w:jc w:val="both"/>
              <w:rPr>
                <w:sz w:val="24"/>
                <w:szCs w:val="24"/>
                <w:lang w:eastAsia="en-US"/>
              </w:rPr>
            </w:pPr>
            <w:r>
              <w:rPr>
                <w:sz w:val="24"/>
                <w:szCs w:val="24"/>
                <w:lang w:eastAsia="en-US"/>
              </w:rPr>
              <w:t>Организационно правовая форма юридического лица (ООО, ЗАО, ОАО и т.д.)</w:t>
            </w:r>
          </w:p>
        </w:tc>
        <w:tc>
          <w:tcPr>
            <w:tcW w:w="3689" w:type="dxa"/>
            <w:tcBorders>
              <w:top w:val="single" w:color="000000" w:sz="6" w:space="0"/>
              <w:left w:val="single" w:color="000000" w:sz="4" w:space="0"/>
              <w:bottom w:val="single" w:color="000000" w:sz="6" w:space="0"/>
              <w:right w:val="single" w:color="000000" w:sz="6" w:space="0"/>
            </w:tcBorders>
          </w:tcPr>
          <w:p w:rsidR="004A0B37" w:rsidRDefault="004A0B37" w14:paraId="73C19ED2" w14:textId="77777777">
            <w:pPr>
              <w:tabs>
                <w:tab w:val="left" w:pos="851"/>
              </w:tabs>
              <w:spacing w:line="276" w:lineRule="auto"/>
              <w:jc w:val="center"/>
              <w:rPr>
                <w:sz w:val="24"/>
                <w:szCs w:val="24"/>
                <w:lang w:eastAsia="en-US"/>
              </w:rPr>
            </w:pPr>
          </w:p>
        </w:tc>
      </w:tr>
      <w:tr w:rsidR="004A0B37" w:rsidTr="004A0B37" w14:paraId="029E73A7" w14:textId="77777777">
        <w:trPr>
          <w:trHeight w:val="420"/>
          <w:jc w:val="center"/>
        </w:trPr>
        <w:tc>
          <w:tcPr>
            <w:tcW w:w="426" w:type="dxa"/>
            <w:tcBorders>
              <w:top w:val="single" w:color="000000" w:sz="6" w:space="0"/>
              <w:left w:val="single" w:color="000000" w:sz="6" w:space="0"/>
              <w:bottom w:val="single" w:color="000000" w:sz="6" w:space="0"/>
              <w:right w:val="single" w:color="000000" w:sz="6" w:space="0"/>
            </w:tcBorders>
          </w:tcPr>
          <w:p w:rsidR="004A0B37" w:rsidP="004A0B37" w:rsidRDefault="004A0B37" w14:paraId="4A831C5D" w14:textId="77777777">
            <w:pPr>
              <w:numPr>
                <w:ilvl w:val="0"/>
                <w:numId w:val="27"/>
              </w:numPr>
              <w:tabs>
                <w:tab w:val="left" w:pos="851"/>
              </w:tabs>
              <w:autoSpaceDE w:val="0"/>
              <w:autoSpaceDN w:val="0"/>
              <w:adjustRightInd w:val="0"/>
              <w:spacing w:line="276" w:lineRule="auto"/>
              <w:jc w:val="both"/>
              <w:rPr>
                <w:sz w:val="24"/>
                <w:szCs w:val="24"/>
                <w:lang w:eastAsia="en-US"/>
              </w:rPr>
            </w:pPr>
          </w:p>
        </w:tc>
        <w:tc>
          <w:tcPr>
            <w:tcW w:w="6234" w:type="dxa"/>
            <w:tcBorders>
              <w:top w:val="single" w:color="000000" w:sz="6" w:space="0"/>
              <w:left w:val="single" w:color="000000" w:sz="6" w:space="0"/>
              <w:bottom w:val="single" w:color="000000" w:sz="6" w:space="0"/>
              <w:right w:val="single" w:color="000000" w:sz="4" w:space="0"/>
            </w:tcBorders>
            <w:hideMark/>
          </w:tcPr>
          <w:p w:rsidR="004A0B37" w:rsidRDefault="004A0B37" w14:paraId="22E40A15" w14:textId="77777777">
            <w:pPr>
              <w:tabs>
                <w:tab w:val="left" w:pos="45"/>
                <w:tab w:val="left" w:pos="851"/>
              </w:tabs>
              <w:spacing w:line="276" w:lineRule="auto"/>
              <w:jc w:val="both"/>
              <w:rPr>
                <w:sz w:val="24"/>
                <w:szCs w:val="24"/>
                <w:lang w:eastAsia="en-US"/>
              </w:rPr>
            </w:pPr>
            <w:r>
              <w:rPr>
                <w:sz w:val="24"/>
                <w:szCs w:val="24"/>
                <w:lang w:eastAsia="en-US"/>
              </w:rPr>
              <w:t>Фирменное наименование (для юридического лица), Фамилия, Имя, Отчество, паспортные данные (для физического лица) Участника закупки</w:t>
            </w:r>
          </w:p>
        </w:tc>
        <w:tc>
          <w:tcPr>
            <w:tcW w:w="3689" w:type="dxa"/>
            <w:tcBorders>
              <w:top w:val="single" w:color="000000" w:sz="6" w:space="0"/>
              <w:left w:val="single" w:color="000000" w:sz="4" w:space="0"/>
              <w:bottom w:val="single" w:color="000000" w:sz="6" w:space="0"/>
              <w:right w:val="single" w:color="000000" w:sz="6" w:space="0"/>
            </w:tcBorders>
          </w:tcPr>
          <w:p w:rsidR="004A0B37" w:rsidRDefault="004A0B37" w14:paraId="2163897E" w14:textId="77777777">
            <w:pPr>
              <w:tabs>
                <w:tab w:val="left" w:pos="851"/>
              </w:tabs>
              <w:spacing w:line="276" w:lineRule="auto"/>
              <w:jc w:val="both"/>
              <w:rPr>
                <w:sz w:val="24"/>
                <w:szCs w:val="24"/>
                <w:lang w:eastAsia="en-US"/>
              </w:rPr>
            </w:pPr>
          </w:p>
        </w:tc>
      </w:tr>
      <w:tr w:rsidR="004A0B37" w:rsidTr="004A0B37" w14:paraId="6ADC7B1B" w14:textId="77777777">
        <w:trPr>
          <w:trHeight w:val="1400"/>
          <w:jc w:val="center"/>
        </w:trPr>
        <w:tc>
          <w:tcPr>
            <w:tcW w:w="426" w:type="dxa"/>
            <w:tcBorders>
              <w:top w:val="single" w:color="000000" w:sz="6" w:space="0"/>
              <w:left w:val="single" w:color="000000" w:sz="6" w:space="0"/>
              <w:bottom w:val="single" w:color="000000" w:sz="6" w:space="0"/>
              <w:right w:val="single" w:color="000000" w:sz="6" w:space="0"/>
            </w:tcBorders>
          </w:tcPr>
          <w:p w:rsidR="004A0B37" w:rsidP="004A0B37" w:rsidRDefault="004A0B37" w14:paraId="13C78F15" w14:textId="77777777">
            <w:pPr>
              <w:numPr>
                <w:ilvl w:val="0"/>
                <w:numId w:val="27"/>
              </w:numPr>
              <w:tabs>
                <w:tab w:val="left" w:pos="851"/>
              </w:tabs>
              <w:autoSpaceDE w:val="0"/>
              <w:autoSpaceDN w:val="0"/>
              <w:adjustRightInd w:val="0"/>
              <w:spacing w:line="276" w:lineRule="auto"/>
              <w:jc w:val="both"/>
              <w:rPr>
                <w:sz w:val="24"/>
                <w:szCs w:val="24"/>
                <w:lang w:eastAsia="en-US"/>
              </w:rPr>
            </w:pPr>
          </w:p>
        </w:tc>
        <w:tc>
          <w:tcPr>
            <w:tcW w:w="6234" w:type="dxa"/>
            <w:tcBorders>
              <w:top w:val="single" w:color="000000" w:sz="6" w:space="0"/>
              <w:left w:val="single" w:color="000000" w:sz="6" w:space="0"/>
              <w:bottom w:val="single" w:color="000000" w:sz="6" w:space="0"/>
              <w:right w:val="single" w:color="000000" w:sz="4" w:space="0"/>
            </w:tcBorders>
            <w:hideMark/>
          </w:tcPr>
          <w:p w:rsidR="004A0B37" w:rsidRDefault="004A0B37" w14:paraId="69C8E20F" w14:textId="77777777">
            <w:pPr>
              <w:tabs>
                <w:tab w:val="left" w:pos="45"/>
                <w:tab w:val="left" w:pos="851"/>
              </w:tabs>
              <w:spacing w:line="276" w:lineRule="auto"/>
              <w:jc w:val="both"/>
              <w:rPr>
                <w:sz w:val="24"/>
                <w:szCs w:val="24"/>
                <w:lang w:eastAsia="en-US"/>
              </w:rPr>
            </w:pPr>
            <w:r>
              <w:rPr>
                <w:sz w:val="24"/>
                <w:szCs w:val="24"/>
                <w:lang w:eastAsia="en-US"/>
              </w:rPr>
              <w:t xml:space="preserve">Код ОКПО (Общероссийский Классификатор Предприятий и Организаций), </w:t>
            </w:r>
          </w:p>
          <w:p w:rsidR="004A0B37" w:rsidRDefault="004A0B37" w14:paraId="5A954A97" w14:textId="77777777">
            <w:pPr>
              <w:tabs>
                <w:tab w:val="left" w:pos="45"/>
                <w:tab w:val="left" w:pos="851"/>
              </w:tabs>
              <w:spacing w:line="276" w:lineRule="auto"/>
              <w:jc w:val="both"/>
              <w:rPr>
                <w:sz w:val="24"/>
                <w:szCs w:val="24"/>
                <w:lang w:eastAsia="en-US"/>
              </w:rPr>
            </w:pPr>
            <w:r>
              <w:rPr>
                <w:sz w:val="24"/>
                <w:szCs w:val="24"/>
                <w:lang w:eastAsia="en-US"/>
              </w:rPr>
              <w:t>Код ОКОПФ (Общероссийский классификатор организационно-правовых форм)</w:t>
            </w:r>
          </w:p>
          <w:p w:rsidR="004A0B37" w:rsidRDefault="004A0B37" w14:paraId="2C5B6756" w14:textId="77777777">
            <w:pPr>
              <w:tabs>
                <w:tab w:val="left" w:pos="45"/>
                <w:tab w:val="left" w:pos="851"/>
              </w:tabs>
              <w:spacing w:line="276" w:lineRule="auto"/>
              <w:jc w:val="both"/>
              <w:rPr>
                <w:b/>
                <w:sz w:val="24"/>
                <w:szCs w:val="24"/>
                <w:lang w:eastAsia="en-US"/>
              </w:rPr>
            </w:pPr>
            <w:r>
              <w:rPr>
                <w:sz w:val="24"/>
                <w:szCs w:val="24"/>
                <w:lang w:eastAsia="en-US"/>
              </w:rPr>
              <w:t>Код ОКФС (Общероссийский классификатор форм собственности)</w:t>
            </w:r>
          </w:p>
        </w:tc>
        <w:tc>
          <w:tcPr>
            <w:tcW w:w="3689" w:type="dxa"/>
            <w:tcBorders>
              <w:top w:val="single" w:color="000000" w:sz="6" w:space="0"/>
              <w:left w:val="single" w:color="000000" w:sz="4" w:space="0"/>
              <w:bottom w:val="single" w:color="000000" w:sz="6" w:space="0"/>
              <w:right w:val="single" w:color="000000" w:sz="6" w:space="0"/>
            </w:tcBorders>
          </w:tcPr>
          <w:p w:rsidR="004A0B37" w:rsidRDefault="004A0B37" w14:paraId="499817F9" w14:textId="77777777">
            <w:pPr>
              <w:tabs>
                <w:tab w:val="left" w:pos="851"/>
              </w:tabs>
              <w:spacing w:line="276" w:lineRule="auto"/>
              <w:jc w:val="both"/>
              <w:rPr>
                <w:sz w:val="24"/>
                <w:szCs w:val="24"/>
                <w:lang w:eastAsia="en-US"/>
              </w:rPr>
            </w:pPr>
          </w:p>
        </w:tc>
      </w:tr>
      <w:tr w:rsidR="004A0B37" w:rsidTr="004A0B37" w14:paraId="3354417F" w14:textId="77777777">
        <w:trPr>
          <w:trHeight w:val="1280"/>
          <w:jc w:val="center"/>
        </w:trPr>
        <w:tc>
          <w:tcPr>
            <w:tcW w:w="426" w:type="dxa"/>
            <w:tcBorders>
              <w:top w:val="single" w:color="000000" w:sz="6" w:space="0"/>
              <w:left w:val="single" w:color="000000" w:sz="6" w:space="0"/>
              <w:bottom w:val="single" w:color="000000" w:sz="6" w:space="0"/>
              <w:right w:val="single" w:color="000000" w:sz="6" w:space="0"/>
            </w:tcBorders>
          </w:tcPr>
          <w:p w:rsidR="004A0B37" w:rsidP="004A0B37" w:rsidRDefault="004A0B37" w14:paraId="276B97DF" w14:textId="77777777">
            <w:pPr>
              <w:numPr>
                <w:ilvl w:val="0"/>
                <w:numId w:val="27"/>
              </w:numPr>
              <w:tabs>
                <w:tab w:val="left" w:pos="851"/>
              </w:tabs>
              <w:autoSpaceDE w:val="0"/>
              <w:autoSpaceDN w:val="0"/>
              <w:adjustRightInd w:val="0"/>
              <w:spacing w:line="276" w:lineRule="auto"/>
              <w:jc w:val="both"/>
              <w:rPr>
                <w:sz w:val="24"/>
                <w:szCs w:val="24"/>
                <w:lang w:eastAsia="en-US"/>
              </w:rPr>
            </w:pPr>
          </w:p>
        </w:tc>
        <w:tc>
          <w:tcPr>
            <w:tcW w:w="6234" w:type="dxa"/>
            <w:tcBorders>
              <w:top w:val="single" w:color="000000" w:sz="6" w:space="0"/>
              <w:left w:val="single" w:color="000000" w:sz="6" w:space="0"/>
              <w:bottom w:val="single" w:color="000000" w:sz="6" w:space="0"/>
              <w:right w:val="single" w:color="000000" w:sz="4" w:space="0"/>
            </w:tcBorders>
            <w:hideMark/>
          </w:tcPr>
          <w:p w:rsidR="004A0B37" w:rsidRDefault="004A0B37" w14:paraId="65AE1090" w14:textId="77777777">
            <w:pPr>
              <w:tabs>
                <w:tab w:val="left" w:pos="45"/>
              </w:tabs>
              <w:spacing w:line="276" w:lineRule="auto"/>
              <w:jc w:val="both"/>
              <w:rPr>
                <w:sz w:val="24"/>
                <w:szCs w:val="24"/>
                <w:lang w:eastAsia="en-US"/>
              </w:rPr>
            </w:pPr>
            <w:r>
              <w:rPr>
                <w:sz w:val="24"/>
                <w:szCs w:val="24"/>
                <w:lang w:eastAsia="en-US"/>
              </w:rPr>
              <w:t xml:space="preserve">Сведения о месте нахождения (в соответствии с требованиями законодательства и регистрационными данными), сведения о месте жительства (для физических лиц): </w:t>
            </w:r>
          </w:p>
          <w:p w:rsidR="004A0B37" w:rsidRDefault="004A0B37" w14:paraId="61BE5A3F" w14:textId="77777777">
            <w:pPr>
              <w:tabs>
                <w:tab w:val="left" w:pos="45"/>
              </w:tabs>
              <w:spacing w:line="276" w:lineRule="auto"/>
              <w:jc w:val="both"/>
              <w:rPr>
                <w:sz w:val="24"/>
                <w:szCs w:val="24"/>
                <w:lang w:eastAsia="en-US"/>
              </w:rPr>
            </w:pPr>
            <w:r>
              <w:rPr>
                <w:sz w:val="24"/>
                <w:szCs w:val="24"/>
                <w:lang w:eastAsia="en-US"/>
              </w:rPr>
              <w:t>В случае наличия офисов компании по различным адресам в данном пункте просим указать все адреса.</w:t>
            </w:r>
          </w:p>
        </w:tc>
        <w:tc>
          <w:tcPr>
            <w:tcW w:w="3689" w:type="dxa"/>
            <w:tcBorders>
              <w:top w:val="single" w:color="000000" w:sz="6" w:space="0"/>
              <w:left w:val="single" w:color="000000" w:sz="4" w:space="0"/>
              <w:bottom w:val="single" w:color="000000" w:sz="6" w:space="0"/>
              <w:right w:val="single" w:color="000000" w:sz="6" w:space="0"/>
            </w:tcBorders>
          </w:tcPr>
          <w:p w:rsidR="004A0B37" w:rsidRDefault="004A0B37" w14:paraId="5E991F57" w14:textId="77777777">
            <w:pPr>
              <w:tabs>
                <w:tab w:val="left" w:pos="851"/>
              </w:tabs>
              <w:spacing w:line="276" w:lineRule="auto"/>
              <w:jc w:val="both"/>
              <w:rPr>
                <w:sz w:val="24"/>
                <w:szCs w:val="24"/>
                <w:lang w:eastAsia="en-US"/>
              </w:rPr>
            </w:pPr>
          </w:p>
        </w:tc>
      </w:tr>
      <w:tr w:rsidR="004A0B37" w:rsidTr="004A0B37" w14:paraId="738F43F9" w14:textId="77777777">
        <w:trPr>
          <w:trHeight w:val="240"/>
          <w:jc w:val="center"/>
        </w:trPr>
        <w:tc>
          <w:tcPr>
            <w:tcW w:w="426" w:type="dxa"/>
            <w:tcBorders>
              <w:top w:val="single" w:color="000000" w:sz="6" w:space="0"/>
              <w:left w:val="single" w:color="000000" w:sz="6" w:space="0"/>
              <w:bottom w:val="single" w:color="000000" w:sz="6" w:space="0"/>
              <w:right w:val="single" w:color="000000" w:sz="6" w:space="0"/>
            </w:tcBorders>
          </w:tcPr>
          <w:p w:rsidR="004A0B37" w:rsidP="004A0B37" w:rsidRDefault="004A0B37" w14:paraId="42616666" w14:textId="77777777">
            <w:pPr>
              <w:numPr>
                <w:ilvl w:val="0"/>
                <w:numId w:val="27"/>
              </w:numPr>
              <w:tabs>
                <w:tab w:val="left" w:pos="851"/>
              </w:tabs>
              <w:autoSpaceDE w:val="0"/>
              <w:autoSpaceDN w:val="0"/>
              <w:adjustRightInd w:val="0"/>
              <w:spacing w:line="276" w:lineRule="auto"/>
              <w:jc w:val="both"/>
              <w:rPr>
                <w:sz w:val="24"/>
                <w:szCs w:val="24"/>
                <w:lang w:eastAsia="en-US"/>
              </w:rPr>
            </w:pPr>
          </w:p>
        </w:tc>
        <w:tc>
          <w:tcPr>
            <w:tcW w:w="6234" w:type="dxa"/>
            <w:tcBorders>
              <w:top w:val="single" w:color="000000" w:sz="6" w:space="0"/>
              <w:left w:val="single" w:color="000000" w:sz="6" w:space="0"/>
              <w:bottom w:val="single" w:color="000000" w:sz="6" w:space="0"/>
              <w:right w:val="single" w:color="000000" w:sz="4" w:space="0"/>
            </w:tcBorders>
            <w:hideMark/>
          </w:tcPr>
          <w:p w:rsidR="004A0B37" w:rsidRDefault="004A0B37" w14:paraId="2DA238EA" w14:textId="77777777">
            <w:pPr>
              <w:tabs>
                <w:tab w:val="left" w:pos="45"/>
              </w:tabs>
              <w:spacing w:line="276" w:lineRule="auto"/>
              <w:jc w:val="both"/>
              <w:rPr>
                <w:sz w:val="24"/>
                <w:szCs w:val="24"/>
                <w:lang w:eastAsia="en-US"/>
              </w:rPr>
            </w:pPr>
            <w:r>
              <w:rPr>
                <w:sz w:val="24"/>
                <w:szCs w:val="24"/>
                <w:lang w:eastAsia="en-US"/>
              </w:rPr>
              <w:t>Почтовый адрес:</w:t>
            </w:r>
          </w:p>
        </w:tc>
        <w:tc>
          <w:tcPr>
            <w:tcW w:w="3689" w:type="dxa"/>
            <w:tcBorders>
              <w:top w:val="single" w:color="000000" w:sz="6" w:space="0"/>
              <w:left w:val="single" w:color="000000" w:sz="4" w:space="0"/>
              <w:bottom w:val="single" w:color="000000" w:sz="6" w:space="0"/>
              <w:right w:val="single" w:color="000000" w:sz="6" w:space="0"/>
            </w:tcBorders>
          </w:tcPr>
          <w:p w:rsidR="004A0B37" w:rsidRDefault="004A0B37" w14:paraId="436E2507" w14:textId="77777777">
            <w:pPr>
              <w:tabs>
                <w:tab w:val="left" w:pos="851"/>
              </w:tabs>
              <w:spacing w:line="276" w:lineRule="auto"/>
              <w:jc w:val="both"/>
              <w:rPr>
                <w:sz w:val="24"/>
                <w:szCs w:val="24"/>
                <w:lang w:eastAsia="en-US"/>
              </w:rPr>
            </w:pPr>
          </w:p>
        </w:tc>
      </w:tr>
      <w:tr w:rsidR="004A0B37" w:rsidTr="004A0B37" w14:paraId="2B4F992E" w14:textId="77777777">
        <w:trPr>
          <w:trHeight w:val="200"/>
          <w:jc w:val="center"/>
        </w:trPr>
        <w:tc>
          <w:tcPr>
            <w:tcW w:w="426" w:type="dxa"/>
            <w:tcBorders>
              <w:top w:val="single" w:color="000000" w:sz="6" w:space="0"/>
              <w:left w:val="single" w:color="000000" w:sz="6" w:space="0"/>
              <w:bottom w:val="single" w:color="000000" w:sz="6" w:space="0"/>
              <w:right w:val="single" w:color="000000" w:sz="6" w:space="0"/>
            </w:tcBorders>
          </w:tcPr>
          <w:p w:rsidR="004A0B37" w:rsidP="004A0B37" w:rsidRDefault="004A0B37" w14:paraId="5A2F9DC4" w14:textId="77777777">
            <w:pPr>
              <w:numPr>
                <w:ilvl w:val="0"/>
                <w:numId w:val="27"/>
              </w:numPr>
              <w:tabs>
                <w:tab w:val="left" w:pos="851"/>
              </w:tabs>
              <w:autoSpaceDE w:val="0"/>
              <w:autoSpaceDN w:val="0"/>
              <w:adjustRightInd w:val="0"/>
              <w:spacing w:line="276" w:lineRule="auto"/>
              <w:jc w:val="both"/>
              <w:rPr>
                <w:sz w:val="24"/>
                <w:szCs w:val="24"/>
                <w:lang w:eastAsia="en-US"/>
              </w:rPr>
            </w:pPr>
          </w:p>
        </w:tc>
        <w:tc>
          <w:tcPr>
            <w:tcW w:w="6234" w:type="dxa"/>
            <w:tcBorders>
              <w:top w:val="single" w:color="000000" w:sz="6" w:space="0"/>
              <w:left w:val="single" w:color="000000" w:sz="6" w:space="0"/>
              <w:bottom w:val="single" w:color="000000" w:sz="6" w:space="0"/>
              <w:right w:val="single" w:color="000000" w:sz="4" w:space="0"/>
            </w:tcBorders>
            <w:hideMark/>
          </w:tcPr>
          <w:p w:rsidR="004A0B37" w:rsidRDefault="004A0B37" w14:paraId="6FC46136" w14:textId="77777777">
            <w:pPr>
              <w:tabs>
                <w:tab w:val="left" w:pos="45"/>
              </w:tabs>
              <w:spacing w:line="276" w:lineRule="auto"/>
              <w:jc w:val="both"/>
              <w:rPr>
                <w:sz w:val="24"/>
                <w:szCs w:val="24"/>
                <w:lang w:eastAsia="en-US"/>
              </w:rPr>
            </w:pPr>
            <w:r>
              <w:rPr>
                <w:sz w:val="24"/>
                <w:szCs w:val="24"/>
                <w:lang w:eastAsia="en-US"/>
              </w:rPr>
              <w:t>Телефоны участника закупки (с указанием кода города):</w:t>
            </w:r>
          </w:p>
        </w:tc>
        <w:tc>
          <w:tcPr>
            <w:tcW w:w="3689" w:type="dxa"/>
            <w:tcBorders>
              <w:top w:val="single" w:color="000000" w:sz="6" w:space="0"/>
              <w:left w:val="single" w:color="000000" w:sz="4" w:space="0"/>
              <w:bottom w:val="single" w:color="000000" w:sz="6" w:space="0"/>
              <w:right w:val="single" w:color="000000" w:sz="6" w:space="0"/>
            </w:tcBorders>
          </w:tcPr>
          <w:p w:rsidR="004A0B37" w:rsidRDefault="004A0B37" w14:paraId="5BD23BDE" w14:textId="77777777">
            <w:pPr>
              <w:tabs>
                <w:tab w:val="left" w:pos="851"/>
              </w:tabs>
              <w:spacing w:line="276" w:lineRule="auto"/>
              <w:jc w:val="both"/>
              <w:rPr>
                <w:sz w:val="24"/>
                <w:szCs w:val="24"/>
                <w:lang w:eastAsia="en-US"/>
              </w:rPr>
            </w:pPr>
          </w:p>
        </w:tc>
      </w:tr>
    </w:tbl>
    <w:p w:rsidR="004A0B37" w:rsidP="004A0B37" w:rsidRDefault="004A0B37" w14:paraId="27B431E9" w14:textId="77777777">
      <w:pPr>
        <w:ind w:firstLine="567"/>
        <w:rPr>
          <w:sz w:val="24"/>
          <w:szCs w:val="24"/>
        </w:rPr>
      </w:pPr>
    </w:p>
    <w:tbl>
      <w:tblPr>
        <w:tblW w:w="10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18"/>
        <w:gridCol w:w="6246"/>
        <w:gridCol w:w="3686"/>
      </w:tblGrid>
      <w:tr w:rsidR="004A0B37" w:rsidTr="004A0B37" w14:paraId="51CC86AC" w14:textId="77777777">
        <w:trPr>
          <w:jc w:val="center"/>
        </w:trPr>
        <w:tc>
          <w:tcPr>
            <w:tcW w:w="10349" w:type="dxa"/>
            <w:gridSpan w:val="3"/>
            <w:tcBorders>
              <w:top w:val="single" w:color="000000" w:sz="4" w:space="0"/>
              <w:left w:val="single" w:color="000000" w:sz="4" w:space="0"/>
              <w:bottom w:val="single" w:color="000000" w:sz="4" w:space="0"/>
              <w:right w:val="single" w:color="000000" w:sz="4" w:space="0"/>
            </w:tcBorders>
            <w:hideMark/>
          </w:tcPr>
          <w:p w:rsidR="004A0B37" w:rsidRDefault="004A0B37" w14:paraId="46EB73F6" w14:textId="77777777">
            <w:pPr>
              <w:spacing w:line="276" w:lineRule="auto"/>
              <w:jc w:val="center"/>
              <w:rPr>
                <w:sz w:val="24"/>
                <w:szCs w:val="24"/>
                <w:lang w:eastAsia="en-US"/>
              </w:rPr>
            </w:pPr>
            <w:r>
              <w:rPr>
                <w:sz w:val="24"/>
                <w:szCs w:val="24"/>
                <w:lang w:eastAsia="en-US"/>
              </w:rPr>
              <w:t>Данные для заключения договора</w:t>
            </w:r>
          </w:p>
        </w:tc>
      </w:tr>
      <w:tr w:rsidR="004A0B37" w:rsidTr="004A0B37" w14:paraId="752DBBA9" w14:textId="77777777">
        <w:trPr>
          <w:jc w:val="center"/>
        </w:trPr>
        <w:tc>
          <w:tcPr>
            <w:tcW w:w="418" w:type="dxa"/>
            <w:tcBorders>
              <w:top w:val="single" w:color="000000" w:sz="4" w:space="0"/>
              <w:left w:val="single" w:color="000000" w:sz="4" w:space="0"/>
              <w:bottom w:val="single" w:color="000000" w:sz="4" w:space="0"/>
              <w:right w:val="single" w:color="000000" w:sz="4" w:space="0"/>
            </w:tcBorders>
          </w:tcPr>
          <w:p w:rsidR="004A0B37" w:rsidP="004A0B37" w:rsidRDefault="004A0B37" w14:paraId="2E575A50" w14:textId="77777777">
            <w:pPr>
              <w:numPr>
                <w:ilvl w:val="0"/>
                <w:numId w:val="28"/>
              </w:numPr>
              <w:autoSpaceDE w:val="0"/>
              <w:autoSpaceDN w:val="0"/>
              <w:adjustRightInd w:val="0"/>
              <w:spacing w:line="276" w:lineRule="auto"/>
              <w:ind w:left="0" w:firstLine="0"/>
              <w:jc w:val="center"/>
              <w:rPr>
                <w:sz w:val="24"/>
                <w:szCs w:val="24"/>
                <w:lang w:eastAsia="en-US"/>
              </w:rPr>
            </w:pPr>
          </w:p>
        </w:tc>
        <w:tc>
          <w:tcPr>
            <w:tcW w:w="6245" w:type="dxa"/>
            <w:tcBorders>
              <w:top w:val="single" w:color="000000" w:sz="4" w:space="0"/>
              <w:left w:val="single" w:color="000000" w:sz="4" w:space="0"/>
              <w:bottom w:val="single" w:color="000000" w:sz="4" w:space="0"/>
              <w:right w:val="single" w:color="000000" w:sz="4" w:space="0"/>
            </w:tcBorders>
            <w:hideMark/>
          </w:tcPr>
          <w:p w:rsidR="004A0B37" w:rsidRDefault="004A0B37" w14:paraId="68308321" w14:textId="77777777">
            <w:pPr>
              <w:spacing w:line="276" w:lineRule="auto"/>
              <w:jc w:val="both"/>
              <w:rPr>
                <w:sz w:val="24"/>
                <w:szCs w:val="24"/>
                <w:lang w:eastAsia="en-US"/>
              </w:rPr>
            </w:pPr>
            <w:r>
              <w:rPr>
                <w:sz w:val="24"/>
                <w:szCs w:val="24"/>
                <w:lang w:eastAsia="en-US"/>
              </w:rPr>
              <w:t>Должность руководителя (директор, президент…)</w:t>
            </w:r>
          </w:p>
        </w:tc>
        <w:tc>
          <w:tcPr>
            <w:tcW w:w="3686" w:type="dxa"/>
            <w:tcBorders>
              <w:top w:val="single" w:color="000000" w:sz="4" w:space="0"/>
              <w:left w:val="single" w:color="000000" w:sz="4" w:space="0"/>
              <w:bottom w:val="single" w:color="000000" w:sz="4" w:space="0"/>
              <w:right w:val="single" w:color="000000" w:sz="4" w:space="0"/>
            </w:tcBorders>
          </w:tcPr>
          <w:p w:rsidR="004A0B37" w:rsidRDefault="004A0B37" w14:paraId="2823818D" w14:textId="77777777">
            <w:pPr>
              <w:spacing w:line="276" w:lineRule="auto"/>
              <w:jc w:val="both"/>
              <w:rPr>
                <w:sz w:val="24"/>
                <w:szCs w:val="24"/>
                <w:lang w:eastAsia="en-US"/>
              </w:rPr>
            </w:pPr>
          </w:p>
        </w:tc>
      </w:tr>
      <w:tr w:rsidR="004A0B37" w:rsidTr="004A0B37" w14:paraId="64DA94BF" w14:textId="77777777">
        <w:trPr>
          <w:jc w:val="center"/>
        </w:trPr>
        <w:tc>
          <w:tcPr>
            <w:tcW w:w="418" w:type="dxa"/>
            <w:tcBorders>
              <w:top w:val="single" w:color="000000" w:sz="4" w:space="0"/>
              <w:left w:val="single" w:color="000000" w:sz="4" w:space="0"/>
              <w:bottom w:val="single" w:color="000000" w:sz="4" w:space="0"/>
              <w:right w:val="single" w:color="000000" w:sz="4" w:space="0"/>
            </w:tcBorders>
          </w:tcPr>
          <w:p w:rsidR="004A0B37" w:rsidP="004A0B37" w:rsidRDefault="004A0B37" w14:paraId="7685407F" w14:textId="77777777">
            <w:pPr>
              <w:numPr>
                <w:ilvl w:val="0"/>
                <w:numId w:val="28"/>
              </w:numPr>
              <w:autoSpaceDE w:val="0"/>
              <w:autoSpaceDN w:val="0"/>
              <w:adjustRightInd w:val="0"/>
              <w:spacing w:line="276" w:lineRule="auto"/>
              <w:ind w:left="0" w:firstLine="0"/>
              <w:jc w:val="center"/>
              <w:rPr>
                <w:sz w:val="24"/>
                <w:szCs w:val="24"/>
                <w:lang w:eastAsia="en-US"/>
              </w:rPr>
            </w:pPr>
          </w:p>
        </w:tc>
        <w:tc>
          <w:tcPr>
            <w:tcW w:w="6245" w:type="dxa"/>
            <w:tcBorders>
              <w:top w:val="single" w:color="000000" w:sz="4" w:space="0"/>
              <w:left w:val="single" w:color="000000" w:sz="4" w:space="0"/>
              <w:bottom w:val="single" w:color="000000" w:sz="4" w:space="0"/>
              <w:right w:val="single" w:color="000000" w:sz="4" w:space="0"/>
            </w:tcBorders>
            <w:hideMark/>
          </w:tcPr>
          <w:p w:rsidR="004A0B37" w:rsidRDefault="004A0B37" w14:paraId="71083CF2" w14:textId="77777777">
            <w:pPr>
              <w:spacing w:line="276" w:lineRule="auto"/>
              <w:jc w:val="both"/>
              <w:rPr>
                <w:sz w:val="24"/>
                <w:szCs w:val="24"/>
                <w:lang w:eastAsia="en-US"/>
              </w:rPr>
            </w:pPr>
            <w:r>
              <w:rPr>
                <w:sz w:val="24"/>
                <w:szCs w:val="24"/>
                <w:lang w:eastAsia="en-US"/>
              </w:rPr>
              <w:t>ФИО руководителя</w:t>
            </w:r>
          </w:p>
        </w:tc>
        <w:tc>
          <w:tcPr>
            <w:tcW w:w="3686" w:type="dxa"/>
            <w:tcBorders>
              <w:top w:val="single" w:color="000000" w:sz="4" w:space="0"/>
              <w:left w:val="single" w:color="000000" w:sz="4" w:space="0"/>
              <w:bottom w:val="single" w:color="000000" w:sz="4" w:space="0"/>
              <w:right w:val="single" w:color="000000" w:sz="4" w:space="0"/>
            </w:tcBorders>
          </w:tcPr>
          <w:p w:rsidR="004A0B37" w:rsidRDefault="004A0B37" w14:paraId="64171702" w14:textId="77777777">
            <w:pPr>
              <w:spacing w:line="276" w:lineRule="auto"/>
              <w:jc w:val="both"/>
              <w:rPr>
                <w:sz w:val="24"/>
                <w:szCs w:val="24"/>
                <w:lang w:eastAsia="en-US"/>
              </w:rPr>
            </w:pPr>
          </w:p>
        </w:tc>
      </w:tr>
      <w:tr w:rsidR="004A0B37" w:rsidTr="004A0B37" w14:paraId="1450CB8B" w14:textId="77777777">
        <w:trPr>
          <w:jc w:val="center"/>
        </w:trPr>
        <w:tc>
          <w:tcPr>
            <w:tcW w:w="418" w:type="dxa"/>
            <w:tcBorders>
              <w:top w:val="single" w:color="000000" w:sz="4" w:space="0"/>
              <w:left w:val="single" w:color="000000" w:sz="4" w:space="0"/>
              <w:bottom w:val="single" w:color="000000" w:sz="4" w:space="0"/>
              <w:right w:val="single" w:color="000000" w:sz="4" w:space="0"/>
            </w:tcBorders>
          </w:tcPr>
          <w:p w:rsidR="004A0B37" w:rsidP="004A0B37" w:rsidRDefault="004A0B37" w14:paraId="3089483E" w14:textId="77777777">
            <w:pPr>
              <w:numPr>
                <w:ilvl w:val="0"/>
                <w:numId w:val="28"/>
              </w:numPr>
              <w:autoSpaceDE w:val="0"/>
              <w:autoSpaceDN w:val="0"/>
              <w:adjustRightInd w:val="0"/>
              <w:spacing w:line="276" w:lineRule="auto"/>
              <w:ind w:left="0" w:firstLine="0"/>
              <w:jc w:val="center"/>
              <w:rPr>
                <w:sz w:val="24"/>
                <w:szCs w:val="24"/>
                <w:lang w:eastAsia="en-US"/>
              </w:rPr>
            </w:pPr>
          </w:p>
        </w:tc>
        <w:tc>
          <w:tcPr>
            <w:tcW w:w="6245" w:type="dxa"/>
            <w:tcBorders>
              <w:top w:val="single" w:color="000000" w:sz="4" w:space="0"/>
              <w:left w:val="single" w:color="000000" w:sz="4" w:space="0"/>
              <w:bottom w:val="single" w:color="000000" w:sz="4" w:space="0"/>
              <w:right w:val="single" w:color="000000" w:sz="4" w:space="0"/>
            </w:tcBorders>
            <w:hideMark/>
          </w:tcPr>
          <w:p w:rsidR="004A0B37" w:rsidRDefault="004A0B37" w14:paraId="1DA538BC" w14:textId="77777777">
            <w:pPr>
              <w:spacing w:line="276" w:lineRule="auto"/>
              <w:jc w:val="both"/>
              <w:rPr>
                <w:sz w:val="24"/>
                <w:szCs w:val="24"/>
                <w:lang w:eastAsia="en-US"/>
              </w:rPr>
            </w:pPr>
            <w:r>
              <w:rPr>
                <w:sz w:val="24"/>
                <w:szCs w:val="24"/>
                <w:lang w:eastAsia="en-US"/>
              </w:rPr>
              <w:t>Основание полномочий руководителя (Устав, Положение, Доверенность № ___ от ____ 20__ г. и т.д.)</w:t>
            </w:r>
          </w:p>
        </w:tc>
        <w:tc>
          <w:tcPr>
            <w:tcW w:w="3686" w:type="dxa"/>
            <w:tcBorders>
              <w:top w:val="single" w:color="000000" w:sz="4" w:space="0"/>
              <w:left w:val="single" w:color="000000" w:sz="4" w:space="0"/>
              <w:bottom w:val="single" w:color="000000" w:sz="4" w:space="0"/>
              <w:right w:val="single" w:color="000000" w:sz="4" w:space="0"/>
            </w:tcBorders>
          </w:tcPr>
          <w:p w:rsidR="004A0B37" w:rsidRDefault="004A0B37" w14:paraId="667E3F57" w14:textId="77777777">
            <w:pPr>
              <w:spacing w:line="276" w:lineRule="auto"/>
              <w:jc w:val="both"/>
              <w:rPr>
                <w:sz w:val="24"/>
                <w:szCs w:val="24"/>
                <w:lang w:eastAsia="en-US"/>
              </w:rPr>
            </w:pPr>
          </w:p>
        </w:tc>
      </w:tr>
      <w:tr w:rsidR="004A0B37" w:rsidTr="004A0B37" w14:paraId="301A44CF" w14:textId="77777777">
        <w:trPr>
          <w:jc w:val="center"/>
        </w:trPr>
        <w:tc>
          <w:tcPr>
            <w:tcW w:w="418" w:type="dxa"/>
            <w:tcBorders>
              <w:top w:val="single" w:color="000000" w:sz="4" w:space="0"/>
              <w:left w:val="single" w:color="000000" w:sz="4" w:space="0"/>
              <w:bottom w:val="single" w:color="000000" w:sz="4" w:space="0"/>
              <w:right w:val="single" w:color="000000" w:sz="4" w:space="0"/>
            </w:tcBorders>
          </w:tcPr>
          <w:p w:rsidR="004A0B37" w:rsidP="004A0B37" w:rsidRDefault="004A0B37" w14:paraId="7A9D4C4A" w14:textId="77777777">
            <w:pPr>
              <w:numPr>
                <w:ilvl w:val="0"/>
                <w:numId w:val="28"/>
              </w:numPr>
              <w:autoSpaceDE w:val="0"/>
              <w:autoSpaceDN w:val="0"/>
              <w:adjustRightInd w:val="0"/>
              <w:spacing w:line="276" w:lineRule="auto"/>
              <w:ind w:left="0" w:firstLine="0"/>
              <w:jc w:val="center"/>
              <w:rPr>
                <w:sz w:val="24"/>
                <w:szCs w:val="24"/>
                <w:lang w:eastAsia="en-US"/>
              </w:rPr>
            </w:pPr>
          </w:p>
        </w:tc>
        <w:tc>
          <w:tcPr>
            <w:tcW w:w="6245" w:type="dxa"/>
            <w:tcBorders>
              <w:top w:val="single" w:color="000000" w:sz="4" w:space="0"/>
              <w:left w:val="single" w:color="000000" w:sz="4" w:space="0"/>
              <w:bottom w:val="single" w:color="000000" w:sz="4" w:space="0"/>
              <w:right w:val="single" w:color="000000" w:sz="4" w:space="0"/>
            </w:tcBorders>
            <w:hideMark/>
          </w:tcPr>
          <w:p w:rsidR="004A0B37" w:rsidRDefault="004A0B37" w14:paraId="7F84A6F1" w14:textId="77777777">
            <w:pPr>
              <w:spacing w:line="276" w:lineRule="auto"/>
              <w:jc w:val="both"/>
              <w:rPr>
                <w:sz w:val="24"/>
                <w:szCs w:val="24"/>
                <w:lang w:eastAsia="en-US"/>
              </w:rPr>
            </w:pPr>
            <w:r>
              <w:rPr>
                <w:sz w:val="24"/>
                <w:szCs w:val="24"/>
                <w:lang w:eastAsia="en-US"/>
              </w:rPr>
              <w:t>ФИО и должность лица, которое будет подписывать договор</w:t>
            </w:r>
          </w:p>
        </w:tc>
        <w:tc>
          <w:tcPr>
            <w:tcW w:w="3686" w:type="dxa"/>
            <w:tcBorders>
              <w:top w:val="single" w:color="000000" w:sz="4" w:space="0"/>
              <w:left w:val="single" w:color="000000" w:sz="4" w:space="0"/>
              <w:bottom w:val="single" w:color="000000" w:sz="4" w:space="0"/>
              <w:right w:val="single" w:color="000000" w:sz="4" w:space="0"/>
            </w:tcBorders>
          </w:tcPr>
          <w:p w:rsidR="004A0B37" w:rsidRDefault="004A0B37" w14:paraId="1F0579B1" w14:textId="77777777">
            <w:pPr>
              <w:spacing w:line="276" w:lineRule="auto"/>
              <w:jc w:val="both"/>
              <w:rPr>
                <w:sz w:val="24"/>
                <w:szCs w:val="24"/>
                <w:lang w:eastAsia="en-US"/>
              </w:rPr>
            </w:pPr>
          </w:p>
        </w:tc>
      </w:tr>
      <w:tr w:rsidR="004A0B37" w:rsidTr="004A0B37" w14:paraId="6FA0C684" w14:textId="77777777">
        <w:trPr>
          <w:jc w:val="center"/>
        </w:trPr>
        <w:tc>
          <w:tcPr>
            <w:tcW w:w="418" w:type="dxa"/>
            <w:tcBorders>
              <w:top w:val="single" w:color="000000" w:sz="4" w:space="0"/>
              <w:left w:val="single" w:color="000000" w:sz="4" w:space="0"/>
              <w:bottom w:val="single" w:color="000000" w:sz="4" w:space="0"/>
              <w:right w:val="single" w:color="000000" w:sz="4" w:space="0"/>
            </w:tcBorders>
          </w:tcPr>
          <w:p w:rsidR="004A0B37" w:rsidP="004A0B37" w:rsidRDefault="004A0B37" w14:paraId="7ACE73F1" w14:textId="77777777">
            <w:pPr>
              <w:numPr>
                <w:ilvl w:val="0"/>
                <w:numId w:val="28"/>
              </w:numPr>
              <w:autoSpaceDE w:val="0"/>
              <w:autoSpaceDN w:val="0"/>
              <w:adjustRightInd w:val="0"/>
              <w:spacing w:line="276" w:lineRule="auto"/>
              <w:ind w:left="0" w:firstLine="0"/>
              <w:jc w:val="center"/>
              <w:rPr>
                <w:sz w:val="24"/>
                <w:szCs w:val="24"/>
                <w:lang w:eastAsia="en-US"/>
              </w:rPr>
            </w:pPr>
          </w:p>
        </w:tc>
        <w:tc>
          <w:tcPr>
            <w:tcW w:w="6245" w:type="dxa"/>
            <w:tcBorders>
              <w:top w:val="single" w:color="000000" w:sz="4" w:space="0"/>
              <w:left w:val="single" w:color="000000" w:sz="4" w:space="0"/>
              <w:bottom w:val="single" w:color="000000" w:sz="4" w:space="0"/>
              <w:right w:val="single" w:color="000000" w:sz="4" w:space="0"/>
            </w:tcBorders>
            <w:hideMark/>
          </w:tcPr>
          <w:p w:rsidR="004A0B37" w:rsidRDefault="004A0B37" w14:paraId="5D42CDF9" w14:textId="77777777">
            <w:pPr>
              <w:spacing w:line="276" w:lineRule="auto"/>
              <w:jc w:val="both"/>
              <w:rPr>
                <w:sz w:val="24"/>
                <w:szCs w:val="24"/>
                <w:lang w:eastAsia="en-US"/>
              </w:rPr>
            </w:pPr>
            <w:r>
              <w:rPr>
                <w:sz w:val="24"/>
                <w:szCs w:val="24"/>
                <w:lang w:eastAsia="en-US"/>
              </w:rPr>
              <w:t>Основание полномочий лица, подписывающего Договор (Устав, Положение, Доверенность № ___ от ____ 20__ г. и т.д.)</w:t>
            </w:r>
          </w:p>
        </w:tc>
        <w:tc>
          <w:tcPr>
            <w:tcW w:w="3686" w:type="dxa"/>
            <w:tcBorders>
              <w:top w:val="single" w:color="000000" w:sz="4" w:space="0"/>
              <w:left w:val="single" w:color="000000" w:sz="4" w:space="0"/>
              <w:bottom w:val="single" w:color="000000" w:sz="4" w:space="0"/>
              <w:right w:val="single" w:color="000000" w:sz="4" w:space="0"/>
            </w:tcBorders>
          </w:tcPr>
          <w:p w:rsidR="004A0B37" w:rsidRDefault="004A0B37" w14:paraId="66E4B92C" w14:textId="77777777">
            <w:pPr>
              <w:spacing w:line="276" w:lineRule="auto"/>
              <w:jc w:val="both"/>
              <w:rPr>
                <w:sz w:val="24"/>
                <w:szCs w:val="24"/>
                <w:lang w:eastAsia="en-US"/>
              </w:rPr>
            </w:pPr>
          </w:p>
        </w:tc>
      </w:tr>
      <w:tr w:rsidR="004A0B37" w:rsidTr="004A0B37" w14:paraId="5385ACEF" w14:textId="77777777">
        <w:trPr>
          <w:jc w:val="center"/>
        </w:trPr>
        <w:tc>
          <w:tcPr>
            <w:tcW w:w="418" w:type="dxa"/>
            <w:tcBorders>
              <w:top w:val="single" w:color="000000" w:sz="4" w:space="0"/>
              <w:left w:val="single" w:color="000000" w:sz="4" w:space="0"/>
              <w:bottom w:val="single" w:color="000000" w:sz="4" w:space="0"/>
              <w:right w:val="single" w:color="000000" w:sz="4" w:space="0"/>
            </w:tcBorders>
          </w:tcPr>
          <w:p w:rsidR="004A0B37" w:rsidP="004A0B37" w:rsidRDefault="004A0B37" w14:paraId="05ECA7A0" w14:textId="77777777">
            <w:pPr>
              <w:numPr>
                <w:ilvl w:val="0"/>
                <w:numId w:val="28"/>
              </w:numPr>
              <w:autoSpaceDE w:val="0"/>
              <w:autoSpaceDN w:val="0"/>
              <w:adjustRightInd w:val="0"/>
              <w:spacing w:line="276" w:lineRule="auto"/>
              <w:ind w:left="0" w:firstLine="0"/>
              <w:jc w:val="center"/>
              <w:rPr>
                <w:sz w:val="24"/>
                <w:szCs w:val="24"/>
                <w:lang w:eastAsia="en-US"/>
              </w:rPr>
            </w:pPr>
          </w:p>
        </w:tc>
        <w:tc>
          <w:tcPr>
            <w:tcW w:w="6245" w:type="dxa"/>
            <w:tcBorders>
              <w:top w:val="single" w:color="000000" w:sz="4" w:space="0"/>
              <w:left w:val="single" w:color="000000" w:sz="4" w:space="0"/>
              <w:bottom w:val="single" w:color="000000" w:sz="4" w:space="0"/>
              <w:right w:val="single" w:color="000000" w:sz="4" w:space="0"/>
            </w:tcBorders>
            <w:hideMark/>
          </w:tcPr>
          <w:p w:rsidR="004A0B37" w:rsidRDefault="004A0B37" w14:paraId="62E7475E" w14:textId="77777777">
            <w:pPr>
              <w:spacing w:line="276" w:lineRule="auto"/>
              <w:jc w:val="both"/>
              <w:rPr>
                <w:sz w:val="24"/>
                <w:szCs w:val="24"/>
                <w:lang w:eastAsia="en-US"/>
              </w:rPr>
            </w:pPr>
            <w:r>
              <w:rPr>
                <w:sz w:val="24"/>
                <w:szCs w:val="24"/>
                <w:lang w:eastAsia="en-US"/>
              </w:rPr>
              <w:t>ИНН/КПП/ОГРН участника аукциона:</w:t>
            </w:r>
          </w:p>
        </w:tc>
        <w:tc>
          <w:tcPr>
            <w:tcW w:w="3686" w:type="dxa"/>
            <w:tcBorders>
              <w:top w:val="single" w:color="000000" w:sz="4" w:space="0"/>
              <w:left w:val="single" w:color="000000" w:sz="4" w:space="0"/>
              <w:bottom w:val="single" w:color="000000" w:sz="4" w:space="0"/>
              <w:right w:val="single" w:color="000000" w:sz="4" w:space="0"/>
            </w:tcBorders>
          </w:tcPr>
          <w:p w:rsidR="004A0B37" w:rsidRDefault="004A0B37" w14:paraId="5DA9BB5C" w14:textId="77777777">
            <w:pPr>
              <w:spacing w:line="276" w:lineRule="auto"/>
              <w:jc w:val="both"/>
              <w:rPr>
                <w:sz w:val="24"/>
                <w:szCs w:val="24"/>
                <w:lang w:eastAsia="en-US"/>
              </w:rPr>
            </w:pPr>
          </w:p>
        </w:tc>
      </w:tr>
      <w:tr w:rsidR="004A0B37" w:rsidTr="004A0B37" w14:paraId="77C52BC2" w14:textId="77777777">
        <w:trPr>
          <w:jc w:val="center"/>
        </w:trPr>
        <w:tc>
          <w:tcPr>
            <w:tcW w:w="418" w:type="dxa"/>
            <w:tcBorders>
              <w:top w:val="single" w:color="000000" w:sz="4" w:space="0"/>
              <w:left w:val="single" w:color="000000" w:sz="4" w:space="0"/>
              <w:bottom w:val="single" w:color="000000" w:sz="4" w:space="0"/>
              <w:right w:val="single" w:color="000000" w:sz="4" w:space="0"/>
            </w:tcBorders>
          </w:tcPr>
          <w:p w:rsidR="004A0B37" w:rsidP="004A0B37" w:rsidRDefault="004A0B37" w14:paraId="4A4837F9" w14:textId="77777777">
            <w:pPr>
              <w:numPr>
                <w:ilvl w:val="0"/>
                <w:numId w:val="28"/>
              </w:numPr>
              <w:autoSpaceDE w:val="0"/>
              <w:autoSpaceDN w:val="0"/>
              <w:adjustRightInd w:val="0"/>
              <w:spacing w:line="276" w:lineRule="auto"/>
              <w:ind w:left="0" w:firstLine="0"/>
              <w:jc w:val="center"/>
              <w:rPr>
                <w:sz w:val="24"/>
                <w:szCs w:val="24"/>
                <w:lang w:eastAsia="en-US"/>
              </w:rPr>
            </w:pPr>
          </w:p>
        </w:tc>
        <w:tc>
          <w:tcPr>
            <w:tcW w:w="6245" w:type="dxa"/>
            <w:tcBorders>
              <w:top w:val="single" w:color="000000" w:sz="4" w:space="0"/>
              <w:left w:val="single" w:color="000000" w:sz="4" w:space="0"/>
              <w:bottom w:val="single" w:color="000000" w:sz="4" w:space="0"/>
              <w:right w:val="single" w:color="000000" w:sz="4" w:space="0"/>
            </w:tcBorders>
            <w:hideMark/>
          </w:tcPr>
          <w:p w:rsidR="004A0B37" w:rsidRDefault="004A0B37" w14:paraId="4F981B8E" w14:textId="77777777">
            <w:pPr>
              <w:tabs>
                <w:tab w:val="left" w:pos="45"/>
              </w:tabs>
              <w:spacing w:line="276" w:lineRule="auto"/>
              <w:jc w:val="both"/>
              <w:rPr>
                <w:sz w:val="24"/>
                <w:szCs w:val="24"/>
                <w:lang w:eastAsia="en-US"/>
              </w:rPr>
            </w:pPr>
            <w:r>
              <w:rPr>
                <w:sz w:val="24"/>
                <w:szCs w:val="24"/>
                <w:lang w:eastAsia="en-US"/>
              </w:rPr>
              <w:t>Факс участника закупки (с указанием кода города):</w:t>
            </w:r>
          </w:p>
        </w:tc>
        <w:tc>
          <w:tcPr>
            <w:tcW w:w="3686" w:type="dxa"/>
            <w:tcBorders>
              <w:top w:val="single" w:color="000000" w:sz="4" w:space="0"/>
              <w:left w:val="single" w:color="000000" w:sz="4" w:space="0"/>
              <w:bottom w:val="single" w:color="000000" w:sz="4" w:space="0"/>
              <w:right w:val="single" w:color="000000" w:sz="4" w:space="0"/>
            </w:tcBorders>
          </w:tcPr>
          <w:p w:rsidR="004A0B37" w:rsidRDefault="004A0B37" w14:paraId="1965F719" w14:textId="77777777">
            <w:pPr>
              <w:spacing w:line="276" w:lineRule="auto"/>
              <w:jc w:val="both"/>
              <w:rPr>
                <w:sz w:val="24"/>
                <w:szCs w:val="24"/>
                <w:lang w:eastAsia="en-US"/>
              </w:rPr>
            </w:pPr>
          </w:p>
        </w:tc>
      </w:tr>
      <w:tr w:rsidR="004A0B37" w:rsidTr="004A0B37" w14:paraId="5C7BAC5E" w14:textId="77777777">
        <w:trPr>
          <w:jc w:val="center"/>
        </w:trPr>
        <w:tc>
          <w:tcPr>
            <w:tcW w:w="418" w:type="dxa"/>
            <w:tcBorders>
              <w:top w:val="single" w:color="000000" w:sz="4" w:space="0"/>
              <w:left w:val="single" w:color="000000" w:sz="4" w:space="0"/>
              <w:bottom w:val="single" w:color="000000" w:sz="4" w:space="0"/>
              <w:right w:val="single" w:color="000000" w:sz="4" w:space="0"/>
            </w:tcBorders>
          </w:tcPr>
          <w:p w:rsidR="004A0B37" w:rsidP="004A0B37" w:rsidRDefault="004A0B37" w14:paraId="622C9BB9" w14:textId="77777777">
            <w:pPr>
              <w:numPr>
                <w:ilvl w:val="0"/>
                <w:numId w:val="28"/>
              </w:numPr>
              <w:autoSpaceDE w:val="0"/>
              <w:autoSpaceDN w:val="0"/>
              <w:adjustRightInd w:val="0"/>
              <w:spacing w:line="276" w:lineRule="auto"/>
              <w:ind w:left="0" w:firstLine="0"/>
              <w:jc w:val="center"/>
              <w:rPr>
                <w:sz w:val="24"/>
                <w:szCs w:val="24"/>
                <w:lang w:eastAsia="en-US"/>
              </w:rPr>
            </w:pPr>
          </w:p>
        </w:tc>
        <w:tc>
          <w:tcPr>
            <w:tcW w:w="6245" w:type="dxa"/>
            <w:tcBorders>
              <w:top w:val="single" w:color="000000" w:sz="4" w:space="0"/>
              <w:left w:val="single" w:color="000000" w:sz="4" w:space="0"/>
              <w:bottom w:val="single" w:color="000000" w:sz="4" w:space="0"/>
              <w:right w:val="single" w:color="000000" w:sz="4" w:space="0"/>
            </w:tcBorders>
            <w:hideMark/>
          </w:tcPr>
          <w:p w:rsidR="004A0B37" w:rsidRDefault="004A0B37" w14:paraId="645EF7EC" w14:textId="77777777">
            <w:pPr>
              <w:tabs>
                <w:tab w:val="left" w:pos="45"/>
              </w:tabs>
              <w:spacing w:line="276" w:lineRule="auto"/>
              <w:jc w:val="both"/>
              <w:rPr>
                <w:sz w:val="24"/>
                <w:szCs w:val="24"/>
                <w:lang w:eastAsia="en-US"/>
              </w:rPr>
            </w:pPr>
            <w:r>
              <w:rPr>
                <w:sz w:val="24"/>
                <w:szCs w:val="24"/>
                <w:lang w:eastAsia="en-US"/>
              </w:rPr>
              <w:t>Адрес электронной почты участника закупки:</w:t>
            </w:r>
          </w:p>
        </w:tc>
        <w:tc>
          <w:tcPr>
            <w:tcW w:w="3686" w:type="dxa"/>
            <w:tcBorders>
              <w:top w:val="single" w:color="000000" w:sz="4" w:space="0"/>
              <w:left w:val="single" w:color="000000" w:sz="4" w:space="0"/>
              <w:bottom w:val="single" w:color="000000" w:sz="4" w:space="0"/>
              <w:right w:val="single" w:color="000000" w:sz="4" w:space="0"/>
            </w:tcBorders>
          </w:tcPr>
          <w:p w:rsidR="004A0B37" w:rsidRDefault="004A0B37" w14:paraId="2A5A1245" w14:textId="77777777">
            <w:pPr>
              <w:spacing w:line="276" w:lineRule="auto"/>
              <w:jc w:val="both"/>
              <w:rPr>
                <w:sz w:val="24"/>
                <w:szCs w:val="24"/>
                <w:lang w:eastAsia="en-US"/>
              </w:rPr>
            </w:pPr>
          </w:p>
        </w:tc>
      </w:tr>
      <w:tr w:rsidR="004A0B37" w:rsidTr="004A0B37" w14:paraId="74A80884" w14:textId="77777777">
        <w:trPr>
          <w:jc w:val="center"/>
        </w:trPr>
        <w:tc>
          <w:tcPr>
            <w:tcW w:w="418" w:type="dxa"/>
            <w:tcBorders>
              <w:top w:val="single" w:color="000000" w:sz="4" w:space="0"/>
              <w:left w:val="single" w:color="000000" w:sz="4" w:space="0"/>
              <w:bottom w:val="single" w:color="000000" w:sz="4" w:space="0"/>
              <w:right w:val="single" w:color="000000" w:sz="4" w:space="0"/>
            </w:tcBorders>
          </w:tcPr>
          <w:p w:rsidR="004A0B37" w:rsidP="004A0B37" w:rsidRDefault="004A0B37" w14:paraId="0F90810C" w14:textId="77777777">
            <w:pPr>
              <w:numPr>
                <w:ilvl w:val="0"/>
                <w:numId w:val="28"/>
              </w:numPr>
              <w:autoSpaceDE w:val="0"/>
              <w:autoSpaceDN w:val="0"/>
              <w:adjustRightInd w:val="0"/>
              <w:spacing w:line="276" w:lineRule="auto"/>
              <w:ind w:left="0" w:firstLine="0"/>
              <w:jc w:val="center"/>
              <w:rPr>
                <w:sz w:val="24"/>
                <w:szCs w:val="24"/>
                <w:lang w:eastAsia="en-US"/>
              </w:rPr>
            </w:pPr>
          </w:p>
        </w:tc>
        <w:tc>
          <w:tcPr>
            <w:tcW w:w="6245" w:type="dxa"/>
            <w:tcBorders>
              <w:top w:val="single" w:color="000000" w:sz="4" w:space="0"/>
              <w:left w:val="single" w:color="000000" w:sz="4" w:space="0"/>
              <w:bottom w:val="single" w:color="000000" w:sz="4" w:space="0"/>
              <w:right w:val="single" w:color="000000" w:sz="4" w:space="0"/>
            </w:tcBorders>
            <w:hideMark/>
          </w:tcPr>
          <w:p w:rsidR="004A0B37" w:rsidRDefault="004A0B37" w14:paraId="35B3563E" w14:textId="77777777">
            <w:pPr>
              <w:spacing w:line="276" w:lineRule="auto"/>
              <w:jc w:val="both"/>
              <w:rPr>
                <w:sz w:val="24"/>
                <w:szCs w:val="24"/>
                <w:lang w:eastAsia="en-US"/>
              </w:rPr>
            </w:pPr>
            <w:r>
              <w:rPr>
                <w:sz w:val="24"/>
                <w:szCs w:val="24"/>
                <w:lang w:eastAsia="en-US"/>
              </w:rPr>
              <w:t>Ставка НДС по предмету Договора либо причина, на основании которой НДС не облагается</w:t>
            </w:r>
          </w:p>
        </w:tc>
        <w:tc>
          <w:tcPr>
            <w:tcW w:w="3686" w:type="dxa"/>
            <w:tcBorders>
              <w:top w:val="single" w:color="000000" w:sz="4" w:space="0"/>
              <w:left w:val="single" w:color="000000" w:sz="4" w:space="0"/>
              <w:bottom w:val="single" w:color="000000" w:sz="4" w:space="0"/>
              <w:right w:val="single" w:color="000000" w:sz="4" w:space="0"/>
            </w:tcBorders>
          </w:tcPr>
          <w:p w:rsidR="004A0B37" w:rsidRDefault="004A0B37" w14:paraId="3C005ACC" w14:textId="77777777">
            <w:pPr>
              <w:spacing w:line="276" w:lineRule="auto"/>
              <w:jc w:val="both"/>
              <w:rPr>
                <w:rFonts w:eastAsia="Arial"/>
                <w:sz w:val="24"/>
                <w:szCs w:val="24"/>
                <w:lang w:eastAsia="en-US"/>
              </w:rPr>
            </w:pPr>
          </w:p>
        </w:tc>
      </w:tr>
      <w:tr w:rsidR="004A0B37" w:rsidTr="004A0B37" w14:paraId="19D3CB80" w14:textId="77777777">
        <w:trPr>
          <w:jc w:val="center"/>
        </w:trPr>
        <w:tc>
          <w:tcPr>
            <w:tcW w:w="418" w:type="dxa"/>
            <w:tcBorders>
              <w:top w:val="single" w:color="000000" w:sz="4" w:space="0"/>
              <w:left w:val="single" w:color="000000" w:sz="4" w:space="0"/>
              <w:bottom w:val="single" w:color="000000" w:sz="4" w:space="0"/>
              <w:right w:val="single" w:color="000000" w:sz="4" w:space="0"/>
            </w:tcBorders>
          </w:tcPr>
          <w:p w:rsidR="004A0B37" w:rsidP="004A0B37" w:rsidRDefault="004A0B37" w14:paraId="6D5BA9EF" w14:textId="77777777">
            <w:pPr>
              <w:numPr>
                <w:ilvl w:val="0"/>
                <w:numId w:val="28"/>
              </w:numPr>
              <w:autoSpaceDE w:val="0"/>
              <w:autoSpaceDN w:val="0"/>
              <w:adjustRightInd w:val="0"/>
              <w:spacing w:line="276" w:lineRule="auto"/>
              <w:ind w:left="0" w:firstLine="0"/>
              <w:jc w:val="center"/>
              <w:rPr>
                <w:sz w:val="24"/>
                <w:szCs w:val="24"/>
                <w:lang w:eastAsia="en-US"/>
              </w:rPr>
            </w:pPr>
          </w:p>
        </w:tc>
        <w:tc>
          <w:tcPr>
            <w:tcW w:w="6245" w:type="dxa"/>
            <w:tcBorders>
              <w:top w:val="single" w:color="000000" w:sz="4" w:space="0"/>
              <w:left w:val="single" w:color="000000" w:sz="4" w:space="0"/>
              <w:bottom w:val="single" w:color="000000" w:sz="4" w:space="0"/>
              <w:right w:val="single" w:color="000000" w:sz="4" w:space="0"/>
            </w:tcBorders>
            <w:hideMark/>
          </w:tcPr>
          <w:p w:rsidR="004A0B37" w:rsidRDefault="004A0B37" w14:paraId="70932AEF" w14:textId="77777777">
            <w:pPr>
              <w:spacing w:line="276" w:lineRule="auto"/>
              <w:jc w:val="both"/>
              <w:rPr>
                <w:sz w:val="24"/>
                <w:szCs w:val="24"/>
                <w:lang w:eastAsia="en-US"/>
              </w:rPr>
            </w:pPr>
            <w:r>
              <w:rPr>
                <w:sz w:val="24"/>
                <w:szCs w:val="24"/>
                <w:lang w:eastAsia="en-US"/>
              </w:rPr>
              <w:t>Банковские реквизиты (наименование и адрес банка, номер расчетного счета участника аукциона в банке, телефоны банка, прочие банковские реквизиты)</w:t>
            </w:r>
          </w:p>
        </w:tc>
        <w:tc>
          <w:tcPr>
            <w:tcW w:w="3686" w:type="dxa"/>
            <w:tcBorders>
              <w:top w:val="single" w:color="000000" w:sz="4" w:space="0"/>
              <w:left w:val="single" w:color="000000" w:sz="4" w:space="0"/>
              <w:bottom w:val="single" w:color="000000" w:sz="4" w:space="0"/>
              <w:right w:val="single" w:color="000000" w:sz="4" w:space="0"/>
            </w:tcBorders>
          </w:tcPr>
          <w:p w:rsidR="004A0B37" w:rsidRDefault="004A0B37" w14:paraId="58E30F6E" w14:textId="77777777">
            <w:pPr>
              <w:spacing w:line="276" w:lineRule="auto"/>
              <w:jc w:val="both"/>
              <w:rPr>
                <w:rFonts w:eastAsia="Arial"/>
                <w:sz w:val="24"/>
                <w:szCs w:val="24"/>
                <w:lang w:eastAsia="en-US"/>
              </w:rPr>
            </w:pPr>
          </w:p>
        </w:tc>
      </w:tr>
      <w:tr w:rsidR="004A0B37" w:rsidTr="004A0B37" w14:paraId="12C6E238" w14:textId="77777777">
        <w:trPr>
          <w:jc w:val="center"/>
        </w:trPr>
        <w:tc>
          <w:tcPr>
            <w:tcW w:w="418" w:type="dxa"/>
            <w:tcBorders>
              <w:top w:val="single" w:color="000000" w:sz="4" w:space="0"/>
              <w:left w:val="single" w:color="000000" w:sz="4" w:space="0"/>
              <w:bottom w:val="single" w:color="000000" w:sz="4" w:space="0"/>
              <w:right w:val="single" w:color="000000" w:sz="4" w:space="0"/>
            </w:tcBorders>
          </w:tcPr>
          <w:p w:rsidR="004A0B37" w:rsidP="004A0B37" w:rsidRDefault="004A0B37" w14:paraId="6D32AD7D" w14:textId="77777777">
            <w:pPr>
              <w:numPr>
                <w:ilvl w:val="0"/>
                <w:numId w:val="28"/>
              </w:numPr>
              <w:autoSpaceDE w:val="0"/>
              <w:autoSpaceDN w:val="0"/>
              <w:adjustRightInd w:val="0"/>
              <w:spacing w:line="276" w:lineRule="auto"/>
              <w:ind w:left="0" w:firstLine="0"/>
              <w:jc w:val="center"/>
              <w:rPr>
                <w:sz w:val="24"/>
                <w:szCs w:val="24"/>
                <w:lang w:eastAsia="en-US"/>
              </w:rPr>
            </w:pPr>
          </w:p>
        </w:tc>
        <w:tc>
          <w:tcPr>
            <w:tcW w:w="6245" w:type="dxa"/>
            <w:tcBorders>
              <w:top w:val="single" w:color="000000" w:sz="4" w:space="0"/>
              <w:left w:val="single" w:color="000000" w:sz="4" w:space="0"/>
              <w:bottom w:val="single" w:color="000000" w:sz="4" w:space="0"/>
              <w:right w:val="single" w:color="000000" w:sz="4" w:space="0"/>
            </w:tcBorders>
            <w:hideMark/>
          </w:tcPr>
          <w:p w:rsidR="004A0B37" w:rsidRDefault="004A0B37" w14:paraId="4C3672E5" w14:textId="77777777">
            <w:pPr>
              <w:spacing w:line="276" w:lineRule="auto"/>
              <w:jc w:val="both"/>
              <w:rPr>
                <w:sz w:val="24"/>
                <w:szCs w:val="24"/>
                <w:lang w:eastAsia="en-US"/>
              </w:rPr>
            </w:pPr>
            <w:r>
              <w:rPr>
                <w:sz w:val="24"/>
                <w:szCs w:val="24"/>
                <w:lang w:eastAsia="en-US"/>
              </w:rPr>
              <w:t>ФИО, должность, телефон контактного лица для получения дополнительной информации</w:t>
            </w:r>
          </w:p>
        </w:tc>
        <w:tc>
          <w:tcPr>
            <w:tcW w:w="3686" w:type="dxa"/>
            <w:tcBorders>
              <w:top w:val="single" w:color="000000" w:sz="4" w:space="0"/>
              <w:left w:val="single" w:color="000000" w:sz="4" w:space="0"/>
              <w:bottom w:val="single" w:color="000000" w:sz="4" w:space="0"/>
              <w:right w:val="single" w:color="000000" w:sz="4" w:space="0"/>
            </w:tcBorders>
          </w:tcPr>
          <w:p w:rsidR="004A0B37" w:rsidRDefault="004A0B37" w14:paraId="5FE296FA" w14:textId="77777777">
            <w:pPr>
              <w:spacing w:line="276" w:lineRule="auto"/>
              <w:jc w:val="both"/>
              <w:rPr>
                <w:rFonts w:eastAsia="Arial"/>
                <w:sz w:val="24"/>
                <w:szCs w:val="24"/>
                <w:lang w:eastAsia="en-US"/>
              </w:rPr>
            </w:pPr>
          </w:p>
        </w:tc>
      </w:tr>
    </w:tbl>
    <w:p w:rsidR="004A0B37" w:rsidP="004A0B37" w:rsidRDefault="004A0B37" w14:paraId="72E1394F" w14:textId="77777777">
      <w:pPr>
        <w:ind w:firstLine="567"/>
        <w:jc w:val="both"/>
        <w:rPr>
          <w:sz w:val="24"/>
          <w:szCs w:val="24"/>
        </w:rPr>
      </w:pPr>
    </w:p>
    <w:p w:rsidR="004A0B37" w:rsidP="004A0B37" w:rsidRDefault="004A0B37" w14:paraId="45608A07" w14:textId="77777777">
      <w:pPr>
        <w:ind w:firstLine="567"/>
        <w:jc w:val="both"/>
        <w:rPr>
          <w:sz w:val="24"/>
          <w:szCs w:val="24"/>
        </w:rPr>
      </w:pPr>
      <w:r>
        <w:rPr>
          <w:sz w:val="24"/>
          <w:szCs w:val="24"/>
        </w:rPr>
        <w:t>Руководитель (представитель по доверенности)  _______________________________</w:t>
      </w:r>
    </w:p>
    <w:p w:rsidR="004A0B37" w:rsidP="004A0B37" w:rsidRDefault="004A0B37" w14:paraId="239C11FA" w14:textId="77777777">
      <w:pPr>
        <w:ind w:firstLine="567"/>
        <w:jc w:val="both"/>
        <w:rPr>
          <w:sz w:val="24"/>
          <w:szCs w:val="24"/>
        </w:rPr>
      </w:pPr>
      <w:r>
        <w:rPr>
          <w:sz w:val="24"/>
          <w:szCs w:val="24"/>
        </w:rPr>
        <w:t xml:space="preserve">                                                                                         (подпись, расшифровка подписи)</w:t>
      </w:r>
    </w:p>
    <w:p w:rsidR="004A0B37" w:rsidP="004A0B37" w:rsidRDefault="004A0B37" w14:paraId="356A58B8" w14:textId="77777777">
      <w:pPr>
        <w:ind w:firstLine="567"/>
        <w:jc w:val="both"/>
        <w:rPr>
          <w:sz w:val="24"/>
          <w:szCs w:val="24"/>
        </w:rPr>
      </w:pPr>
      <w:r>
        <w:rPr>
          <w:sz w:val="24"/>
          <w:szCs w:val="24"/>
        </w:rPr>
        <w:t>"__" __________20__ г.</w:t>
      </w:r>
    </w:p>
    <w:p w:rsidR="004A0B37" w:rsidP="004A0B37" w:rsidRDefault="004A0B37" w14:paraId="4BDA6DD3" w14:textId="77777777">
      <w:pPr>
        <w:ind w:firstLine="567"/>
        <w:jc w:val="both"/>
        <w:rPr>
          <w:sz w:val="24"/>
          <w:szCs w:val="24"/>
        </w:rPr>
      </w:pPr>
    </w:p>
    <w:p w:rsidR="004A0B37" w:rsidP="004A0B37" w:rsidRDefault="004A0B37" w14:paraId="15B40F79" w14:textId="77777777">
      <w:pPr>
        <w:ind w:firstLine="567"/>
        <w:jc w:val="both"/>
        <w:rPr>
          <w:sz w:val="24"/>
          <w:szCs w:val="24"/>
        </w:rPr>
      </w:pPr>
      <w:r>
        <w:rPr>
          <w:sz w:val="24"/>
          <w:szCs w:val="24"/>
        </w:rPr>
        <w:t>Участник гарантирует достоверность представленных данных. Заказчик имеет право на проверку всех сведений, представленных участником.</w:t>
      </w:r>
    </w:p>
    <w:p w:rsidR="004A0B37" w:rsidP="004A0B37" w:rsidRDefault="004A0B37" w14:paraId="37C243F0" w14:textId="77777777">
      <w:pPr>
        <w:ind w:firstLine="567"/>
        <w:jc w:val="both"/>
        <w:rPr>
          <w:sz w:val="24"/>
          <w:szCs w:val="24"/>
        </w:rPr>
      </w:pPr>
    </w:p>
    <w:p w:rsidR="004A0B37" w:rsidP="004A0B37" w:rsidRDefault="004A0B37" w14:paraId="32B523C2" w14:textId="77777777">
      <w:pPr>
        <w:rPr>
          <w:sz w:val="24"/>
          <w:szCs w:val="24"/>
        </w:rPr>
      </w:pPr>
      <w:r>
        <w:rPr>
          <w:sz w:val="24"/>
          <w:szCs w:val="24"/>
        </w:rPr>
        <w:t xml:space="preserve">Руководитель (уполномоченное лицо) _________________   Фамилия И.О. Участника  </w:t>
      </w:r>
    </w:p>
    <w:p w:rsidR="004A0B37" w:rsidP="004A0B37" w:rsidRDefault="004A0B37" w14:paraId="6A298D96" w14:textId="77777777">
      <w:pPr>
        <w:rPr>
          <w:sz w:val="24"/>
          <w:szCs w:val="24"/>
        </w:rPr>
      </w:pPr>
    </w:p>
    <w:p w:rsidR="004A0B37" w:rsidP="004A0B37" w:rsidRDefault="004A0B37" w14:paraId="5729919A" w14:textId="77777777">
      <w:pPr>
        <w:rPr>
          <w:sz w:val="24"/>
          <w:szCs w:val="24"/>
        </w:rPr>
      </w:pPr>
    </w:p>
    <w:p w:rsidR="004A0B37" w:rsidP="004A0B37" w:rsidRDefault="004A0B37" w14:paraId="70C3A02D" w14:textId="77777777">
      <w:pPr>
        <w:rPr>
          <w:sz w:val="24"/>
          <w:szCs w:val="24"/>
        </w:rPr>
      </w:pPr>
    </w:p>
    <w:p w:rsidR="004A0B37" w:rsidP="004A0B37" w:rsidRDefault="004A0B37" w14:paraId="1BE4D962" w14:textId="77777777">
      <w:pPr>
        <w:rPr>
          <w:sz w:val="24"/>
          <w:szCs w:val="24"/>
        </w:rPr>
      </w:pPr>
    </w:p>
    <w:p w:rsidR="004A0B37" w:rsidP="004A0B37" w:rsidRDefault="004A0B37" w14:paraId="357441F8" w14:textId="77777777">
      <w:pPr>
        <w:rPr>
          <w:sz w:val="24"/>
          <w:szCs w:val="24"/>
        </w:rPr>
      </w:pPr>
    </w:p>
    <w:p w:rsidR="004A0B37" w:rsidP="004A0B37" w:rsidRDefault="004A0B37" w14:paraId="481397DE" w14:textId="77777777">
      <w:pPr>
        <w:rPr>
          <w:sz w:val="24"/>
          <w:szCs w:val="24"/>
        </w:rPr>
      </w:pPr>
    </w:p>
    <w:p w:rsidR="004A0B37" w:rsidP="004A0B37" w:rsidRDefault="004A0B37" w14:paraId="32B5F225" w14:textId="77777777">
      <w:pPr>
        <w:rPr>
          <w:sz w:val="24"/>
          <w:szCs w:val="24"/>
        </w:rPr>
      </w:pPr>
    </w:p>
    <w:p w:rsidR="004A0B37" w:rsidP="004A0B37" w:rsidRDefault="004A0B37" w14:paraId="09174EC2" w14:textId="77777777">
      <w:pPr>
        <w:rPr>
          <w:sz w:val="24"/>
          <w:szCs w:val="24"/>
        </w:rPr>
      </w:pPr>
    </w:p>
    <w:p w:rsidR="004A0B37" w:rsidP="004A0B37" w:rsidRDefault="004A0B37" w14:paraId="5E352FBB" w14:textId="77777777">
      <w:pPr>
        <w:rPr>
          <w:sz w:val="24"/>
          <w:szCs w:val="24"/>
        </w:rPr>
      </w:pPr>
    </w:p>
    <w:p w:rsidR="004A0B37" w:rsidP="004A0B37" w:rsidRDefault="004A0B37" w14:paraId="39750F2C" w14:textId="77777777">
      <w:pPr>
        <w:rPr>
          <w:sz w:val="24"/>
          <w:szCs w:val="24"/>
        </w:rPr>
      </w:pPr>
    </w:p>
    <w:p w:rsidR="004A0B37" w:rsidP="004A0B37" w:rsidRDefault="004A0B37" w14:paraId="5AD3D696" w14:textId="77777777">
      <w:pPr>
        <w:rPr>
          <w:sz w:val="24"/>
          <w:szCs w:val="24"/>
        </w:rPr>
      </w:pPr>
    </w:p>
    <w:p w:rsidR="004A0B37" w:rsidP="004A0B37" w:rsidRDefault="004A0B37" w14:paraId="0BDC1CE6" w14:textId="77777777">
      <w:pPr>
        <w:rPr>
          <w:sz w:val="24"/>
          <w:szCs w:val="24"/>
        </w:rPr>
      </w:pPr>
    </w:p>
    <w:p w:rsidR="004A0B37" w:rsidP="004A0B37" w:rsidRDefault="004A0B37" w14:paraId="164D6652" w14:textId="77777777">
      <w:pPr>
        <w:rPr>
          <w:sz w:val="24"/>
          <w:szCs w:val="24"/>
        </w:rPr>
      </w:pPr>
    </w:p>
    <w:p w:rsidR="004A0B37" w:rsidP="004A0B37" w:rsidRDefault="004A0B37" w14:paraId="325B0532" w14:textId="77777777">
      <w:pPr>
        <w:rPr>
          <w:sz w:val="24"/>
          <w:szCs w:val="24"/>
        </w:rPr>
      </w:pPr>
    </w:p>
    <w:p w:rsidR="004A0B37" w:rsidP="004A0B37" w:rsidRDefault="004A0B37" w14:paraId="68E32BD9" w14:textId="77777777">
      <w:pPr>
        <w:rPr>
          <w:sz w:val="24"/>
          <w:szCs w:val="24"/>
        </w:rPr>
      </w:pPr>
    </w:p>
    <w:p w:rsidR="004A0B37" w:rsidP="004A0B37" w:rsidRDefault="004A0B37" w14:paraId="6E16181E" w14:textId="77777777">
      <w:pPr>
        <w:rPr>
          <w:sz w:val="24"/>
          <w:szCs w:val="24"/>
        </w:rPr>
      </w:pPr>
    </w:p>
    <w:p w:rsidR="004A0B37" w:rsidP="004A0B37" w:rsidRDefault="004A0B37" w14:paraId="60A83381" w14:textId="77777777">
      <w:pPr>
        <w:rPr>
          <w:sz w:val="24"/>
          <w:szCs w:val="24"/>
        </w:rPr>
      </w:pPr>
    </w:p>
    <w:p w:rsidR="004A0B37" w:rsidP="004A0B37" w:rsidRDefault="004A0B37" w14:paraId="2FCCB867" w14:textId="77777777">
      <w:pPr>
        <w:rPr>
          <w:sz w:val="24"/>
          <w:szCs w:val="24"/>
        </w:rPr>
      </w:pPr>
    </w:p>
    <w:p w:rsidR="004A0B37" w:rsidP="004A0B37" w:rsidRDefault="004A0B37" w14:paraId="5BCB0768" w14:textId="77777777">
      <w:pPr>
        <w:rPr>
          <w:sz w:val="24"/>
          <w:szCs w:val="24"/>
        </w:rPr>
      </w:pPr>
    </w:p>
    <w:p w:rsidR="004A0B37" w:rsidP="004A0B37" w:rsidRDefault="004A0B37" w14:paraId="16E7FF45" w14:textId="77777777">
      <w:pPr>
        <w:rPr>
          <w:sz w:val="24"/>
          <w:szCs w:val="24"/>
        </w:rPr>
      </w:pPr>
    </w:p>
    <w:p w:rsidR="004A0B37" w:rsidP="004A0B37" w:rsidRDefault="004A0B37" w14:paraId="5D38AF6A" w14:textId="77777777">
      <w:pPr>
        <w:rPr>
          <w:sz w:val="24"/>
          <w:szCs w:val="24"/>
        </w:rPr>
      </w:pPr>
    </w:p>
    <w:p w:rsidR="004A0B37" w:rsidP="004A0B37" w:rsidRDefault="004A0B37" w14:paraId="62AE5BEF" w14:textId="77777777">
      <w:pPr>
        <w:rPr>
          <w:sz w:val="24"/>
          <w:szCs w:val="24"/>
        </w:rPr>
      </w:pPr>
    </w:p>
    <w:p w:rsidR="004A0B37" w:rsidP="004A0B37" w:rsidRDefault="004A0B37" w14:paraId="5609C547" w14:textId="77777777">
      <w:pPr>
        <w:rPr>
          <w:sz w:val="24"/>
          <w:szCs w:val="24"/>
        </w:rPr>
      </w:pPr>
    </w:p>
    <w:p w:rsidR="004A0B37" w:rsidP="004A0B37" w:rsidRDefault="004A0B37" w14:paraId="4FE20C62" w14:textId="77777777">
      <w:pPr>
        <w:rPr>
          <w:sz w:val="24"/>
          <w:szCs w:val="24"/>
        </w:rPr>
      </w:pPr>
    </w:p>
    <w:p w:rsidR="004A0B37" w:rsidP="004A0B37" w:rsidRDefault="004A0B37" w14:paraId="2E01F268" w14:textId="77777777">
      <w:pPr>
        <w:rPr>
          <w:sz w:val="24"/>
          <w:szCs w:val="24"/>
        </w:rPr>
      </w:pPr>
    </w:p>
    <w:p w:rsidR="004A0B37" w:rsidP="004A0B37" w:rsidRDefault="004A0B37" w14:paraId="1BBD3B5A" w14:textId="77777777">
      <w:pPr>
        <w:rPr>
          <w:sz w:val="24"/>
          <w:szCs w:val="24"/>
        </w:rPr>
      </w:pPr>
    </w:p>
    <w:p w:rsidR="004A0B37" w:rsidP="004A0B37" w:rsidRDefault="004A0B37" w14:paraId="459AAEAE" w14:textId="77777777">
      <w:pPr>
        <w:rPr>
          <w:sz w:val="24"/>
          <w:szCs w:val="24"/>
        </w:rPr>
      </w:pPr>
    </w:p>
    <w:p w:rsidR="004A0B37" w:rsidP="004A0B37" w:rsidRDefault="004A0B37" w14:paraId="5A2C31E2" w14:textId="77777777">
      <w:pPr>
        <w:rPr>
          <w:sz w:val="24"/>
          <w:szCs w:val="24"/>
        </w:rPr>
      </w:pPr>
    </w:p>
    <w:p w:rsidR="004A0B37" w:rsidP="004A0B37" w:rsidRDefault="004A0B37" w14:paraId="6C82A1C9" w14:textId="77777777">
      <w:pPr>
        <w:rPr>
          <w:sz w:val="24"/>
          <w:szCs w:val="24"/>
        </w:rPr>
      </w:pPr>
    </w:p>
    <w:p w:rsidR="004A0B37" w:rsidP="004A0B37" w:rsidRDefault="004A0B37" w14:paraId="6A85916E" w14:textId="77777777">
      <w:pPr>
        <w:rPr>
          <w:sz w:val="24"/>
          <w:szCs w:val="24"/>
        </w:rPr>
      </w:pPr>
    </w:p>
    <w:p w:rsidR="004A0B37" w:rsidP="004A0B37" w:rsidRDefault="004A0B37" w14:paraId="21291B14" w14:textId="77777777">
      <w:pPr>
        <w:rPr>
          <w:sz w:val="24"/>
          <w:szCs w:val="24"/>
        </w:rPr>
      </w:pPr>
    </w:p>
    <w:p w:rsidR="004A0B37" w:rsidP="004A0B37" w:rsidRDefault="004A0B37" w14:paraId="41009A3E" w14:textId="77777777">
      <w:pPr>
        <w:rPr>
          <w:sz w:val="24"/>
          <w:szCs w:val="24"/>
        </w:rPr>
      </w:pPr>
    </w:p>
    <w:p w:rsidR="004A0B37" w:rsidP="004A0B37" w:rsidRDefault="004A0B37" w14:paraId="4F2A1D68" w14:textId="77777777">
      <w:pPr>
        <w:rPr>
          <w:sz w:val="24"/>
          <w:szCs w:val="24"/>
        </w:rPr>
      </w:pPr>
    </w:p>
    <w:p w:rsidR="004A0B37" w:rsidP="004A0B37" w:rsidRDefault="004A0B37" w14:paraId="1DB6F34E" w14:textId="77777777">
      <w:pPr>
        <w:rPr>
          <w:sz w:val="24"/>
          <w:szCs w:val="24"/>
        </w:rPr>
      </w:pPr>
    </w:p>
    <w:p w:rsidR="004A0B37" w:rsidP="004A0B37" w:rsidRDefault="004A0B37" w14:paraId="0EA0A69E" w14:textId="77777777">
      <w:pPr>
        <w:rPr>
          <w:sz w:val="24"/>
          <w:szCs w:val="24"/>
        </w:rPr>
      </w:pPr>
    </w:p>
    <w:p w:rsidR="004A0B37" w:rsidP="004A0B37" w:rsidRDefault="004A0B37" w14:paraId="4424C67A" w14:textId="77777777">
      <w:pPr>
        <w:rPr>
          <w:sz w:val="24"/>
          <w:szCs w:val="24"/>
        </w:rPr>
      </w:pPr>
    </w:p>
    <w:p w:rsidR="004A0B37" w:rsidP="004A0B37" w:rsidRDefault="004A0B37" w14:paraId="51DF104F" w14:textId="77777777">
      <w:pPr>
        <w:rPr>
          <w:sz w:val="24"/>
          <w:szCs w:val="24"/>
        </w:rPr>
      </w:pPr>
    </w:p>
    <w:p w:rsidR="004A0B37" w:rsidP="004A0B37" w:rsidRDefault="004A0B37" w14:paraId="7581864E" w14:textId="77777777">
      <w:pPr>
        <w:rPr>
          <w:sz w:val="24"/>
          <w:szCs w:val="24"/>
        </w:rPr>
      </w:pPr>
    </w:p>
    <w:p w:rsidR="004A0B37" w:rsidP="004A0B37" w:rsidRDefault="004A0B37" w14:paraId="050A55DA" w14:textId="77777777">
      <w:pPr>
        <w:rPr>
          <w:sz w:val="24"/>
          <w:szCs w:val="24"/>
        </w:rPr>
      </w:pPr>
    </w:p>
    <w:p w:rsidR="004A0B37" w:rsidP="004A0B37" w:rsidRDefault="004A0B37" w14:paraId="788C34E1" w14:textId="77777777">
      <w:pPr>
        <w:rPr>
          <w:sz w:val="24"/>
          <w:szCs w:val="24"/>
        </w:rPr>
      </w:pPr>
    </w:p>
    <w:p w:rsidR="004A0B37" w:rsidP="004A0B37" w:rsidRDefault="004A0B37" w14:paraId="35D58DC8" w14:textId="77777777">
      <w:pPr>
        <w:rPr>
          <w:sz w:val="24"/>
          <w:szCs w:val="24"/>
        </w:rPr>
      </w:pPr>
    </w:p>
    <w:p w:rsidR="004A0B37" w:rsidP="004A0B37" w:rsidRDefault="004A0B37" w14:paraId="5CACF6D0" w14:textId="77777777">
      <w:pPr>
        <w:rPr>
          <w:sz w:val="24"/>
          <w:szCs w:val="24"/>
        </w:rPr>
      </w:pPr>
    </w:p>
    <w:p w:rsidR="004A0B37" w:rsidP="004A0B37" w:rsidRDefault="004A0B37" w14:paraId="72857C80" w14:textId="77777777">
      <w:pPr>
        <w:rPr>
          <w:sz w:val="24"/>
          <w:szCs w:val="24"/>
        </w:rPr>
      </w:pPr>
    </w:p>
    <w:p w:rsidR="004A0B37" w:rsidP="004A0B37" w:rsidRDefault="004A0B37" w14:paraId="06062CC5" w14:textId="77777777">
      <w:pPr>
        <w:rPr>
          <w:sz w:val="24"/>
          <w:szCs w:val="24"/>
        </w:rPr>
      </w:pPr>
    </w:p>
    <w:p w:rsidR="004A0B37" w:rsidP="004A0B37" w:rsidRDefault="004A0B37" w14:paraId="35F03531" w14:textId="77777777">
      <w:pPr>
        <w:rPr>
          <w:sz w:val="24"/>
          <w:szCs w:val="24"/>
        </w:rPr>
      </w:pPr>
    </w:p>
    <w:p w:rsidR="004A0B37" w:rsidP="004A0B37" w:rsidRDefault="004A0B37" w14:paraId="5B357868" w14:textId="77777777">
      <w:pPr>
        <w:rPr>
          <w:sz w:val="24"/>
          <w:szCs w:val="24"/>
        </w:rPr>
      </w:pPr>
    </w:p>
    <w:p w:rsidR="004A0B37" w:rsidP="004A0B37" w:rsidRDefault="004A0B37" w14:paraId="2D59254B" w14:textId="77777777">
      <w:pPr>
        <w:rPr>
          <w:sz w:val="24"/>
          <w:szCs w:val="24"/>
        </w:rPr>
      </w:pPr>
    </w:p>
    <w:p w:rsidR="004A0B37" w:rsidP="004A0B37" w:rsidRDefault="004A0B37" w14:paraId="4FF87D38" w14:textId="77777777">
      <w:pPr>
        <w:ind w:firstLine="567"/>
        <w:jc w:val="right"/>
        <w:rPr>
          <w:b/>
          <w:sz w:val="24"/>
          <w:szCs w:val="24"/>
        </w:rPr>
      </w:pPr>
      <w:r>
        <w:rPr>
          <w:b/>
          <w:sz w:val="24"/>
          <w:szCs w:val="24"/>
        </w:rPr>
        <w:t xml:space="preserve">Форма № </w:t>
      </w:r>
      <w:r w:rsidR="00BB71F6">
        <w:rPr>
          <w:b/>
          <w:sz w:val="24"/>
          <w:szCs w:val="24"/>
        </w:rPr>
        <w:t xml:space="preserve">3 </w:t>
      </w:r>
      <w:r>
        <w:rPr>
          <w:b/>
          <w:sz w:val="24"/>
          <w:szCs w:val="24"/>
        </w:rPr>
        <w:t>в составе</w:t>
      </w:r>
      <w:r w:rsidR="00BB71F6">
        <w:rPr>
          <w:b/>
          <w:sz w:val="24"/>
          <w:szCs w:val="24"/>
        </w:rPr>
        <w:t xml:space="preserve"> второй части </w:t>
      </w:r>
      <w:r>
        <w:rPr>
          <w:b/>
          <w:sz w:val="24"/>
          <w:szCs w:val="24"/>
        </w:rPr>
        <w:t>заявки</w:t>
      </w:r>
    </w:p>
    <w:p w:rsidR="004A0B37" w:rsidP="004A0B37" w:rsidRDefault="004A0B37" w14:paraId="0AE8B86B" w14:textId="77777777">
      <w:pPr>
        <w:pStyle w:val="afe"/>
        <w:spacing w:before="0" w:after="0" w:line="240" w:lineRule="auto"/>
        <w:ind w:firstLine="0"/>
        <w:jc w:val="center"/>
        <w:rPr>
          <w:rFonts w:ascii="Times New Roman" w:hAnsi="Times New Roman" w:cs="Times New Roman"/>
          <w:szCs w:val="22"/>
        </w:rPr>
      </w:pPr>
    </w:p>
    <w:p w:rsidR="004A0B37" w:rsidP="004A0B37" w:rsidRDefault="004A0B37" w14:paraId="1CF7AA01" w14:textId="77777777">
      <w:pPr>
        <w:pStyle w:val="afe"/>
        <w:spacing w:before="0" w:after="0" w:line="240" w:lineRule="auto"/>
        <w:ind w:firstLine="0"/>
        <w:jc w:val="center"/>
        <w:rPr>
          <w:rFonts w:ascii="Times New Roman" w:hAnsi="Times New Roman" w:cs="Times New Roman"/>
        </w:rPr>
      </w:pPr>
      <w:r>
        <w:rPr>
          <w:rFonts w:ascii="Times New Roman" w:hAnsi="Times New Roman" w:cs="Times New Roman"/>
        </w:rPr>
        <w:t>Согласие на обработку персональных данных (для участников – индивидуальных предпринимателей, физических лиц)</w:t>
      </w:r>
    </w:p>
    <w:p w:rsidR="004A0B37" w:rsidP="004A0B37" w:rsidRDefault="004A0B37" w14:paraId="6441A6A0" w14:textId="77777777">
      <w:pPr>
        <w:spacing w:after="120"/>
        <w:jc w:val="right"/>
        <w:rPr>
          <w:sz w:val="24"/>
          <w:szCs w:val="24"/>
        </w:rPr>
      </w:pPr>
    </w:p>
    <w:p w:rsidR="004A0B37" w:rsidP="004A0B37" w:rsidRDefault="004A0B37" w14:paraId="45A24628" w14:textId="77777777">
      <w:pPr>
        <w:spacing w:after="120"/>
        <w:jc w:val="right"/>
        <w:rPr>
          <w:b/>
          <w:sz w:val="24"/>
          <w:szCs w:val="24"/>
        </w:rPr>
      </w:pPr>
      <w:r>
        <w:rPr>
          <w:sz w:val="24"/>
          <w:szCs w:val="24"/>
        </w:rPr>
        <w:t>«___» _____________20__ года</w:t>
      </w:r>
    </w:p>
    <w:p w:rsidR="004A0B37" w:rsidP="004A0B37" w:rsidRDefault="004A0B37" w14:paraId="7D6A33EF" w14:textId="77777777">
      <w:pPr>
        <w:spacing w:after="120"/>
        <w:rPr>
          <w:sz w:val="24"/>
          <w:szCs w:val="24"/>
        </w:rPr>
      </w:pPr>
      <w:r>
        <w:rPr>
          <w:sz w:val="24"/>
          <w:szCs w:val="24"/>
        </w:rPr>
        <w:t>Субъект персональных данных, __________________________________________________</w:t>
      </w:r>
    </w:p>
    <w:p w:rsidR="004A0B37" w:rsidP="004A0B37" w:rsidRDefault="004A0B37" w14:paraId="6E575BFF" w14:textId="77777777">
      <w:pPr>
        <w:spacing w:after="120"/>
        <w:jc w:val="center"/>
        <w:rPr>
          <w:sz w:val="24"/>
          <w:szCs w:val="24"/>
        </w:rPr>
      </w:pPr>
      <w:r>
        <w:rPr>
          <w:sz w:val="24"/>
          <w:szCs w:val="24"/>
        </w:rPr>
        <w:t>(фамилия, имя, отчество полностью)</w:t>
      </w:r>
    </w:p>
    <w:p w:rsidR="004A0B37" w:rsidP="004A0B37" w:rsidRDefault="004A0B37" w14:paraId="28712F5D" w14:textId="77777777">
      <w:pPr>
        <w:spacing w:after="120"/>
        <w:jc w:val="both"/>
        <w:rPr>
          <w:sz w:val="24"/>
          <w:szCs w:val="24"/>
        </w:rPr>
      </w:pPr>
      <w:r>
        <w:rPr>
          <w:sz w:val="24"/>
          <w:szCs w:val="24"/>
        </w:rPr>
        <w:t xml:space="preserve">даю согласие свободно, своей волей и в своих интересах на обработку моих персональных данных </w:t>
      </w:r>
      <w:r w:rsidR="00915771">
        <w:rPr>
          <w:b/>
          <w:bCs/>
          <w:i/>
          <w:iCs/>
          <w:color w:val="000000"/>
          <w:sz w:val="24"/>
          <w:szCs w:val="24"/>
        </w:rPr>
        <w:t>_______________________________</w:t>
      </w:r>
      <w:r>
        <w:rPr>
          <w:sz w:val="24"/>
          <w:szCs w:val="24"/>
        </w:rPr>
        <w:t xml:space="preserve"> (далее - Заказчик), расположенный по адресу: </w:t>
      </w:r>
      <w:r w:rsidR="00915771">
        <w:rPr>
          <w:b/>
          <w:bCs/>
          <w:i/>
          <w:iCs/>
          <w:sz w:val="24"/>
          <w:szCs w:val="24"/>
        </w:rPr>
        <w:t>______________________________</w:t>
      </w:r>
      <w:r>
        <w:rPr>
          <w:b/>
          <w:bCs/>
          <w:i/>
          <w:iCs/>
          <w:sz w:val="24"/>
          <w:szCs w:val="24"/>
        </w:rPr>
        <w:t xml:space="preserve"> </w:t>
      </w:r>
      <w:r>
        <w:rPr>
          <w:sz w:val="24"/>
          <w:szCs w:val="24"/>
        </w:rPr>
        <w:t>в целях участия в закупочных процедурах в соответствии с Федеральным законом «О закупках товаров, работ, услуг отдельными видами юридических лиц» от 18.07.2011 года № 223-ФЗ.</w:t>
      </w:r>
    </w:p>
    <w:p w:rsidR="004A0B37" w:rsidP="004A0B37" w:rsidRDefault="004A0B37" w14:paraId="1932C1A7" w14:textId="77777777">
      <w:pPr>
        <w:spacing w:after="120"/>
        <w:jc w:val="both"/>
        <w:rPr>
          <w:sz w:val="24"/>
          <w:szCs w:val="24"/>
        </w:rPr>
      </w:pPr>
      <w:r>
        <w:rPr>
          <w:sz w:val="24"/>
          <w:szCs w:val="24"/>
        </w:rPr>
        <w:t>Моими персональными данными является любая информация, относящаяся ко мне как к физическому лицу (субъекту персональных данных), указанная в заявке на участие в аукционе в электронной форме, в том числе: мои фамилия, имя, отчество, год, месяц, дата и место рождения, гражданство, номер основного документа, удостоверяющего личность, сведения о дате выдачи указанного документа и выдавшем его органе, идентификационный номер налогоплательщика, номер страхового свидетельства государственного пенсионного страхования, адреса фактического места проживания и регистрации по месту жительства, почтовые и электронные адреса, номера телефонов,</w:t>
      </w:r>
    </w:p>
    <w:p w:rsidR="004A0B37" w:rsidP="004A0B37" w:rsidRDefault="004A0B37" w14:paraId="4B3BE65B" w14:textId="77777777">
      <w:pPr>
        <w:spacing w:after="120"/>
        <w:jc w:val="both"/>
        <w:rPr>
          <w:sz w:val="24"/>
          <w:szCs w:val="24"/>
        </w:rPr>
      </w:pPr>
      <w:r>
        <w:rPr>
          <w:sz w:val="24"/>
          <w:szCs w:val="24"/>
        </w:rPr>
        <w:t>Разрешаю Заказчику производить с моими персональными данными любые действия (операции), а именно: сбор, запись, систематизацию, накопление, хранение, уточнение (обновление, изменение), использование, уничтожение, запись на электронные носители и их хранение, размещение Протокола рассмотрения заявок, содержащего мои фамилию, имя, отчество и ИНН (при наличии) в сети интернет в Единой информационной системе в сфере закупок в порядке, предусмотренном Федеральным законом № 223-ФЗ. 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rsidR="004A0B37" w:rsidP="004A0B37" w:rsidRDefault="004A0B37" w14:paraId="5400FDDC" w14:textId="77777777">
      <w:pPr>
        <w:spacing w:after="120"/>
        <w:jc w:val="both"/>
        <w:rPr>
          <w:sz w:val="24"/>
          <w:szCs w:val="24"/>
        </w:rPr>
      </w:pPr>
      <w:r>
        <w:rPr>
          <w:sz w:val="24"/>
          <w:szCs w:val="24"/>
        </w:rPr>
        <w:t>Согласие на обработку персональных данных действует с момента его предоставления в течение 5 лет после достижения целей обработки моих персональных данных, и может быть отозвано на основании письменного заявления, поданного Заказчику в соответствии с законодательством РФ.</w:t>
      </w:r>
    </w:p>
    <w:p w:rsidR="004A0B37" w:rsidP="004A0B37" w:rsidRDefault="004A0B37" w14:paraId="4517C1BB" w14:textId="77777777">
      <w:pPr>
        <w:spacing w:after="120"/>
        <w:jc w:val="both"/>
        <w:rPr>
          <w:sz w:val="24"/>
          <w:szCs w:val="24"/>
        </w:rPr>
      </w:pPr>
    </w:p>
    <w:p w:rsidR="004A0B37" w:rsidP="004A0B37" w:rsidRDefault="004A0B37" w14:paraId="3B6FF07C" w14:textId="77777777">
      <w:pPr>
        <w:spacing w:after="120"/>
        <w:jc w:val="both"/>
        <w:rPr>
          <w:sz w:val="24"/>
          <w:szCs w:val="24"/>
        </w:rPr>
      </w:pPr>
      <w:r>
        <w:rPr>
          <w:sz w:val="24"/>
          <w:szCs w:val="24"/>
        </w:rPr>
        <w:t>Подпись субъекта персональных данных:</w:t>
      </w:r>
    </w:p>
    <w:p w:rsidR="004A0B37" w:rsidP="004A0B37" w:rsidRDefault="004A0B37" w14:paraId="50699ECF" w14:textId="77777777">
      <w:pPr>
        <w:spacing w:after="120"/>
        <w:jc w:val="both"/>
        <w:rPr>
          <w:sz w:val="24"/>
          <w:szCs w:val="24"/>
        </w:rPr>
      </w:pPr>
      <w:r>
        <w:rPr>
          <w:sz w:val="24"/>
          <w:szCs w:val="24"/>
        </w:rPr>
        <w:t>___________________________</w:t>
      </w:r>
      <w:r>
        <w:rPr>
          <w:sz w:val="24"/>
          <w:szCs w:val="24"/>
        </w:rPr>
        <w:tab/>
      </w:r>
      <w:r>
        <w:rPr>
          <w:sz w:val="24"/>
          <w:szCs w:val="24"/>
        </w:rPr>
        <w:tab/>
      </w:r>
      <w:r>
        <w:rPr>
          <w:sz w:val="24"/>
          <w:szCs w:val="24"/>
        </w:rPr>
        <w:t>________________________</w:t>
      </w:r>
      <w:r>
        <w:rPr>
          <w:sz w:val="24"/>
          <w:szCs w:val="24"/>
        </w:rPr>
        <w:tab/>
      </w:r>
      <w:r>
        <w:rPr>
          <w:sz w:val="24"/>
          <w:szCs w:val="24"/>
        </w:rPr>
        <w:t>______________</w:t>
      </w:r>
    </w:p>
    <w:p w:rsidR="004A0B37" w:rsidP="004A0B37" w:rsidRDefault="004A0B37" w14:paraId="7EFE5C43" w14:textId="77777777">
      <w:pPr>
        <w:spacing w:after="120"/>
        <w:ind w:firstLine="708"/>
        <w:jc w:val="both"/>
        <w:rPr>
          <w:sz w:val="24"/>
          <w:szCs w:val="24"/>
        </w:rPr>
      </w:pPr>
      <w:r>
        <w:rPr>
          <w:sz w:val="24"/>
          <w:szCs w:val="24"/>
        </w:rPr>
        <w:t>(Фамилия, инициалы)</w:t>
      </w:r>
      <w:r>
        <w:rPr>
          <w:sz w:val="24"/>
          <w:szCs w:val="24"/>
        </w:rPr>
        <w:tab/>
      </w:r>
      <w:r>
        <w:rPr>
          <w:sz w:val="24"/>
          <w:szCs w:val="24"/>
        </w:rPr>
        <w:tab/>
      </w:r>
      <w:r>
        <w:rPr>
          <w:sz w:val="24"/>
          <w:szCs w:val="24"/>
        </w:rPr>
        <w:tab/>
      </w:r>
      <w:r>
        <w:rPr>
          <w:sz w:val="24"/>
          <w:szCs w:val="24"/>
        </w:rPr>
        <w:t>(подпись)</w:t>
      </w:r>
      <w:r>
        <w:rPr>
          <w:sz w:val="24"/>
          <w:szCs w:val="24"/>
        </w:rPr>
        <w:tab/>
      </w:r>
      <w:r>
        <w:rPr>
          <w:sz w:val="24"/>
          <w:szCs w:val="24"/>
        </w:rPr>
        <w:tab/>
      </w:r>
      <w:r>
        <w:rPr>
          <w:sz w:val="24"/>
          <w:szCs w:val="24"/>
        </w:rPr>
        <w:tab/>
      </w:r>
      <w:r>
        <w:rPr>
          <w:sz w:val="24"/>
          <w:szCs w:val="24"/>
        </w:rPr>
        <w:tab/>
      </w:r>
      <w:r>
        <w:rPr>
          <w:sz w:val="24"/>
          <w:szCs w:val="24"/>
        </w:rPr>
        <w:t>(дата)</w:t>
      </w:r>
    </w:p>
    <w:p w:rsidR="004A0B37" w:rsidP="004A0B37" w:rsidRDefault="004A0B37" w14:paraId="7F267A36" w14:textId="77777777">
      <w:r>
        <w:rPr>
          <w:sz w:val="24"/>
          <w:szCs w:val="24"/>
        </w:rPr>
        <w:t xml:space="preserve">                                                           </w:t>
      </w:r>
    </w:p>
    <w:p w:rsidR="00AB4D21" w:rsidP="001107D6" w:rsidRDefault="00AB4D21" w14:paraId="022B5DD6" w14:textId="77777777">
      <w:pPr>
        <w:autoSpaceDE w:val="0"/>
        <w:autoSpaceDN w:val="0"/>
        <w:adjustRightInd w:val="0"/>
        <w:ind w:firstLine="720"/>
        <w:jc w:val="right"/>
        <w:rPr>
          <w:i/>
          <w:sz w:val="22"/>
          <w:szCs w:val="22"/>
        </w:rPr>
      </w:pPr>
    </w:p>
    <w:p w:rsidR="00AB4D21" w:rsidP="001107D6" w:rsidRDefault="00AB4D21" w14:paraId="54BB83BA" w14:textId="77777777">
      <w:pPr>
        <w:autoSpaceDE w:val="0"/>
        <w:autoSpaceDN w:val="0"/>
        <w:adjustRightInd w:val="0"/>
        <w:ind w:firstLine="720"/>
        <w:jc w:val="right"/>
        <w:rPr>
          <w:i/>
          <w:sz w:val="22"/>
          <w:szCs w:val="22"/>
        </w:rPr>
      </w:pPr>
    </w:p>
    <w:p w:rsidR="00AB4D21" w:rsidP="001107D6" w:rsidRDefault="00AB4D21" w14:paraId="38B95E20" w14:textId="77777777">
      <w:pPr>
        <w:autoSpaceDE w:val="0"/>
        <w:autoSpaceDN w:val="0"/>
        <w:adjustRightInd w:val="0"/>
        <w:ind w:firstLine="720"/>
        <w:jc w:val="right"/>
        <w:rPr>
          <w:i/>
          <w:sz w:val="22"/>
          <w:szCs w:val="22"/>
        </w:rPr>
      </w:pPr>
    </w:p>
    <w:p w:rsidR="00AB4D21" w:rsidP="001107D6" w:rsidRDefault="00AB4D21" w14:paraId="3A5CBD27" w14:textId="77777777">
      <w:pPr>
        <w:autoSpaceDE w:val="0"/>
        <w:autoSpaceDN w:val="0"/>
        <w:adjustRightInd w:val="0"/>
        <w:ind w:firstLine="720"/>
        <w:jc w:val="right"/>
        <w:rPr>
          <w:i/>
          <w:sz w:val="22"/>
          <w:szCs w:val="22"/>
        </w:rPr>
      </w:pPr>
    </w:p>
    <w:p w:rsidR="00AB4D21" w:rsidP="004B4EBC" w:rsidRDefault="00AB4D21" w14:paraId="12D15E9B" w14:textId="77777777">
      <w:pPr>
        <w:rPr>
          <w:i/>
          <w:sz w:val="22"/>
          <w:szCs w:val="22"/>
        </w:rPr>
      </w:pPr>
    </w:p>
    <w:sectPr w:rsidR="00AB4D21" w:rsidSect="00580CBB">
      <w:footnotePr>
        <w:numRestart w:val="eachSect"/>
      </w:footnotePr>
      <w:pgSz w:w="11906" w:h="16838" w:orient="portrait"/>
      <w:pgMar w:top="709" w:right="707" w:bottom="851"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DD9" w:rsidP="00840EDB" w:rsidRDefault="00590DD9" w14:paraId="1394F4CC" w14:textId="77777777">
      <w:r>
        <w:separator/>
      </w:r>
    </w:p>
  </w:endnote>
  <w:endnote w:type="continuationSeparator" w:id="0">
    <w:p w:rsidR="00590DD9" w:rsidP="00840EDB" w:rsidRDefault="00590DD9" w14:paraId="4A0E72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A00002AF" w:usb1="500078F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DD9" w:rsidP="00840EDB" w:rsidRDefault="00590DD9" w14:paraId="610D0186" w14:textId="77777777">
      <w:r>
        <w:separator/>
      </w:r>
    </w:p>
  </w:footnote>
  <w:footnote w:type="continuationSeparator" w:id="0">
    <w:p w:rsidR="00590DD9" w:rsidP="00840EDB" w:rsidRDefault="00590DD9" w14:paraId="6A37C71E" w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30F2"/>
    <w:multiLevelType w:val="multilevel"/>
    <w:tmpl w:val="F8708D8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
    <w:nsid w:val="090A7275"/>
    <w:multiLevelType w:val="hybridMultilevel"/>
    <w:tmpl w:val="EBB65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F38C0"/>
    <w:multiLevelType w:val="multilevel"/>
    <w:tmpl w:val="ABB4B6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nsid w:val="0F543BA0"/>
    <w:multiLevelType w:val="multilevel"/>
    <w:tmpl w:val="4104A3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2A43E5A"/>
    <w:multiLevelType w:val="multilevel"/>
    <w:tmpl w:val="1BE688C0"/>
    <w:lvl w:ilvl="0">
      <w:start w:val="1"/>
      <w:numFmt w:val="decimal"/>
      <w:lvlText w:val="%1."/>
      <w:lvlJc w:val="left"/>
      <w:pPr>
        <w:ind w:left="720" w:hanging="360"/>
      </w:pPr>
    </w:lvl>
    <w:lvl w:ilvl="1">
      <w:start w:val="1"/>
      <w:numFmt w:val="decimal"/>
      <w:isLgl/>
      <w:lvlText w:val="%1.%2"/>
      <w:lvlJc w:val="left"/>
      <w:pPr>
        <w:ind w:left="206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7530DC5"/>
    <w:multiLevelType w:val="hybridMultilevel"/>
    <w:tmpl w:val="EF9AA184"/>
    <w:lvl w:ilvl="0" w:tplc="F806B356">
      <w:start w:val="1"/>
      <w:numFmt w:val="decimal"/>
      <w:lvlText w:val="%1."/>
      <w:lvlJc w:val="left"/>
      <w:pPr>
        <w:tabs>
          <w:tab w:val="num" w:pos="360"/>
        </w:tabs>
        <w:ind w:left="360" w:hanging="360"/>
      </w:pPr>
      <w:rPr>
        <w:rFonts w:hint="default"/>
        <w:b/>
        <w:i w:val="0"/>
      </w:rPr>
    </w:lvl>
    <w:lvl w:ilvl="1" w:tplc="04190003">
      <w:start w:val="1"/>
      <w:numFmt w:val="bullet"/>
      <w:lvlText w:val="o"/>
      <w:lvlJc w:val="left"/>
      <w:pPr>
        <w:ind w:left="1080" w:hanging="360"/>
      </w:pPr>
      <w:rPr>
        <w:rFonts w:hint="default" w:ascii="Courier New" w:hAnsi="Courier New"/>
      </w:rPr>
    </w:lvl>
    <w:lvl w:ilvl="2" w:tplc="04190005">
      <w:start w:val="1"/>
      <w:numFmt w:val="bullet"/>
      <w:lvlText w:val=""/>
      <w:lvlJc w:val="left"/>
      <w:pPr>
        <w:ind w:left="1800" w:hanging="360"/>
      </w:pPr>
      <w:rPr>
        <w:rFonts w:hint="default" w:ascii="Wingdings" w:hAnsi="Wingdings"/>
      </w:rPr>
    </w:lvl>
    <w:lvl w:ilvl="3" w:tplc="04190001">
      <w:start w:val="1"/>
      <w:numFmt w:val="bullet"/>
      <w:lvlText w:val=""/>
      <w:lvlJc w:val="left"/>
      <w:pPr>
        <w:ind w:left="2520" w:hanging="360"/>
      </w:pPr>
      <w:rPr>
        <w:rFonts w:hint="default" w:ascii="Symbol" w:hAnsi="Symbol"/>
      </w:rPr>
    </w:lvl>
    <w:lvl w:ilvl="4" w:tplc="04190003">
      <w:start w:val="1"/>
      <w:numFmt w:val="bullet"/>
      <w:lvlText w:val="o"/>
      <w:lvlJc w:val="left"/>
      <w:pPr>
        <w:ind w:left="3240" w:hanging="360"/>
      </w:pPr>
      <w:rPr>
        <w:rFonts w:hint="default" w:ascii="Courier New" w:hAnsi="Courier New"/>
      </w:rPr>
    </w:lvl>
    <w:lvl w:ilvl="5" w:tplc="04190005">
      <w:start w:val="1"/>
      <w:numFmt w:val="bullet"/>
      <w:lvlText w:val=""/>
      <w:lvlJc w:val="left"/>
      <w:pPr>
        <w:ind w:left="3960" w:hanging="360"/>
      </w:pPr>
      <w:rPr>
        <w:rFonts w:hint="default" w:ascii="Wingdings" w:hAnsi="Wingdings"/>
      </w:rPr>
    </w:lvl>
    <w:lvl w:ilvl="6" w:tplc="3F62E632">
      <w:start w:val="1"/>
      <w:numFmt w:val="decimal"/>
      <w:lvlText w:val="%7."/>
      <w:lvlJc w:val="left"/>
      <w:pPr>
        <w:ind w:left="4680" w:hanging="360"/>
      </w:pPr>
      <w:rPr>
        <w:rFonts w:hint="default"/>
        <w:b/>
      </w:rPr>
    </w:lvl>
    <w:lvl w:ilvl="7" w:tplc="04190003">
      <w:start w:val="1"/>
      <w:numFmt w:val="bullet"/>
      <w:lvlText w:val="o"/>
      <w:lvlJc w:val="left"/>
      <w:pPr>
        <w:ind w:left="5400" w:hanging="360"/>
      </w:pPr>
      <w:rPr>
        <w:rFonts w:hint="default" w:ascii="Courier New" w:hAnsi="Courier New"/>
      </w:rPr>
    </w:lvl>
    <w:lvl w:ilvl="8" w:tplc="04190005">
      <w:start w:val="1"/>
      <w:numFmt w:val="bullet"/>
      <w:lvlText w:val=""/>
      <w:lvlJc w:val="left"/>
      <w:pPr>
        <w:ind w:left="6120" w:hanging="360"/>
      </w:pPr>
      <w:rPr>
        <w:rFonts w:hint="default" w:ascii="Wingdings" w:hAnsi="Wingdings"/>
      </w:rPr>
    </w:lvl>
  </w:abstractNum>
  <w:abstractNum w:abstractNumId="7">
    <w:nsid w:val="192A17B6"/>
    <w:multiLevelType w:val="multilevel"/>
    <w:tmpl w:val="F188AD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B007898"/>
    <w:multiLevelType w:val="hybridMultilevel"/>
    <w:tmpl w:val="4F2A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5A2EF4"/>
    <w:multiLevelType w:val="hybridMultilevel"/>
    <w:tmpl w:val="6212CE04"/>
    <w:lvl w:ilvl="0" w:tplc="C548030C">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16015E7"/>
    <w:multiLevelType w:val="multilevel"/>
    <w:tmpl w:val="0BC630A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37F74F2"/>
    <w:multiLevelType w:val="multilevel"/>
    <w:tmpl w:val="7A2A2D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nsid w:val="26BF2BE5"/>
    <w:multiLevelType w:val="multilevel"/>
    <w:tmpl w:val="ADFABE9E"/>
    <w:lvl w:ilvl="0">
      <w:start w:val="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sz w:val="18"/>
        <w:szCs w:val="18"/>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4C11493"/>
    <w:multiLevelType w:val="hybridMultilevel"/>
    <w:tmpl w:val="3A7CF4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301303"/>
    <w:multiLevelType w:val="multilevel"/>
    <w:tmpl w:val="4104A3E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nsid w:val="3E143A2B"/>
    <w:multiLevelType w:val="hybridMultilevel"/>
    <w:tmpl w:val="2A82401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3F975212"/>
    <w:multiLevelType w:val="multilevel"/>
    <w:tmpl w:val="5F6E5412"/>
    <w:lvl w:ilvl="0">
      <w:start w:val="1"/>
      <w:numFmt w:val="decimal"/>
      <w:lvlText w:val="%1."/>
      <w:lvlJc w:val="left"/>
      <w:pPr>
        <w:tabs>
          <w:tab w:val="num" w:pos="786"/>
        </w:tabs>
        <w:ind w:left="786"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9DC4007"/>
    <w:multiLevelType w:val="hybridMultilevel"/>
    <w:tmpl w:val="8AC2A75E"/>
    <w:lvl w:ilvl="0" w:tplc="1A30FB1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8">
    <w:nsid w:val="519051DC"/>
    <w:multiLevelType w:val="multilevel"/>
    <w:tmpl w:val="5254F6CA"/>
    <w:lvl w:ilvl="0">
      <w:start w:val="1"/>
      <w:numFmt w:val="decimal"/>
      <w:lvlText w:val="%1."/>
      <w:lvlJc w:val="left"/>
      <w:pPr>
        <w:tabs>
          <w:tab w:val="num" w:pos="1068"/>
        </w:tabs>
        <w:ind w:left="1068"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39951EA"/>
    <w:multiLevelType w:val="hybridMultilevel"/>
    <w:tmpl w:val="65669996"/>
    <w:lvl w:ilvl="0" w:tplc="6A3E33F4">
      <w:start w:val="1"/>
      <w:numFmt w:val="bullet"/>
      <w:lvlText w:val=""/>
      <w:lvlJc w:val="left"/>
      <w:pPr>
        <w:ind w:left="1287" w:hanging="360"/>
      </w:pPr>
      <w:rPr>
        <w:rFonts w:hint="default" w:ascii="Symbol" w:hAnsi="Symbol"/>
      </w:rPr>
    </w:lvl>
    <w:lvl w:ilvl="1" w:tplc="04190003" w:tentative="1">
      <w:start w:val="1"/>
      <w:numFmt w:val="bullet"/>
      <w:lvlText w:val="o"/>
      <w:lvlJc w:val="left"/>
      <w:pPr>
        <w:ind w:left="2007" w:hanging="360"/>
      </w:pPr>
      <w:rPr>
        <w:rFonts w:hint="default" w:ascii="Courier New" w:hAnsi="Courier New" w:cs="Courier New"/>
      </w:rPr>
    </w:lvl>
    <w:lvl w:ilvl="2" w:tplc="04190005" w:tentative="1">
      <w:start w:val="1"/>
      <w:numFmt w:val="bullet"/>
      <w:lvlText w:val=""/>
      <w:lvlJc w:val="left"/>
      <w:pPr>
        <w:ind w:left="2727" w:hanging="360"/>
      </w:pPr>
      <w:rPr>
        <w:rFonts w:hint="default" w:ascii="Wingdings" w:hAnsi="Wingdings"/>
      </w:rPr>
    </w:lvl>
    <w:lvl w:ilvl="3" w:tplc="04190001" w:tentative="1">
      <w:start w:val="1"/>
      <w:numFmt w:val="bullet"/>
      <w:lvlText w:val=""/>
      <w:lvlJc w:val="left"/>
      <w:pPr>
        <w:ind w:left="3447" w:hanging="360"/>
      </w:pPr>
      <w:rPr>
        <w:rFonts w:hint="default" w:ascii="Symbol" w:hAnsi="Symbol"/>
      </w:rPr>
    </w:lvl>
    <w:lvl w:ilvl="4" w:tplc="04190003" w:tentative="1">
      <w:start w:val="1"/>
      <w:numFmt w:val="bullet"/>
      <w:lvlText w:val="o"/>
      <w:lvlJc w:val="left"/>
      <w:pPr>
        <w:ind w:left="4167" w:hanging="360"/>
      </w:pPr>
      <w:rPr>
        <w:rFonts w:hint="default" w:ascii="Courier New" w:hAnsi="Courier New" w:cs="Courier New"/>
      </w:rPr>
    </w:lvl>
    <w:lvl w:ilvl="5" w:tplc="04190005" w:tentative="1">
      <w:start w:val="1"/>
      <w:numFmt w:val="bullet"/>
      <w:lvlText w:val=""/>
      <w:lvlJc w:val="left"/>
      <w:pPr>
        <w:ind w:left="4887" w:hanging="360"/>
      </w:pPr>
      <w:rPr>
        <w:rFonts w:hint="default" w:ascii="Wingdings" w:hAnsi="Wingdings"/>
      </w:rPr>
    </w:lvl>
    <w:lvl w:ilvl="6" w:tplc="04190001" w:tentative="1">
      <w:start w:val="1"/>
      <w:numFmt w:val="bullet"/>
      <w:lvlText w:val=""/>
      <w:lvlJc w:val="left"/>
      <w:pPr>
        <w:ind w:left="5607" w:hanging="360"/>
      </w:pPr>
      <w:rPr>
        <w:rFonts w:hint="default" w:ascii="Symbol" w:hAnsi="Symbol"/>
      </w:rPr>
    </w:lvl>
    <w:lvl w:ilvl="7" w:tplc="04190003" w:tentative="1">
      <w:start w:val="1"/>
      <w:numFmt w:val="bullet"/>
      <w:lvlText w:val="o"/>
      <w:lvlJc w:val="left"/>
      <w:pPr>
        <w:ind w:left="6327" w:hanging="360"/>
      </w:pPr>
      <w:rPr>
        <w:rFonts w:hint="default" w:ascii="Courier New" w:hAnsi="Courier New" w:cs="Courier New"/>
      </w:rPr>
    </w:lvl>
    <w:lvl w:ilvl="8" w:tplc="04190005" w:tentative="1">
      <w:start w:val="1"/>
      <w:numFmt w:val="bullet"/>
      <w:lvlText w:val=""/>
      <w:lvlJc w:val="left"/>
      <w:pPr>
        <w:ind w:left="7047" w:hanging="360"/>
      </w:pPr>
      <w:rPr>
        <w:rFonts w:hint="default" w:ascii="Wingdings" w:hAnsi="Wingdings"/>
      </w:rPr>
    </w:lvl>
  </w:abstractNum>
  <w:abstractNum w:abstractNumId="20">
    <w:nsid w:val="559E5D07"/>
    <w:multiLevelType w:val="hybridMultilevel"/>
    <w:tmpl w:val="1FECF63E"/>
    <w:lvl w:ilvl="0" w:tplc="84A408E2">
      <w:start w:val="1"/>
      <w:numFmt w:val="russianLower"/>
      <w:lvlText w:val="%1)"/>
      <w:lvlJc w:val="left"/>
      <w:pPr>
        <w:tabs>
          <w:tab w:val="num" w:pos="1287"/>
        </w:tabs>
        <w:ind w:left="720" w:firstLine="709"/>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1">
    <w:nsid w:val="59031296"/>
    <w:multiLevelType w:val="hybridMultilevel"/>
    <w:tmpl w:val="72442F44"/>
    <w:lvl w:ilvl="0" w:tplc="04190011">
      <w:start w:val="1"/>
      <w:numFmt w:val="decimal"/>
      <w:lvlText w:val="%1)"/>
      <w:lvlJc w:val="left"/>
      <w:pPr>
        <w:tabs>
          <w:tab w:val="num" w:pos="901"/>
        </w:tabs>
        <w:ind w:left="901" w:hanging="360"/>
      </w:pPr>
    </w:lvl>
    <w:lvl w:ilvl="1" w:tplc="04190019" w:tentative="1">
      <w:start w:val="1"/>
      <w:numFmt w:val="lowerLetter"/>
      <w:lvlText w:val="%2."/>
      <w:lvlJc w:val="left"/>
      <w:pPr>
        <w:tabs>
          <w:tab w:val="num" w:pos="1621"/>
        </w:tabs>
        <w:ind w:left="1621" w:hanging="360"/>
      </w:pPr>
    </w:lvl>
    <w:lvl w:ilvl="2" w:tplc="0419001B" w:tentative="1">
      <w:start w:val="1"/>
      <w:numFmt w:val="lowerRoman"/>
      <w:lvlText w:val="%3."/>
      <w:lvlJc w:val="right"/>
      <w:pPr>
        <w:tabs>
          <w:tab w:val="num" w:pos="2341"/>
        </w:tabs>
        <w:ind w:left="2341" w:hanging="180"/>
      </w:pPr>
    </w:lvl>
    <w:lvl w:ilvl="3" w:tplc="0419000F" w:tentative="1">
      <w:start w:val="1"/>
      <w:numFmt w:val="decimal"/>
      <w:lvlText w:val="%4."/>
      <w:lvlJc w:val="left"/>
      <w:pPr>
        <w:tabs>
          <w:tab w:val="num" w:pos="3061"/>
        </w:tabs>
        <w:ind w:left="3061" w:hanging="360"/>
      </w:pPr>
    </w:lvl>
    <w:lvl w:ilvl="4" w:tplc="04190019" w:tentative="1">
      <w:start w:val="1"/>
      <w:numFmt w:val="lowerLetter"/>
      <w:lvlText w:val="%5."/>
      <w:lvlJc w:val="left"/>
      <w:pPr>
        <w:tabs>
          <w:tab w:val="num" w:pos="3781"/>
        </w:tabs>
        <w:ind w:left="3781" w:hanging="360"/>
      </w:pPr>
    </w:lvl>
    <w:lvl w:ilvl="5" w:tplc="0419001B" w:tentative="1">
      <w:start w:val="1"/>
      <w:numFmt w:val="lowerRoman"/>
      <w:lvlText w:val="%6."/>
      <w:lvlJc w:val="right"/>
      <w:pPr>
        <w:tabs>
          <w:tab w:val="num" w:pos="4501"/>
        </w:tabs>
        <w:ind w:left="4501" w:hanging="180"/>
      </w:pPr>
    </w:lvl>
    <w:lvl w:ilvl="6" w:tplc="0419000F" w:tentative="1">
      <w:start w:val="1"/>
      <w:numFmt w:val="decimal"/>
      <w:lvlText w:val="%7."/>
      <w:lvlJc w:val="left"/>
      <w:pPr>
        <w:tabs>
          <w:tab w:val="num" w:pos="5221"/>
        </w:tabs>
        <w:ind w:left="5221" w:hanging="360"/>
      </w:pPr>
    </w:lvl>
    <w:lvl w:ilvl="7" w:tplc="04190019" w:tentative="1">
      <w:start w:val="1"/>
      <w:numFmt w:val="lowerLetter"/>
      <w:lvlText w:val="%8."/>
      <w:lvlJc w:val="left"/>
      <w:pPr>
        <w:tabs>
          <w:tab w:val="num" w:pos="5941"/>
        </w:tabs>
        <w:ind w:left="5941" w:hanging="360"/>
      </w:pPr>
    </w:lvl>
    <w:lvl w:ilvl="8" w:tplc="0419001B" w:tentative="1">
      <w:start w:val="1"/>
      <w:numFmt w:val="lowerRoman"/>
      <w:lvlText w:val="%9."/>
      <w:lvlJc w:val="right"/>
      <w:pPr>
        <w:tabs>
          <w:tab w:val="num" w:pos="6661"/>
        </w:tabs>
        <w:ind w:left="6661" w:hanging="180"/>
      </w:pPr>
    </w:lvl>
  </w:abstractNum>
  <w:abstractNum w:abstractNumId="22">
    <w:nsid w:val="5D915471"/>
    <w:multiLevelType w:val="hybridMultilevel"/>
    <w:tmpl w:val="5498B5B0"/>
    <w:lvl w:ilvl="0" w:tplc="04190001">
      <w:start w:val="1"/>
      <w:numFmt w:val="bullet"/>
      <w:lvlText w:val=""/>
      <w:lvlJc w:val="left"/>
      <w:pPr>
        <w:ind w:left="720" w:hanging="360"/>
      </w:pPr>
      <w:rPr>
        <w:rFonts w:hint="default" w:ascii="Symbol" w:hAnsi="Symbol"/>
      </w:rPr>
    </w:lvl>
    <w:lvl w:ilvl="1" w:tplc="04190003">
      <w:start w:val="1"/>
      <w:numFmt w:val="bullet"/>
      <w:lvlText w:val="o"/>
      <w:lvlJc w:val="left"/>
      <w:pPr>
        <w:ind w:left="1440" w:hanging="360"/>
      </w:pPr>
      <w:rPr>
        <w:rFonts w:hint="default" w:ascii="Courier New" w:hAnsi="Courier New" w:cs="Courier New"/>
      </w:rPr>
    </w:lvl>
    <w:lvl w:ilvl="2" w:tplc="04190005">
      <w:start w:val="1"/>
      <w:numFmt w:val="bullet"/>
      <w:lvlText w:val=""/>
      <w:lvlJc w:val="left"/>
      <w:pPr>
        <w:ind w:left="2160" w:hanging="360"/>
      </w:pPr>
      <w:rPr>
        <w:rFonts w:hint="default" w:ascii="Wingdings" w:hAnsi="Wingdings"/>
      </w:rPr>
    </w:lvl>
    <w:lvl w:ilvl="3" w:tplc="04190001">
      <w:start w:val="1"/>
      <w:numFmt w:val="bullet"/>
      <w:lvlText w:val=""/>
      <w:lvlJc w:val="left"/>
      <w:pPr>
        <w:ind w:left="2880" w:hanging="360"/>
      </w:pPr>
      <w:rPr>
        <w:rFonts w:hint="default" w:ascii="Symbol" w:hAnsi="Symbol"/>
      </w:rPr>
    </w:lvl>
    <w:lvl w:ilvl="4" w:tplc="04190003">
      <w:start w:val="1"/>
      <w:numFmt w:val="bullet"/>
      <w:lvlText w:val="o"/>
      <w:lvlJc w:val="left"/>
      <w:pPr>
        <w:ind w:left="3600" w:hanging="360"/>
      </w:pPr>
      <w:rPr>
        <w:rFonts w:hint="default" w:ascii="Courier New" w:hAnsi="Courier New" w:cs="Courier New"/>
      </w:rPr>
    </w:lvl>
    <w:lvl w:ilvl="5" w:tplc="04190005">
      <w:start w:val="1"/>
      <w:numFmt w:val="bullet"/>
      <w:lvlText w:val=""/>
      <w:lvlJc w:val="left"/>
      <w:pPr>
        <w:ind w:left="4320" w:hanging="360"/>
      </w:pPr>
      <w:rPr>
        <w:rFonts w:hint="default" w:ascii="Wingdings" w:hAnsi="Wingdings"/>
      </w:rPr>
    </w:lvl>
    <w:lvl w:ilvl="6" w:tplc="04190001">
      <w:start w:val="1"/>
      <w:numFmt w:val="bullet"/>
      <w:lvlText w:val=""/>
      <w:lvlJc w:val="left"/>
      <w:pPr>
        <w:ind w:left="5040" w:hanging="360"/>
      </w:pPr>
      <w:rPr>
        <w:rFonts w:hint="default" w:ascii="Symbol" w:hAnsi="Symbol"/>
      </w:rPr>
    </w:lvl>
    <w:lvl w:ilvl="7" w:tplc="04190003">
      <w:start w:val="1"/>
      <w:numFmt w:val="bullet"/>
      <w:lvlText w:val="o"/>
      <w:lvlJc w:val="left"/>
      <w:pPr>
        <w:ind w:left="5760" w:hanging="360"/>
      </w:pPr>
      <w:rPr>
        <w:rFonts w:hint="default" w:ascii="Courier New" w:hAnsi="Courier New" w:cs="Courier New"/>
      </w:rPr>
    </w:lvl>
    <w:lvl w:ilvl="8" w:tplc="04190005">
      <w:start w:val="1"/>
      <w:numFmt w:val="bullet"/>
      <w:lvlText w:val=""/>
      <w:lvlJc w:val="left"/>
      <w:pPr>
        <w:ind w:left="6480" w:hanging="360"/>
      </w:pPr>
      <w:rPr>
        <w:rFonts w:hint="default" w:ascii="Wingdings" w:hAnsi="Wingdings"/>
      </w:rPr>
    </w:lvl>
  </w:abstractNum>
  <w:abstractNum w:abstractNumId="23">
    <w:nsid w:val="60EA3678"/>
    <w:multiLevelType w:val="hybridMultilevel"/>
    <w:tmpl w:val="CD74861E"/>
    <w:lvl w:ilvl="0" w:tplc="A488A04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61F12BB1"/>
    <w:multiLevelType w:val="hybridMultilevel"/>
    <w:tmpl w:val="70E44BD4"/>
    <w:lvl w:ilvl="0" w:tplc="D14CC6B4">
      <w:start w:val="1"/>
      <w:numFmt w:val="bullet"/>
      <w:lvlText w:val=""/>
      <w:lvlJc w:val="left"/>
      <w:pPr>
        <w:ind w:left="1004" w:hanging="360"/>
      </w:pPr>
      <w:rPr>
        <w:rFonts w:hint="default" w:ascii="Symbol" w:hAnsi="Symbol"/>
      </w:rPr>
    </w:lvl>
    <w:lvl w:ilvl="1" w:tplc="04190003" w:tentative="1">
      <w:start w:val="1"/>
      <w:numFmt w:val="bullet"/>
      <w:lvlText w:val="o"/>
      <w:lvlJc w:val="left"/>
      <w:pPr>
        <w:ind w:left="1724" w:hanging="360"/>
      </w:pPr>
      <w:rPr>
        <w:rFonts w:hint="default" w:ascii="Courier New" w:hAnsi="Courier New" w:cs="Courier New"/>
      </w:rPr>
    </w:lvl>
    <w:lvl w:ilvl="2" w:tplc="04190005" w:tentative="1">
      <w:start w:val="1"/>
      <w:numFmt w:val="bullet"/>
      <w:lvlText w:val=""/>
      <w:lvlJc w:val="left"/>
      <w:pPr>
        <w:ind w:left="2444" w:hanging="360"/>
      </w:pPr>
      <w:rPr>
        <w:rFonts w:hint="default" w:ascii="Wingdings" w:hAnsi="Wingdings"/>
      </w:rPr>
    </w:lvl>
    <w:lvl w:ilvl="3" w:tplc="04190001" w:tentative="1">
      <w:start w:val="1"/>
      <w:numFmt w:val="bullet"/>
      <w:lvlText w:val=""/>
      <w:lvlJc w:val="left"/>
      <w:pPr>
        <w:ind w:left="3164" w:hanging="360"/>
      </w:pPr>
      <w:rPr>
        <w:rFonts w:hint="default" w:ascii="Symbol" w:hAnsi="Symbol"/>
      </w:rPr>
    </w:lvl>
    <w:lvl w:ilvl="4" w:tplc="04190003" w:tentative="1">
      <w:start w:val="1"/>
      <w:numFmt w:val="bullet"/>
      <w:lvlText w:val="o"/>
      <w:lvlJc w:val="left"/>
      <w:pPr>
        <w:ind w:left="3884" w:hanging="360"/>
      </w:pPr>
      <w:rPr>
        <w:rFonts w:hint="default" w:ascii="Courier New" w:hAnsi="Courier New" w:cs="Courier New"/>
      </w:rPr>
    </w:lvl>
    <w:lvl w:ilvl="5" w:tplc="04190005" w:tentative="1">
      <w:start w:val="1"/>
      <w:numFmt w:val="bullet"/>
      <w:lvlText w:val=""/>
      <w:lvlJc w:val="left"/>
      <w:pPr>
        <w:ind w:left="4604" w:hanging="360"/>
      </w:pPr>
      <w:rPr>
        <w:rFonts w:hint="default" w:ascii="Wingdings" w:hAnsi="Wingdings"/>
      </w:rPr>
    </w:lvl>
    <w:lvl w:ilvl="6" w:tplc="04190001" w:tentative="1">
      <w:start w:val="1"/>
      <w:numFmt w:val="bullet"/>
      <w:lvlText w:val=""/>
      <w:lvlJc w:val="left"/>
      <w:pPr>
        <w:ind w:left="5324" w:hanging="360"/>
      </w:pPr>
      <w:rPr>
        <w:rFonts w:hint="default" w:ascii="Symbol" w:hAnsi="Symbol"/>
      </w:rPr>
    </w:lvl>
    <w:lvl w:ilvl="7" w:tplc="04190003" w:tentative="1">
      <w:start w:val="1"/>
      <w:numFmt w:val="bullet"/>
      <w:lvlText w:val="o"/>
      <w:lvlJc w:val="left"/>
      <w:pPr>
        <w:ind w:left="6044" w:hanging="360"/>
      </w:pPr>
      <w:rPr>
        <w:rFonts w:hint="default" w:ascii="Courier New" w:hAnsi="Courier New" w:cs="Courier New"/>
      </w:rPr>
    </w:lvl>
    <w:lvl w:ilvl="8" w:tplc="04190005" w:tentative="1">
      <w:start w:val="1"/>
      <w:numFmt w:val="bullet"/>
      <w:lvlText w:val=""/>
      <w:lvlJc w:val="left"/>
      <w:pPr>
        <w:ind w:left="6764" w:hanging="360"/>
      </w:pPr>
      <w:rPr>
        <w:rFonts w:hint="default" w:ascii="Wingdings" w:hAnsi="Wingdings"/>
      </w:rPr>
    </w:lvl>
  </w:abstractNum>
  <w:abstractNum w:abstractNumId="25">
    <w:nsid w:val="645A0D2F"/>
    <w:multiLevelType w:val="hybridMultilevel"/>
    <w:tmpl w:val="49C20886"/>
    <w:lvl w:ilvl="0" w:tplc="232A85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7340CFB"/>
    <w:multiLevelType w:val="multilevel"/>
    <w:tmpl w:val="3836EF6A"/>
    <w:lvl w:ilvl="0">
      <w:start w:val="5"/>
      <w:numFmt w:val="upperRoman"/>
      <w:pStyle w:val="5"/>
      <w:lvlText w:val="%1."/>
      <w:lvlJc w:val="left"/>
      <w:pPr>
        <w:ind w:left="720" w:hanging="360"/>
      </w:pPr>
      <w:rPr>
        <w:rFonts w:ascii="Times New Roman" w:hAnsi="Times New Roman" w:eastAsia="Times New Roman" w:cs="Times New Roman"/>
      </w:rPr>
    </w:lvl>
    <w:lvl w:ilvl="1">
      <w:start w:val="1"/>
      <w:numFmt w:val="decimal"/>
      <w:lvlText w:val="%1.%2."/>
      <w:lvlJc w:val="left"/>
      <w:pPr>
        <w:ind w:left="780" w:hanging="42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27">
    <w:nsid w:val="6D3139C1"/>
    <w:multiLevelType w:val="hybridMultilevel"/>
    <w:tmpl w:val="A986F97A"/>
    <w:lvl w:ilvl="0" w:tplc="6A3E33F4">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28">
    <w:nsid w:val="6F5A19A7"/>
    <w:multiLevelType w:val="hybridMultilevel"/>
    <w:tmpl w:val="00BA4C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593EF7"/>
    <w:multiLevelType w:val="multilevel"/>
    <w:tmpl w:val="D73A8C5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8D431B7"/>
    <w:multiLevelType w:val="multilevel"/>
    <w:tmpl w:val="D9204D1A"/>
    <w:lvl w:ilvl="0">
      <w:start w:val="1"/>
      <w:numFmt w:val="decimal"/>
      <w:lvlText w:val="%1."/>
      <w:lvlJc w:val="left"/>
      <w:pPr>
        <w:ind w:left="502" w:hanging="360"/>
      </w:pPr>
      <w:rPr>
        <w:rFonts w:ascii="Times New Roman" w:hAnsi="Times New Roman" w:eastAsia="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E722154"/>
    <w:multiLevelType w:val="hybridMultilevel"/>
    <w:tmpl w:val="17FEEDB6"/>
    <w:lvl w:ilvl="0" w:tplc="04190011">
      <w:start w:val="1"/>
      <w:numFmt w:val="decimal"/>
      <w:lvlText w:val="%1)"/>
      <w:lvlJc w:val="left"/>
      <w:pPr>
        <w:ind w:left="50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7"/>
  </w:num>
  <w:num w:numId="3">
    <w:abstractNumId w:val="31"/>
  </w:num>
  <w:num w:numId="4">
    <w:abstractNumId w:val="15"/>
  </w:num>
  <w:num w:numId="5">
    <w:abstractNumId w:val="21"/>
  </w:num>
  <w:num w:numId="6">
    <w:abstractNumId w:val="14"/>
  </w:num>
  <w:num w:numId="7">
    <w:abstractNumId w:val="6"/>
  </w:num>
  <w:num w:numId="8">
    <w:abstractNumId w:val="10"/>
  </w:num>
  <w:num w:numId="9">
    <w:abstractNumId w:val="4"/>
  </w:num>
  <w:num w:numId="10">
    <w:abstractNumId w:val="12"/>
  </w:num>
  <w:num w:numId="11">
    <w:abstractNumId w:val="24"/>
  </w:num>
  <w:num w:numId="12">
    <w:abstractNumId w:val="13"/>
  </w:num>
  <w:num w:numId="13">
    <w:abstractNumId w:val="17"/>
  </w:num>
  <w:num w:numId="14">
    <w:abstractNumId w:val="18"/>
  </w:num>
  <w:num w:numId="15">
    <w:abstractNumId w:val="2"/>
  </w:num>
  <w:num w:numId="16">
    <w:abstractNumId w:val="25"/>
  </w:num>
  <w:num w:numId="17">
    <w:abstractNumId w:val="8"/>
  </w:num>
  <w:num w:numId="18">
    <w:abstractNumId w:val="22"/>
  </w:num>
  <w:num w:numId="19">
    <w:abstractNumId w:val="3"/>
  </w:num>
  <w:num w:numId="20">
    <w:abstractNumId w:val="22"/>
  </w:num>
  <w:num w:numId="21">
    <w:abstractNumId w:val="11"/>
  </w:num>
  <w:num w:numId="22">
    <w:abstractNumId w:val="28"/>
  </w:num>
  <w:num w:numId="23">
    <w:abstractNumId w:val="5"/>
  </w:num>
  <w:num w:numId="24">
    <w:abstractNumId w:val="29"/>
  </w:num>
  <w:num w:numId="25">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7"/>
  </w:num>
  <w:num w:numId="31">
    <w:abstractNumId w:val="19"/>
  </w:num>
  <w:num w:numId="32">
    <w:abstractNumId w:val="9"/>
  </w:num>
  <w:num w:numId="3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08"/>
  <w:drawingGridHorizontalSpacing w:val="10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8509A7"/>
    <w:rsid w:val="00000CA3"/>
    <w:rsid w:val="00001060"/>
    <w:rsid w:val="00001100"/>
    <w:rsid w:val="00001784"/>
    <w:rsid w:val="00001F11"/>
    <w:rsid w:val="00002262"/>
    <w:rsid w:val="00002F79"/>
    <w:rsid w:val="00002FCF"/>
    <w:rsid w:val="00003100"/>
    <w:rsid w:val="00003503"/>
    <w:rsid w:val="00003A0F"/>
    <w:rsid w:val="00004197"/>
    <w:rsid w:val="00004220"/>
    <w:rsid w:val="00004ABC"/>
    <w:rsid w:val="00004D47"/>
    <w:rsid w:val="00005256"/>
    <w:rsid w:val="00005A25"/>
    <w:rsid w:val="00005E2D"/>
    <w:rsid w:val="00005E7D"/>
    <w:rsid w:val="000061A8"/>
    <w:rsid w:val="00006244"/>
    <w:rsid w:val="0000639D"/>
    <w:rsid w:val="000068F4"/>
    <w:rsid w:val="00006CA8"/>
    <w:rsid w:val="00006FD3"/>
    <w:rsid w:val="000071C5"/>
    <w:rsid w:val="00012EF5"/>
    <w:rsid w:val="000137F7"/>
    <w:rsid w:val="00013A78"/>
    <w:rsid w:val="000146B3"/>
    <w:rsid w:val="00015354"/>
    <w:rsid w:val="00015C5A"/>
    <w:rsid w:val="00015CF7"/>
    <w:rsid w:val="00015F76"/>
    <w:rsid w:val="00016A12"/>
    <w:rsid w:val="0001735A"/>
    <w:rsid w:val="000202F3"/>
    <w:rsid w:val="00020B7A"/>
    <w:rsid w:val="000217D7"/>
    <w:rsid w:val="0002197F"/>
    <w:rsid w:val="0002229C"/>
    <w:rsid w:val="00023201"/>
    <w:rsid w:val="00024803"/>
    <w:rsid w:val="00024AC5"/>
    <w:rsid w:val="00024C39"/>
    <w:rsid w:val="000253F0"/>
    <w:rsid w:val="0002550A"/>
    <w:rsid w:val="00025600"/>
    <w:rsid w:val="00025906"/>
    <w:rsid w:val="00025A27"/>
    <w:rsid w:val="0002658B"/>
    <w:rsid w:val="00026A4B"/>
    <w:rsid w:val="00027197"/>
    <w:rsid w:val="00030744"/>
    <w:rsid w:val="00030873"/>
    <w:rsid w:val="000323E9"/>
    <w:rsid w:val="00032E72"/>
    <w:rsid w:val="000332CF"/>
    <w:rsid w:val="0003349D"/>
    <w:rsid w:val="0003427F"/>
    <w:rsid w:val="00034E58"/>
    <w:rsid w:val="000357EE"/>
    <w:rsid w:val="00035926"/>
    <w:rsid w:val="00035B10"/>
    <w:rsid w:val="0003720A"/>
    <w:rsid w:val="000401AD"/>
    <w:rsid w:val="00040363"/>
    <w:rsid w:val="00040397"/>
    <w:rsid w:val="0004088A"/>
    <w:rsid w:val="00040F50"/>
    <w:rsid w:val="000413BB"/>
    <w:rsid w:val="00043506"/>
    <w:rsid w:val="00043F24"/>
    <w:rsid w:val="00044B7A"/>
    <w:rsid w:val="00045835"/>
    <w:rsid w:val="0004583B"/>
    <w:rsid w:val="00045EAF"/>
    <w:rsid w:val="00045F11"/>
    <w:rsid w:val="0004715B"/>
    <w:rsid w:val="00047A46"/>
    <w:rsid w:val="00047C08"/>
    <w:rsid w:val="0005012F"/>
    <w:rsid w:val="00050159"/>
    <w:rsid w:val="00050710"/>
    <w:rsid w:val="00050AC7"/>
    <w:rsid w:val="0005182D"/>
    <w:rsid w:val="00051EE6"/>
    <w:rsid w:val="0005214C"/>
    <w:rsid w:val="000525E4"/>
    <w:rsid w:val="00052961"/>
    <w:rsid w:val="00053DAA"/>
    <w:rsid w:val="000540BD"/>
    <w:rsid w:val="00054677"/>
    <w:rsid w:val="0005469D"/>
    <w:rsid w:val="000547AC"/>
    <w:rsid w:val="00054848"/>
    <w:rsid w:val="000566D4"/>
    <w:rsid w:val="00056B65"/>
    <w:rsid w:val="000579FC"/>
    <w:rsid w:val="0006057D"/>
    <w:rsid w:val="0006088A"/>
    <w:rsid w:val="000613FE"/>
    <w:rsid w:val="000615F3"/>
    <w:rsid w:val="000645E9"/>
    <w:rsid w:val="00064B54"/>
    <w:rsid w:val="00070381"/>
    <w:rsid w:val="0007074C"/>
    <w:rsid w:val="000707B9"/>
    <w:rsid w:val="00070AD4"/>
    <w:rsid w:val="00070CF8"/>
    <w:rsid w:val="00073239"/>
    <w:rsid w:val="000732EC"/>
    <w:rsid w:val="00074C4C"/>
    <w:rsid w:val="00076894"/>
    <w:rsid w:val="0008007F"/>
    <w:rsid w:val="0008012F"/>
    <w:rsid w:val="0008037F"/>
    <w:rsid w:val="00080F3D"/>
    <w:rsid w:val="00081732"/>
    <w:rsid w:val="00081746"/>
    <w:rsid w:val="00081A7D"/>
    <w:rsid w:val="00081DC5"/>
    <w:rsid w:val="00082D91"/>
    <w:rsid w:val="00082FED"/>
    <w:rsid w:val="00084C86"/>
    <w:rsid w:val="0008574C"/>
    <w:rsid w:val="000859E5"/>
    <w:rsid w:val="00085AC2"/>
    <w:rsid w:val="00086B7B"/>
    <w:rsid w:val="000901CE"/>
    <w:rsid w:val="00090262"/>
    <w:rsid w:val="00090529"/>
    <w:rsid w:val="00090532"/>
    <w:rsid w:val="00090D60"/>
    <w:rsid w:val="000915E0"/>
    <w:rsid w:val="00091842"/>
    <w:rsid w:val="000920E4"/>
    <w:rsid w:val="00093F7C"/>
    <w:rsid w:val="00094B91"/>
    <w:rsid w:val="00094EE2"/>
    <w:rsid w:val="00096897"/>
    <w:rsid w:val="000A01C2"/>
    <w:rsid w:val="000A082D"/>
    <w:rsid w:val="000A0C30"/>
    <w:rsid w:val="000A1614"/>
    <w:rsid w:val="000A3883"/>
    <w:rsid w:val="000A3E41"/>
    <w:rsid w:val="000A4461"/>
    <w:rsid w:val="000A57F6"/>
    <w:rsid w:val="000A6C89"/>
    <w:rsid w:val="000A6FA9"/>
    <w:rsid w:val="000A7A68"/>
    <w:rsid w:val="000B049D"/>
    <w:rsid w:val="000B0A1B"/>
    <w:rsid w:val="000B1207"/>
    <w:rsid w:val="000B1B04"/>
    <w:rsid w:val="000B1FD4"/>
    <w:rsid w:val="000B2230"/>
    <w:rsid w:val="000B283F"/>
    <w:rsid w:val="000B3539"/>
    <w:rsid w:val="000B4F64"/>
    <w:rsid w:val="000B4FEE"/>
    <w:rsid w:val="000B5EC5"/>
    <w:rsid w:val="000B6249"/>
    <w:rsid w:val="000B6863"/>
    <w:rsid w:val="000B68C6"/>
    <w:rsid w:val="000B697A"/>
    <w:rsid w:val="000C07F4"/>
    <w:rsid w:val="000C1150"/>
    <w:rsid w:val="000C2507"/>
    <w:rsid w:val="000C3E83"/>
    <w:rsid w:val="000C3F6E"/>
    <w:rsid w:val="000C4CF3"/>
    <w:rsid w:val="000C5AF2"/>
    <w:rsid w:val="000C6710"/>
    <w:rsid w:val="000C69BB"/>
    <w:rsid w:val="000C6A20"/>
    <w:rsid w:val="000C6D3E"/>
    <w:rsid w:val="000C7483"/>
    <w:rsid w:val="000C7C88"/>
    <w:rsid w:val="000D03D1"/>
    <w:rsid w:val="000D12EE"/>
    <w:rsid w:val="000D14D2"/>
    <w:rsid w:val="000D1EB9"/>
    <w:rsid w:val="000D204E"/>
    <w:rsid w:val="000D2674"/>
    <w:rsid w:val="000D3609"/>
    <w:rsid w:val="000D4399"/>
    <w:rsid w:val="000D45A4"/>
    <w:rsid w:val="000D5265"/>
    <w:rsid w:val="000D5845"/>
    <w:rsid w:val="000D5EEE"/>
    <w:rsid w:val="000D6507"/>
    <w:rsid w:val="000D6ECF"/>
    <w:rsid w:val="000D7426"/>
    <w:rsid w:val="000D7461"/>
    <w:rsid w:val="000E06E7"/>
    <w:rsid w:val="000E188E"/>
    <w:rsid w:val="000E2546"/>
    <w:rsid w:val="000E2739"/>
    <w:rsid w:val="000E292D"/>
    <w:rsid w:val="000E2CCB"/>
    <w:rsid w:val="000E2D54"/>
    <w:rsid w:val="000E2EDE"/>
    <w:rsid w:val="000E309F"/>
    <w:rsid w:val="000E37CF"/>
    <w:rsid w:val="000E4049"/>
    <w:rsid w:val="000E408A"/>
    <w:rsid w:val="000E55F3"/>
    <w:rsid w:val="000E5FB0"/>
    <w:rsid w:val="000E613C"/>
    <w:rsid w:val="000E700A"/>
    <w:rsid w:val="000E7A48"/>
    <w:rsid w:val="000F070C"/>
    <w:rsid w:val="000F3073"/>
    <w:rsid w:val="000F30B2"/>
    <w:rsid w:val="000F3874"/>
    <w:rsid w:val="000F3C82"/>
    <w:rsid w:val="000F60A8"/>
    <w:rsid w:val="000F6B3B"/>
    <w:rsid w:val="0010003D"/>
    <w:rsid w:val="001015C3"/>
    <w:rsid w:val="00101D76"/>
    <w:rsid w:val="00101EFF"/>
    <w:rsid w:val="0010436E"/>
    <w:rsid w:val="001048D6"/>
    <w:rsid w:val="00104CD3"/>
    <w:rsid w:val="00104FAC"/>
    <w:rsid w:val="001050B5"/>
    <w:rsid w:val="00105165"/>
    <w:rsid w:val="0010534C"/>
    <w:rsid w:val="0010669E"/>
    <w:rsid w:val="00107B9C"/>
    <w:rsid w:val="001107D6"/>
    <w:rsid w:val="00110DE2"/>
    <w:rsid w:val="00110EF5"/>
    <w:rsid w:val="0011106F"/>
    <w:rsid w:val="001118C8"/>
    <w:rsid w:val="00112CFB"/>
    <w:rsid w:val="00113062"/>
    <w:rsid w:val="00113373"/>
    <w:rsid w:val="00113694"/>
    <w:rsid w:val="00114385"/>
    <w:rsid w:val="0011466C"/>
    <w:rsid w:val="0011498C"/>
    <w:rsid w:val="00114FA9"/>
    <w:rsid w:val="00115630"/>
    <w:rsid w:val="00117971"/>
    <w:rsid w:val="00117996"/>
    <w:rsid w:val="00117CEE"/>
    <w:rsid w:val="00117DD7"/>
    <w:rsid w:val="00121EA8"/>
    <w:rsid w:val="00122C7A"/>
    <w:rsid w:val="00122DC1"/>
    <w:rsid w:val="001235AA"/>
    <w:rsid w:val="00123BB5"/>
    <w:rsid w:val="00123CFE"/>
    <w:rsid w:val="001243FB"/>
    <w:rsid w:val="00124D30"/>
    <w:rsid w:val="0012512B"/>
    <w:rsid w:val="001256DA"/>
    <w:rsid w:val="0012595A"/>
    <w:rsid w:val="00125F86"/>
    <w:rsid w:val="00130211"/>
    <w:rsid w:val="00130A78"/>
    <w:rsid w:val="001316A4"/>
    <w:rsid w:val="0013186E"/>
    <w:rsid w:val="00131FC4"/>
    <w:rsid w:val="00132195"/>
    <w:rsid w:val="00132310"/>
    <w:rsid w:val="00132491"/>
    <w:rsid w:val="00132709"/>
    <w:rsid w:val="001327FC"/>
    <w:rsid w:val="00132CCB"/>
    <w:rsid w:val="00132FC5"/>
    <w:rsid w:val="00135BC1"/>
    <w:rsid w:val="00135F4D"/>
    <w:rsid w:val="00136461"/>
    <w:rsid w:val="00137326"/>
    <w:rsid w:val="00137461"/>
    <w:rsid w:val="00137FF8"/>
    <w:rsid w:val="001407CA"/>
    <w:rsid w:val="00140AEE"/>
    <w:rsid w:val="00140C3A"/>
    <w:rsid w:val="00141961"/>
    <w:rsid w:val="001429A3"/>
    <w:rsid w:val="00145C8C"/>
    <w:rsid w:val="00146A21"/>
    <w:rsid w:val="00147ED0"/>
    <w:rsid w:val="00150042"/>
    <w:rsid w:val="00151E3C"/>
    <w:rsid w:val="001527AF"/>
    <w:rsid w:val="00152BD7"/>
    <w:rsid w:val="00152F0A"/>
    <w:rsid w:val="0015363C"/>
    <w:rsid w:val="0015436B"/>
    <w:rsid w:val="00155774"/>
    <w:rsid w:val="001568D1"/>
    <w:rsid w:val="00156F4E"/>
    <w:rsid w:val="00160743"/>
    <w:rsid w:val="00161A61"/>
    <w:rsid w:val="00162905"/>
    <w:rsid w:val="00163B14"/>
    <w:rsid w:val="00163BA8"/>
    <w:rsid w:val="00163BDA"/>
    <w:rsid w:val="00163DB0"/>
    <w:rsid w:val="0016436D"/>
    <w:rsid w:val="001648A7"/>
    <w:rsid w:val="00165094"/>
    <w:rsid w:val="00165593"/>
    <w:rsid w:val="001669D7"/>
    <w:rsid w:val="00166DBC"/>
    <w:rsid w:val="00167174"/>
    <w:rsid w:val="00167C30"/>
    <w:rsid w:val="00170AF6"/>
    <w:rsid w:val="00170FDA"/>
    <w:rsid w:val="00171B09"/>
    <w:rsid w:val="00171F47"/>
    <w:rsid w:val="001735A4"/>
    <w:rsid w:val="00173EF3"/>
    <w:rsid w:val="00174730"/>
    <w:rsid w:val="00174E68"/>
    <w:rsid w:val="00176E26"/>
    <w:rsid w:val="00177A24"/>
    <w:rsid w:val="00177C9F"/>
    <w:rsid w:val="0018057D"/>
    <w:rsid w:val="00181867"/>
    <w:rsid w:val="00181CDF"/>
    <w:rsid w:val="0018223F"/>
    <w:rsid w:val="0018376E"/>
    <w:rsid w:val="00184415"/>
    <w:rsid w:val="00184648"/>
    <w:rsid w:val="0018555D"/>
    <w:rsid w:val="00185B8E"/>
    <w:rsid w:val="00186331"/>
    <w:rsid w:val="00186AC2"/>
    <w:rsid w:val="0019004E"/>
    <w:rsid w:val="0019078F"/>
    <w:rsid w:val="00190AED"/>
    <w:rsid w:val="00190D63"/>
    <w:rsid w:val="001914FC"/>
    <w:rsid w:val="00191AAD"/>
    <w:rsid w:val="001935F3"/>
    <w:rsid w:val="00194400"/>
    <w:rsid w:val="00194406"/>
    <w:rsid w:val="0019450A"/>
    <w:rsid w:val="0019497C"/>
    <w:rsid w:val="00194A74"/>
    <w:rsid w:val="00194AB7"/>
    <w:rsid w:val="00194AEB"/>
    <w:rsid w:val="00195B61"/>
    <w:rsid w:val="001973DC"/>
    <w:rsid w:val="0019793F"/>
    <w:rsid w:val="00197B63"/>
    <w:rsid w:val="001A0164"/>
    <w:rsid w:val="001A0192"/>
    <w:rsid w:val="001A0350"/>
    <w:rsid w:val="001A0D69"/>
    <w:rsid w:val="001A31E0"/>
    <w:rsid w:val="001A3430"/>
    <w:rsid w:val="001A34A9"/>
    <w:rsid w:val="001A402A"/>
    <w:rsid w:val="001A52AB"/>
    <w:rsid w:val="001A5AE7"/>
    <w:rsid w:val="001A62AF"/>
    <w:rsid w:val="001A646D"/>
    <w:rsid w:val="001A6997"/>
    <w:rsid w:val="001A70B8"/>
    <w:rsid w:val="001A7881"/>
    <w:rsid w:val="001A79BD"/>
    <w:rsid w:val="001B017B"/>
    <w:rsid w:val="001B0B72"/>
    <w:rsid w:val="001B0DE9"/>
    <w:rsid w:val="001B1243"/>
    <w:rsid w:val="001B1ABA"/>
    <w:rsid w:val="001B1B39"/>
    <w:rsid w:val="001B2EB5"/>
    <w:rsid w:val="001B3A8B"/>
    <w:rsid w:val="001B3E38"/>
    <w:rsid w:val="001B6335"/>
    <w:rsid w:val="001B6911"/>
    <w:rsid w:val="001C0CCA"/>
    <w:rsid w:val="001C0EDE"/>
    <w:rsid w:val="001C13D3"/>
    <w:rsid w:val="001C198B"/>
    <w:rsid w:val="001C19C3"/>
    <w:rsid w:val="001C2189"/>
    <w:rsid w:val="001C26F8"/>
    <w:rsid w:val="001C2918"/>
    <w:rsid w:val="001C29E0"/>
    <w:rsid w:val="001C2BCA"/>
    <w:rsid w:val="001C30F0"/>
    <w:rsid w:val="001C3B35"/>
    <w:rsid w:val="001C3B74"/>
    <w:rsid w:val="001C4ECA"/>
    <w:rsid w:val="001C4FAA"/>
    <w:rsid w:val="001C53AC"/>
    <w:rsid w:val="001C6189"/>
    <w:rsid w:val="001C6794"/>
    <w:rsid w:val="001C688E"/>
    <w:rsid w:val="001C7376"/>
    <w:rsid w:val="001C7510"/>
    <w:rsid w:val="001C7664"/>
    <w:rsid w:val="001D0678"/>
    <w:rsid w:val="001D0FD8"/>
    <w:rsid w:val="001D294D"/>
    <w:rsid w:val="001D3575"/>
    <w:rsid w:val="001D37CE"/>
    <w:rsid w:val="001D3BC0"/>
    <w:rsid w:val="001D5043"/>
    <w:rsid w:val="001D551B"/>
    <w:rsid w:val="001D7674"/>
    <w:rsid w:val="001E10F5"/>
    <w:rsid w:val="001E1181"/>
    <w:rsid w:val="001E19AD"/>
    <w:rsid w:val="001E1C53"/>
    <w:rsid w:val="001E2205"/>
    <w:rsid w:val="001E2CB2"/>
    <w:rsid w:val="001E2F79"/>
    <w:rsid w:val="001E3B45"/>
    <w:rsid w:val="001E3C0F"/>
    <w:rsid w:val="001E3D31"/>
    <w:rsid w:val="001E46BA"/>
    <w:rsid w:val="001E5103"/>
    <w:rsid w:val="001E52DD"/>
    <w:rsid w:val="001E5972"/>
    <w:rsid w:val="001E769B"/>
    <w:rsid w:val="001E7740"/>
    <w:rsid w:val="001E784E"/>
    <w:rsid w:val="001E7DB0"/>
    <w:rsid w:val="001F030E"/>
    <w:rsid w:val="001F034D"/>
    <w:rsid w:val="001F08DD"/>
    <w:rsid w:val="001F19AB"/>
    <w:rsid w:val="001F207B"/>
    <w:rsid w:val="001F2117"/>
    <w:rsid w:val="001F2949"/>
    <w:rsid w:val="001F3D0A"/>
    <w:rsid w:val="001F4593"/>
    <w:rsid w:val="001F54EC"/>
    <w:rsid w:val="001F5A4A"/>
    <w:rsid w:val="001F6049"/>
    <w:rsid w:val="001F6365"/>
    <w:rsid w:val="001F6366"/>
    <w:rsid w:val="001F68FA"/>
    <w:rsid w:val="001F6920"/>
    <w:rsid w:val="00200019"/>
    <w:rsid w:val="00200510"/>
    <w:rsid w:val="00200629"/>
    <w:rsid w:val="00202557"/>
    <w:rsid w:val="00202593"/>
    <w:rsid w:val="00202BC5"/>
    <w:rsid w:val="00202CFF"/>
    <w:rsid w:val="00203368"/>
    <w:rsid w:val="00205901"/>
    <w:rsid w:val="0020626F"/>
    <w:rsid w:val="0020705F"/>
    <w:rsid w:val="00207FBC"/>
    <w:rsid w:val="002108AD"/>
    <w:rsid w:val="00210E04"/>
    <w:rsid w:val="0021101C"/>
    <w:rsid w:val="002115B4"/>
    <w:rsid w:val="00211BE7"/>
    <w:rsid w:val="00211C58"/>
    <w:rsid w:val="00211ED3"/>
    <w:rsid w:val="00213EEB"/>
    <w:rsid w:val="002146FD"/>
    <w:rsid w:val="002156B0"/>
    <w:rsid w:val="00215B2E"/>
    <w:rsid w:val="002160A9"/>
    <w:rsid w:val="002167ED"/>
    <w:rsid w:val="00217A69"/>
    <w:rsid w:val="00220152"/>
    <w:rsid w:val="0022098F"/>
    <w:rsid w:val="00221429"/>
    <w:rsid w:val="00222305"/>
    <w:rsid w:val="00222C56"/>
    <w:rsid w:val="00222E4C"/>
    <w:rsid w:val="002230B0"/>
    <w:rsid w:val="002231C0"/>
    <w:rsid w:val="00224816"/>
    <w:rsid w:val="00225916"/>
    <w:rsid w:val="00225A04"/>
    <w:rsid w:val="00225B27"/>
    <w:rsid w:val="00226B88"/>
    <w:rsid w:val="00226F5D"/>
    <w:rsid w:val="002274D9"/>
    <w:rsid w:val="002276D7"/>
    <w:rsid w:val="0022770E"/>
    <w:rsid w:val="00227B7F"/>
    <w:rsid w:val="00227FBA"/>
    <w:rsid w:val="002302DF"/>
    <w:rsid w:val="002307C2"/>
    <w:rsid w:val="002312A0"/>
    <w:rsid w:val="00231C0F"/>
    <w:rsid w:val="00233761"/>
    <w:rsid w:val="0023414A"/>
    <w:rsid w:val="002341D3"/>
    <w:rsid w:val="00234419"/>
    <w:rsid w:val="00234892"/>
    <w:rsid w:val="00235231"/>
    <w:rsid w:val="00235383"/>
    <w:rsid w:val="002357DC"/>
    <w:rsid w:val="0023676C"/>
    <w:rsid w:val="00236C30"/>
    <w:rsid w:val="00237CC4"/>
    <w:rsid w:val="00237CC7"/>
    <w:rsid w:val="00241735"/>
    <w:rsid w:val="00241D39"/>
    <w:rsid w:val="002420CC"/>
    <w:rsid w:val="00242B8E"/>
    <w:rsid w:val="00243086"/>
    <w:rsid w:val="00243724"/>
    <w:rsid w:val="00243F97"/>
    <w:rsid w:val="002502E6"/>
    <w:rsid w:val="00250AFD"/>
    <w:rsid w:val="0025282D"/>
    <w:rsid w:val="0025289C"/>
    <w:rsid w:val="002531BB"/>
    <w:rsid w:val="00253465"/>
    <w:rsid w:val="002538D7"/>
    <w:rsid w:val="00254EAC"/>
    <w:rsid w:val="002574C0"/>
    <w:rsid w:val="0025791C"/>
    <w:rsid w:val="00257A3D"/>
    <w:rsid w:val="0026030E"/>
    <w:rsid w:val="002604D2"/>
    <w:rsid w:val="002614F8"/>
    <w:rsid w:val="002623C8"/>
    <w:rsid w:val="00263070"/>
    <w:rsid w:val="00263D53"/>
    <w:rsid w:val="00263D6E"/>
    <w:rsid w:val="0026481F"/>
    <w:rsid w:val="002649BA"/>
    <w:rsid w:val="002651FB"/>
    <w:rsid w:val="002653BE"/>
    <w:rsid w:val="00265709"/>
    <w:rsid w:val="002658E1"/>
    <w:rsid w:val="002677C1"/>
    <w:rsid w:val="00271182"/>
    <w:rsid w:val="0027155D"/>
    <w:rsid w:val="00271F1C"/>
    <w:rsid w:val="00273676"/>
    <w:rsid w:val="0027405F"/>
    <w:rsid w:val="0027472E"/>
    <w:rsid w:val="00276397"/>
    <w:rsid w:val="0027695D"/>
    <w:rsid w:val="002774DE"/>
    <w:rsid w:val="0028034A"/>
    <w:rsid w:val="002806C7"/>
    <w:rsid w:val="00280D36"/>
    <w:rsid w:val="00281543"/>
    <w:rsid w:val="00281E3E"/>
    <w:rsid w:val="00282BDC"/>
    <w:rsid w:val="00282C94"/>
    <w:rsid w:val="00283432"/>
    <w:rsid w:val="00283839"/>
    <w:rsid w:val="0028417E"/>
    <w:rsid w:val="002852AD"/>
    <w:rsid w:val="00286156"/>
    <w:rsid w:val="00286433"/>
    <w:rsid w:val="002867A1"/>
    <w:rsid w:val="00287452"/>
    <w:rsid w:val="002909C7"/>
    <w:rsid w:val="00290ECA"/>
    <w:rsid w:val="00291246"/>
    <w:rsid w:val="00291725"/>
    <w:rsid w:val="00291EC3"/>
    <w:rsid w:val="00293770"/>
    <w:rsid w:val="002937C1"/>
    <w:rsid w:val="002939BD"/>
    <w:rsid w:val="00293D78"/>
    <w:rsid w:val="00296400"/>
    <w:rsid w:val="00296C8C"/>
    <w:rsid w:val="00297258"/>
    <w:rsid w:val="00297443"/>
    <w:rsid w:val="00297A31"/>
    <w:rsid w:val="00297CBA"/>
    <w:rsid w:val="00297D1E"/>
    <w:rsid w:val="00297F6A"/>
    <w:rsid w:val="002A0001"/>
    <w:rsid w:val="002A05CF"/>
    <w:rsid w:val="002A09DA"/>
    <w:rsid w:val="002A1171"/>
    <w:rsid w:val="002A160D"/>
    <w:rsid w:val="002A17A9"/>
    <w:rsid w:val="002A2D7E"/>
    <w:rsid w:val="002A3C63"/>
    <w:rsid w:val="002A4C82"/>
    <w:rsid w:val="002A596C"/>
    <w:rsid w:val="002A632B"/>
    <w:rsid w:val="002A6575"/>
    <w:rsid w:val="002A6588"/>
    <w:rsid w:val="002A6667"/>
    <w:rsid w:val="002A695E"/>
    <w:rsid w:val="002A69EA"/>
    <w:rsid w:val="002A6ECD"/>
    <w:rsid w:val="002A79B1"/>
    <w:rsid w:val="002B02CE"/>
    <w:rsid w:val="002B112C"/>
    <w:rsid w:val="002B22F5"/>
    <w:rsid w:val="002B431A"/>
    <w:rsid w:val="002B4EDC"/>
    <w:rsid w:val="002B535D"/>
    <w:rsid w:val="002B5E11"/>
    <w:rsid w:val="002B66F9"/>
    <w:rsid w:val="002B75AA"/>
    <w:rsid w:val="002B7617"/>
    <w:rsid w:val="002B7CCD"/>
    <w:rsid w:val="002C1C9D"/>
    <w:rsid w:val="002C22A9"/>
    <w:rsid w:val="002C2614"/>
    <w:rsid w:val="002C3D5C"/>
    <w:rsid w:val="002C42BD"/>
    <w:rsid w:val="002C59D0"/>
    <w:rsid w:val="002C6264"/>
    <w:rsid w:val="002C7576"/>
    <w:rsid w:val="002C7F07"/>
    <w:rsid w:val="002D1715"/>
    <w:rsid w:val="002D1B90"/>
    <w:rsid w:val="002D3246"/>
    <w:rsid w:val="002D7A12"/>
    <w:rsid w:val="002E0367"/>
    <w:rsid w:val="002E062D"/>
    <w:rsid w:val="002E0C93"/>
    <w:rsid w:val="002E0E4C"/>
    <w:rsid w:val="002E176C"/>
    <w:rsid w:val="002E1CA9"/>
    <w:rsid w:val="002E2B09"/>
    <w:rsid w:val="002E4596"/>
    <w:rsid w:val="002E5383"/>
    <w:rsid w:val="002E5777"/>
    <w:rsid w:val="002E5A5C"/>
    <w:rsid w:val="002E70EE"/>
    <w:rsid w:val="002E76FD"/>
    <w:rsid w:val="002E7A80"/>
    <w:rsid w:val="002E7D9E"/>
    <w:rsid w:val="002F02E5"/>
    <w:rsid w:val="002F067F"/>
    <w:rsid w:val="002F0B29"/>
    <w:rsid w:val="002F1030"/>
    <w:rsid w:val="002F278B"/>
    <w:rsid w:val="002F2BA9"/>
    <w:rsid w:val="002F54EA"/>
    <w:rsid w:val="002F570C"/>
    <w:rsid w:val="002F5A88"/>
    <w:rsid w:val="002F63BD"/>
    <w:rsid w:val="002F6DA6"/>
    <w:rsid w:val="002F7084"/>
    <w:rsid w:val="002F72E6"/>
    <w:rsid w:val="00300440"/>
    <w:rsid w:val="003004A2"/>
    <w:rsid w:val="00300774"/>
    <w:rsid w:val="003023CF"/>
    <w:rsid w:val="0030243A"/>
    <w:rsid w:val="00303310"/>
    <w:rsid w:val="003038F0"/>
    <w:rsid w:val="00303969"/>
    <w:rsid w:val="00304BAA"/>
    <w:rsid w:val="003053F5"/>
    <w:rsid w:val="00305655"/>
    <w:rsid w:val="003058CE"/>
    <w:rsid w:val="00307E48"/>
    <w:rsid w:val="00310EB0"/>
    <w:rsid w:val="00312214"/>
    <w:rsid w:val="00314A44"/>
    <w:rsid w:val="00314B5E"/>
    <w:rsid w:val="00314CB2"/>
    <w:rsid w:val="00315684"/>
    <w:rsid w:val="0031586E"/>
    <w:rsid w:val="00315FC3"/>
    <w:rsid w:val="00316A6B"/>
    <w:rsid w:val="00320117"/>
    <w:rsid w:val="003217F3"/>
    <w:rsid w:val="003219A9"/>
    <w:rsid w:val="003219F3"/>
    <w:rsid w:val="00322174"/>
    <w:rsid w:val="0032265F"/>
    <w:rsid w:val="00322BDD"/>
    <w:rsid w:val="00322D51"/>
    <w:rsid w:val="00323135"/>
    <w:rsid w:val="003235C2"/>
    <w:rsid w:val="00323DB1"/>
    <w:rsid w:val="00324326"/>
    <w:rsid w:val="00324595"/>
    <w:rsid w:val="003245EC"/>
    <w:rsid w:val="00324F48"/>
    <w:rsid w:val="00325217"/>
    <w:rsid w:val="0032672C"/>
    <w:rsid w:val="0033008A"/>
    <w:rsid w:val="003306DE"/>
    <w:rsid w:val="00332157"/>
    <w:rsid w:val="00332C0E"/>
    <w:rsid w:val="00333DF6"/>
    <w:rsid w:val="003346BF"/>
    <w:rsid w:val="00334E16"/>
    <w:rsid w:val="003352E6"/>
    <w:rsid w:val="00335576"/>
    <w:rsid w:val="00335594"/>
    <w:rsid w:val="003357E8"/>
    <w:rsid w:val="00335AA7"/>
    <w:rsid w:val="00336502"/>
    <w:rsid w:val="0033689E"/>
    <w:rsid w:val="00337CB6"/>
    <w:rsid w:val="0034057E"/>
    <w:rsid w:val="00341546"/>
    <w:rsid w:val="003415DB"/>
    <w:rsid w:val="003422D1"/>
    <w:rsid w:val="00342EC6"/>
    <w:rsid w:val="00343638"/>
    <w:rsid w:val="003445D7"/>
    <w:rsid w:val="003450D8"/>
    <w:rsid w:val="00345173"/>
    <w:rsid w:val="0034563C"/>
    <w:rsid w:val="00345818"/>
    <w:rsid w:val="003458D6"/>
    <w:rsid w:val="00346462"/>
    <w:rsid w:val="00350B73"/>
    <w:rsid w:val="00351033"/>
    <w:rsid w:val="00351900"/>
    <w:rsid w:val="00351F6E"/>
    <w:rsid w:val="00352893"/>
    <w:rsid w:val="003533AF"/>
    <w:rsid w:val="00353CBD"/>
    <w:rsid w:val="003544B8"/>
    <w:rsid w:val="00354F87"/>
    <w:rsid w:val="00356E93"/>
    <w:rsid w:val="00357B44"/>
    <w:rsid w:val="003605EB"/>
    <w:rsid w:val="00360F4D"/>
    <w:rsid w:val="00361294"/>
    <w:rsid w:val="0036537B"/>
    <w:rsid w:val="0036612B"/>
    <w:rsid w:val="00367478"/>
    <w:rsid w:val="0036764D"/>
    <w:rsid w:val="003678CC"/>
    <w:rsid w:val="00371217"/>
    <w:rsid w:val="003717B8"/>
    <w:rsid w:val="00372060"/>
    <w:rsid w:val="003726F0"/>
    <w:rsid w:val="00372918"/>
    <w:rsid w:val="00373120"/>
    <w:rsid w:val="00373AB1"/>
    <w:rsid w:val="0037421F"/>
    <w:rsid w:val="00374EE5"/>
    <w:rsid w:val="003751EA"/>
    <w:rsid w:val="00375683"/>
    <w:rsid w:val="00375DA2"/>
    <w:rsid w:val="00376196"/>
    <w:rsid w:val="00376331"/>
    <w:rsid w:val="00376944"/>
    <w:rsid w:val="0037776B"/>
    <w:rsid w:val="00377E94"/>
    <w:rsid w:val="003802B7"/>
    <w:rsid w:val="00381D7F"/>
    <w:rsid w:val="00382B8B"/>
    <w:rsid w:val="00383390"/>
    <w:rsid w:val="003833CB"/>
    <w:rsid w:val="00383D2F"/>
    <w:rsid w:val="00384021"/>
    <w:rsid w:val="0038418C"/>
    <w:rsid w:val="00384540"/>
    <w:rsid w:val="00384EEA"/>
    <w:rsid w:val="00385D22"/>
    <w:rsid w:val="00385D36"/>
    <w:rsid w:val="0038646A"/>
    <w:rsid w:val="00387188"/>
    <w:rsid w:val="003872DA"/>
    <w:rsid w:val="003873D2"/>
    <w:rsid w:val="00387EF6"/>
    <w:rsid w:val="0039054B"/>
    <w:rsid w:val="003909ED"/>
    <w:rsid w:val="003915EC"/>
    <w:rsid w:val="00391873"/>
    <w:rsid w:val="003923B0"/>
    <w:rsid w:val="00395DAD"/>
    <w:rsid w:val="0039634D"/>
    <w:rsid w:val="00396519"/>
    <w:rsid w:val="003A4B21"/>
    <w:rsid w:val="003A560E"/>
    <w:rsid w:val="003B0129"/>
    <w:rsid w:val="003B0188"/>
    <w:rsid w:val="003B05FC"/>
    <w:rsid w:val="003B1243"/>
    <w:rsid w:val="003B1A8C"/>
    <w:rsid w:val="003B209C"/>
    <w:rsid w:val="003B244E"/>
    <w:rsid w:val="003B326A"/>
    <w:rsid w:val="003B35A4"/>
    <w:rsid w:val="003B404B"/>
    <w:rsid w:val="003B4863"/>
    <w:rsid w:val="003B494C"/>
    <w:rsid w:val="003B4D3F"/>
    <w:rsid w:val="003B53FA"/>
    <w:rsid w:val="003B5A65"/>
    <w:rsid w:val="003B5CA5"/>
    <w:rsid w:val="003B6534"/>
    <w:rsid w:val="003B7192"/>
    <w:rsid w:val="003B72F4"/>
    <w:rsid w:val="003B74E8"/>
    <w:rsid w:val="003B7F40"/>
    <w:rsid w:val="003C03DB"/>
    <w:rsid w:val="003C054E"/>
    <w:rsid w:val="003C0DE6"/>
    <w:rsid w:val="003C108B"/>
    <w:rsid w:val="003C1D8D"/>
    <w:rsid w:val="003C345D"/>
    <w:rsid w:val="003C3D49"/>
    <w:rsid w:val="003C51CC"/>
    <w:rsid w:val="003C5783"/>
    <w:rsid w:val="003C5E69"/>
    <w:rsid w:val="003C68E1"/>
    <w:rsid w:val="003C6A36"/>
    <w:rsid w:val="003C6C37"/>
    <w:rsid w:val="003C75D8"/>
    <w:rsid w:val="003C7804"/>
    <w:rsid w:val="003C7949"/>
    <w:rsid w:val="003D015C"/>
    <w:rsid w:val="003D0651"/>
    <w:rsid w:val="003D0DD3"/>
    <w:rsid w:val="003D1240"/>
    <w:rsid w:val="003D1485"/>
    <w:rsid w:val="003D1503"/>
    <w:rsid w:val="003D1559"/>
    <w:rsid w:val="003D1EA2"/>
    <w:rsid w:val="003D2144"/>
    <w:rsid w:val="003D2546"/>
    <w:rsid w:val="003D288D"/>
    <w:rsid w:val="003D3D46"/>
    <w:rsid w:val="003D4CFD"/>
    <w:rsid w:val="003D5A5E"/>
    <w:rsid w:val="003D60BE"/>
    <w:rsid w:val="003D6350"/>
    <w:rsid w:val="003D6BFE"/>
    <w:rsid w:val="003D6FA4"/>
    <w:rsid w:val="003D7341"/>
    <w:rsid w:val="003E07CC"/>
    <w:rsid w:val="003E2AFC"/>
    <w:rsid w:val="003E2B9D"/>
    <w:rsid w:val="003E2C32"/>
    <w:rsid w:val="003E3147"/>
    <w:rsid w:val="003E32F7"/>
    <w:rsid w:val="003E35AA"/>
    <w:rsid w:val="003E46DD"/>
    <w:rsid w:val="003E4A80"/>
    <w:rsid w:val="003E4E97"/>
    <w:rsid w:val="003E54FE"/>
    <w:rsid w:val="003E5CFA"/>
    <w:rsid w:val="003F0833"/>
    <w:rsid w:val="003F0F7C"/>
    <w:rsid w:val="003F1424"/>
    <w:rsid w:val="003F145F"/>
    <w:rsid w:val="003F1C4A"/>
    <w:rsid w:val="003F349E"/>
    <w:rsid w:val="003F38F2"/>
    <w:rsid w:val="003F4855"/>
    <w:rsid w:val="003F4899"/>
    <w:rsid w:val="003F5DDB"/>
    <w:rsid w:val="003F7809"/>
    <w:rsid w:val="00400291"/>
    <w:rsid w:val="00400537"/>
    <w:rsid w:val="004007E4"/>
    <w:rsid w:val="00400895"/>
    <w:rsid w:val="00400E6B"/>
    <w:rsid w:val="00400F27"/>
    <w:rsid w:val="004010A1"/>
    <w:rsid w:val="004026F3"/>
    <w:rsid w:val="00403067"/>
    <w:rsid w:val="0040392D"/>
    <w:rsid w:val="00404EE2"/>
    <w:rsid w:val="004055BC"/>
    <w:rsid w:val="004065C1"/>
    <w:rsid w:val="00406EDA"/>
    <w:rsid w:val="004077BB"/>
    <w:rsid w:val="004103CA"/>
    <w:rsid w:val="00411837"/>
    <w:rsid w:val="00412362"/>
    <w:rsid w:val="004127E3"/>
    <w:rsid w:val="00412AAB"/>
    <w:rsid w:val="004137C2"/>
    <w:rsid w:val="004155A2"/>
    <w:rsid w:val="00416FF9"/>
    <w:rsid w:val="00417E80"/>
    <w:rsid w:val="004208E0"/>
    <w:rsid w:val="00421E3D"/>
    <w:rsid w:val="00421F34"/>
    <w:rsid w:val="0042330D"/>
    <w:rsid w:val="004234B7"/>
    <w:rsid w:val="00424766"/>
    <w:rsid w:val="00424BB1"/>
    <w:rsid w:val="00424C7F"/>
    <w:rsid w:val="004256AB"/>
    <w:rsid w:val="004269EF"/>
    <w:rsid w:val="004275F2"/>
    <w:rsid w:val="0043045C"/>
    <w:rsid w:val="00430F15"/>
    <w:rsid w:val="00431658"/>
    <w:rsid w:val="00431AE8"/>
    <w:rsid w:val="00431BEB"/>
    <w:rsid w:val="00431CD9"/>
    <w:rsid w:val="004322E3"/>
    <w:rsid w:val="0043361D"/>
    <w:rsid w:val="004336A5"/>
    <w:rsid w:val="00433D18"/>
    <w:rsid w:val="00435406"/>
    <w:rsid w:val="0043598A"/>
    <w:rsid w:val="00435B0E"/>
    <w:rsid w:val="00435C8E"/>
    <w:rsid w:val="00436519"/>
    <w:rsid w:val="00436723"/>
    <w:rsid w:val="00436AA9"/>
    <w:rsid w:val="00436F57"/>
    <w:rsid w:val="00436F61"/>
    <w:rsid w:val="004404C6"/>
    <w:rsid w:val="004411F5"/>
    <w:rsid w:val="00441568"/>
    <w:rsid w:val="00441A0F"/>
    <w:rsid w:val="00442442"/>
    <w:rsid w:val="00442A20"/>
    <w:rsid w:val="00443976"/>
    <w:rsid w:val="00444418"/>
    <w:rsid w:val="00444DF4"/>
    <w:rsid w:val="0044535F"/>
    <w:rsid w:val="00446729"/>
    <w:rsid w:val="00446772"/>
    <w:rsid w:val="00447214"/>
    <w:rsid w:val="0044767C"/>
    <w:rsid w:val="00447A46"/>
    <w:rsid w:val="00447C4E"/>
    <w:rsid w:val="00451E0E"/>
    <w:rsid w:val="0045342E"/>
    <w:rsid w:val="00454738"/>
    <w:rsid w:val="00454F5F"/>
    <w:rsid w:val="00455B0E"/>
    <w:rsid w:val="00456967"/>
    <w:rsid w:val="00457299"/>
    <w:rsid w:val="00460409"/>
    <w:rsid w:val="00460633"/>
    <w:rsid w:val="00460F5E"/>
    <w:rsid w:val="00462620"/>
    <w:rsid w:val="0046336D"/>
    <w:rsid w:val="00463517"/>
    <w:rsid w:val="00463ECE"/>
    <w:rsid w:val="004674A2"/>
    <w:rsid w:val="004675AB"/>
    <w:rsid w:val="00470487"/>
    <w:rsid w:val="004711EF"/>
    <w:rsid w:val="00471B08"/>
    <w:rsid w:val="00472986"/>
    <w:rsid w:val="0047593C"/>
    <w:rsid w:val="00475D9C"/>
    <w:rsid w:val="00476D85"/>
    <w:rsid w:val="004772EE"/>
    <w:rsid w:val="00477BB9"/>
    <w:rsid w:val="00477EF6"/>
    <w:rsid w:val="00482913"/>
    <w:rsid w:val="00483065"/>
    <w:rsid w:val="00484492"/>
    <w:rsid w:val="0048479F"/>
    <w:rsid w:val="004847FF"/>
    <w:rsid w:val="00484845"/>
    <w:rsid w:val="00484C33"/>
    <w:rsid w:val="00484CBF"/>
    <w:rsid w:val="0048616D"/>
    <w:rsid w:val="00487150"/>
    <w:rsid w:val="00490518"/>
    <w:rsid w:val="004906FA"/>
    <w:rsid w:val="0049083C"/>
    <w:rsid w:val="0049109A"/>
    <w:rsid w:val="00492332"/>
    <w:rsid w:val="00492710"/>
    <w:rsid w:val="004930E8"/>
    <w:rsid w:val="004948E8"/>
    <w:rsid w:val="00495E6C"/>
    <w:rsid w:val="00496283"/>
    <w:rsid w:val="0049667B"/>
    <w:rsid w:val="004978AE"/>
    <w:rsid w:val="00497EBC"/>
    <w:rsid w:val="004A00D5"/>
    <w:rsid w:val="004A018B"/>
    <w:rsid w:val="004A0569"/>
    <w:rsid w:val="004A0675"/>
    <w:rsid w:val="004A0B37"/>
    <w:rsid w:val="004A137E"/>
    <w:rsid w:val="004A2507"/>
    <w:rsid w:val="004A2B58"/>
    <w:rsid w:val="004A3041"/>
    <w:rsid w:val="004A3981"/>
    <w:rsid w:val="004A3FDF"/>
    <w:rsid w:val="004A4D91"/>
    <w:rsid w:val="004A4FE6"/>
    <w:rsid w:val="004A589A"/>
    <w:rsid w:val="004A59D5"/>
    <w:rsid w:val="004A643C"/>
    <w:rsid w:val="004A6BE2"/>
    <w:rsid w:val="004A7A55"/>
    <w:rsid w:val="004B034C"/>
    <w:rsid w:val="004B145C"/>
    <w:rsid w:val="004B147A"/>
    <w:rsid w:val="004B14CC"/>
    <w:rsid w:val="004B1547"/>
    <w:rsid w:val="004B186A"/>
    <w:rsid w:val="004B27CD"/>
    <w:rsid w:val="004B2E28"/>
    <w:rsid w:val="004B4428"/>
    <w:rsid w:val="004B4EBC"/>
    <w:rsid w:val="004B50FB"/>
    <w:rsid w:val="004B6A07"/>
    <w:rsid w:val="004B7D95"/>
    <w:rsid w:val="004C14FF"/>
    <w:rsid w:val="004C32C5"/>
    <w:rsid w:val="004C3745"/>
    <w:rsid w:val="004C3E65"/>
    <w:rsid w:val="004C3EE0"/>
    <w:rsid w:val="004D0D0E"/>
    <w:rsid w:val="004D1730"/>
    <w:rsid w:val="004D1DAB"/>
    <w:rsid w:val="004D2C88"/>
    <w:rsid w:val="004D50D8"/>
    <w:rsid w:val="004D7EA5"/>
    <w:rsid w:val="004E1046"/>
    <w:rsid w:val="004E10BE"/>
    <w:rsid w:val="004E1154"/>
    <w:rsid w:val="004E1D6C"/>
    <w:rsid w:val="004E3500"/>
    <w:rsid w:val="004E39F8"/>
    <w:rsid w:val="004E3A2C"/>
    <w:rsid w:val="004E3B96"/>
    <w:rsid w:val="004E3EDB"/>
    <w:rsid w:val="004E41BD"/>
    <w:rsid w:val="004E43D0"/>
    <w:rsid w:val="004E50CE"/>
    <w:rsid w:val="004E5214"/>
    <w:rsid w:val="004E6202"/>
    <w:rsid w:val="004F01F7"/>
    <w:rsid w:val="004F037D"/>
    <w:rsid w:val="004F06BE"/>
    <w:rsid w:val="004F07D1"/>
    <w:rsid w:val="004F0AA7"/>
    <w:rsid w:val="004F11FB"/>
    <w:rsid w:val="004F20C4"/>
    <w:rsid w:val="004F4412"/>
    <w:rsid w:val="004F4839"/>
    <w:rsid w:val="004F61A8"/>
    <w:rsid w:val="004F661B"/>
    <w:rsid w:val="004F6FF6"/>
    <w:rsid w:val="004F72EC"/>
    <w:rsid w:val="004F74BE"/>
    <w:rsid w:val="004F7F20"/>
    <w:rsid w:val="004F7F4A"/>
    <w:rsid w:val="00500778"/>
    <w:rsid w:val="00500801"/>
    <w:rsid w:val="00502993"/>
    <w:rsid w:val="00502C08"/>
    <w:rsid w:val="005030F3"/>
    <w:rsid w:val="0050459B"/>
    <w:rsid w:val="00504B08"/>
    <w:rsid w:val="005061F9"/>
    <w:rsid w:val="0050774A"/>
    <w:rsid w:val="00510FF5"/>
    <w:rsid w:val="00511556"/>
    <w:rsid w:val="0051292A"/>
    <w:rsid w:val="00513045"/>
    <w:rsid w:val="00513546"/>
    <w:rsid w:val="005144A8"/>
    <w:rsid w:val="00515547"/>
    <w:rsid w:val="005155D1"/>
    <w:rsid w:val="005155D3"/>
    <w:rsid w:val="00515780"/>
    <w:rsid w:val="00515C2A"/>
    <w:rsid w:val="00516011"/>
    <w:rsid w:val="005166C9"/>
    <w:rsid w:val="00517A33"/>
    <w:rsid w:val="005203C0"/>
    <w:rsid w:val="005214D9"/>
    <w:rsid w:val="00521512"/>
    <w:rsid w:val="0052185B"/>
    <w:rsid w:val="005226EC"/>
    <w:rsid w:val="00523BAC"/>
    <w:rsid w:val="00524877"/>
    <w:rsid w:val="00525036"/>
    <w:rsid w:val="005255DF"/>
    <w:rsid w:val="005260D7"/>
    <w:rsid w:val="0052641B"/>
    <w:rsid w:val="005264FB"/>
    <w:rsid w:val="00526583"/>
    <w:rsid w:val="00526725"/>
    <w:rsid w:val="0052699C"/>
    <w:rsid w:val="00526E15"/>
    <w:rsid w:val="005270BC"/>
    <w:rsid w:val="005270C6"/>
    <w:rsid w:val="005272C5"/>
    <w:rsid w:val="00527376"/>
    <w:rsid w:val="005312A8"/>
    <w:rsid w:val="005312B0"/>
    <w:rsid w:val="005312DB"/>
    <w:rsid w:val="00531873"/>
    <w:rsid w:val="005318FE"/>
    <w:rsid w:val="00531A43"/>
    <w:rsid w:val="005329D9"/>
    <w:rsid w:val="00533CA1"/>
    <w:rsid w:val="00533CC2"/>
    <w:rsid w:val="00533D00"/>
    <w:rsid w:val="005348C5"/>
    <w:rsid w:val="0053585C"/>
    <w:rsid w:val="00536124"/>
    <w:rsid w:val="005369FC"/>
    <w:rsid w:val="00536C3D"/>
    <w:rsid w:val="00537421"/>
    <w:rsid w:val="00537EED"/>
    <w:rsid w:val="00537EFC"/>
    <w:rsid w:val="0054189A"/>
    <w:rsid w:val="00542B6E"/>
    <w:rsid w:val="00543151"/>
    <w:rsid w:val="005432D6"/>
    <w:rsid w:val="00544B8F"/>
    <w:rsid w:val="00545AA8"/>
    <w:rsid w:val="005467E6"/>
    <w:rsid w:val="0055048B"/>
    <w:rsid w:val="0055107D"/>
    <w:rsid w:val="00551574"/>
    <w:rsid w:val="00551697"/>
    <w:rsid w:val="0055182E"/>
    <w:rsid w:val="00554523"/>
    <w:rsid w:val="00556290"/>
    <w:rsid w:val="0055696A"/>
    <w:rsid w:val="005570A1"/>
    <w:rsid w:val="00557C14"/>
    <w:rsid w:val="00557E35"/>
    <w:rsid w:val="00560838"/>
    <w:rsid w:val="00561AED"/>
    <w:rsid w:val="00561DD4"/>
    <w:rsid w:val="00563E36"/>
    <w:rsid w:val="005640F7"/>
    <w:rsid w:val="0056431D"/>
    <w:rsid w:val="0056431E"/>
    <w:rsid w:val="00564B10"/>
    <w:rsid w:val="00564C46"/>
    <w:rsid w:val="005667B7"/>
    <w:rsid w:val="00570503"/>
    <w:rsid w:val="005716C5"/>
    <w:rsid w:val="005721B4"/>
    <w:rsid w:val="005729A1"/>
    <w:rsid w:val="00572BE6"/>
    <w:rsid w:val="0057305F"/>
    <w:rsid w:val="005731BE"/>
    <w:rsid w:val="00573375"/>
    <w:rsid w:val="00573F54"/>
    <w:rsid w:val="005745B5"/>
    <w:rsid w:val="00574703"/>
    <w:rsid w:val="00574AD0"/>
    <w:rsid w:val="00574AE5"/>
    <w:rsid w:val="00577F3D"/>
    <w:rsid w:val="00580CBB"/>
    <w:rsid w:val="00581440"/>
    <w:rsid w:val="005823DA"/>
    <w:rsid w:val="00582DAD"/>
    <w:rsid w:val="00583286"/>
    <w:rsid w:val="00585C41"/>
    <w:rsid w:val="0059092F"/>
    <w:rsid w:val="00590CCB"/>
    <w:rsid w:val="00590DD9"/>
    <w:rsid w:val="00591343"/>
    <w:rsid w:val="0059134D"/>
    <w:rsid w:val="0059136D"/>
    <w:rsid w:val="005924A6"/>
    <w:rsid w:val="0059258B"/>
    <w:rsid w:val="00593A14"/>
    <w:rsid w:val="005942B9"/>
    <w:rsid w:val="00594507"/>
    <w:rsid w:val="00595574"/>
    <w:rsid w:val="00596F67"/>
    <w:rsid w:val="005A0367"/>
    <w:rsid w:val="005A039D"/>
    <w:rsid w:val="005A068F"/>
    <w:rsid w:val="005A0B0B"/>
    <w:rsid w:val="005A1144"/>
    <w:rsid w:val="005A1584"/>
    <w:rsid w:val="005A16E1"/>
    <w:rsid w:val="005A23AC"/>
    <w:rsid w:val="005A3182"/>
    <w:rsid w:val="005A43CC"/>
    <w:rsid w:val="005A47D4"/>
    <w:rsid w:val="005A4B07"/>
    <w:rsid w:val="005A4CB4"/>
    <w:rsid w:val="005A4D5A"/>
    <w:rsid w:val="005A626F"/>
    <w:rsid w:val="005A6437"/>
    <w:rsid w:val="005A7DF6"/>
    <w:rsid w:val="005B104E"/>
    <w:rsid w:val="005B1A27"/>
    <w:rsid w:val="005B2781"/>
    <w:rsid w:val="005B3073"/>
    <w:rsid w:val="005B313E"/>
    <w:rsid w:val="005B323B"/>
    <w:rsid w:val="005B3683"/>
    <w:rsid w:val="005B3D24"/>
    <w:rsid w:val="005B41DF"/>
    <w:rsid w:val="005B466A"/>
    <w:rsid w:val="005B4A03"/>
    <w:rsid w:val="005B4ECD"/>
    <w:rsid w:val="005B58D1"/>
    <w:rsid w:val="005B5B4E"/>
    <w:rsid w:val="005B6B83"/>
    <w:rsid w:val="005B7226"/>
    <w:rsid w:val="005B779E"/>
    <w:rsid w:val="005C0776"/>
    <w:rsid w:val="005C0AC7"/>
    <w:rsid w:val="005C0ECD"/>
    <w:rsid w:val="005C2054"/>
    <w:rsid w:val="005C24D8"/>
    <w:rsid w:val="005C3685"/>
    <w:rsid w:val="005C3B92"/>
    <w:rsid w:val="005C4A49"/>
    <w:rsid w:val="005C4F49"/>
    <w:rsid w:val="005C515A"/>
    <w:rsid w:val="005C611E"/>
    <w:rsid w:val="005C6ACB"/>
    <w:rsid w:val="005C7187"/>
    <w:rsid w:val="005C774F"/>
    <w:rsid w:val="005D0619"/>
    <w:rsid w:val="005D07F4"/>
    <w:rsid w:val="005D0F04"/>
    <w:rsid w:val="005D160B"/>
    <w:rsid w:val="005D28C7"/>
    <w:rsid w:val="005D2F4A"/>
    <w:rsid w:val="005D3B61"/>
    <w:rsid w:val="005D4546"/>
    <w:rsid w:val="005D4814"/>
    <w:rsid w:val="005D4B87"/>
    <w:rsid w:val="005D4E5A"/>
    <w:rsid w:val="005D6180"/>
    <w:rsid w:val="005D6525"/>
    <w:rsid w:val="005D678C"/>
    <w:rsid w:val="005D6CF1"/>
    <w:rsid w:val="005D7AA6"/>
    <w:rsid w:val="005D7D3D"/>
    <w:rsid w:val="005D7F02"/>
    <w:rsid w:val="005E0BA8"/>
    <w:rsid w:val="005E10AA"/>
    <w:rsid w:val="005E16BE"/>
    <w:rsid w:val="005E2091"/>
    <w:rsid w:val="005E2344"/>
    <w:rsid w:val="005E249C"/>
    <w:rsid w:val="005E28D9"/>
    <w:rsid w:val="005E3BCB"/>
    <w:rsid w:val="005E42E8"/>
    <w:rsid w:val="005E7694"/>
    <w:rsid w:val="005F050C"/>
    <w:rsid w:val="005F09EC"/>
    <w:rsid w:val="005F24FA"/>
    <w:rsid w:val="005F3017"/>
    <w:rsid w:val="005F38C8"/>
    <w:rsid w:val="005F4666"/>
    <w:rsid w:val="005F5C34"/>
    <w:rsid w:val="005F68CE"/>
    <w:rsid w:val="005F6EA7"/>
    <w:rsid w:val="005F71E7"/>
    <w:rsid w:val="005F7823"/>
    <w:rsid w:val="00600002"/>
    <w:rsid w:val="00600442"/>
    <w:rsid w:val="006016C2"/>
    <w:rsid w:val="00601F8E"/>
    <w:rsid w:val="00602A48"/>
    <w:rsid w:val="006038F7"/>
    <w:rsid w:val="0060500C"/>
    <w:rsid w:val="0060545B"/>
    <w:rsid w:val="00606F73"/>
    <w:rsid w:val="006100D9"/>
    <w:rsid w:val="00610E0C"/>
    <w:rsid w:val="00611955"/>
    <w:rsid w:val="00611EF0"/>
    <w:rsid w:val="00612C97"/>
    <w:rsid w:val="00613B81"/>
    <w:rsid w:val="00614B7C"/>
    <w:rsid w:val="006151DE"/>
    <w:rsid w:val="0061539A"/>
    <w:rsid w:val="00615AB7"/>
    <w:rsid w:val="00616AC5"/>
    <w:rsid w:val="00616E61"/>
    <w:rsid w:val="0061762E"/>
    <w:rsid w:val="006214F8"/>
    <w:rsid w:val="00621627"/>
    <w:rsid w:val="00622F8D"/>
    <w:rsid w:val="0062355B"/>
    <w:rsid w:val="00623979"/>
    <w:rsid w:val="00623D10"/>
    <w:rsid w:val="006243AD"/>
    <w:rsid w:val="00625532"/>
    <w:rsid w:val="00625F15"/>
    <w:rsid w:val="00626298"/>
    <w:rsid w:val="00626A16"/>
    <w:rsid w:val="00626BD9"/>
    <w:rsid w:val="00627462"/>
    <w:rsid w:val="00627D39"/>
    <w:rsid w:val="00627DD9"/>
    <w:rsid w:val="00630C40"/>
    <w:rsid w:val="00631C26"/>
    <w:rsid w:val="006332AB"/>
    <w:rsid w:val="00633324"/>
    <w:rsid w:val="00633AB9"/>
    <w:rsid w:val="0063472E"/>
    <w:rsid w:val="00634F77"/>
    <w:rsid w:val="0063500E"/>
    <w:rsid w:val="006368D1"/>
    <w:rsid w:val="00637CB8"/>
    <w:rsid w:val="00637E6B"/>
    <w:rsid w:val="006403D0"/>
    <w:rsid w:val="00640421"/>
    <w:rsid w:val="00640B70"/>
    <w:rsid w:val="00640FFC"/>
    <w:rsid w:val="00641411"/>
    <w:rsid w:val="0064252A"/>
    <w:rsid w:val="00643555"/>
    <w:rsid w:val="00644295"/>
    <w:rsid w:val="00644CE2"/>
    <w:rsid w:val="0064560A"/>
    <w:rsid w:val="00646A5A"/>
    <w:rsid w:val="00646D30"/>
    <w:rsid w:val="00647ACF"/>
    <w:rsid w:val="00647C5D"/>
    <w:rsid w:val="00647DC1"/>
    <w:rsid w:val="00651181"/>
    <w:rsid w:val="0065205A"/>
    <w:rsid w:val="006522D7"/>
    <w:rsid w:val="00652736"/>
    <w:rsid w:val="006532AD"/>
    <w:rsid w:val="00653653"/>
    <w:rsid w:val="00653A72"/>
    <w:rsid w:val="006562C3"/>
    <w:rsid w:val="00656885"/>
    <w:rsid w:val="00656D7F"/>
    <w:rsid w:val="006572CA"/>
    <w:rsid w:val="00660CDF"/>
    <w:rsid w:val="006615F9"/>
    <w:rsid w:val="0066193C"/>
    <w:rsid w:val="00661C31"/>
    <w:rsid w:val="00661E60"/>
    <w:rsid w:val="0066361C"/>
    <w:rsid w:val="00663EC3"/>
    <w:rsid w:val="00664AAA"/>
    <w:rsid w:val="00664DF1"/>
    <w:rsid w:val="0066578C"/>
    <w:rsid w:val="00667650"/>
    <w:rsid w:val="00667CBC"/>
    <w:rsid w:val="00667F88"/>
    <w:rsid w:val="006710C5"/>
    <w:rsid w:val="00671642"/>
    <w:rsid w:val="00672004"/>
    <w:rsid w:val="00672855"/>
    <w:rsid w:val="00673280"/>
    <w:rsid w:val="006734CC"/>
    <w:rsid w:val="0067415F"/>
    <w:rsid w:val="00674E7D"/>
    <w:rsid w:val="00674FB2"/>
    <w:rsid w:val="00675EB2"/>
    <w:rsid w:val="00675FB6"/>
    <w:rsid w:val="00677176"/>
    <w:rsid w:val="00677BFC"/>
    <w:rsid w:val="006801BE"/>
    <w:rsid w:val="006804BE"/>
    <w:rsid w:val="006814B1"/>
    <w:rsid w:val="00682063"/>
    <w:rsid w:val="0068432B"/>
    <w:rsid w:val="00685F22"/>
    <w:rsid w:val="00686B35"/>
    <w:rsid w:val="006915DD"/>
    <w:rsid w:val="00691C80"/>
    <w:rsid w:val="00691DAD"/>
    <w:rsid w:val="00692CF3"/>
    <w:rsid w:val="006936E6"/>
    <w:rsid w:val="00694183"/>
    <w:rsid w:val="006949EB"/>
    <w:rsid w:val="00694E97"/>
    <w:rsid w:val="00695144"/>
    <w:rsid w:val="00695740"/>
    <w:rsid w:val="00695806"/>
    <w:rsid w:val="00695AE4"/>
    <w:rsid w:val="00695B96"/>
    <w:rsid w:val="00695DF1"/>
    <w:rsid w:val="00696397"/>
    <w:rsid w:val="00696AAF"/>
    <w:rsid w:val="006972A9"/>
    <w:rsid w:val="00697C2C"/>
    <w:rsid w:val="00697DA2"/>
    <w:rsid w:val="00697F23"/>
    <w:rsid w:val="006A02B4"/>
    <w:rsid w:val="006A0339"/>
    <w:rsid w:val="006A3BC4"/>
    <w:rsid w:val="006A3DFF"/>
    <w:rsid w:val="006A4535"/>
    <w:rsid w:val="006A4FCE"/>
    <w:rsid w:val="006A5659"/>
    <w:rsid w:val="006A575D"/>
    <w:rsid w:val="006A5F27"/>
    <w:rsid w:val="006A6235"/>
    <w:rsid w:val="006A62D9"/>
    <w:rsid w:val="006A6691"/>
    <w:rsid w:val="006A7DD2"/>
    <w:rsid w:val="006A7F1A"/>
    <w:rsid w:val="006A7F1D"/>
    <w:rsid w:val="006B071F"/>
    <w:rsid w:val="006B1FB4"/>
    <w:rsid w:val="006B2604"/>
    <w:rsid w:val="006B2918"/>
    <w:rsid w:val="006B2C0F"/>
    <w:rsid w:val="006B32ED"/>
    <w:rsid w:val="006B3F04"/>
    <w:rsid w:val="006B3FAC"/>
    <w:rsid w:val="006B4613"/>
    <w:rsid w:val="006B49B5"/>
    <w:rsid w:val="006B4D3F"/>
    <w:rsid w:val="006B563C"/>
    <w:rsid w:val="006B5D48"/>
    <w:rsid w:val="006B6088"/>
    <w:rsid w:val="006B79DA"/>
    <w:rsid w:val="006B7E4D"/>
    <w:rsid w:val="006C2EE4"/>
    <w:rsid w:val="006C3942"/>
    <w:rsid w:val="006C40CC"/>
    <w:rsid w:val="006C4303"/>
    <w:rsid w:val="006C4CFB"/>
    <w:rsid w:val="006C532C"/>
    <w:rsid w:val="006C706C"/>
    <w:rsid w:val="006D0233"/>
    <w:rsid w:val="006D073E"/>
    <w:rsid w:val="006D0B4F"/>
    <w:rsid w:val="006D0F01"/>
    <w:rsid w:val="006D17C4"/>
    <w:rsid w:val="006D2521"/>
    <w:rsid w:val="006D32DA"/>
    <w:rsid w:val="006D33FD"/>
    <w:rsid w:val="006D3791"/>
    <w:rsid w:val="006D5DA2"/>
    <w:rsid w:val="006D72F8"/>
    <w:rsid w:val="006D78E9"/>
    <w:rsid w:val="006D7C81"/>
    <w:rsid w:val="006E0671"/>
    <w:rsid w:val="006E07AB"/>
    <w:rsid w:val="006E0897"/>
    <w:rsid w:val="006E0D7A"/>
    <w:rsid w:val="006E0E38"/>
    <w:rsid w:val="006E12A3"/>
    <w:rsid w:val="006E2342"/>
    <w:rsid w:val="006E25BE"/>
    <w:rsid w:val="006E2A4D"/>
    <w:rsid w:val="006E3818"/>
    <w:rsid w:val="006E3F3F"/>
    <w:rsid w:val="006E405F"/>
    <w:rsid w:val="006E434D"/>
    <w:rsid w:val="006E464B"/>
    <w:rsid w:val="006E4993"/>
    <w:rsid w:val="006E50A7"/>
    <w:rsid w:val="006E52DD"/>
    <w:rsid w:val="006E58EA"/>
    <w:rsid w:val="006E689D"/>
    <w:rsid w:val="006E6B70"/>
    <w:rsid w:val="006E7C8D"/>
    <w:rsid w:val="006F04DD"/>
    <w:rsid w:val="006F065F"/>
    <w:rsid w:val="006F0CB5"/>
    <w:rsid w:val="006F1741"/>
    <w:rsid w:val="006F1B13"/>
    <w:rsid w:val="006F1BEC"/>
    <w:rsid w:val="006F2AA9"/>
    <w:rsid w:val="006F2DCF"/>
    <w:rsid w:val="006F4F47"/>
    <w:rsid w:val="006F52FA"/>
    <w:rsid w:val="006F62B4"/>
    <w:rsid w:val="006F635F"/>
    <w:rsid w:val="006F6E5B"/>
    <w:rsid w:val="006F759F"/>
    <w:rsid w:val="006F7935"/>
    <w:rsid w:val="0070037B"/>
    <w:rsid w:val="00700C60"/>
    <w:rsid w:val="00703FBE"/>
    <w:rsid w:val="0070445C"/>
    <w:rsid w:val="0070482A"/>
    <w:rsid w:val="007060EF"/>
    <w:rsid w:val="007066A6"/>
    <w:rsid w:val="00706A1F"/>
    <w:rsid w:val="00710772"/>
    <w:rsid w:val="00710A59"/>
    <w:rsid w:val="00710BE1"/>
    <w:rsid w:val="007112C3"/>
    <w:rsid w:val="00712EC2"/>
    <w:rsid w:val="00712EC9"/>
    <w:rsid w:val="0071344F"/>
    <w:rsid w:val="00713D5A"/>
    <w:rsid w:val="00715399"/>
    <w:rsid w:val="0071654A"/>
    <w:rsid w:val="00717CB6"/>
    <w:rsid w:val="007202C9"/>
    <w:rsid w:val="00720B1B"/>
    <w:rsid w:val="00720E2F"/>
    <w:rsid w:val="00721A4A"/>
    <w:rsid w:val="00721C72"/>
    <w:rsid w:val="00721E0F"/>
    <w:rsid w:val="00721F8E"/>
    <w:rsid w:val="0072385A"/>
    <w:rsid w:val="00723C03"/>
    <w:rsid w:val="0072546A"/>
    <w:rsid w:val="00726289"/>
    <w:rsid w:val="007269B5"/>
    <w:rsid w:val="00727FCA"/>
    <w:rsid w:val="00730645"/>
    <w:rsid w:val="00730804"/>
    <w:rsid w:val="00730915"/>
    <w:rsid w:val="00731857"/>
    <w:rsid w:val="00731C20"/>
    <w:rsid w:val="00732B4C"/>
    <w:rsid w:val="00732B6F"/>
    <w:rsid w:val="00733D12"/>
    <w:rsid w:val="00733F4C"/>
    <w:rsid w:val="0073498C"/>
    <w:rsid w:val="00735182"/>
    <w:rsid w:val="00735347"/>
    <w:rsid w:val="00735740"/>
    <w:rsid w:val="00737B4E"/>
    <w:rsid w:val="00737E84"/>
    <w:rsid w:val="007405E9"/>
    <w:rsid w:val="007413DD"/>
    <w:rsid w:val="00742E9A"/>
    <w:rsid w:val="007430C2"/>
    <w:rsid w:val="00743652"/>
    <w:rsid w:val="00744A02"/>
    <w:rsid w:val="00744D8A"/>
    <w:rsid w:val="007455A2"/>
    <w:rsid w:val="00745890"/>
    <w:rsid w:val="00746544"/>
    <w:rsid w:val="007466AA"/>
    <w:rsid w:val="007469EF"/>
    <w:rsid w:val="0074733E"/>
    <w:rsid w:val="0074734A"/>
    <w:rsid w:val="007503E4"/>
    <w:rsid w:val="00750E68"/>
    <w:rsid w:val="00751A9A"/>
    <w:rsid w:val="00752027"/>
    <w:rsid w:val="007525D3"/>
    <w:rsid w:val="00752E23"/>
    <w:rsid w:val="00752EFA"/>
    <w:rsid w:val="0075376B"/>
    <w:rsid w:val="00753933"/>
    <w:rsid w:val="00753EF7"/>
    <w:rsid w:val="00754AE6"/>
    <w:rsid w:val="00754E2D"/>
    <w:rsid w:val="007557E5"/>
    <w:rsid w:val="0075775A"/>
    <w:rsid w:val="007578D6"/>
    <w:rsid w:val="00757FBC"/>
    <w:rsid w:val="007629D9"/>
    <w:rsid w:val="00762FD9"/>
    <w:rsid w:val="00763A02"/>
    <w:rsid w:val="00763B1B"/>
    <w:rsid w:val="00763EEF"/>
    <w:rsid w:val="00764721"/>
    <w:rsid w:val="007651C6"/>
    <w:rsid w:val="0076540D"/>
    <w:rsid w:val="00766253"/>
    <w:rsid w:val="007671FD"/>
    <w:rsid w:val="00767E5B"/>
    <w:rsid w:val="00767F59"/>
    <w:rsid w:val="00770DDD"/>
    <w:rsid w:val="00770DEC"/>
    <w:rsid w:val="00770E5F"/>
    <w:rsid w:val="00771371"/>
    <w:rsid w:val="0077173E"/>
    <w:rsid w:val="00772071"/>
    <w:rsid w:val="007722A8"/>
    <w:rsid w:val="00773396"/>
    <w:rsid w:val="0077381E"/>
    <w:rsid w:val="00773D0F"/>
    <w:rsid w:val="00774093"/>
    <w:rsid w:val="00774DBB"/>
    <w:rsid w:val="00775343"/>
    <w:rsid w:val="00775444"/>
    <w:rsid w:val="00775BCB"/>
    <w:rsid w:val="00776070"/>
    <w:rsid w:val="007766B4"/>
    <w:rsid w:val="007768E4"/>
    <w:rsid w:val="0077701F"/>
    <w:rsid w:val="007775B1"/>
    <w:rsid w:val="00777D4C"/>
    <w:rsid w:val="00777EC3"/>
    <w:rsid w:val="00782738"/>
    <w:rsid w:val="007831D4"/>
    <w:rsid w:val="007846B2"/>
    <w:rsid w:val="00784B9C"/>
    <w:rsid w:val="00784D8A"/>
    <w:rsid w:val="00784EB2"/>
    <w:rsid w:val="00785C33"/>
    <w:rsid w:val="007862DB"/>
    <w:rsid w:val="00786308"/>
    <w:rsid w:val="0078637A"/>
    <w:rsid w:val="00786507"/>
    <w:rsid w:val="00786BA0"/>
    <w:rsid w:val="007873A3"/>
    <w:rsid w:val="00790240"/>
    <w:rsid w:val="007916DC"/>
    <w:rsid w:val="00792575"/>
    <w:rsid w:val="007928C6"/>
    <w:rsid w:val="00795A15"/>
    <w:rsid w:val="00795C85"/>
    <w:rsid w:val="00795DC5"/>
    <w:rsid w:val="0079704A"/>
    <w:rsid w:val="007A1D3F"/>
    <w:rsid w:val="007A29FA"/>
    <w:rsid w:val="007A2C61"/>
    <w:rsid w:val="007A2C8A"/>
    <w:rsid w:val="007A3160"/>
    <w:rsid w:val="007A34F8"/>
    <w:rsid w:val="007A3605"/>
    <w:rsid w:val="007A3ADD"/>
    <w:rsid w:val="007A3D34"/>
    <w:rsid w:val="007A3E67"/>
    <w:rsid w:val="007A4008"/>
    <w:rsid w:val="007A4BA6"/>
    <w:rsid w:val="007A4BDC"/>
    <w:rsid w:val="007A7AF3"/>
    <w:rsid w:val="007B0E42"/>
    <w:rsid w:val="007B0F1E"/>
    <w:rsid w:val="007B182F"/>
    <w:rsid w:val="007B2D7F"/>
    <w:rsid w:val="007B30B6"/>
    <w:rsid w:val="007B36B7"/>
    <w:rsid w:val="007B3817"/>
    <w:rsid w:val="007B3C03"/>
    <w:rsid w:val="007B45C2"/>
    <w:rsid w:val="007B5DEF"/>
    <w:rsid w:val="007B6EF3"/>
    <w:rsid w:val="007C07DC"/>
    <w:rsid w:val="007C134D"/>
    <w:rsid w:val="007C137E"/>
    <w:rsid w:val="007C16AD"/>
    <w:rsid w:val="007C245D"/>
    <w:rsid w:val="007C2889"/>
    <w:rsid w:val="007C2B92"/>
    <w:rsid w:val="007C32CA"/>
    <w:rsid w:val="007C37C1"/>
    <w:rsid w:val="007C3801"/>
    <w:rsid w:val="007C3ABF"/>
    <w:rsid w:val="007C3CB5"/>
    <w:rsid w:val="007C5FB6"/>
    <w:rsid w:val="007C76A8"/>
    <w:rsid w:val="007D14D8"/>
    <w:rsid w:val="007D34F9"/>
    <w:rsid w:val="007D442B"/>
    <w:rsid w:val="007D46AC"/>
    <w:rsid w:val="007D56FE"/>
    <w:rsid w:val="007D5A51"/>
    <w:rsid w:val="007D5B10"/>
    <w:rsid w:val="007D763A"/>
    <w:rsid w:val="007D7982"/>
    <w:rsid w:val="007D7A53"/>
    <w:rsid w:val="007E131B"/>
    <w:rsid w:val="007E2CD1"/>
    <w:rsid w:val="007E307F"/>
    <w:rsid w:val="007E4780"/>
    <w:rsid w:val="007E5648"/>
    <w:rsid w:val="007E5AE2"/>
    <w:rsid w:val="007E71FA"/>
    <w:rsid w:val="007E7C4C"/>
    <w:rsid w:val="007F0DDF"/>
    <w:rsid w:val="007F0F7E"/>
    <w:rsid w:val="007F17C5"/>
    <w:rsid w:val="007F182C"/>
    <w:rsid w:val="007F1FD8"/>
    <w:rsid w:val="007F259E"/>
    <w:rsid w:val="007F2EC2"/>
    <w:rsid w:val="007F3AF5"/>
    <w:rsid w:val="007F419F"/>
    <w:rsid w:val="007F4878"/>
    <w:rsid w:val="007F51F9"/>
    <w:rsid w:val="007F5337"/>
    <w:rsid w:val="007F5794"/>
    <w:rsid w:val="007F5B71"/>
    <w:rsid w:val="007F67D1"/>
    <w:rsid w:val="007F6D8F"/>
    <w:rsid w:val="007F76F1"/>
    <w:rsid w:val="007F7858"/>
    <w:rsid w:val="007F7906"/>
    <w:rsid w:val="0080004E"/>
    <w:rsid w:val="00800902"/>
    <w:rsid w:val="00800FE0"/>
    <w:rsid w:val="00801A4C"/>
    <w:rsid w:val="00802028"/>
    <w:rsid w:val="008022B9"/>
    <w:rsid w:val="008036CC"/>
    <w:rsid w:val="00804F9E"/>
    <w:rsid w:val="008055C5"/>
    <w:rsid w:val="008065CD"/>
    <w:rsid w:val="008065D7"/>
    <w:rsid w:val="00806ECC"/>
    <w:rsid w:val="008070EA"/>
    <w:rsid w:val="00807280"/>
    <w:rsid w:val="0080777B"/>
    <w:rsid w:val="0081003D"/>
    <w:rsid w:val="008115E7"/>
    <w:rsid w:val="0081188C"/>
    <w:rsid w:val="00811C90"/>
    <w:rsid w:val="0081323F"/>
    <w:rsid w:val="00813356"/>
    <w:rsid w:val="0081431D"/>
    <w:rsid w:val="00815257"/>
    <w:rsid w:val="00815C92"/>
    <w:rsid w:val="008167B2"/>
    <w:rsid w:val="00816D2D"/>
    <w:rsid w:val="0081776B"/>
    <w:rsid w:val="008178C1"/>
    <w:rsid w:val="00817F83"/>
    <w:rsid w:val="008202DE"/>
    <w:rsid w:val="008203F0"/>
    <w:rsid w:val="008203F4"/>
    <w:rsid w:val="00820619"/>
    <w:rsid w:val="00820BFD"/>
    <w:rsid w:val="00820F6A"/>
    <w:rsid w:val="0082115F"/>
    <w:rsid w:val="008214F9"/>
    <w:rsid w:val="00821FC2"/>
    <w:rsid w:val="00822483"/>
    <w:rsid w:val="0082391B"/>
    <w:rsid w:val="0082396B"/>
    <w:rsid w:val="0082486A"/>
    <w:rsid w:val="00826658"/>
    <w:rsid w:val="00827DA8"/>
    <w:rsid w:val="00827FC8"/>
    <w:rsid w:val="00831246"/>
    <w:rsid w:val="0083127F"/>
    <w:rsid w:val="0083130F"/>
    <w:rsid w:val="00832720"/>
    <w:rsid w:val="0083290C"/>
    <w:rsid w:val="00832C03"/>
    <w:rsid w:val="008337B7"/>
    <w:rsid w:val="00833991"/>
    <w:rsid w:val="00834537"/>
    <w:rsid w:val="0083611D"/>
    <w:rsid w:val="00836CC1"/>
    <w:rsid w:val="00836D77"/>
    <w:rsid w:val="008370D4"/>
    <w:rsid w:val="00837685"/>
    <w:rsid w:val="00837996"/>
    <w:rsid w:val="00837A2D"/>
    <w:rsid w:val="008405BC"/>
    <w:rsid w:val="00840E8D"/>
    <w:rsid w:val="00840EDB"/>
    <w:rsid w:val="00841515"/>
    <w:rsid w:val="00841660"/>
    <w:rsid w:val="00842112"/>
    <w:rsid w:val="008425A7"/>
    <w:rsid w:val="00843C62"/>
    <w:rsid w:val="0084407D"/>
    <w:rsid w:val="008452AE"/>
    <w:rsid w:val="00845651"/>
    <w:rsid w:val="00846C4A"/>
    <w:rsid w:val="00846F89"/>
    <w:rsid w:val="00847125"/>
    <w:rsid w:val="0084725D"/>
    <w:rsid w:val="008501FB"/>
    <w:rsid w:val="008509A7"/>
    <w:rsid w:val="00851697"/>
    <w:rsid w:val="008516C5"/>
    <w:rsid w:val="00851C98"/>
    <w:rsid w:val="00853E14"/>
    <w:rsid w:val="00854A3F"/>
    <w:rsid w:val="00855C75"/>
    <w:rsid w:val="00855CAD"/>
    <w:rsid w:val="00857064"/>
    <w:rsid w:val="008576A9"/>
    <w:rsid w:val="008578AE"/>
    <w:rsid w:val="008600D2"/>
    <w:rsid w:val="008609DE"/>
    <w:rsid w:val="00860A26"/>
    <w:rsid w:val="00861797"/>
    <w:rsid w:val="00861823"/>
    <w:rsid w:val="00861BA2"/>
    <w:rsid w:val="00861D91"/>
    <w:rsid w:val="00862159"/>
    <w:rsid w:val="00862300"/>
    <w:rsid w:val="0086284D"/>
    <w:rsid w:val="00862F2B"/>
    <w:rsid w:val="00862F91"/>
    <w:rsid w:val="00863EDC"/>
    <w:rsid w:val="00863FEE"/>
    <w:rsid w:val="00864839"/>
    <w:rsid w:val="0086519E"/>
    <w:rsid w:val="008657AC"/>
    <w:rsid w:val="008657C3"/>
    <w:rsid w:val="00865A6D"/>
    <w:rsid w:val="00865D64"/>
    <w:rsid w:val="00867092"/>
    <w:rsid w:val="00867195"/>
    <w:rsid w:val="0086756F"/>
    <w:rsid w:val="008676F8"/>
    <w:rsid w:val="0086776D"/>
    <w:rsid w:val="00867C56"/>
    <w:rsid w:val="00870302"/>
    <w:rsid w:val="00870B7A"/>
    <w:rsid w:val="00870E83"/>
    <w:rsid w:val="00871169"/>
    <w:rsid w:val="008712F9"/>
    <w:rsid w:val="00872E8F"/>
    <w:rsid w:val="0087333B"/>
    <w:rsid w:val="00873721"/>
    <w:rsid w:val="00874722"/>
    <w:rsid w:val="00874819"/>
    <w:rsid w:val="00875645"/>
    <w:rsid w:val="0087761A"/>
    <w:rsid w:val="0087798C"/>
    <w:rsid w:val="00880634"/>
    <w:rsid w:val="00880A94"/>
    <w:rsid w:val="008811F9"/>
    <w:rsid w:val="0088198C"/>
    <w:rsid w:val="00881C7E"/>
    <w:rsid w:val="0088259C"/>
    <w:rsid w:val="00883217"/>
    <w:rsid w:val="00883AC7"/>
    <w:rsid w:val="00884CFC"/>
    <w:rsid w:val="0088548E"/>
    <w:rsid w:val="00885B13"/>
    <w:rsid w:val="0088688C"/>
    <w:rsid w:val="00886FC5"/>
    <w:rsid w:val="00887ED8"/>
    <w:rsid w:val="008904FE"/>
    <w:rsid w:val="00890625"/>
    <w:rsid w:val="00891800"/>
    <w:rsid w:val="008920C4"/>
    <w:rsid w:val="00892CCE"/>
    <w:rsid w:val="0089303A"/>
    <w:rsid w:val="008942DD"/>
    <w:rsid w:val="00894359"/>
    <w:rsid w:val="00894D22"/>
    <w:rsid w:val="00895468"/>
    <w:rsid w:val="008A27CE"/>
    <w:rsid w:val="008A2822"/>
    <w:rsid w:val="008A39E8"/>
    <w:rsid w:val="008A3F9F"/>
    <w:rsid w:val="008A4856"/>
    <w:rsid w:val="008A554C"/>
    <w:rsid w:val="008A59EE"/>
    <w:rsid w:val="008A5D48"/>
    <w:rsid w:val="008A6504"/>
    <w:rsid w:val="008A7507"/>
    <w:rsid w:val="008B0347"/>
    <w:rsid w:val="008B04DE"/>
    <w:rsid w:val="008B148A"/>
    <w:rsid w:val="008B3A48"/>
    <w:rsid w:val="008B45E4"/>
    <w:rsid w:val="008B68AD"/>
    <w:rsid w:val="008C0C63"/>
    <w:rsid w:val="008C0DDB"/>
    <w:rsid w:val="008C0F39"/>
    <w:rsid w:val="008C1441"/>
    <w:rsid w:val="008C18C4"/>
    <w:rsid w:val="008C1C9D"/>
    <w:rsid w:val="008C23B8"/>
    <w:rsid w:val="008C2C79"/>
    <w:rsid w:val="008C2CCA"/>
    <w:rsid w:val="008C2FBB"/>
    <w:rsid w:val="008C3042"/>
    <w:rsid w:val="008C395B"/>
    <w:rsid w:val="008C4651"/>
    <w:rsid w:val="008C5BCC"/>
    <w:rsid w:val="008C5F94"/>
    <w:rsid w:val="008C6FA9"/>
    <w:rsid w:val="008C74D9"/>
    <w:rsid w:val="008D06E0"/>
    <w:rsid w:val="008D1070"/>
    <w:rsid w:val="008D2070"/>
    <w:rsid w:val="008D253D"/>
    <w:rsid w:val="008D31EC"/>
    <w:rsid w:val="008D3AEC"/>
    <w:rsid w:val="008D3EA6"/>
    <w:rsid w:val="008D437D"/>
    <w:rsid w:val="008D4E85"/>
    <w:rsid w:val="008D5AF5"/>
    <w:rsid w:val="008D5F13"/>
    <w:rsid w:val="008D69AD"/>
    <w:rsid w:val="008D703C"/>
    <w:rsid w:val="008D71CC"/>
    <w:rsid w:val="008E1932"/>
    <w:rsid w:val="008E243C"/>
    <w:rsid w:val="008E2AFC"/>
    <w:rsid w:val="008E303E"/>
    <w:rsid w:val="008E44C3"/>
    <w:rsid w:val="008E521D"/>
    <w:rsid w:val="008E54D4"/>
    <w:rsid w:val="008E647F"/>
    <w:rsid w:val="008E74BB"/>
    <w:rsid w:val="008E78FF"/>
    <w:rsid w:val="008E79C9"/>
    <w:rsid w:val="008F013C"/>
    <w:rsid w:val="008F09A5"/>
    <w:rsid w:val="008F1194"/>
    <w:rsid w:val="008F1E24"/>
    <w:rsid w:val="008F1EA5"/>
    <w:rsid w:val="008F3010"/>
    <w:rsid w:val="008F3EDD"/>
    <w:rsid w:val="008F4019"/>
    <w:rsid w:val="008F4A84"/>
    <w:rsid w:val="008F5507"/>
    <w:rsid w:val="008F61C0"/>
    <w:rsid w:val="008F7351"/>
    <w:rsid w:val="008F7714"/>
    <w:rsid w:val="0090076C"/>
    <w:rsid w:val="00901D23"/>
    <w:rsid w:val="00904649"/>
    <w:rsid w:val="00904E4E"/>
    <w:rsid w:val="00906BB6"/>
    <w:rsid w:val="009076F1"/>
    <w:rsid w:val="00907AAC"/>
    <w:rsid w:val="00907C47"/>
    <w:rsid w:val="00907E35"/>
    <w:rsid w:val="00910590"/>
    <w:rsid w:val="00910947"/>
    <w:rsid w:val="00910D94"/>
    <w:rsid w:val="00911784"/>
    <w:rsid w:val="009118DC"/>
    <w:rsid w:val="0091258B"/>
    <w:rsid w:val="0091262E"/>
    <w:rsid w:val="00912B7A"/>
    <w:rsid w:val="0091495A"/>
    <w:rsid w:val="00915771"/>
    <w:rsid w:val="00916881"/>
    <w:rsid w:val="00916958"/>
    <w:rsid w:val="00917B88"/>
    <w:rsid w:val="00920688"/>
    <w:rsid w:val="009239BC"/>
    <w:rsid w:val="00923DA9"/>
    <w:rsid w:val="00924269"/>
    <w:rsid w:val="00925E2D"/>
    <w:rsid w:val="00925EE8"/>
    <w:rsid w:val="009261BF"/>
    <w:rsid w:val="00926C5C"/>
    <w:rsid w:val="00926C65"/>
    <w:rsid w:val="00926E9F"/>
    <w:rsid w:val="00930747"/>
    <w:rsid w:val="00930A42"/>
    <w:rsid w:val="00931398"/>
    <w:rsid w:val="009317E1"/>
    <w:rsid w:val="00931A82"/>
    <w:rsid w:val="00931AE9"/>
    <w:rsid w:val="00932E4E"/>
    <w:rsid w:val="00933FBB"/>
    <w:rsid w:val="00935843"/>
    <w:rsid w:val="00935BE9"/>
    <w:rsid w:val="0094089D"/>
    <w:rsid w:val="00940AF3"/>
    <w:rsid w:val="00941518"/>
    <w:rsid w:val="00941717"/>
    <w:rsid w:val="00941A33"/>
    <w:rsid w:val="00941A5C"/>
    <w:rsid w:val="00941AC4"/>
    <w:rsid w:val="00941FCE"/>
    <w:rsid w:val="00942CF1"/>
    <w:rsid w:val="0094301D"/>
    <w:rsid w:val="00944531"/>
    <w:rsid w:val="009457F7"/>
    <w:rsid w:val="00946D03"/>
    <w:rsid w:val="009471E9"/>
    <w:rsid w:val="0094773C"/>
    <w:rsid w:val="00947D97"/>
    <w:rsid w:val="00947FEE"/>
    <w:rsid w:val="0095066D"/>
    <w:rsid w:val="009513A9"/>
    <w:rsid w:val="00951A53"/>
    <w:rsid w:val="00954403"/>
    <w:rsid w:val="00954D71"/>
    <w:rsid w:val="00955D48"/>
    <w:rsid w:val="00960165"/>
    <w:rsid w:val="00960183"/>
    <w:rsid w:val="00961CEE"/>
    <w:rsid w:val="0096240D"/>
    <w:rsid w:val="00962588"/>
    <w:rsid w:val="0096276F"/>
    <w:rsid w:val="0096289A"/>
    <w:rsid w:val="00962F7B"/>
    <w:rsid w:val="0096331B"/>
    <w:rsid w:val="00963E10"/>
    <w:rsid w:val="00964CC0"/>
    <w:rsid w:val="0096521A"/>
    <w:rsid w:val="0096562F"/>
    <w:rsid w:val="00965ADD"/>
    <w:rsid w:val="00965C07"/>
    <w:rsid w:val="009674FC"/>
    <w:rsid w:val="00967EBA"/>
    <w:rsid w:val="00971791"/>
    <w:rsid w:val="00971B18"/>
    <w:rsid w:val="009757C0"/>
    <w:rsid w:val="00976134"/>
    <w:rsid w:val="009762EA"/>
    <w:rsid w:val="00976D1E"/>
    <w:rsid w:val="00977C40"/>
    <w:rsid w:val="00977F7A"/>
    <w:rsid w:val="00980655"/>
    <w:rsid w:val="009809E5"/>
    <w:rsid w:val="009818FD"/>
    <w:rsid w:val="009820A0"/>
    <w:rsid w:val="009828F9"/>
    <w:rsid w:val="00982A8A"/>
    <w:rsid w:val="0098383C"/>
    <w:rsid w:val="00983E8E"/>
    <w:rsid w:val="00984243"/>
    <w:rsid w:val="00984BAC"/>
    <w:rsid w:val="009851AC"/>
    <w:rsid w:val="009853BA"/>
    <w:rsid w:val="009855F9"/>
    <w:rsid w:val="00985A46"/>
    <w:rsid w:val="009860E1"/>
    <w:rsid w:val="0098630F"/>
    <w:rsid w:val="009868A9"/>
    <w:rsid w:val="00986EFF"/>
    <w:rsid w:val="00987DE5"/>
    <w:rsid w:val="0099087B"/>
    <w:rsid w:val="009908D4"/>
    <w:rsid w:val="00990967"/>
    <w:rsid w:val="0099231C"/>
    <w:rsid w:val="00992E11"/>
    <w:rsid w:val="00993348"/>
    <w:rsid w:val="00993490"/>
    <w:rsid w:val="00993590"/>
    <w:rsid w:val="00994C3D"/>
    <w:rsid w:val="00995B3B"/>
    <w:rsid w:val="00995F68"/>
    <w:rsid w:val="009975BD"/>
    <w:rsid w:val="009979EA"/>
    <w:rsid w:val="00997ABE"/>
    <w:rsid w:val="00997CCB"/>
    <w:rsid w:val="009A03C6"/>
    <w:rsid w:val="009A0DCB"/>
    <w:rsid w:val="009A0E35"/>
    <w:rsid w:val="009A1FF8"/>
    <w:rsid w:val="009A35D9"/>
    <w:rsid w:val="009A40A8"/>
    <w:rsid w:val="009A4100"/>
    <w:rsid w:val="009A45C0"/>
    <w:rsid w:val="009A4907"/>
    <w:rsid w:val="009A531B"/>
    <w:rsid w:val="009A583E"/>
    <w:rsid w:val="009A6410"/>
    <w:rsid w:val="009A6964"/>
    <w:rsid w:val="009A6A5D"/>
    <w:rsid w:val="009B083F"/>
    <w:rsid w:val="009B10E1"/>
    <w:rsid w:val="009B12B5"/>
    <w:rsid w:val="009B373A"/>
    <w:rsid w:val="009B3C90"/>
    <w:rsid w:val="009B44B4"/>
    <w:rsid w:val="009B4F0E"/>
    <w:rsid w:val="009B5F62"/>
    <w:rsid w:val="009B6259"/>
    <w:rsid w:val="009B6550"/>
    <w:rsid w:val="009B6AF2"/>
    <w:rsid w:val="009C0FD3"/>
    <w:rsid w:val="009C1305"/>
    <w:rsid w:val="009C1749"/>
    <w:rsid w:val="009C2750"/>
    <w:rsid w:val="009C2AAB"/>
    <w:rsid w:val="009C2FE3"/>
    <w:rsid w:val="009C3963"/>
    <w:rsid w:val="009C4CD8"/>
    <w:rsid w:val="009C5D35"/>
    <w:rsid w:val="009C5F46"/>
    <w:rsid w:val="009C76C8"/>
    <w:rsid w:val="009D033F"/>
    <w:rsid w:val="009D0351"/>
    <w:rsid w:val="009D1277"/>
    <w:rsid w:val="009D1DED"/>
    <w:rsid w:val="009D222A"/>
    <w:rsid w:val="009D2408"/>
    <w:rsid w:val="009D287E"/>
    <w:rsid w:val="009D337D"/>
    <w:rsid w:val="009D33AF"/>
    <w:rsid w:val="009D3EBA"/>
    <w:rsid w:val="009D57FC"/>
    <w:rsid w:val="009D5E8A"/>
    <w:rsid w:val="009D6156"/>
    <w:rsid w:val="009E0938"/>
    <w:rsid w:val="009E0E1E"/>
    <w:rsid w:val="009E0EDC"/>
    <w:rsid w:val="009E0F8A"/>
    <w:rsid w:val="009E10BF"/>
    <w:rsid w:val="009E1E37"/>
    <w:rsid w:val="009E397B"/>
    <w:rsid w:val="009E3F82"/>
    <w:rsid w:val="009E52DC"/>
    <w:rsid w:val="009E55E9"/>
    <w:rsid w:val="009E5AF9"/>
    <w:rsid w:val="009E67AE"/>
    <w:rsid w:val="009E6D38"/>
    <w:rsid w:val="009E7992"/>
    <w:rsid w:val="009E7A9C"/>
    <w:rsid w:val="009F00C0"/>
    <w:rsid w:val="009F0294"/>
    <w:rsid w:val="009F0CB4"/>
    <w:rsid w:val="009F0E80"/>
    <w:rsid w:val="009F1897"/>
    <w:rsid w:val="009F1A89"/>
    <w:rsid w:val="009F3F2B"/>
    <w:rsid w:val="009F585F"/>
    <w:rsid w:val="009F5E6A"/>
    <w:rsid w:val="009F604B"/>
    <w:rsid w:val="009F62B3"/>
    <w:rsid w:val="009F67B1"/>
    <w:rsid w:val="009F7309"/>
    <w:rsid w:val="009F77F2"/>
    <w:rsid w:val="00A01D8C"/>
    <w:rsid w:val="00A02579"/>
    <w:rsid w:val="00A02B14"/>
    <w:rsid w:val="00A02C51"/>
    <w:rsid w:val="00A02D5B"/>
    <w:rsid w:val="00A035A1"/>
    <w:rsid w:val="00A039EE"/>
    <w:rsid w:val="00A03BB1"/>
    <w:rsid w:val="00A0470D"/>
    <w:rsid w:val="00A04C1A"/>
    <w:rsid w:val="00A04C33"/>
    <w:rsid w:val="00A04F56"/>
    <w:rsid w:val="00A05179"/>
    <w:rsid w:val="00A0517B"/>
    <w:rsid w:val="00A05C17"/>
    <w:rsid w:val="00A06F0B"/>
    <w:rsid w:val="00A0748B"/>
    <w:rsid w:val="00A074A0"/>
    <w:rsid w:val="00A101A3"/>
    <w:rsid w:val="00A10966"/>
    <w:rsid w:val="00A1186B"/>
    <w:rsid w:val="00A11C37"/>
    <w:rsid w:val="00A126FC"/>
    <w:rsid w:val="00A130A9"/>
    <w:rsid w:val="00A137DB"/>
    <w:rsid w:val="00A14AB5"/>
    <w:rsid w:val="00A15635"/>
    <w:rsid w:val="00A15E8B"/>
    <w:rsid w:val="00A16972"/>
    <w:rsid w:val="00A1782A"/>
    <w:rsid w:val="00A203B8"/>
    <w:rsid w:val="00A21DDD"/>
    <w:rsid w:val="00A23BF2"/>
    <w:rsid w:val="00A2453D"/>
    <w:rsid w:val="00A252F4"/>
    <w:rsid w:val="00A254B0"/>
    <w:rsid w:val="00A255FC"/>
    <w:rsid w:val="00A2581F"/>
    <w:rsid w:val="00A25A96"/>
    <w:rsid w:val="00A262EE"/>
    <w:rsid w:val="00A2634E"/>
    <w:rsid w:val="00A26FAA"/>
    <w:rsid w:val="00A274E6"/>
    <w:rsid w:val="00A2769A"/>
    <w:rsid w:val="00A27AE4"/>
    <w:rsid w:val="00A303E2"/>
    <w:rsid w:val="00A307C7"/>
    <w:rsid w:val="00A3082E"/>
    <w:rsid w:val="00A310EA"/>
    <w:rsid w:val="00A313B2"/>
    <w:rsid w:val="00A31577"/>
    <w:rsid w:val="00A32F4C"/>
    <w:rsid w:val="00A34469"/>
    <w:rsid w:val="00A344A7"/>
    <w:rsid w:val="00A34ADC"/>
    <w:rsid w:val="00A34CC7"/>
    <w:rsid w:val="00A35288"/>
    <w:rsid w:val="00A35DB9"/>
    <w:rsid w:val="00A37CB6"/>
    <w:rsid w:val="00A412D6"/>
    <w:rsid w:val="00A41D1F"/>
    <w:rsid w:val="00A43FE5"/>
    <w:rsid w:val="00A443B4"/>
    <w:rsid w:val="00A45259"/>
    <w:rsid w:val="00A45341"/>
    <w:rsid w:val="00A458EC"/>
    <w:rsid w:val="00A45CF0"/>
    <w:rsid w:val="00A45E49"/>
    <w:rsid w:val="00A461BA"/>
    <w:rsid w:val="00A472BA"/>
    <w:rsid w:val="00A47699"/>
    <w:rsid w:val="00A47B06"/>
    <w:rsid w:val="00A47E15"/>
    <w:rsid w:val="00A47E34"/>
    <w:rsid w:val="00A50111"/>
    <w:rsid w:val="00A50191"/>
    <w:rsid w:val="00A51444"/>
    <w:rsid w:val="00A51474"/>
    <w:rsid w:val="00A52314"/>
    <w:rsid w:val="00A52517"/>
    <w:rsid w:val="00A52ACF"/>
    <w:rsid w:val="00A52F37"/>
    <w:rsid w:val="00A535F4"/>
    <w:rsid w:val="00A54805"/>
    <w:rsid w:val="00A54D70"/>
    <w:rsid w:val="00A55109"/>
    <w:rsid w:val="00A553B8"/>
    <w:rsid w:val="00A554AB"/>
    <w:rsid w:val="00A5570E"/>
    <w:rsid w:val="00A55937"/>
    <w:rsid w:val="00A57F26"/>
    <w:rsid w:val="00A60C47"/>
    <w:rsid w:val="00A60D2B"/>
    <w:rsid w:val="00A617CD"/>
    <w:rsid w:val="00A61AED"/>
    <w:rsid w:val="00A61CBE"/>
    <w:rsid w:val="00A61D3A"/>
    <w:rsid w:val="00A61D91"/>
    <w:rsid w:val="00A62528"/>
    <w:rsid w:val="00A62C36"/>
    <w:rsid w:val="00A63B85"/>
    <w:rsid w:val="00A63E8E"/>
    <w:rsid w:val="00A63EFF"/>
    <w:rsid w:val="00A64B72"/>
    <w:rsid w:val="00A653C6"/>
    <w:rsid w:val="00A65431"/>
    <w:rsid w:val="00A65B07"/>
    <w:rsid w:val="00A65BD1"/>
    <w:rsid w:val="00A65C41"/>
    <w:rsid w:val="00A65E5C"/>
    <w:rsid w:val="00A66D21"/>
    <w:rsid w:val="00A71A70"/>
    <w:rsid w:val="00A72BD9"/>
    <w:rsid w:val="00A74120"/>
    <w:rsid w:val="00A7453D"/>
    <w:rsid w:val="00A74EA4"/>
    <w:rsid w:val="00A754B2"/>
    <w:rsid w:val="00A76D2E"/>
    <w:rsid w:val="00A773F8"/>
    <w:rsid w:val="00A778C0"/>
    <w:rsid w:val="00A8054A"/>
    <w:rsid w:val="00A80F50"/>
    <w:rsid w:val="00A81C50"/>
    <w:rsid w:val="00A81E88"/>
    <w:rsid w:val="00A81F74"/>
    <w:rsid w:val="00A83338"/>
    <w:rsid w:val="00A837E7"/>
    <w:rsid w:val="00A83B8D"/>
    <w:rsid w:val="00A84201"/>
    <w:rsid w:val="00A846A8"/>
    <w:rsid w:val="00A846B5"/>
    <w:rsid w:val="00A846CB"/>
    <w:rsid w:val="00A84827"/>
    <w:rsid w:val="00A84AF0"/>
    <w:rsid w:val="00A84B0E"/>
    <w:rsid w:val="00A852B7"/>
    <w:rsid w:val="00A85F7E"/>
    <w:rsid w:val="00A85FA7"/>
    <w:rsid w:val="00A86108"/>
    <w:rsid w:val="00A86269"/>
    <w:rsid w:val="00A86699"/>
    <w:rsid w:val="00A8690D"/>
    <w:rsid w:val="00A86912"/>
    <w:rsid w:val="00A87AED"/>
    <w:rsid w:val="00A904CF"/>
    <w:rsid w:val="00A905E7"/>
    <w:rsid w:val="00A90F17"/>
    <w:rsid w:val="00A90FAC"/>
    <w:rsid w:val="00A92642"/>
    <w:rsid w:val="00A929CA"/>
    <w:rsid w:val="00A93755"/>
    <w:rsid w:val="00A93935"/>
    <w:rsid w:val="00A93C71"/>
    <w:rsid w:val="00A93CE2"/>
    <w:rsid w:val="00A948CB"/>
    <w:rsid w:val="00A94B69"/>
    <w:rsid w:val="00A95377"/>
    <w:rsid w:val="00A956B8"/>
    <w:rsid w:val="00A95D0F"/>
    <w:rsid w:val="00A97386"/>
    <w:rsid w:val="00A97773"/>
    <w:rsid w:val="00A979E0"/>
    <w:rsid w:val="00A97EF4"/>
    <w:rsid w:val="00AA0664"/>
    <w:rsid w:val="00AA0D31"/>
    <w:rsid w:val="00AA0E79"/>
    <w:rsid w:val="00AA15E5"/>
    <w:rsid w:val="00AA1ACD"/>
    <w:rsid w:val="00AA3385"/>
    <w:rsid w:val="00AA3397"/>
    <w:rsid w:val="00AA4D16"/>
    <w:rsid w:val="00AA56E2"/>
    <w:rsid w:val="00AA5917"/>
    <w:rsid w:val="00AA61F3"/>
    <w:rsid w:val="00AA62EB"/>
    <w:rsid w:val="00AA688D"/>
    <w:rsid w:val="00AA7646"/>
    <w:rsid w:val="00AA7D41"/>
    <w:rsid w:val="00AB07AD"/>
    <w:rsid w:val="00AB19D1"/>
    <w:rsid w:val="00AB1D28"/>
    <w:rsid w:val="00AB1DB0"/>
    <w:rsid w:val="00AB2025"/>
    <w:rsid w:val="00AB2130"/>
    <w:rsid w:val="00AB238A"/>
    <w:rsid w:val="00AB23F8"/>
    <w:rsid w:val="00AB2DB0"/>
    <w:rsid w:val="00AB350C"/>
    <w:rsid w:val="00AB3D2E"/>
    <w:rsid w:val="00AB3D5D"/>
    <w:rsid w:val="00AB4D21"/>
    <w:rsid w:val="00AB56EA"/>
    <w:rsid w:val="00AB5C80"/>
    <w:rsid w:val="00AB5F51"/>
    <w:rsid w:val="00AB6319"/>
    <w:rsid w:val="00AB6B55"/>
    <w:rsid w:val="00AB7628"/>
    <w:rsid w:val="00AC0480"/>
    <w:rsid w:val="00AC0A44"/>
    <w:rsid w:val="00AC12EF"/>
    <w:rsid w:val="00AC1765"/>
    <w:rsid w:val="00AC1D7D"/>
    <w:rsid w:val="00AC20F0"/>
    <w:rsid w:val="00AC26B9"/>
    <w:rsid w:val="00AC2867"/>
    <w:rsid w:val="00AC36F0"/>
    <w:rsid w:val="00AC396C"/>
    <w:rsid w:val="00AC4944"/>
    <w:rsid w:val="00AC57AE"/>
    <w:rsid w:val="00AC6185"/>
    <w:rsid w:val="00AC64C6"/>
    <w:rsid w:val="00AC7238"/>
    <w:rsid w:val="00AC7B32"/>
    <w:rsid w:val="00AC7CF4"/>
    <w:rsid w:val="00AC7FF7"/>
    <w:rsid w:val="00AD0245"/>
    <w:rsid w:val="00AD09F6"/>
    <w:rsid w:val="00AD100B"/>
    <w:rsid w:val="00AD1219"/>
    <w:rsid w:val="00AD32D1"/>
    <w:rsid w:val="00AD37A0"/>
    <w:rsid w:val="00AD3CE7"/>
    <w:rsid w:val="00AD3D74"/>
    <w:rsid w:val="00AD4585"/>
    <w:rsid w:val="00AD495D"/>
    <w:rsid w:val="00AD4ACC"/>
    <w:rsid w:val="00AD51B9"/>
    <w:rsid w:val="00AD5848"/>
    <w:rsid w:val="00AD60FC"/>
    <w:rsid w:val="00AD6F1A"/>
    <w:rsid w:val="00AD6FA8"/>
    <w:rsid w:val="00AD70E9"/>
    <w:rsid w:val="00AD78F2"/>
    <w:rsid w:val="00AE1873"/>
    <w:rsid w:val="00AE2006"/>
    <w:rsid w:val="00AE38CA"/>
    <w:rsid w:val="00AE426B"/>
    <w:rsid w:val="00AE45DD"/>
    <w:rsid w:val="00AE46AF"/>
    <w:rsid w:val="00AE48F9"/>
    <w:rsid w:val="00AE50D4"/>
    <w:rsid w:val="00AE5B18"/>
    <w:rsid w:val="00AE6D25"/>
    <w:rsid w:val="00AE7051"/>
    <w:rsid w:val="00AF0BBB"/>
    <w:rsid w:val="00AF1708"/>
    <w:rsid w:val="00AF272B"/>
    <w:rsid w:val="00AF3E74"/>
    <w:rsid w:val="00AF4ABC"/>
    <w:rsid w:val="00AF721C"/>
    <w:rsid w:val="00AF7697"/>
    <w:rsid w:val="00B00417"/>
    <w:rsid w:val="00B0057D"/>
    <w:rsid w:val="00B010F0"/>
    <w:rsid w:val="00B016F2"/>
    <w:rsid w:val="00B02696"/>
    <w:rsid w:val="00B02781"/>
    <w:rsid w:val="00B02F7F"/>
    <w:rsid w:val="00B04435"/>
    <w:rsid w:val="00B04969"/>
    <w:rsid w:val="00B04E73"/>
    <w:rsid w:val="00B06845"/>
    <w:rsid w:val="00B07B9F"/>
    <w:rsid w:val="00B1041C"/>
    <w:rsid w:val="00B1184F"/>
    <w:rsid w:val="00B118BC"/>
    <w:rsid w:val="00B11ADA"/>
    <w:rsid w:val="00B11F98"/>
    <w:rsid w:val="00B12CDA"/>
    <w:rsid w:val="00B135F3"/>
    <w:rsid w:val="00B13D04"/>
    <w:rsid w:val="00B13E12"/>
    <w:rsid w:val="00B1420A"/>
    <w:rsid w:val="00B14A97"/>
    <w:rsid w:val="00B15C72"/>
    <w:rsid w:val="00B15DE5"/>
    <w:rsid w:val="00B15EFB"/>
    <w:rsid w:val="00B17774"/>
    <w:rsid w:val="00B17949"/>
    <w:rsid w:val="00B2001F"/>
    <w:rsid w:val="00B22998"/>
    <w:rsid w:val="00B236C3"/>
    <w:rsid w:val="00B23EAE"/>
    <w:rsid w:val="00B24B74"/>
    <w:rsid w:val="00B252C3"/>
    <w:rsid w:val="00B26379"/>
    <w:rsid w:val="00B266D8"/>
    <w:rsid w:val="00B27408"/>
    <w:rsid w:val="00B27D7E"/>
    <w:rsid w:val="00B30346"/>
    <w:rsid w:val="00B3054D"/>
    <w:rsid w:val="00B310E3"/>
    <w:rsid w:val="00B3152C"/>
    <w:rsid w:val="00B33731"/>
    <w:rsid w:val="00B33770"/>
    <w:rsid w:val="00B33BFF"/>
    <w:rsid w:val="00B3486B"/>
    <w:rsid w:val="00B352F7"/>
    <w:rsid w:val="00B36FF3"/>
    <w:rsid w:val="00B3734F"/>
    <w:rsid w:val="00B403B2"/>
    <w:rsid w:val="00B40608"/>
    <w:rsid w:val="00B40819"/>
    <w:rsid w:val="00B40F6D"/>
    <w:rsid w:val="00B413EC"/>
    <w:rsid w:val="00B420E1"/>
    <w:rsid w:val="00B430AB"/>
    <w:rsid w:val="00B43D3B"/>
    <w:rsid w:val="00B45A6B"/>
    <w:rsid w:val="00B45EF3"/>
    <w:rsid w:val="00B500C4"/>
    <w:rsid w:val="00B50659"/>
    <w:rsid w:val="00B51562"/>
    <w:rsid w:val="00B5207A"/>
    <w:rsid w:val="00B531EE"/>
    <w:rsid w:val="00B535F2"/>
    <w:rsid w:val="00B54336"/>
    <w:rsid w:val="00B543A2"/>
    <w:rsid w:val="00B547B9"/>
    <w:rsid w:val="00B55776"/>
    <w:rsid w:val="00B557CB"/>
    <w:rsid w:val="00B5754F"/>
    <w:rsid w:val="00B577A4"/>
    <w:rsid w:val="00B57E76"/>
    <w:rsid w:val="00B60E3C"/>
    <w:rsid w:val="00B60E4F"/>
    <w:rsid w:val="00B61B41"/>
    <w:rsid w:val="00B62316"/>
    <w:rsid w:val="00B626A9"/>
    <w:rsid w:val="00B62BF5"/>
    <w:rsid w:val="00B6478C"/>
    <w:rsid w:val="00B64B63"/>
    <w:rsid w:val="00B65312"/>
    <w:rsid w:val="00B66496"/>
    <w:rsid w:val="00B669B8"/>
    <w:rsid w:val="00B66DA7"/>
    <w:rsid w:val="00B6766F"/>
    <w:rsid w:val="00B67C50"/>
    <w:rsid w:val="00B702B4"/>
    <w:rsid w:val="00B702B7"/>
    <w:rsid w:val="00B70944"/>
    <w:rsid w:val="00B710B0"/>
    <w:rsid w:val="00B71104"/>
    <w:rsid w:val="00B715B9"/>
    <w:rsid w:val="00B72775"/>
    <w:rsid w:val="00B72B91"/>
    <w:rsid w:val="00B740FF"/>
    <w:rsid w:val="00B74C6B"/>
    <w:rsid w:val="00B7596F"/>
    <w:rsid w:val="00B75B18"/>
    <w:rsid w:val="00B75D77"/>
    <w:rsid w:val="00B77C48"/>
    <w:rsid w:val="00B80A13"/>
    <w:rsid w:val="00B81993"/>
    <w:rsid w:val="00B82CFE"/>
    <w:rsid w:val="00B82ECD"/>
    <w:rsid w:val="00B83B24"/>
    <w:rsid w:val="00B855E6"/>
    <w:rsid w:val="00B861A5"/>
    <w:rsid w:val="00B86471"/>
    <w:rsid w:val="00B875F2"/>
    <w:rsid w:val="00B87687"/>
    <w:rsid w:val="00B87BCC"/>
    <w:rsid w:val="00B87C7E"/>
    <w:rsid w:val="00B91A03"/>
    <w:rsid w:val="00B91A16"/>
    <w:rsid w:val="00B91FF3"/>
    <w:rsid w:val="00B95F23"/>
    <w:rsid w:val="00B963F3"/>
    <w:rsid w:val="00B9647D"/>
    <w:rsid w:val="00B96500"/>
    <w:rsid w:val="00B96F75"/>
    <w:rsid w:val="00B9781B"/>
    <w:rsid w:val="00B97A27"/>
    <w:rsid w:val="00B97ECB"/>
    <w:rsid w:val="00BA02AE"/>
    <w:rsid w:val="00BA0386"/>
    <w:rsid w:val="00BA042B"/>
    <w:rsid w:val="00BA0941"/>
    <w:rsid w:val="00BA1AE8"/>
    <w:rsid w:val="00BA2335"/>
    <w:rsid w:val="00BA294A"/>
    <w:rsid w:val="00BA3881"/>
    <w:rsid w:val="00BA43D3"/>
    <w:rsid w:val="00BA4D76"/>
    <w:rsid w:val="00BA5B16"/>
    <w:rsid w:val="00BA68C7"/>
    <w:rsid w:val="00BA6BE6"/>
    <w:rsid w:val="00BA74C7"/>
    <w:rsid w:val="00BA7FFE"/>
    <w:rsid w:val="00BB0DE6"/>
    <w:rsid w:val="00BB113C"/>
    <w:rsid w:val="00BB1EAC"/>
    <w:rsid w:val="00BB25B3"/>
    <w:rsid w:val="00BB2717"/>
    <w:rsid w:val="00BB3256"/>
    <w:rsid w:val="00BB3824"/>
    <w:rsid w:val="00BB4A50"/>
    <w:rsid w:val="00BB4B56"/>
    <w:rsid w:val="00BB4D86"/>
    <w:rsid w:val="00BB5358"/>
    <w:rsid w:val="00BB6341"/>
    <w:rsid w:val="00BB66EC"/>
    <w:rsid w:val="00BB6E48"/>
    <w:rsid w:val="00BB71F6"/>
    <w:rsid w:val="00BB755C"/>
    <w:rsid w:val="00BC0ABC"/>
    <w:rsid w:val="00BC0B66"/>
    <w:rsid w:val="00BC1325"/>
    <w:rsid w:val="00BC30F9"/>
    <w:rsid w:val="00BC3354"/>
    <w:rsid w:val="00BC3801"/>
    <w:rsid w:val="00BC38F2"/>
    <w:rsid w:val="00BC3911"/>
    <w:rsid w:val="00BC392B"/>
    <w:rsid w:val="00BC3AE3"/>
    <w:rsid w:val="00BC3CCF"/>
    <w:rsid w:val="00BC4863"/>
    <w:rsid w:val="00BC4CB2"/>
    <w:rsid w:val="00BC64C1"/>
    <w:rsid w:val="00BC6DF4"/>
    <w:rsid w:val="00BC79B7"/>
    <w:rsid w:val="00BC7CA6"/>
    <w:rsid w:val="00BD022F"/>
    <w:rsid w:val="00BD09F6"/>
    <w:rsid w:val="00BD21E2"/>
    <w:rsid w:val="00BD244B"/>
    <w:rsid w:val="00BD2F54"/>
    <w:rsid w:val="00BD3B2A"/>
    <w:rsid w:val="00BD3EC0"/>
    <w:rsid w:val="00BD476B"/>
    <w:rsid w:val="00BD4A3B"/>
    <w:rsid w:val="00BD4C24"/>
    <w:rsid w:val="00BD4F5D"/>
    <w:rsid w:val="00BD4F75"/>
    <w:rsid w:val="00BD59C2"/>
    <w:rsid w:val="00BD625B"/>
    <w:rsid w:val="00BD6640"/>
    <w:rsid w:val="00BD767E"/>
    <w:rsid w:val="00BD7BAB"/>
    <w:rsid w:val="00BD7CD6"/>
    <w:rsid w:val="00BE087D"/>
    <w:rsid w:val="00BE34A5"/>
    <w:rsid w:val="00BE502A"/>
    <w:rsid w:val="00BE50BF"/>
    <w:rsid w:val="00BE5766"/>
    <w:rsid w:val="00BE59FB"/>
    <w:rsid w:val="00BE6814"/>
    <w:rsid w:val="00BF113F"/>
    <w:rsid w:val="00BF1C9B"/>
    <w:rsid w:val="00BF2FE2"/>
    <w:rsid w:val="00BF34C6"/>
    <w:rsid w:val="00BF4F3A"/>
    <w:rsid w:val="00BF4FF6"/>
    <w:rsid w:val="00BF55BF"/>
    <w:rsid w:val="00BF58B0"/>
    <w:rsid w:val="00BF5AFA"/>
    <w:rsid w:val="00BF5D6F"/>
    <w:rsid w:val="00BF5E41"/>
    <w:rsid w:val="00BF6B03"/>
    <w:rsid w:val="00BF709C"/>
    <w:rsid w:val="00BF73A9"/>
    <w:rsid w:val="00C00779"/>
    <w:rsid w:val="00C00C32"/>
    <w:rsid w:val="00C0143F"/>
    <w:rsid w:val="00C023AF"/>
    <w:rsid w:val="00C03ED3"/>
    <w:rsid w:val="00C04E13"/>
    <w:rsid w:val="00C06676"/>
    <w:rsid w:val="00C06736"/>
    <w:rsid w:val="00C06BBA"/>
    <w:rsid w:val="00C07394"/>
    <w:rsid w:val="00C1054F"/>
    <w:rsid w:val="00C10BDB"/>
    <w:rsid w:val="00C10D5C"/>
    <w:rsid w:val="00C12442"/>
    <w:rsid w:val="00C12BEC"/>
    <w:rsid w:val="00C1326A"/>
    <w:rsid w:val="00C13943"/>
    <w:rsid w:val="00C13AE0"/>
    <w:rsid w:val="00C14D3F"/>
    <w:rsid w:val="00C14EAB"/>
    <w:rsid w:val="00C1506D"/>
    <w:rsid w:val="00C16014"/>
    <w:rsid w:val="00C1658E"/>
    <w:rsid w:val="00C16982"/>
    <w:rsid w:val="00C16EBB"/>
    <w:rsid w:val="00C20AEF"/>
    <w:rsid w:val="00C20FD7"/>
    <w:rsid w:val="00C226F9"/>
    <w:rsid w:val="00C22A5C"/>
    <w:rsid w:val="00C238E7"/>
    <w:rsid w:val="00C23E5D"/>
    <w:rsid w:val="00C2523A"/>
    <w:rsid w:val="00C25722"/>
    <w:rsid w:val="00C2584E"/>
    <w:rsid w:val="00C2655A"/>
    <w:rsid w:val="00C2693D"/>
    <w:rsid w:val="00C30099"/>
    <w:rsid w:val="00C3014F"/>
    <w:rsid w:val="00C31798"/>
    <w:rsid w:val="00C31F6B"/>
    <w:rsid w:val="00C33105"/>
    <w:rsid w:val="00C34221"/>
    <w:rsid w:val="00C34397"/>
    <w:rsid w:val="00C3517F"/>
    <w:rsid w:val="00C35186"/>
    <w:rsid w:val="00C36767"/>
    <w:rsid w:val="00C3680A"/>
    <w:rsid w:val="00C36862"/>
    <w:rsid w:val="00C368D3"/>
    <w:rsid w:val="00C369D3"/>
    <w:rsid w:val="00C36BD8"/>
    <w:rsid w:val="00C404A4"/>
    <w:rsid w:val="00C40A82"/>
    <w:rsid w:val="00C40A9B"/>
    <w:rsid w:val="00C4162F"/>
    <w:rsid w:val="00C421DA"/>
    <w:rsid w:val="00C423F2"/>
    <w:rsid w:val="00C43112"/>
    <w:rsid w:val="00C4334C"/>
    <w:rsid w:val="00C455C6"/>
    <w:rsid w:val="00C46F63"/>
    <w:rsid w:val="00C47AE0"/>
    <w:rsid w:val="00C51009"/>
    <w:rsid w:val="00C51E7B"/>
    <w:rsid w:val="00C522F9"/>
    <w:rsid w:val="00C523DB"/>
    <w:rsid w:val="00C5263E"/>
    <w:rsid w:val="00C53F20"/>
    <w:rsid w:val="00C55064"/>
    <w:rsid w:val="00C5582D"/>
    <w:rsid w:val="00C56204"/>
    <w:rsid w:val="00C56484"/>
    <w:rsid w:val="00C56D72"/>
    <w:rsid w:val="00C56EA0"/>
    <w:rsid w:val="00C60259"/>
    <w:rsid w:val="00C60E41"/>
    <w:rsid w:val="00C627A1"/>
    <w:rsid w:val="00C62E9F"/>
    <w:rsid w:val="00C63A46"/>
    <w:rsid w:val="00C63ED9"/>
    <w:rsid w:val="00C646AD"/>
    <w:rsid w:val="00C64981"/>
    <w:rsid w:val="00C65501"/>
    <w:rsid w:val="00C6556E"/>
    <w:rsid w:val="00C675B7"/>
    <w:rsid w:val="00C675E7"/>
    <w:rsid w:val="00C67629"/>
    <w:rsid w:val="00C67B64"/>
    <w:rsid w:val="00C72AC6"/>
    <w:rsid w:val="00C72BE4"/>
    <w:rsid w:val="00C73643"/>
    <w:rsid w:val="00C73925"/>
    <w:rsid w:val="00C73BCD"/>
    <w:rsid w:val="00C741F0"/>
    <w:rsid w:val="00C7426D"/>
    <w:rsid w:val="00C74996"/>
    <w:rsid w:val="00C74E9B"/>
    <w:rsid w:val="00C74EF9"/>
    <w:rsid w:val="00C751A7"/>
    <w:rsid w:val="00C752B2"/>
    <w:rsid w:val="00C7538A"/>
    <w:rsid w:val="00C75BDA"/>
    <w:rsid w:val="00C77A3F"/>
    <w:rsid w:val="00C77C5A"/>
    <w:rsid w:val="00C80DF4"/>
    <w:rsid w:val="00C81734"/>
    <w:rsid w:val="00C81C2E"/>
    <w:rsid w:val="00C82FBB"/>
    <w:rsid w:val="00C83DC9"/>
    <w:rsid w:val="00C83F94"/>
    <w:rsid w:val="00C846DA"/>
    <w:rsid w:val="00C85000"/>
    <w:rsid w:val="00C85032"/>
    <w:rsid w:val="00C859A1"/>
    <w:rsid w:val="00C86947"/>
    <w:rsid w:val="00C872D9"/>
    <w:rsid w:val="00C8751E"/>
    <w:rsid w:val="00C87670"/>
    <w:rsid w:val="00C87DE2"/>
    <w:rsid w:val="00C90355"/>
    <w:rsid w:val="00C917BC"/>
    <w:rsid w:val="00C91977"/>
    <w:rsid w:val="00C92D66"/>
    <w:rsid w:val="00C92F30"/>
    <w:rsid w:val="00C939FE"/>
    <w:rsid w:val="00C9495A"/>
    <w:rsid w:val="00C95584"/>
    <w:rsid w:val="00C9562F"/>
    <w:rsid w:val="00C95D16"/>
    <w:rsid w:val="00CA0045"/>
    <w:rsid w:val="00CA043B"/>
    <w:rsid w:val="00CA0712"/>
    <w:rsid w:val="00CA0B7A"/>
    <w:rsid w:val="00CA0F47"/>
    <w:rsid w:val="00CA14D0"/>
    <w:rsid w:val="00CA1B22"/>
    <w:rsid w:val="00CA1E8B"/>
    <w:rsid w:val="00CA4639"/>
    <w:rsid w:val="00CA52E4"/>
    <w:rsid w:val="00CA590D"/>
    <w:rsid w:val="00CA6F01"/>
    <w:rsid w:val="00CA7030"/>
    <w:rsid w:val="00CA72F5"/>
    <w:rsid w:val="00CB09AA"/>
    <w:rsid w:val="00CB0C44"/>
    <w:rsid w:val="00CB1055"/>
    <w:rsid w:val="00CB117F"/>
    <w:rsid w:val="00CB2445"/>
    <w:rsid w:val="00CB2B71"/>
    <w:rsid w:val="00CB3A9B"/>
    <w:rsid w:val="00CB4325"/>
    <w:rsid w:val="00CB4802"/>
    <w:rsid w:val="00CB5634"/>
    <w:rsid w:val="00CB5DD7"/>
    <w:rsid w:val="00CB5E7A"/>
    <w:rsid w:val="00CB736F"/>
    <w:rsid w:val="00CB79DE"/>
    <w:rsid w:val="00CC009E"/>
    <w:rsid w:val="00CC0255"/>
    <w:rsid w:val="00CC15C2"/>
    <w:rsid w:val="00CC31D1"/>
    <w:rsid w:val="00CC4DDC"/>
    <w:rsid w:val="00CC5B54"/>
    <w:rsid w:val="00CC679D"/>
    <w:rsid w:val="00CD0E73"/>
    <w:rsid w:val="00CD1B78"/>
    <w:rsid w:val="00CD20B1"/>
    <w:rsid w:val="00CD23F1"/>
    <w:rsid w:val="00CD258F"/>
    <w:rsid w:val="00CD265D"/>
    <w:rsid w:val="00CD2A7C"/>
    <w:rsid w:val="00CD3251"/>
    <w:rsid w:val="00CD406C"/>
    <w:rsid w:val="00CD44EE"/>
    <w:rsid w:val="00CD4B75"/>
    <w:rsid w:val="00CD7459"/>
    <w:rsid w:val="00CE1B31"/>
    <w:rsid w:val="00CE1BB1"/>
    <w:rsid w:val="00CE1D3E"/>
    <w:rsid w:val="00CE2BAF"/>
    <w:rsid w:val="00CE2D04"/>
    <w:rsid w:val="00CE34F1"/>
    <w:rsid w:val="00CE4434"/>
    <w:rsid w:val="00CE4CCF"/>
    <w:rsid w:val="00CE58F2"/>
    <w:rsid w:val="00CE6008"/>
    <w:rsid w:val="00CE6686"/>
    <w:rsid w:val="00CE6A15"/>
    <w:rsid w:val="00CE6ECA"/>
    <w:rsid w:val="00CE7B80"/>
    <w:rsid w:val="00CF01F5"/>
    <w:rsid w:val="00CF0565"/>
    <w:rsid w:val="00CF1BB8"/>
    <w:rsid w:val="00CF1DA8"/>
    <w:rsid w:val="00CF2AB4"/>
    <w:rsid w:val="00CF307E"/>
    <w:rsid w:val="00CF3875"/>
    <w:rsid w:val="00CF4C5E"/>
    <w:rsid w:val="00CF53D7"/>
    <w:rsid w:val="00CF5E3A"/>
    <w:rsid w:val="00CF602B"/>
    <w:rsid w:val="00CF6093"/>
    <w:rsid w:val="00CF6233"/>
    <w:rsid w:val="00CF62C5"/>
    <w:rsid w:val="00CF7167"/>
    <w:rsid w:val="00CF7A51"/>
    <w:rsid w:val="00CF7ADF"/>
    <w:rsid w:val="00D00901"/>
    <w:rsid w:val="00D013A8"/>
    <w:rsid w:val="00D016FC"/>
    <w:rsid w:val="00D01D5D"/>
    <w:rsid w:val="00D0238B"/>
    <w:rsid w:val="00D02FA2"/>
    <w:rsid w:val="00D033AD"/>
    <w:rsid w:val="00D0388F"/>
    <w:rsid w:val="00D038BD"/>
    <w:rsid w:val="00D04341"/>
    <w:rsid w:val="00D04853"/>
    <w:rsid w:val="00D04A7A"/>
    <w:rsid w:val="00D05045"/>
    <w:rsid w:val="00D055DE"/>
    <w:rsid w:val="00D05975"/>
    <w:rsid w:val="00D059F5"/>
    <w:rsid w:val="00D069C1"/>
    <w:rsid w:val="00D06C21"/>
    <w:rsid w:val="00D07259"/>
    <w:rsid w:val="00D07545"/>
    <w:rsid w:val="00D07F62"/>
    <w:rsid w:val="00D11798"/>
    <w:rsid w:val="00D12E6E"/>
    <w:rsid w:val="00D14010"/>
    <w:rsid w:val="00D155C8"/>
    <w:rsid w:val="00D1574D"/>
    <w:rsid w:val="00D16D43"/>
    <w:rsid w:val="00D177D0"/>
    <w:rsid w:val="00D178A2"/>
    <w:rsid w:val="00D201C9"/>
    <w:rsid w:val="00D20474"/>
    <w:rsid w:val="00D2170E"/>
    <w:rsid w:val="00D22881"/>
    <w:rsid w:val="00D22ADF"/>
    <w:rsid w:val="00D235CA"/>
    <w:rsid w:val="00D253D2"/>
    <w:rsid w:val="00D26510"/>
    <w:rsid w:val="00D268E5"/>
    <w:rsid w:val="00D278C7"/>
    <w:rsid w:val="00D27E90"/>
    <w:rsid w:val="00D30975"/>
    <w:rsid w:val="00D3110A"/>
    <w:rsid w:val="00D32B5C"/>
    <w:rsid w:val="00D33E75"/>
    <w:rsid w:val="00D33F1F"/>
    <w:rsid w:val="00D341B9"/>
    <w:rsid w:val="00D34C12"/>
    <w:rsid w:val="00D3525A"/>
    <w:rsid w:val="00D36DED"/>
    <w:rsid w:val="00D36F6B"/>
    <w:rsid w:val="00D3730A"/>
    <w:rsid w:val="00D37764"/>
    <w:rsid w:val="00D37BF2"/>
    <w:rsid w:val="00D409BC"/>
    <w:rsid w:val="00D40F30"/>
    <w:rsid w:val="00D41BA4"/>
    <w:rsid w:val="00D42279"/>
    <w:rsid w:val="00D42324"/>
    <w:rsid w:val="00D42AFB"/>
    <w:rsid w:val="00D43153"/>
    <w:rsid w:val="00D43B4A"/>
    <w:rsid w:val="00D456EC"/>
    <w:rsid w:val="00D45C30"/>
    <w:rsid w:val="00D460C4"/>
    <w:rsid w:val="00D46853"/>
    <w:rsid w:val="00D46D98"/>
    <w:rsid w:val="00D50B6C"/>
    <w:rsid w:val="00D50E1F"/>
    <w:rsid w:val="00D5123C"/>
    <w:rsid w:val="00D51246"/>
    <w:rsid w:val="00D5141F"/>
    <w:rsid w:val="00D52660"/>
    <w:rsid w:val="00D52775"/>
    <w:rsid w:val="00D52A5D"/>
    <w:rsid w:val="00D53900"/>
    <w:rsid w:val="00D54946"/>
    <w:rsid w:val="00D55F33"/>
    <w:rsid w:val="00D57231"/>
    <w:rsid w:val="00D577E1"/>
    <w:rsid w:val="00D604E7"/>
    <w:rsid w:val="00D61632"/>
    <w:rsid w:val="00D61CE4"/>
    <w:rsid w:val="00D63D5E"/>
    <w:rsid w:val="00D66A65"/>
    <w:rsid w:val="00D679FF"/>
    <w:rsid w:val="00D70266"/>
    <w:rsid w:val="00D70B02"/>
    <w:rsid w:val="00D71035"/>
    <w:rsid w:val="00D71C4F"/>
    <w:rsid w:val="00D72255"/>
    <w:rsid w:val="00D7231B"/>
    <w:rsid w:val="00D727D8"/>
    <w:rsid w:val="00D74619"/>
    <w:rsid w:val="00D760FB"/>
    <w:rsid w:val="00D763C8"/>
    <w:rsid w:val="00D77441"/>
    <w:rsid w:val="00D805C6"/>
    <w:rsid w:val="00D8084D"/>
    <w:rsid w:val="00D80D1D"/>
    <w:rsid w:val="00D81084"/>
    <w:rsid w:val="00D81E2E"/>
    <w:rsid w:val="00D81F2B"/>
    <w:rsid w:val="00D83DEC"/>
    <w:rsid w:val="00D84610"/>
    <w:rsid w:val="00D847AC"/>
    <w:rsid w:val="00D84A22"/>
    <w:rsid w:val="00D8534F"/>
    <w:rsid w:val="00D85A73"/>
    <w:rsid w:val="00D86753"/>
    <w:rsid w:val="00D87E75"/>
    <w:rsid w:val="00D9018B"/>
    <w:rsid w:val="00D904B3"/>
    <w:rsid w:val="00D9125B"/>
    <w:rsid w:val="00D9139E"/>
    <w:rsid w:val="00D91941"/>
    <w:rsid w:val="00D91F4A"/>
    <w:rsid w:val="00D92FF9"/>
    <w:rsid w:val="00D93D4D"/>
    <w:rsid w:val="00D94608"/>
    <w:rsid w:val="00D94738"/>
    <w:rsid w:val="00D962B0"/>
    <w:rsid w:val="00D962FF"/>
    <w:rsid w:val="00D965F6"/>
    <w:rsid w:val="00DA235B"/>
    <w:rsid w:val="00DA4712"/>
    <w:rsid w:val="00DA4B10"/>
    <w:rsid w:val="00DA4DAB"/>
    <w:rsid w:val="00DA4F02"/>
    <w:rsid w:val="00DA5899"/>
    <w:rsid w:val="00DA5908"/>
    <w:rsid w:val="00DA7BBE"/>
    <w:rsid w:val="00DA7CC8"/>
    <w:rsid w:val="00DB26C1"/>
    <w:rsid w:val="00DB27FF"/>
    <w:rsid w:val="00DB293B"/>
    <w:rsid w:val="00DB43D4"/>
    <w:rsid w:val="00DB4D7C"/>
    <w:rsid w:val="00DB6564"/>
    <w:rsid w:val="00DB6629"/>
    <w:rsid w:val="00DB69EF"/>
    <w:rsid w:val="00DB73BC"/>
    <w:rsid w:val="00DC07BC"/>
    <w:rsid w:val="00DC0949"/>
    <w:rsid w:val="00DC1D59"/>
    <w:rsid w:val="00DC225C"/>
    <w:rsid w:val="00DC2403"/>
    <w:rsid w:val="00DC2C4B"/>
    <w:rsid w:val="00DC4743"/>
    <w:rsid w:val="00DC4AC6"/>
    <w:rsid w:val="00DC5D2F"/>
    <w:rsid w:val="00DD081A"/>
    <w:rsid w:val="00DD0AB7"/>
    <w:rsid w:val="00DD2479"/>
    <w:rsid w:val="00DD2597"/>
    <w:rsid w:val="00DD2B14"/>
    <w:rsid w:val="00DD5324"/>
    <w:rsid w:val="00DD546C"/>
    <w:rsid w:val="00DD57C1"/>
    <w:rsid w:val="00DD6DDD"/>
    <w:rsid w:val="00DE14C1"/>
    <w:rsid w:val="00DE1651"/>
    <w:rsid w:val="00DE383B"/>
    <w:rsid w:val="00DE4FF1"/>
    <w:rsid w:val="00DE5200"/>
    <w:rsid w:val="00DE559F"/>
    <w:rsid w:val="00DE58CB"/>
    <w:rsid w:val="00DE5FC0"/>
    <w:rsid w:val="00DE60E5"/>
    <w:rsid w:val="00DE628A"/>
    <w:rsid w:val="00DE63F7"/>
    <w:rsid w:val="00DE65CF"/>
    <w:rsid w:val="00DE77C8"/>
    <w:rsid w:val="00DE7EA8"/>
    <w:rsid w:val="00DF1561"/>
    <w:rsid w:val="00DF1FFB"/>
    <w:rsid w:val="00DF229A"/>
    <w:rsid w:val="00DF2770"/>
    <w:rsid w:val="00DF27E4"/>
    <w:rsid w:val="00DF2EF4"/>
    <w:rsid w:val="00DF400A"/>
    <w:rsid w:val="00DF41AF"/>
    <w:rsid w:val="00DF45CE"/>
    <w:rsid w:val="00DF4F41"/>
    <w:rsid w:val="00DF5476"/>
    <w:rsid w:val="00DF6994"/>
    <w:rsid w:val="00DF75C2"/>
    <w:rsid w:val="00DF7A91"/>
    <w:rsid w:val="00E01531"/>
    <w:rsid w:val="00E01E78"/>
    <w:rsid w:val="00E01EB5"/>
    <w:rsid w:val="00E022D7"/>
    <w:rsid w:val="00E026A4"/>
    <w:rsid w:val="00E032A0"/>
    <w:rsid w:val="00E05B64"/>
    <w:rsid w:val="00E06DC9"/>
    <w:rsid w:val="00E10351"/>
    <w:rsid w:val="00E1078E"/>
    <w:rsid w:val="00E109FF"/>
    <w:rsid w:val="00E10D30"/>
    <w:rsid w:val="00E11ABC"/>
    <w:rsid w:val="00E12134"/>
    <w:rsid w:val="00E12350"/>
    <w:rsid w:val="00E123EE"/>
    <w:rsid w:val="00E1345C"/>
    <w:rsid w:val="00E136B1"/>
    <w:rsid w:val="00E167EF"/>
    <w:rsid w:val="00E16CCB"/>
    <w:rsid w:val="00E17180"/>
    <w:rsid w:val="00E179DC"/>
    <w:rsid w:val="00E17D99"/>
    <w:rsid w:val="00E17DBD"/>
    <w:rsid w:val="00E20062"/>
    <w:rsid w:val="00E20361"/>
    <w:rsid w:val="00E20701"/>
    <w:rsid w:val="00E21302"/>
    <w:rsid w:val="00E2259B"/>
    <w:rsid w:val="00E22BAD"/>
    <w:rsid w:val="00E24FC3"/>
    <w:rsid w:val="00E256B0"/>
    <w:rsid w:val="00E25859"/>
    <w:rsid w:val="00E259F7"/>
    <w:rsid w:val="00E26183"/>
    <w:rsid w:val="00E26B42"/>
    <w:rsid w:val="00E27222"/>
    <w:rsid w:val="00E277B3"/>
    <w:rsid w:val="00E27F20"/>
    <w:rsid w:val="00E30F41"/>
    <w:rsid w:val="00E30F6D"/>
    <w:rsid w:val="00E31196"/>
    <w:rsid w:val="00E314F1"/>
    <w:rsid w:val="00E34ECB"/>
    <w:rsid w:val="00E35441"/>
    <w:rsid w:val="00E369F2"/>
    <w:rsid w:val="00E416BE"/>
    <w:rsid w:val="00E4318F"/>
    <w:rsid w:val="00E439D5"/>
    <w:rsid w:val="00E44006"/>
    <w:rsid w:val="00E442E3"/>
    <w:rsid w:val="00E4435C"/>
    <w:rsid w:val="00E44607"/>
    <w:rsid w:val="00E44A7D"/>
    <w:rsid w:val="00E458D3"/>
    <w:rsid w:val="00E45C97"/>
    <w:rsid w:val="00E4681A"/>
    <w:rsid w:val="00E46BDD"/>
    <w:rsid w:val="00E4707A"/>
    <w:rsid w:val="00E500D9"/>
    <w:rsid w:val="00E51876"/>
    <w:rsid w:val="00E53072"/>
    <w:rsid w:val="00E532E7"/>
    <w:rsid w:val="00E537ED"/>
    <w:rsid w:val="00E545E9"/>
    <w:rsid w:val="00E54946"/>
    <w:rsid w:val="00E5499C"/>
    <w:rsid w:val="00E5550F"/>
    <w:rsid w:val="00E57499"/>
    <w:rsid w:val="00E57715"/>
    <w:rsid w:val="00E609CF"/>
    <w:rsid w:val="00E60E91"/>
    <w:rsid w:val="00E623E9"/>
    <w:rsid w:val="00E62746"/>
    <w:rsid w:val="00E62789"/>
    <w:rsid w:val="00E633AB"/>
    <w:rsid w:val="00E63F53"/>
    <w:rsid w:val="00E64019"/>
    <w:rsid w:val="00E64F9E"/>
    <w:rsid w:val="00E64FDE"/>
    <w:rsid w:val="00E65FC8"/>
    <w:rsid w:val="00E7019C"/>
    <w:rsid w:val="00E7030F"/>
    <w:rsid w:val="00E70C02"/>
    <w:rsid w:val="00E70E14"/>
    <w:rsid w:val="00E71875"/>
    <w:rsid w:val="00E72786"/>
    <w:rsid w:val="00E7279C"/>
    <w:rsid w:val="00E72802"/>
    <w:rsid w:val="00E7374F"/>
    <w:rsid w:val="00E738D2"/>
    <w:rsid w:val="00E74C22"/>
    <w:rsid w:val="00E74EC1"/>
    <w:rsid w:val="00E75681"/>
    <w:rsid w:val="00E766EA"/>
    <w:rsid w:val="00E76AA8"/>
    <w:rsid w:val="00E773D2"/>
    <w:rsid w:val="00E777D3"/>
    <w:rsid w:val="00E77DDE"/>
    <w:rsid w:val="00E8035F"/>
    <w:rsid w:val="00E80965"/>
    <w:rsid w:val="00E80B27"/>
    <w:rsid w:val="00E80FFA"/>
    <w:rsid w:val="00E8143E"/>
    <w:rsid w:val="00E815EA"/>
    <w:rsid w:val="00E81995"/>
    <w:rsid w:val="00E81B05"/>
    <w:rsid w:val="00E823ED"/>
    <w:rsid w:val="00E83BDB"/>
    <w:rsid w:val="00E85918"/>
    <w:rsid w:val="00E861ED"/>
    <w:rsid w:val="00E862CC"/>
    <w:rsid w:val="00E865C8"/>
    <w:rsid w:val="00E86F50"/>
    <w:rsid w:val="00E878F2"/>
    <w:rsid w:val="00E87DFA"/>
    <w:rsid w:val="00E87F4A"/>
    <w:rsid w:val="00E90396"/>
    <w:rsid w:val="00E9042B"/>
    <w:rsid w:val="00E908D2"/>
    <w:rsid w:val="00E91C2F"/>
    <w:rsid w:val="00E9275E"/>
    <w:rsid w:val="00E93162"/>
    <w:rsid w:val="00E93251"/>
    <w:rsid w:val="00E93DF9"/>
    <w:rsid w:val="00E97074"/>
    <w:rsid w:val="00E974EA"/>
    <w:rsid w:val="00EA09D6"/>
    <w:rsid w:val="00EA0A9E"/>
    <w:rsid w:val="00EA16CE"/>
    <w:rsid w:val="00EA18ED"/>
    <w:rsid w:val="00EA20FD"/>
    <w:rsid w:val="00EA24B0"/>
    <w:rsid w:val="00EA37A4"/>
    <w:rsid w:val="00EA4DED"/>
    <w:rsid w:val="00EA51AD"/>
    <w:rsid w:val="00EA670E"/>
    <w:rsid w:val="00EA73D6"/>
    <w:rsid w:val="00EA7682"/>
    <w:rsid w:val="00EB0BF6"/>
    <w:rsid w:val="00EB3ACD"/>
    <w:rsid w:val="00EB409F"/>
    <w:rsid w:val="00EB4476"/>
    <w:rsid w:val="00EB4F7F"/>
    <w:rsid w:val="00EB6294"/>
    <w:rsid w:val="00EB7877"/>
    <w:rsid w:val="00EB7C99"/>
    <w:rsid w:val="00EC0410"/>
    <w:rsid w:val="00EC0950"/>
    <w:rsid w:val="00EC109E"/>
    <w:rsid w:val="00EC1279"/>
    <w:rsid w:val="00EC12B9"/>
    <w:rsid w:val="00EC178A"/>
    <w:rsid w:val="00EC2883"/>
    <w:rsid w:val="00EC2ECA"/>
    <w:rsid w:val="00EC32FB"/>
    <w:rsid w:val="00EC336D"/>
    <w:rsid w:val="00EC3657"/>
    <w:rsid w:val="00EC596A"/>
    <w:rsid w:val="00EC5A75"/>
    <w:rsid w:val="00EC5B06"/>
    <w:rsid w:val="00EC651B"/>
    <w:rsid w:val="00EC6B91"/>
    <w:rsid w:val="00EC6F7C"/>
    <w:rsid w:val="00ED1A18"/>
    <w:rsid w:val="00ED233C"/>
    <w:rsid w:val="00ED2464"/>
    <w:rsid w:val="00ED25E3"/>
    <w:rsid w:val="00ED2842"/>
    <w:rsid w:val="00ED2B6B"/>
    <w:rsid w:val="00ED2B82"/>
    <w:rsid w:val="00ED3681"/>
    <w:rsid w:val="00ED3A7F"/>
    <w:rsid w:val="00ED3E3A"/>
    <w:rsid w:val="00ED41B2"/>
    <w:rsid w:val="00ED521F"/>
    <w:rsid w:val="00ED5917"/>
    <w:rsid w:val="00ED5A8C"/>
    <w:rsid w:val="00ED7C0C"/>
    <w:rsid w:val="00EE187C"/>
    <w:rsid w:val="00EE1EAA"/>
    <w:rsid w:val="00EE1F77"/>
    <w:rsid w:val="00EE2B1A"/>
    <w:rsid w:val="00EE3158"/>
    <w:rsid w:val="00EE3774"/>
    <w:rsid w:val="00EE3845"/>
    <w:rsid w:val="00EE551F"/>
    <w:rsid w:val="00EE5E7B"/>
    <w:rsid w:val="00EE60C6"/>
    <w:rsid w:val="00EE63F1"/>
    <w:rsid w:val="00EE73BB"/>
    <w:rsid w:val="00EE7548"/>
    <w:rsid w:val="00EE7692"/>
    <w:rsid w:val="00EE76A3"/>
    <w:rsid w:val="00EE7AF1"/>
    <w:rsid w:val="00EE7B3F"/>
    <w:rsid w:val="00EE7BDB"/>
    <w:rsid w:val="00EF05B6"/>
    <w:rsid w:val="00EF0E4D"/>
    <w:rsid w:val="00EF2E01"/>
    <w:rsid w:val="00EF346A"/>
    <w:rsid w:val="00EF3917"/>
    <w:rsid w:val="00EF3D00"/>
    <w:rsid w:val="00EF42BF"/>
    <w:rsid w:val="00EF4D05"/>
    <w:rsid w:val="00EF56B2"/>
    <w:rsid w:val="00EF5DEE"/>
    <w:rsid w:val="00EF6BB5"/>
    <w:rsid w:val="00EF78A7"/>
    <w:rsid w:val="00EF79CF"/>
    <w:rsid w:val="00EF7C22"/>
    <w:rsid w:val="00F01450"/>
    <w:rsid w:val="00F0225F"/>
    <w:rsid w:val="00F02D5F"/>
    <w:rsid w:val="00F04555"/>
    <w:rsid w:val="00F0474F"/>
    <w:rsid w:val="00F103BB"/>
    <w:rsid w:val="00F10CF4"/>
    <w:rsid w:val="00F11349"/>
    <w:rsid w:val="00F1138D"/>
    <w:rsid w:val="00F11945"/>
    <w:rsid w:val="00F125A6"/>
    <w:rsid w:val="00F126DA"/>
    <w:rsid w:val="00F127F2"/>
    <w:rsid w:val="00F131E3"/>
    <w:rsid w:val="00F13C8A"/>
    <w:rsid w:val="00F14C32"/>
    <w:rsid w:val="00F14CB6"/>
    <w:rsid w:val="00F14D00"/>
    <w:rsid w:val="00F1586D"/>
    <w:rsid w:val="00F167AA"/>
    <w:rsid w:val="00F172AF"/>
    <w:rsid w:val="00F174B6"/>
    <w:rsid w:val="00F17524"/>
    <w:rsid w:val="00F2041E"/>
    <w:rsid w:val="00F2188C"/>
    <w:rsid w:val="00F218AA"/>
    <w:rsid w:val="00F23F8D"/>
    <w:rsid w:val="00F2427B"/>
    <w:rsid w:val="00F25526"/>
    <w:rsid w:val="00F2644E"/>
    <w:rsid w:val="00F27AED"/>
    <w:rsid w:val="00F31140"/>
    <w:rsid w:val="00F31918"/>
    <w:rsid w:val="00F31C42"/>
    <w:rsid w:val="00F3291B"/>
    <w:rsid w:val="00F34160"/>
    <w:rsid w:val="00F34455"/>
    <w:rsid w:val="00F34D80"/>
    <w:rsid w:val="00F365A6"/>
    <w:rsid w:val="00F36A1A"/>
    <w:rsid w:val="00F3753F"/>
    <w:rsid w:val="00F3778D"/>
    <w:rsid w:val="00F4170E"/>
    <w:rsid w:val="00F41D1C"/>
    <w:rsid w:val="00F42430"/>
    <w:rsid w:val="00F4353A"/>
    <w:rsid w:val="00F44687"/>
    <w:rsid w:val="00F45467"/>
    <w:rsid w:val="00F45C99"/>
    <w:rsid w:val="00F47CC8"/>
    <w:rsid w:val="00F50095"/>
    <w:rsid w:val="00F503CD"/>
    <w:rsid w:val="00F51115"/>
    <w:rsid w:val="00F51CA1"/>
    <w:rsid w:val="00F53E9B"/>
    <w:rsid w:val="00F54091"/>
    <w:rsid w:val="00F541F3"/>
    <w:rsid w:val="00F54608"/>
    <w:rsid w:val="00F54660"/>
    <w:rsid w:val="00F546DA"/>
    <w:rsid w:val="00F549F9"/>
    <w:rsid w:val="00F54A38"/>
    <w:rsid w:val="00F54D30"/>
    <w:rsid w:val="00F54D54"/>
    <w:rsid w:val="00F555D7"/>
    <w:rsid w:val="00F55F86"/>
    <w:rsid w:val="00F6035E"/>
    <w:rsid w:val="00F62A9A"/>
    <w:rsid w:val="00F6304A"/>
    <w:rsid w:val="00F64F8B"/>
    <w:rsid w:val="00F6530C"/>
    <w:rsid w:val="00F660AC"/>
    <w:rsid w:val="00F6630A"/>
    <w:rsid w:val="00F666F3"/>
    <w:rsid w:val="00F66D9F"/>
    <w:rsid w:val="00F66DC7"/>
    <w:rsid w:val="00F67A04"/>
    <w:rsid w:val="00F67D38"/>
    <w:rsid w:val="00F70176"/>
    <w:rsid w:val="00F70299"/>
    <w:rsid w:val="00F70CE6"/>
    <w:rsid w:val="00F72433"/>
    <w:rsid w:val="00F73844"/>
    <w:rsid w:val="00F73D24"/>
    <w:rsid w:val="00F76262"/>
    <w:rsid w:val="00F762A4"/>
    <w:rsid w:val="00F77AF1"/>
    <w:rsid w:val="00F77B16"/>
    <w:rsid w:val="00F80040"/>
    <w:rsid w:val="00F80D85"/>
    <w:rsid w:val="00F823CB"/>
    <w:rsid w:val="00F825C0"/>
    <w:rsid w:val="00F82890"/>
    <w:rsid w:val="00F86050"/>
    <w:rsid w:val="00F86E1E"/>
    <w:rsid w:val="00F8778F"/>
    <w:rsid w:val="00F90ECE"/>
    <w:rsid w:val="00F91239"/>
    <w:rsid w:val="00F916FD"/>
    <w:rsid w:val="00F94013"/>
    <w:rsid w:val="00F94FD8"/>
    <w:rsid w:val="00F96419"/>
    <w:rsid w:val="00F9675B"/>
    <w:rsid w:val="00F97606"/>
    <w:rsid w:val="00F976E8"/>
    <w:rsid w:val="00FA107A"/>
    <w:rsid w:val="00FA2C63"/>
    <w:rsid w:val="00FA2DA3"/>
    <w:rsid w:val="00FA3038"/>
    <w:rsid w:val="00FA4896"/>
    <w:rsid w:val="00FA5B3A"/>
    <w:rsid w:val="00FA5DFD"/>
    <w:rsid w:val="00FA5EB2"/>
    <w:rsid w:val="00FA663C"/>
    <w:rsid w:val="00FA693F"/>
    <w:rsid w:val="00FA76A1"/>
    <w:rsid w:val="00FB136D"/>
    <w:rsid w:val="00FB1924"/>
    <w:rsid w:val="00FB1CF5"/>
    <w:rsid w:val="00FB2613"/>
    <w:rsid w:val="00FB27AE"/>
    <w:rsid w:val="00FB37C1"/>
    <w:rsid w:val="00FB4214"/>
    <w:rsid w:val="00FB4252"/>
    <w:rsid w:val="00FB4C6A"/>
    <w:rsid w:val="00FB57EF"/>
    <w:rsid w:val="00FB589B"/>
    <w:rsid w:val="00FB595C"/>
    <w:rsid w:val="00FB693B"/>
    <w:rsid w:val="00FB6BC1"/>
    <w:rsid w:val="00FB726D"/>
    <w:rsid w:val="00FB7E9E"/>
    <w:rsid w:val="00FC07B8"/>
    <w:rsid w:val="00FC09E7"/>
    <w:rsid w:val="00FC0F04"/>
    <w:rsid w:val="00FC143C"/>
    <w:rsid w:val="00FC280E"/>
    <w:rsid w:val="00FC28F3"/>
    <w:rsid w:val="00FC2BA9"/>
    <w:rsid w:val="00FC2BAA"/>
    <w:rsid w:val="00FC4587"/>
    <w:rsid w:val="00FC4A58"/>
    <w:rsid w:val="00FC4F51"/>
    <w:rsid w:val="00FC5961"/>
    <w:rsid w:val="00FC68AF"/>
    <w:rsid w:val="00FC6C98"/>
    <w:rsid w:val="00FC7302"/>
    <w:rsid w:val="00FC7399"/>
    <w:rsid w:val="00FD0943"/>
    <w:rsid w:val="00FD09D9"/>
    <w:rsid w:val="00FD1457"/>
    <w:rsid w:val="00FD312F"/>
    <w:rsid w:val="00FD3C98"/>
    <w:rsid w:val="00FD3D25"/>
    <w:rsid w:val="00FD4631"/>
    <w:rsid w:val="00FD4B3C"/>
    <w:rsid w:val="00FD50A9"/>
    <w:rsid w:val="00FD5265"/>
    <w:rsid w:val="00FD54C2"/>
    <w:rsid w:val="00FD57FF"/>
    <w:rsid w:val="00FD5BEF"/>
    <w:rsid w:val="00FD604F"/>
    <w:rsid w:val="00FD607A"/>
    <w:rsid w:val="00FD6B17"/>
    <w:rsid w:val="00FD6C7F"/>
    <w:rsid w:val="00FD6D54"/>
    <w:rsid w:val="00FD74D7"/>
    <w:rsid w:val="00FD7B79"/>
    <w:rsid w:val="00FE00DD"/>
    <w:rsid w:val="00FE0603"/>
    <w:rsid w:val="00FE275D"/>
    <w:rsid w:val="00FE370B"/>
    <w:rsid w:val="00FE3C5B"/>
    <w:rsid w:val="00FE3DDE"/>
    <w:rsid w:val="00FE3FF8"/>
    <w:rsid w:val="00FE5416"/>
    <w:rsid w:val="00FE6E5F"/>
    <w:rsid w:val="00FF05D0"/>
    <w:rsid w:val="00FF0C2F"/>
    <w:rsid w:val="00FF1CA7"/>
    <w:rsid w:val="00FF2572"/>
    <w:rsid w:val="00FF298F"/>
    <w:rsid w:val="00FF31C6"/>
    <w:rsid w:val="00FF329C"/>
    <w:rsid w:val="00FF35F2"/>
    <w:rsid w:val="00FF3F87"/>
    <w:rsid w:val="00FF650F"/>
    <w:rsid w:val="00FF68D3"/>
    <w:rsid w:val="00FF712F"/>
    <w:rsid w:val="098B1796"/>
    <w:rsid w:val="11E1C714"/>
    <w:rsid w:val="1EB2DE94"/>
    <w:rsid w:val="1F60440A"/>
    <w:rsid w:val="2BA08F66"/>
    <w:rsid w:val="2D899BD4"/>
    <w:rsid w:val="2DE30894"/>
    <w:rsid w:val="303A4E20"/>
    <w:rsid w:val="34BFFBA0"/>
    <w:rsid w:val="36E90DFB"/>
    <w:rsid w:val="37F6CC2A"/>
    <w:rsid w:val="3A8183DA"/>
    <w:rsid w:val="3E69DB60"/>
    <w:rsid w:val="40D671A9"/>
    <w:rsid w:val="44C87548"/>
    <w:rsid w:val="4E2BFA7F"/>
    <w:rsid w:val="503504E2"/>
    <w:rsid w:val="5598C38A"/>
    <w:rsid w:val="55993B5E"/>
    <w:rsid w:val="57E9B8B0"/>
    <w:rsid w:val="5CD1E33A"/>
    <w:rsid w:val="688C41E0"/>
    <w:rsid w:val="6E3530C5"/>
    <w:rsid w:val="72933ACE"/>
    <w:rsid w:val="73FC0051"/>
    <w:rsid w:val="7B43EC9F"/>
    <w:rsid w:val="7F9DEB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AEC3"/>
  <w15:docId w15:val="{E5313256-108D-4F54-BDED-B904FC376F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Calibri" w:cs="Times New Roman"/>
        <w:lang w:val="ru-RU" w:eastAsia="ru-RU" w:bidi="ar-SA"/>
      </w:rPr>
    </w:rPrDefault>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Bullet 5" w:uiPriority="0"/>
    <w:lsdException w:name="Title" w:uiPriority="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2" w:uiPriority="0"/>
    <w:lsdException w:name="Hyperlink" w:uiPriority="0" w:qFormat="1"/>
    <w:lsdException w:name="Strong" w:uiPriority="22" w:semiHidden="0" w:unhideWhenUsed="0" w:qFormat="1"/>
    <w:lsdException w:name="Emphasis" w:uiPriority="20" w:semiHidden="0" w:unhideWhenUsed="0" w:qFormat="1"/>
    <w:lsdException w:name="Normal (Web)" w:uiPriority="0"/>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sid w:val="00271182"/>
    <w:rPr>
      <w:rFonts w:eastAsia="Times New Roman"/>
    </w:rPr>
  </w:style>
  <w:style w:type="paragraph" w:styleId="1">
    <w:name w:val="heading 1"/>
    <w:aliases w:val="Заголовок 1 Знак1,Заголовок 1 Знак Знак,Заголовок 1 Знак Знак1,Заголовок 1 Знак2,Заголовок 1 Знак Знак2,H1,1,Chapter,Глава, Знак,h1,Знак"/>
    <w:basedOn w:val="a"/>
    <w:next w:val="a"/>
    <w:link w:val="13"/>
    <w:qFormat/>
    <w:rsid w:val="008509A7"/>
    <w:pPr>
      <w:keepNext/>
      <w:spacing w:before="80"/>
      <w:jc w:val="center"/>
      <w:outlineLvl w:val="0"/>
    </w:pPr>
    <w:rPr>
      <w:b/>
      <w:spacing w:val="20"/>
      <w:sz w:val="24"/>
    </w:rPr>
  </w:style>
  <w:style w:type="paragraph" w:styleId="2">
    <w:name w:val="heading 2"/>
    <w:basedOn w:val="a"/>
    <w:next w:val="a"/>
    <w:link w:val="20"/>
    <w:uiPriority w:val="9"/>
    <w:semiHidden/>
    <w:unhideWhenUsed/>
    <w:qFormat/>
    <w:rsid w:val="005061F9"/>
    <w:pPr>
      <w:keepNext/>
      <w:spacing w:before="240" w:after="60"/>
      <w:outlineLvl w:val="1"/>
    </w:pPr>
    <w:rPr>
      <w:rFonts w:ascii="Cambria" w:hAnsi="Cambria"/>
      <w:b/>
      <w:bCs/>
      <w:i/>
      <w:iCs/>
      <w:sz w:val="28"/>
      <w:szCs w:val="28"/>
    </w:rPr>
  </w:style>
  <w:style w:type="paragraph" w:styleId="50">
    <w:name w:val="heading 5"/>
    <w:basedOn w:val="a"/>
    <w:next w:val="a"/>
    <w:link w:val="51"/>
    <w:uiPriority w:val="9"/>
    <w:semiHidden/>
    <w:unhideWhenUsed/>
    <w:qFormat/>
    <w:rsid w:val="00312214"/>
    <w:pPr>
      <w:keepNext/>
      <w:keepLines/>
      <w:spacing w:before="200"/>
      <w:outlineLvl w:val="4"/>
    </w:pPr>
    <w:rPr>
      <w:rFonts w:ascii="Cambria" w:hAnsi="Cambria"/>
      <w:color w:val="243F60"/>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qFormat/>
    <w:rsid w:val="00FC4F51"/>
    <w:pPr>
      <w:spacing w:before="240" w:after="60"/>
      <w:outlineLvl w:val="8"/>
    </w:pPr>
    <w:rPr>
      <w:rFonts w:ascii="Arial" w:hAnsi="Arial"/>
      <w:sz w:val="22"/>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uiPriority w:val="9"/>
    <w:rsid w:val="008509A7"/>
    <w:rPr>
      <w:rFonts w:ascii="Cambria" w:hAnsi="Cambria" w:eastAsia="Times New Roman" w:cs="Times New Roman"/>
      <w:b/>
      <w:bCs/>
      <w:color w:val="365F91"/>
      <w:sz w:val="28"/>
      <w:szCs w:val="28"/>
      <w:lang w:eastAsia="ru-RU"/>
    </w:rPr>
  </w:style>
  <w:style w:type="character" w:styleId="13" w:customStyle="1">
    <w:name w:val="Заголовок 1 Знак3"/>
    <w:aliases w:val="Заголовок 1 Знак1 Знак,Заголовок 1 Знак Знак Знак,Заголовок 1 Знак Знак1 Знак,Заголовок 1 Знак2 Знак,Заголовок 1 Знак Знак2 Знак,H1 Знак,1 Знак,Chapter Знак,Глава Знак, Знак Знак,h1 Знак,Знак Знак"/>
    <w:link w:val="1"/>
    <w:rsid w:val="008509A7"/>
    <w:rPr>
      <w:rFonts w:eastAsia="Times New Roman"/>
      <w:b/>
      <w:spacing w:val="20"/>
      <w:sz w:val="24"/>
      <w:szCs w:val="20"/>
      <w:lang w:eastAsia="ru-RU"/>
    </w:rPr>
  </w:style>
  <w:style w:type="paragraph" w:styleId="a3">
    <w:name w:val="Body Text"/>
    <w:aliases w:val="body text,body text Знак,body text Знак Знак,bt, ändrad,ändrad,body text1,bt1,body text2,bt2,body text11,bt11,body text3,bt3,paragraph 2,paragraph 21,EHPT,Body Text2,b,Body Text level 2"/>
    <w:basedOn w:val="a"/>
    <w:link w:val="a4"/>
    <w:rsid w:val="008509A7"/>
    <w:pPr>
      <w:framePr w:w="6124" w:hSpace="181" w:wrap="notBeside" w:hAnchor="page" w:vAnchor="text" w:x="3233" w:y="869"/>
      <w:tabs>
        <w:tab w:val="center" w:pos="1985"/>
        <w:tab w:val="center" w:pos="2127"/>
        <w:tab w:val="left" w:pos="6096"/>
      </w:tabs>
      <w:jc w:val="both"/>
    </w:pPr>
    <w:rPr>
      <w:sz w:val="28"/>
    </w:rPr>
  </w:style>
  <w:style w:type="character" w:styleId="a4" w:customStyle="1">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rsid w:val="008509A7"/>
    <w:rPr>
      <w:rFonts w:eastAsia="Times New Roman"/>
      <w:sz w:val="28"/>
      <w:szCs w:val="20"/>
      <w:lang w:eastAsia="ru-RU"/>
    </w:rPr>
  </w:style>
  <w:style w:type="paragraph" w:styleId="a5">
    <w:name w:val="Body Text Indent"/>
    <w:aliases w:val="Знак1, Знак1"/>
    <w:basedOn w:val="a"/>
    <w:link w:val="a6"/>
    <w:rsid w:val="008509A7"/>
    <w:pPr>
      <w:spacing w:after="120"/>
      <w:ind w:left="283"/>
    </w:pPr>
  </w:style>
  <w:style w:type="character" w:styleId="a6" w:customStyle="1">
    <w:name w:val="Основной текст с отступом Знак"/>
    <w:aliases w:val="Знак1 Знак, Знак1 Знак"/>
    <w:link w:val="a5"/>
    <w:rsid w:val="008509A7"/>
    <w:rPr>
      <w:rFonts w:eastAsia="Times New Roman"/>
      <w:sz w:val="20"/>
      <w:szCs w:val="20"/>
      <w:lang w:eastAsia="ru-RU"/>
    </w:rPr>
  </w:style>
  <w:style w:type="character" w:styleId="a7">
    <w:name w:val="Hyperlink"/>
    <w:qFormat/>
    <w:rsid w:val="008509A7"/>
    <w:rPr>
      <w:color w:val="0000FF"/>
      <w:u w:val="single"/>
    </w:rPr>
  </w:style>
  <w:style w:type="paragraph" w:styleId="a8">
    <w:name w:val="Title"/>
    <w:basedOn w:val="a"/>
    <w:link w:val="a9"/>
    <w:qFormat/>
    <w:rsid w:val="008509A7"/>
    <w:pPr>
      <w:spacing w:before="240" w:after="60"/>
      <w:jc w:val="center"/>
      <w:outlineLvl w:val="0"/>
    </w:pPr>
    <w:rPr>
      <w:rFonts w:ascii="Arial" w:hAnsi="Arial"/>
      <w:b/>
      <w:kern w:val="28"/>
      <w:sz w:val="32"/>
    </w:rPr>
  </w:style>
  <w:style w:type="character" w:styleId="a9" w:customStyle="1">
    <w:name w:val="Название Знак"/>
    <w:link w:val="a8"/>
    <w:rsid w:val="008509A7"/>
    <w:rPr>
      <w:rFonts w:ascii="Arial" w:hAnsi="Arial" w:eastAsia="Times New Roman"/>
      <w:b/>
      <w:kern w:val="28"/>
      <w:sz w:val="32"/>
      <w:szCs w:val="20"/>
      <w:lang w:eastAsia="ru-RU"/>
    </w:rPr>
  </w:style>
  <w:style w:type="paragraph" w:styleId="TimesNewRoman14" w:customStyle="1">
    <w:name w:val="Стиль Название + Times New Roman 14 пт не полужирный Черный Меж..."/>
    <w:basedOn w:val="a"/>
    <w:rsid w:val="008509A7"/>
    <w:pPr>
      <w:spacing w:line="300" w:lineRule="exact"/>
    </w:pPr>
    <w:rPr>
      <w:b/>
      <w:color w:val="000000"/>
      <w:spacing w:val="-2"/>
      <w:kern w:val="32"/>
      <w:sz w:val="28"/>
      <w:szCs w:val="28"/>
    </w:rPr>
  </w:style>
  <w:style w:type="paragraph" w:styleId="11">
    <w:name w:val="toc 1"/>
    <w:basedOn w:val="a"/>
    <w:next w:val="a"/>
    <w:autoRedefine/>
    <w:uiPriority w:val="39"/>
    <w:rsid w:val="008509A7"/>
    <w:pPr>
      <w:tabs>
        <w:tab w:val="left" w:pos="1440"/>
        <w:tab w:val="right" w:leader="dot" w:pos="10148"/>
      </w:tabs>
      <w:spacing w:before="100"/>
    </w:pPr>
    <w:rPr>
      <w:rFonts w:ascii="Arial" w:hAnsi="Arial" w:cs="Arial"/>
      <w:b/>
      <w:bCs/>
      <w:caps/>
      <w:sz w:val="24"/>
      <w:szCs w:val="24"/>
    </w:rPr>
  </w:style>
  <w:style w:type="paragraph" w:styleId="ConsPlusNormal" w:customStyle="1">
    <w:name w:val="ConsPlusNormal"/>
    <w:link w:val="ConsPlusNormal0"/>
    <w:qFormat/>
    <w:rsid w:val="008509A7"/>
    <w:pPr>
      <w:widowControl w:val="0"/>
      <w:autoSpaceDE w:val="0"/>
      <w:autoSpaceDN w:val="0"/>
      <w:adjustRightInd w:val="0"/>
      <w:ind w:firstLine="720"/>
    </w:pPr>
    <w:rPr>
      <w:rFonts w:ascii="Arial" w:hAnsi="Arial" w:eastAsia="Times New Roman" w:cs="Arial"/>
    </w:rPr>
  </w:style>
  <w:style w:type="paragraph" w:styleId="aa">
    <w:name w:val="No Spacing"/>
    <w:link w:val="ab"/>
    <w:uiPriority w:val="1"/>
    <w:qFormat/>
    <w:rsid w:val="00304BAA"/>
    <w:rPr>
      <w:rFonts w:eastAsia="Times New Roman"/>
    </w:rPr>
  </w:style>
  <w:style w:type="paragraph" w:styleId="ac">
    <w:name w:val="Balloon Text"/>
    <w:basedOn w:val="a"/>
    <w:link w:val="ad"/>
    <w:uiPriority w:val="99"/>
    <w:semiHidden/>
    <w:unhideWhenUsed/>
    <w:rsid w:val="00BB25B3"/>
    <w:rPr>
      <w:rFonts w:ascii="Tahoma" w:hAnsi="Tahoma"/>
      <w:sz w:val="16"/>
      <w:szCs w:val="16"/>
    </w:rPr>
  </w:style>
  <w:style w:type="character" w:styleId="ad" w:customStyle="1">
    <w:name w:val="Текст выноски Знак"/>
    <w:link w:val="ac"/>
    <w:uiPriority w:val="99"/>
    <w:semiHidden/>
    <w:rsid w:val="00BB25B3"/>
    <w:rPr>
      <w:rFonts w:ascii="Tahoma" w:hAnsi="Tahoma" w:eastAsia="Times New Roman" w:cs="Tahoma"/>
      <w:sz w:val="16"/>
      <w:szCs w:val="16"/>
    </w:rPr>
  </w:style>
  <w:style w:type="character" w:styleId="20" w:customStyle="1">
    <w:name w:val="Заголовок 2 Знак"/>
    <w:link w:val="2"/>
    <w:uiPriority w:val="9"/>
    <w:semiHidden/>
    <w:rsid w:val="005061F9"/>
    <w:rPr>
      <w:rFonts w:ascii="Cambria" w:hAnsi="Cambria" w:eastAsia="Times New Roman" w:cs="Times New Roman"/>
      <w:b/>
      <w:bCs/>
      <w:i/>
      <w:iCs/>
      <w:sz w:val="28"/>
      <w:szCs w:val="28"/>
    </w:rPr>
  </w:style>
  <w:style w:type="paragraph" w:styleId="3">
    <w:name w:val="Body Text Indent 3"/>
    <w:basedOn w:val="a"/>
    <w:link w:val="30"/>
    <w:uiPriority w:val="99"/>
    <w:semiHidden/>
    <w:unhideWhenUsed/>
    <w:rsid w:val="00CF602B"/>
    <w:pPr>
      <w:spacing w:after="120"/>
      <w:ind w:left="283"/>
    </w:pPr>
    <w:rPr>
      <w:sz w:val="16"/>
      <w:szCs w:val="16"/>
    </w:rPr>
  </w:style>
  <w:style w:type="character" w:styleId="30" w:customStyle="1">
    <w:name w:val="Основной текст с отступом 3 Знак"/>
    <w:link w:val="3"/>
    <w:uiPriority w:val="99"/>
    <w:semiHidden/>
    <w:rsid w:val="00CF602B"/>
    <w:rPr>
      <w:rFonts w:eastAsia="Times New Roman"/>
      <w:sz w:val="16"/>
      <w:szCs w:val="16"/>
    </w:rPr>
  </w:style>
  <w:style w:type="paragraph" w:styleId="Default" w:customStyle="1">
    <w:name w:val="Default"/>
    <w:rsid w:val="00AC36F0"/>
    <w:pPr>
      <w:autoSpaceDE w:val="0"/>
      <w:autoSpaceDN w:val="0"/>
      <w:adjustRightInd w:val="0"/>
    </w:pPr>
    <w:rPr>
      <w:color w:val="000000"/>
      <w:sz w:val="24"/>
      <w:szCs w:val="24"/>
    </w:rPr>
  </w:style>
  <w:style w:type="paragraph" w:styleId="ae">
    <w:name w:val="List Paragraph"/>
    <w:basedOn w:val="a"/>
    <w:uiPriority w:val="99"/>
    <w:qFormat/>
    <w:rsid w:val="00CA0F47"/>
    <w:pPr>
      <w:spacing w:after="200" w:line="276" w:lineRule="auto"/>
      <w:ind w:left="720"/>
      <w:contextualSpacing/>
    </w:pPr>
    <w:rPr>
      <w:rFonts w:ascii="Calibri" w:hAnsi="Calibri" w:eastAsia="Calibri"/>
      <w:sz w:val="22"/>
      <w:szCs w:val="22"/>
      <w:lang w:eastAsia="en-US"/>
    </w:rPr>
  </w:style>
  <w:style w:type="paragraph" w:styleId="af">
    <w:name w:val="header"/>
    <w:basedOn w:val="a"/>
    <w:link w:val="af0"/>
    <w:uiPriority w:val="99"/>
    <w:unhideWhenUsed/>
    <w:rsid w:val="00CA0F47"/>
    <w:pPr>
      <w:tabs>
        <w:tab w:val="center" w:pos="4677"/>
        <w:tab w:val="right" w:pos="9355"/>
      </w:tabs>
    </w:pPr>
  </w:style>
  <w:style w:type="character" w:styleId="af0" w:customStyle="1">
    <w:name w:val="Верхний колонтитул Знак"/>
    <w:link w:val="af"/>
    <w:uiPriority w:val="99"/>
    <w:rsid w:val="00CA0F47"/>
    <w:rPr>
      <w:rFonts w:eastAsia="Times New Roman"/>
    </w:rPr>
  </w:style>
  <w:style w:type="paragraph" w:styleId="af1">
    <w:name w:val="footer"/>
    <w:basedOn w:val="a"/>
    <w:link w:val="af2"/>
    <w:unhideWhenUsed/>
    <w:rsid w:val="00CA0F47"/>
    <w:pPr>
      <w:tabs>
        <w:tab w:val="center" w:pos="4677"/>
        <w:tab w:val="right" w:pos="9355"/>
      </w:tabs>
    </w:pPr>
  </w:style>
  <w:style w:type="character" w:styleId="af2" w:customStyle="1">
    <w:name w:val="Нижний колонтитул Знак"/>
    <w:link w:val="af1"/>
    <w:rsid w:val="00CA0F47"/>
    <w:rPr>
      <w:rFonts w:eastAsia="Times New Roman"/>
    </w:rPr>
  </w:style>
  <w:style w:type="character" w:styleId="ab" w:customStyle="1">
    <w:name w:val="Без интервала Знак"/>
    <w:link w:val="aa"/>
    <w:uiPriority w:val="1"/>
    <w:rsid w:val="00D038BD"/>
    <w:rPr>
      <w:rFonts w:eastAsia="Times New Roman"/>
      <w:lang w:val="ru-RU" w:eastAsia="ru-RU" w:bidi="ar-SA"/>
    </w:rPr>
  </w:style>
  <w:style w:type="character" w:styleId="ConsPlusNormal0" w:customStyle="1">
    <w:name w:val="ConsPlusNormal Знак"/>
    <w:link w:val="ConsPlusNormal"/>
    <w:locked/>
    <w:rsid w:val="00D038BD"/>
    <w:rPr>
      <w:rFonts w:ascii="Arial" w:hAnsi="Arial" w:eastAsia="Times New Roman" w:cs="Arial"/>
      <w:lang w:val="ru-RU" w:eastAsia="ru-RU" w:bidi="ar-SA"/>
    </w:rPr>
  </w:style>
  <w:style w:type="paragraph" w:styleId="af3">
    <w:name w:val="Normal (Web)"/>
    <w:basedOn w:val="a"/>
    <w:link w:val="af4"/>
    <w:rsid w:val="00D038BD"/>
    <w:pPr>
      <w:spacing w:before="100" w:beforeAutospacing="1" w:after="100" w:afterAutospacing="1"/>
    </w:pPr>
    <w:rPr>
      <w:sz w:val="24"/>
      <w:szCs w:val="24"/>
    </w:rPr>
  </w:style>
  <w:style w:type="character" w:styleId="af4" w:customStyle="1">
    <w:name w:val="Обычный (веб) Знак"/>
    <w:link w:val="af3"/>
    <w:rsid w:val="00D038BD"/>
    <w:rPr>
      <w:rFonts w:eastAsia="Times New Roman"/>
      <w:sz w:val="24"/>
      <w:szCs w:val="24"/>
    </w:rPr>
  </w:style>
  <w:style w:type="paragraph" w:styleId="ConsPlusNonformat" w:customStyle="1">
    <w:name w:val="ConsPlusNonformat"/>
    <w:rsid w:val="00D038BD"/>
    <w:pPr>
      <w:widowControl w:val="0"/>
      <w:autoSpaceDE w:val="0"/>
      <w:autoSpaceDN w:val="0"/>
      <w:adjustRightInd w:val="0"/>
    </w:pPr>
    <w:rPr>
      <w:rFonts w:ascii="Courier New" w:hAnsi="Courier New" w:eastAsia="Times New Roman" w:cs="Courier New"/>
    </w:rPr>
  </w:style>
  <w:style w:type="character" w:styleId="FontStyle36" w:customStyle="1">
    <w:name w:val="Font Style36"/>
    <w:rsid w:val="002C6264"/>
    <w:rPr>
      <w:rFonts w:ascii="Times New Roman" w:hAnsi="Times New Roman" w:cs="Times New Roman"/>
      <w:sz w:val="22"/>
      <w:szCs w:val="22"/>
    </w:rPr>
  </w:style>
  <w:style w:type="character" w:styleId="FontStyle35" w:customStyle="1">
    <w:name w:val="Font Style35"/>
    <w:rsid w:val="002C6264"/>
    <w:rPr>
      <w:rFonts w:ascii="Times New Roman" w:hAnsi="Times New Roman" w:cs="Times New Roman"/>
      <w:b/>
      <w:bCs/>
      <w:sz w:val="22"/>
      <w:szCs w:val="22"/>
    </w:rPr>
  </w:style>
  <w:style w:type="paragraph" w:styleId="12" w:customStyle="1">
    <w:name w:val="Абзац списка1"/>
    <w:basedOn w:val="a"/>
    <w:rsid w:val="002C6264"/>
    <w:pPr>
      <w:ind w:left="720"/>
    </w:pPr>
    <w:rPr>
      <w:lang w:eastAsia="ar-SA"/>
    </w:rPr>
  </w:style>
  <w:style w:type="paragraph" w:styleId="Style23" w:customStyle="1">
    <w:name w:val="Style23"/>
    <w:basedOn w:val="a"/>
    <w:rsid w:val="002C6264"/>
    <w:pPr>
      <w:widowControl w:val="0"/>
      <w:autoSpaceDE w:val="0"/>
      <w:spacing w:line="264" w:lineRule="exact"/>
    </w:pPr>
    <w:rPr>
      <w:sz w:val="24"/>
      <w:szCs w:val="24"/>
      <w:lang w:eastAsia="ar-SA"/>
    </w:rPr>
  </w:style>
  <w:style w:type="paragraph" w:styleId="Style21" w:customStyle="1">
    <w:name w:val="Style21"/>
    <w:basedOn w:val="a"/>
    <w:rsid w:val="002C6264"/>
    <w:pPr>
      <w:widowControl w:val="0"/>
      <w:autoSpaceDE w:val="0"/>
      <w:spacing w:line="274" w:lineRule="exact"/>
    </w:pPr>
    <w:rPr>
      <w:sz w:val="24"/>
      <w:szCs w:val="24"/>
      <w:lang w:eastAsia="ar-SA"/>
    </w:rPr>
  </w:style>
  <w:style w:type="paragraph" w:styleId="21">
    <w:name w:val="Body Text 2"/>
    <w:basedOn w:val="a"/>
    <w:link w:val="22"/>
    <w:rsid w:val="00024AC5"/>
    <w:pPr>
      <w:widowControl w:val="0"/>
      <w:jc w:val="both"/>
    </w:pPr>
    <w:rPr>
      <w:rFonts w:ascii="Arial" w:hAnsi="Arial"/>
      <w:sz w:val="22"/>
    </w:rPr>
  </w:style>
  <w:style w:type="character" w:styleId="22" w:customStyle="1">
    <w:name w:val="Основной текст 2 Знак"/>
    <w:link w:val="21"/>
    <w:rsid w:val="00024AC5"/>
    <w:rPr>
      <w:rFonts w:ascii="Arial" w:hAnsi="Arial" w:eastAsia="Times New Roman"/>
      <w:sz w:val="22"/>
    </w:rPr>
  </w:style>
  <w:style w:type="character" w:styleId="51" w:customStyle="1">
    <w:name w:val="Заголовок 5 Знак"/>
    <w:link w:val="50"/>
    <w:uiPriority w:val="9"/>
    <w:semiHidden/>
    <w:rsid w:val="00312214"/>
    <w:rPr>
      <w:rFonts w:ascii="Cambria" w:hAnsi="Cambria" w:eastAsia="Times New Roman" w:cs="Times New Roman"/>
      <w:color w:val="243F60"/>
    </w:rPr>
  </w:style>
  <w:style w:type="character" w:styleId="af5">
    <w:name w:val="Placeholder Text"/>
    <w:uiPriority w:val="99"/>
    <w:semiHidden/>
    <w:rsid w:val="00312214"/>
    <w:rPr>
      <w:color w:val="808080"/>
    </w:rPr>
  </w:style>
  <w:style w:type="character" w:styleId="apple-converted-space" w:customStyle="1">
    <w:name w:val="apple-converted-space"/>
    <w:basedOn w:val="a0"/>
    <w:rsid w:val="00312214"/>
  </w:style>
  <w:style w:type="numbering" w:styleId="14" w:customStyle="1">
    <w:name w:val="Нет списка1"/>
    <w:next w:val="a2"/>
    <w:uiPriority w:val="99"/>
    <w:semiHidden/>
    <w:unhideWhenUsed/>
    <w:rsid w:val="00312214"/>
  </w:style>
  <w:style w:type="character" w:styleId="af6">
    <w:name w:val="FollowedHyperlink"/>
    <w:uiPriority w:val="99"/>
    <w:semiHidden/>
    <w:unhideWhenUsed/>
    <w:rsid w:val="00312214"/>
    <w:rPr>
      <w:color w:val="800080"/>
      <w:u w:val="single"/>
    </w:rPr>
  </w:style>
  <w:style w:type="paragraph" w:styleId="font5" w:customStyle="1">
    <w:name w:val="font5"/>
    <w:basedOn w:val="a"/>
    <w:rsid w:val="00312214"/>
    <w:pPr>
      <w:spacing w:before="100" w:beforeAutospacing="1" w:after="100" w:afterAutospacing="1"/>
    </w:pPr>
    <w:rPr>
      <w:rFonts w:ascii="Arial" w:hAnsi="Arial" w:cs="Arial"/>
      <w:i/>
      <w:iCs/>
    </w:rPr>
  </w:style>
  <w:style w:type="paragraph" w:styleId="xl65" w:customStyle="1">
    <w:name w:val="xl65"/>
    <w:basedOn w:val="a"/>
    <w:rsid w:val="00312214"/>
    <w:pPr>
      <w:spacing w:before="100" w:beforeAutospacing="1" w:after="100" w:afterAutospacing="1"/>
      <w:textAlignment w:val="top"/>
    </w:pPr>
    <w:rPr>
      <w:rFonts w:ascii="Arial" w:hAnsi="Arial" w:cs="Arial"/>
      <w:sz w:val="24"/>
      <w:szCs w:val="24"/>
    </w:rPr>
  </w:style>
  <w:style w:type="paragraph" w:styleId="xl66" w:customStyle="1">
    <w:name w:val="xl66"/>
    <w:basedOn w:val="a"/>
    <w:rsid w:val="00312214"/>
    <w:pPr>
      <w:spacing w:before="100" w:beforeAutospacing="1" w:after="100" w:afterAutospacing="1"/>
    </w:pPr>
    <w:rPr>
      <w:rFonts w:ascii="Arial" w:hAnsi="Arial" w:cs="Arial"/>
      <w:sz w:val="24"/>
      <w:szCs w:val="24"/>
    </w:rPr>
  </w:style>
  <w:style w:type="paragraph" w:styleId="xl67" w:customStyle="1">
    <w:name w:val="xl67"/>
    <w:basedOn w:val="a"/>
    <w:rsid w:val="00312214"/>
    <w:pPr>
      <w:spacing w:before="100" w:beforeAutospacing="1" w:after="100" w:afterAutospacing="1"/>
      <w:jc w:val="center"/>
      <w:textAlignment w:val="top"/>
    </w:pPr>
    <w:rPr>
      <w:rFonts w:ascii="Arial" w:hAnsi="Arial" w:cs="Arial"/>
      <w:sz w:val="24"/>
      <w:szCs w:val="24"/>
    </w:rPr>
  </w:style>
  <w:style w:type="paragraph" w:styleId="xl68" w:customStyle="1">
    <w:name w:val="xl68"/>
    <w:basedOn w:val="a"/>
    <w:rsid w:val="00312214"/>
    <w:pPr>
      <w:spacing w:before="100" w:beforeAutospacing="1" w:after="100" w:afterAutospacing="1"/>
      <w:textAlignment w:val="top"/>
    </w:pPr>
    <w:rPr>
      <w:rFonts w:ascii="Arial" w:hAnsi="Arial" w:cs="Arial"/>
      <w:sz w:val="24"/>
      <w:szCs w:val="24"/>
    </w:rPr>
  </w:style>
  <w:style w:type="paragraph" w:styleId="xl69" w:customStyle="1">
    <w:name w:val="xl69"/>
    <w:basedOn w:val="a"/>
    <w:rsid w:val="00312214"/>
    <w:pPr>
      <w:spacing w:before="100" w:beforeAutospacing="1" w:after="100" w:afterAutospacing="1"/>
      <w:jc w:val="center"/>
      <w:textAlignment w:val="top"/>
    </w:pPr>
    <w:rPr>
      <w:rFonts w:ascii="Arial" w:hAnsi="Arial" w:cs="Arial"/>
      <w:sz w:val="24"/>
      <w:szCs w:val="24"/>
    </w:rPr>
  </w:style>
  <w:style w:type="paragraph" w:styleId="xl70" w:customStyle="1">
    <w:name w:val="xl70"/>
    <w:basedOn w:val="a"/>
    <w:rsid w:val="00312214"/>
    <w:pPr>
      <w:spacing w:before="100" w:beforeAutospacing="1" w:after="100" w:afterAutospacing="1"/>
      <w:jc w:val="right"/>
      <w:textAlignment w:val="top"/>
    </w:pPr>
    <w:rPr>
      <w:rFonts w:ascii="Arial" w:hAnsi="Arial" w:cs="Arial"/>
      <w:sz w:val="24"/>
      <w:szCs w:val="24"/>
    </w:rPr>
  </w:style>
  <w:style w:type="paragraph" w:styleId="xl71" w:customStyle="1">
    <w:name w:val="xl71"/>
    <w:basedOn w:val="a"/>
    <w:rsid w:val="00312214"/>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24"/>
      <w:szCs w:val="24"/>
    </w:rPr>
  </w:style>
  <w:style w:type="paragraph" w:styleId="xl72" w:customStyle="1">
    <w:name w:val="xl72"/>
    <w:basedOn w:val="a"/>
    <w:rsid w:val="00312214"/>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sz w:val="24"/>
      <w:szCs w:val="24"/>
    </w:rPr>
  </w:style>
  <w:style w:type="paragraph" w:styleId="xl73" w:customStyle="1">
    <w:name w:val="xl73"/>
    <w:basedOn w:val="a"/>
    <w:rsid w:val="00312214"/>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24"/>
      <w:szCs w:val="24"/>
    </w:rPr>
  </w:style>
  <w:style w:type="paragraph" w:styleId="xl74" w:customStyle="1">
    <w:name w:val="xl74"/>
    <w:basedOn w:val="a"/>
    <w:rsid w:val="00312214"/>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24"/>
      <w:szCs w:val="24"/>
    </w:rPr>
  </w:style>
  <w:style w:type="paragraph" w:styleId="xl75" w:customStyle="1">
    <w:name w:val="xl75"/>
    <w:basedOn w:val="a"/>
    <w:rsid w:val="00312214"/>
    <w:pPr>
      <w:spacing w:before="100" w:beforeAutospacing="1" w:after="100" w:afterAutospacing="1"/>
      <w:jc w:val="right"/>
      <w:textAlignment w:val="top"/>
    </w:pPr>
    <w:rPr>
      <w:rFonts w:ascii="Arial" w:hAnsi="Arial" w:cs="Arial"/>
      <w:sz w:val="24"/>
      <w:szCs w:val="24"/>
    </w:rPr>
  </w:style>
  <w:style w:type="paragraph" w:styleId="xl76" w:customStyle="1">
    <w:name w:val="xl76"/>
    <w:basedOn w:val="a"/>
    <w:rsid w:val="00312214"/>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sz w:val="24"/>
      <w:szCs w:val="24"/>
    </w:rPr>
  </w:style>
  <w:style w:type="paragraph" w:styleId="xl77" w:customStyle="1">
    <w:name w:val="xl77"/>
    <w:basedOn w:val="a"/>
    <w:rsid w:val="00312214"/>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sz w:val="24"/>
      <w:szCs w:val="24"/>
    </w:rPr>
  </w:style>
  <w:style w:type="paragraph" w:styleId="xl78" w:customStyle="1">
    <w:name w:val="xl78"/>
    <w:basedOn w:val="a"/>
    <w:rsid w:val="00312214"/>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sz w:val="24"/>
      <w:szCs w:val="24"/>
    </w:rPr>
  </w:style>
  <w:style w:type="paragraph" w:styleId="xl79" w:customStyle="1">
    <w:name w:val="xl79"/>
    <w:basedOn w:val="a"/>
    <w:rsid w:val="00312214"/>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sz w:val="24"/>
      <w:szCs w:val="24"/>
    </w:rPr>
  </w:style>
  <w:style w:type="paragraph" w:styleId="xl80" w:customStyle="1">
    <w:name w:val="xl80"/>
    <w:basedOn w:val="a"/>
    <w:rsid w:val="00312214"/>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sz w:val="24"/>
      <w:szCs w:val="24"/>
    </w:rPr>
  </w:style>
  <w:style w:type="paragraph" w:styleId="xl81" w:customStyle="1">
    <w:name w:val="xl81"/>
    <w:basedOn w:val="a"/>
    <w:rsid w:val="00312214"/>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Arial" w:hAnsi="Arial" w:cs="Arial"/>
      <w:sz w:val="24"/>
      <w:szCs w:val="24"/>
    </w:rPr>
  </w:style>
  <w:style w:type="paragraph" w:styleId="xl82" w:customStyle="1">
    <w:name w:val="xl82"/>
    <w:basedOn w:val="a"/>
    <w:rsid w:val="00312214"/>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Arial" w:hAnsi="Arial" w:cs="Arial"/>
      <w:sz w:val="24"/>
      <w:szCs w:val="24"/>
    </w:rPr>
  </w:style>
  <w:style w:type="paragraph" w:styleId="xl83" w:customStyle="1">
    <w:name w:val="xl83"/>
    <w:basedOn w:val="a"/>
    <w:rsid w:val="00312214"/>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sz w:val="24"/>
      <w:szCs w:val="24"/>
    </w:rPr>
  </w:style>
  <w:style w:type="paragraph" w:styleId="xl84" w:customStyle="1">
    <w:name w:val="xl84"/>
    <w:basedOn w:val="a"/>
    <w:rsid w:val="00312214"/>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Arial" w:hAnsi="Arial" w:cs="Arial"/>
      <w:sz w:val="24"/>
      <w:szCs w:val="24"/>
    </w:rPr>
  </w:style>
  <w:style w:type="paragraph" w:styleId="xl85" w:customStyle="1">
    <w:name w:val="xl85"/>
    <w:basedOn w:val="a"/>
    <w:rsid w:val="00312214"/>
    <w:pPr>
      <w:pBdr>
        <w:top w:val="single" w:color="auto" w:sz="4" w:space="0"/>
        <w:left w:val="single" w:color="auto" w:sz="4" w:space="0"/>
        <w:bottom w:val="single" w:color="auto" w:sz="4" w:space="0"/>
      </w:pBdr>
      <w:spacing w:before="100" w:beforeAutospacing="1" w:after="100" w:afterAutospacing="1"/>
      <w:textAlignment w:val="top"/>
    </w:pPr>
    <w:rPr>
      <w:rFonts w:ascii="Arial" w:hAnsi="Arial" w:cs="Arial"/>
      <w:b/>
      <w:bCs/>
      <w:sz w:val="22"/>
      <w:szCs w:val="22"/>
    </w:rPr>
  </w:style>
  <w:style w:type="paragraph" w:styleId="xl86" w:customStyle="1">
    <w:name w:val="xl86"/>
    <w:basedOn w:val="a"/>
    <w:rsid w:val="00312214"/>
    <w:pPr>
      <w:pBdr>
        <w:top w:val="single" w:color="auto" w:sz="4" w:space="0"/>
        <w:bottom w:val="single" w:color="auto" w:sz="4" w:space="0"/>
      </w:pBdr>
      <w:spacing w:before="100" w:beforeAutospacing="1" w:after="100" w:afterAutospacing="1"/>
      <w:textAlignment w:val="top"/>
    </w:pPr>
    <w:rPr>
      <w:rFonts w:ascii="Arial" w:hAnsi="Arial" w:cs="Arial"/>
      <w:b/>
      <w:bCs/>
      <w:sz w:val="22"/>
      <w:szCs w:val="22"/>
    </w:rPr>
  </w:style>
  <w:style w:type="paragraph" w:styleId="xl87" w:customStyle="1">
    <w:name w:val="xl87"/>
    <w:basedOn w:val="a"/>
    <w:rsid w:val="00312214"/>
    <w:pPr>
      <w:pBdr>
        <w:top w:val="single" w:color="auto" w:sz="4" w:space="0"/>
        <w:bottom w:val="single" w:color="auto" w:sz="4" w:space="0"/>
        <w:right w:val="single" w:color="auto" w:sz="4" w:space="0"/>
      </w:pBdr>
      <w:spacing w:before="100" w:beforeAutospacing="1" w:after="100" w:afterAutospacing="1"/>
      <w:textAlignment w:val="top"/>
    </w:pPr>
    <w:rPr>
      <w:rFonts w:ascii="Arial" w:hAnsi="Arial" w:cs="Arial"/>
      <w:b/>
      <w:bCs/>
      <w:sz w:val="22"/>
      <w:szCs w:val="22"/>
    </w:rPr>
  </w:style>
  <w:style w:type="paragraph" w:styleId="xl88" w:customStyle="1">
    <w:name w:val="xl88"/>
    <w:basedOn w:val="a"/>
    <w:rsid w:val="00312214"/>
    <w:pPr>
      <w:pBdr>
        <w:top w:val="single" w:color="auto" w:sz="4" w:space="0"/>
        <w:left w:val="single" w:color="auto" w:sz="4" w:space="0"/>
        <w:bottom w:val="single" w:color="auto" w:sz="4" w:space="0"/>
      </w:pBdr>
      <w:spacing w:before="100" w:beforeAutospacing="1" w:after="100" w:afterAutospacing="1"/>
      <w:textAlignment w:val="top"/>
    </w:pPr>
    <w:rPr>
      <w:rFonts w:ascii="Arial" w:hAnsi="Arial" w:cs="Arial"/>
      <w:sz w:val="24"/>
      <w:szCs w:val="24"/>
    </w:rPr>
  </w:style>
  <w:style w:type="paragraph" w:styleId="xl89" w:customStyle="1">
    <w:name w:val="xl89"/>
    <w:basedOn w:val="a"/>
    <w:rsid w:val="00312214"/>
    <w:pPr>
      <w:pBdr>
        <w:top w:val="single" w:color="auto" w:sz="4" w:space="0"/>
        <w:bottom w:val="single" w:color="auto" w:sz="4" w:space="0"/>
      </w:pBdr>
      <w:spacing w:before="100" w:beforeAutospacing="1" w:after="100" w:afterAutospacing="1"/>
      <w:textAlignment w:val="top"/>
    </w:pPr>
    <w:rPr>
      <w:rFonts w:ascii="Arial" w:hAnsi="Arial" w:cs="Arial"/>
      <w:sz w:val="24"/>
      <w:szCs w:val="24"/>
    </w:rPr>
  </w:style>
  <w:style w:type="paragraph" w:styleId="xl90" w:customStyle="1">
    <w:name w:val="xl90"/>
    <w:basedOn w:val="a"/>
    <w:rsid w:val="00312214"/>
    <w:pPr>
      <w:pBdr>
        <w:top w:val="single" w:color="auto" w:sz="4" w:space="0"/>
        <w:bottom w:val="single" w:color="auto" w:sz="4" w:space="0"/>
        <w:right w:val="single" w:color="auto" w:sz="4" w:space="0"/>
      </w:pBdr>
      <w:spacing w:before="100" w:beforeAutospacing="1" w:after="100" w:afterAutospacing="1"/>
      <w:textAlignment w:val="top"/>
    </w:pPr>
    <w:rPr>
      <w:rFonts w:ascii="Arial" w:hAnsi="Arial" w:cs="Arial"/>
      <w:sz w:val="24"/>
      <w:szCs w:val="24"/>
    </w:rPr>
  </w:style>
  <w:style w:type="character" w:styleId="af7">
    <w:name w:val="Strong"/>
    <w:uiPriority w:val="22"/>
    <w:qFormat/>
    <w:rsid w:val="00627462"/>
    <w:rPr>
      <w:b/>
      <w:bCs/>
    </w:rPr>
  </w:style>
  <w:style w:type="paragraph" w:styleId="font6" w:customStyle="1">
    <w:name w:val="font6"/>
    <w:basedOn w:val="a"/>
    <w:rsid w:val="00025A27"/>
    <w:pPr>
      <w:spacing w:before="100" w:beforeAutospacing="1" w:after="100" w:afterAutospacing="1"/>
    </w:pPr>
    <w:rPr>
      <w:rFonts w:ascii="Arial" w:hAnsi="Arial" w:cs="Arial"/>
      <w:i/>
      <w:iCs/>
      <w:sz w:val="14"/>
      <w:szCs w:val="14"/>
    </w:rPr>
  </w:style>
  <w:style w:type="paragraph" w:styleId="font7" w:customStyle="1">
    <w:name w:val="font7"/>
    <w:basedOn w:val="a"/>
    <w:rsid w:val="00025A27"/>
    <w:pPr>
      <w:spacing w:before="100" w:beforeAutospacing="1" w:after="100" w:afterAutospacing="1"/>
    </w:pPr>
    <w:rPr>
      <w:rFonts w:ascii="Arial" w:hAnsi="Arial" w:cs="Arial"/>
      <w:i/>
      <w:iCs/>
      <w:sz w:val="12"/>
      <w:szCs w:val="12"/>
    </w:rPr>
  </w:style>
  <w:style w:type="paragraph" w:styleId="xl64" w:customStyle="1">
    <w:name w:val="xl64"/>
    <w:basedOn w:val="a"/>
    <w:rsid w:val="00025A27"/>
    <w:pPr>
      <w:spacing w:before="100" w:beforeAutospacing="1" w:after="100" w:afterAutospacing="1"/>
      <w:textAlignment w:val="top"/>
    </w:pPr>
    <w:rPr>
      <w:rFonts w:ascii="Arial" w:hAnsi="Arial" w:cs="Arial"/>
      <w:sz w:val="18"/>
      <w:szCs w:val="18"/>
    </w:rPr>
  </w:style>
  <w:style w:type="table" w:styleId="af8">
    <w:name w:val="Table Grid"/>
    <w:basedOn w:val="a1"/>
    <w:uiPriority w:val="59"/>
    <w:rsid w:val="00FC4F51"/>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0" w:customStyle="1">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link w:val="9"/>
    <w:rsid w:val="00FC4F51"/>
    <w:rPr>
      <w:rFonts w:ascii="Arial" w:hAnsi="Arial" w:eastAsia="Times New Roman"/>
      <w:sz w:val="22"/>
      <w:szCs w:val="22"/>
    </w:rPr>
  </w:style>
  <w:style w:type="table" w:styleId="15" w:customStyle="1">
    <w:name w:val="Сетка таблицы1"/>
    <w:basedOn w:val="a1"/>
    <w:next w:val="af8"/>
    <w:rsid w:val="005A4D5A"/>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9">
    <w:name w:val="footnote text"/>
    <w:basedOn w:val="a"/>
    <w:link w:val="afa"/>
    <w:unhideWhenUsed/>
    <w:rsid w:val="00BB6341"/>
  </w:style>
  <w:style w:type="character" w:styleId="afa" w:customStyle="1">
    <w:name w:val="Текст сноски Знак"/>
    <w:link w:val="af9"/>
    <w:rsid w:val="00BB6341"/>
    <w:rPr>
      <w:rFonts w:eastAsia="Times New Roman"/>
    </w:rPr>
  </w:style>
  <w:style w:type="character" w:styleId="afb">
    <w:name w:val="footnote reference"/>
    <w:unhideWhenUsed/>
    <w:rsid w:val="00BB6341"/>
    <w:rPr>
      <w:vertAlign w:val="superscript"/>
    </w:rPr>
  </w:style>
  <w:style w:type="paragraph" w:styleId="afc" w:customStyle="1">
    <w:name w:val="Пункт"/>
    <w:basedOn w:val="a"/>
    <w:uiPriority w:val="99"/>
    <w:rsid w:val="00A461BA"/>
    <w:pPr>
      <w:tabs>
        <w:tab w:val="num" w:pos="1980"/>
      </w:tabs>
      <w:ind w:left="1404" w:hanging="504"/>
      <w:jc w:val="both"/>
    </w:pPr>
    <w:rPr>
      <w:sz w:val="24"/>
      <w:szCs w:val="24"/>
    </w:rPr>
  </w:style>
  <w:style w:type="character" w:styleId="afd">
    <w:name w:val="Emphasis"/>
    <w:basedOn w:val="a0"/>
    <w:uiPriority w:val="20"/>
    <w:qFormat/>
    <w:rsid w:val="00537EFC"/>
    <w:rPr>
      <w:i/>
      <w:iCs/>
    </w:rPr>
  </w:style>
  <w:style w:type="paragraph" w:styleId="E" w:customStyle="1">
    <w:name w:val="E_основной"/>
    <w:basedOn w:val="a"/>
    <w:qFormat/>
    <w:rsid w:val="00710772"/>
    <w:pPr>
      <w:spacing w:after="40"/>
      <w:ind w:firstLine="567"/>
      <w:jc w:val="both"/>
    </w:pPr>
    <w:rPr>
      <w:color w:val="000000"/>
      <w:sz w:val="24"/>
      <w:szCs w:val="24"/>
      <w:lang w:eastAsia="en-US"/>
    </w:rPr>
  </w:style>
  <w:style w:type="table" w:styleId="31" w:customStyle="1">
    <w:name w:val="Сетка таблицы3"/>
    <w:uiPriority w:val="39"/>
    <w:rsid w:val="00430F15"/>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customStyle="1">
    <w:name w:val="Неразрешенное упоминание1"/>
    <w:basedOn w:val="a0"/>
    <w:uiPriority w:val="99"/>
    <w:semiHidden/>
    <w:unhideWhenUsed/>
    <w:rsid w:val="0026030E"/>
    <w:rPr>
      <w:color w:val="605E5C"/>
      <w:shd w:val="clear" w:color="auto" w:fill="E1DFDD"/>
    </w:rPr>
  </w:style>
  <w:style w:type="character" w:styleId="Bodytext2" w:customStyle="1">
    <w:name w:val="Body text (2)"/>
    <w:rsid w:val="002F1030"/>
    <w:rPr>
      <w:rFonts w:hint="default" w:ascii="Times New Roman" w:hAnsi="Times New Roman" w:eastAsia="Times New Roman" w:cs="Times New Roman"/>
      <w:b w:val="0"/>
      <w:bCs w:val="0"/>
      <w:i w:val="0"/>
      <w:iCs w:val="0"/>
      <w:smallCaps w:val="0"/>
      <w:strike w:val="0"/>
      <w:dstrike w:val="0"/>
      <w:color w:val="000000"/>
      <w:spacing w:val="0"/>
      <w:w w:val="100"/>
      <w:position w:val="0"/>
      <w:sz w:val="22"/>
      <w:szCs w:val="22"/>
      <w:u w:val="none"/>
      <w:effect w:val="none"/>
      <w:lang w:val="ru-RU" w:eastAsia="ru-RU" w:bidi="ru-RU"/>
    </w:rPr>
  </w:style>
  <w:style w:type="paragraph" w:styleId="5">
    <w:name w:val="List Bullet 5"/>
    <w:basedOn w:val="a"/>
    <w:autoRedefine/>
    <w:semiHidden/>
    <w:unhideWhenUsed/>
    <w:rsid w:val="004A0B37"/>
    <w:pPr>
      <w:numPr>
        <w:numId w:val="25"/>
      </w:numPr>
      <w:spacing w:after="60"/>
      <w:jc w:val="both"/>
    </w:pPr>
    <w:rPr>
      <w:sz w:val="24"/>
    </w:rPr>
  </w:style>
  <w:style w:type="character" w:styleId="17" w:customStyle="1">
    <w:name w:val="Ариал Знак1"/>
    <w:link w:val="afe"/>
    <w:qFormat/>
    <w:locked/>
    <w:rsid w:val="004A0B37"/>
    <w:rPr>
      <w:rFonts w:ascii="Arial" w:hAnsi="Arial" w:cs="Arial"/>
      <w:sz w:val="24"/>
    </w:rPr>
  </w:style>
  <w:style w:type="paragraph" w:styleId="afe" w:customStyle="1">
    <w:name w:val="Ариал"/>
    <w:basedOn w:val="a"/>
    <w:link w:val="17"/>
    <w:qFormat/>
    <w:rsid w:val="004A0B37"/>
    <w:pPr>
      <w:spacing w:before="120" w:after="120" w:line="360" w:lineRule="auto"/>
      <w:ind w:firstLine="851"/>
      <w:jc w:val="both"/>
    </w:pPr>
    <w:rPr>
      <w:rFonts w:ascii="Arial" w:hAnsi="Arial" w:eastAsia="Calibri" w:cs="Arial"/>
      <w:sz w:val="24"/>
    </w:rPr>
  </w:style>
  <w:style w:type="character" w:styleId="1327" w:customStyle="1">
    <w:name w:val="1327"/>
    <w:aliases w:val="bqiaagaaeyqcaaagiaiaaaowbaaabaqeaaaaaaaaaaaaaaaaaaaaaaaaaaaaaaaaaaaaaaaaaaaaaaaaaaaaaaaaaaaaaaaaaaaaaaaaaaaaaaaaaaaaaaaaaaaaaaaaaaaaaaaaaaaaaaaaaaaaaaaaaaaaaaaaaaaaaaaaaaaaaaaaaaaaaaaaaaaaaaaaaaaaaaaaaaaaaaaaaaaaaaaaaaaaaaaaaaaaaaaa"/>
    <w:basedOn w:val="a0"/>
    <w:rsid w:val="00715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753">
      <w:bodyDiv w:val="1"/>
      <w:marLeft w:val="0"/>
      <w:marRight w:val="0"/>
      <w:marTop w:val="0"/>
      <w:marBottom w:val="0"/>
      <w:divBdr>
        <w:top w:val="none" w:sz="0" w:space="0" w:color="auto"/>
        <w:left w:val="none" w:sz="0" w:space="0" w:color="auto"/>
        <w:bottom w:val="none" w:sz="0" w:space="0" w:color="auto"/>
        <w:right w:val="none" w:sz="0" w:space="0" w:color="auto"/>
      </w:divBdr>
    </w:div>
    <w:div w:id="33651806">
      <w:bodyDiv w:val="1"/>
      <w:marLeft w:val="0"/>
      <w:marRight w:val="0"/>
      <w:marTop w:val="0"/>
      <w:marBottom w:val="0"/>
      <w:divBdr>
        <w:top w:val="none" w:sz="0" w:space="0" w:color="auto"/>
        <w:left w:val="none" w:sz="0" w:space="0" w:color="auto"/>
        <w:bottom w:val="none" w:sz="0" w:space="0" w:color="auto"/>
        <w:right w:val="none" w:sz="0" w:space="0" w:color="auto"/>
      </w:divBdr>
    </w:div>
    <w:div w:id="34081964">
      <w:bodyDiv w:val="1"/>
      <w:marLeft w:val="0"/>
      <w:marRight w:val="0"/>
      <w:marTop w:val="0"/>
      <w:marBottom w:val="0"/>
      <w:divBdr>
        <w:top w:val="none" w:sz="0" w:space="0" w:color="auto"/>
        <w:left w:val="none" w:sz="0" w:space="0" w:color="auto"/>
        <w:bottom w:val="none" w:sz="0" w:space="0" w:color="auto"/>
        <w:right w:val="none" w:sz="0" w:space="0" w:color="auto"/>
      </w:divBdr>
    </w:div>
    <w:div w:id="37365423">
      <w:bodyDiv w:val="1"/>
      <w:marLeft w:val="0"/>
      <w:marRight w:val="0"/>
      <w:marTop w:val="0"/>
      <w:marBottom w:val="0"/>
      <w:divBdr>
        <w:top w:val="none" w:sz="0" w:space="0" w:color="auto"/>
        <w:left w:val="none" w:sz="0" w:space="0" w:color="auto"/>
        <w:bottom w:val="none" w:sz="0" w:space="0" w:color="auto"/>
        <w:right w:val="none" w:sz="0" w:space="0" w:color="auto"/>
      </w:divBdr>
    </w:div>
    <w:div w:id="83191322">
      <w:bodyDiv w:val="1"/>
      <w:marLeft w:val="0"/>
      <w:marRight w:val="0"/>
      <w:marTop w:val="0"/>
      <w:marBottom w:val="0"/>
      <w:divBdr>
        <w:top w:val="none" w:sz="0" w:space="0" w:color="auto"/>
        <w:left w:val="none" w:sz="0" w:space="0" w:color="auto"/>
        <w:bottom w:val="none" w:sz="0" w:space="0" w:color="auto"/>
        <w:right w:val="none" w:sz="0" w:space="0" w:color="auto"/>
      </w:divBdr>
    </w:div>
    <w:div w:id="118229604">
      <w:bodyDiv w:val="1"/>
      <w:marLeft w:val="0"/>
      <w:marRight w:val="0"/>
      <w:marTop w:val="0"/>
      <w:marBottom w:val="0"/>
      <w:divBdr>
        <w:top w:val="none" w:sz="0" w:space="0" w:color="auto"/>
        <w:left w:val="none" w:sz="0" w:space="0" w:color="auto"/>
        <w:bottom w:val="none" w:sz="0" w:space="0" w:color="auto"/>
        <w:right w:val="none" w:sz="0" w:space="0" w:color="auto"/>
      </w:divBdr>
    </w:div>
    <w:div w:id="124810942">
      <w:bodyDiv w:val="1"/>
      <w:marLeft w:val="0"/>
      <w:marRight w:val="0"/>
      <w:marTop w:val="0"/>
      <w:marBottom w:val="0"/>
      <w:divBdr>
        <w:top w:val="none" w:sz="0" w:space="0" w:color="auto"/>
        <w:left w:val="none" w:sz="0" w:space="0" w:color="auto"/>
        <w:bottom w:val="none" w:sz="0" w:space="0" w:color="auto"/>
        <w:right w:val="none" w:sz="0" w:space="0" w:color="auto"/>
      </w:divBdr>
    </w:div>
    <w:div w:id="130830242">
      <w:bodyDiv w:val="1"/>
      <w:marLeft w:val="0"/>
      <w:marRight w:val="0"/>
      <w:marTop w:val="0"/>
      <w:marBottom w:val="0"/>
      <w:divBdr>
        <w:top w:val="none" w:sz="0" w:space="0" w:color="auto"/>
        <w:left w:val="none" w:sz="0" w:space="0" w:color="auto"/>
        <w:bottom w:val="none" w:sz="0" w:space="0" w:color="auto"/>
        <w:right w:val="none" w:sz="0" w:space="0" w:color="auto"/>
      </w:divBdr>
    </w:div>
    <w:div w:id="139537636">
      <w:bodyDiv w:val="1"/>
      <w:marLeft w:val="0"/>
      <w:marRight w:val="0"/>
      <w:marTop w:val="0"/>
      <w:marBottom w:val="0"/>
      <w:divBdr>
        <w:top w:val="none" w:sz="0" w:space="0" w:color="auto"/>
        <w:left w:val="none" w:sz="0" w:space="0" w:color="auto"/>
        <w:bottom w:val="none" w:sz="0" w:space="0" w:color="auto"/>
        <w:right w:val="none" w:sz="0" w:space="0" w:color="auto"/>
      </w:divBdr>
    </w:div>
    <w:div w:id="169570829">
      <w:bodyDiv w:val="1"/>
      <w:marLeft w:val="0"/>
      <w:marRight w:val="0"/>
      <w:marTop w:val="0"/>
      <w:marBottom w:val="0"/>
      <w:divBdr>
        <w:top w:val="none" w:sz="0" w:space="0" w:color="auto"/>
        <w:left w:val="none" w:sz="0" w:space="0" w:color="auto"/>
        <w:bottom w:val="none" w:sz="0" w:space="0" w:color="auto"/>
        <w:right w:val="none" w:sz="0" w:space="0" w:color="auto"/>
      </w:divBdr>
    </w:div>
    <w:div w:id="190384973">
      <w:bodyDiv w:val="1"/>
      <w:marLeft w:val="0"/>
      <w:marRight w:val="0"/>
      <w:marTop w:val="0"/>
      <w:marBottom w:val="0"/>
      <w:divBdr>
        <w:top w:val="none" w:sz="0" w:space="0" w:color="auto"/>
        <w:left w:val="none" w:sz="0" w:space="0" w:color="auto"/>
        <w:bottom w:val="none" w:sz="0" w:space="0" w:color="auto"/>
        <w:right w:val="none" w:sz="0" w:space="0" w:color="auto"/>
      </w:divBdr>
    </w:div>
    <w:div w:id="202520740">
      <w:bodyDiv w:val="1"/>
      <w:marLeft w:val="0"/>
      <w:marRight w:val="0"/>
      <w:marTop w:val="0"/>
      <w:marBottom w:val="0"/>
      <w:divBdr>
        <w:top w:val="none" w:sz="0" w:space="0" w:color="auto"/>
        <w:left w:val="none" w:sz="0" w:space="0" w:color="auto"/>
        <w:bottom w:val="none" w:sz="0" w:space="0" w:color="auto"/>
        <w:right w:val="none" w:sz="0" w:space="0" w:color="auto"/>
      </w:divBdr>
    </w:div>
    <w:div w:id="212622263">
      <w:bodyDiv w:val="1"/>
      <w:marLeft w:val="0"/>
      <w:marRight w:val="0"/>
      <w:marTop w:val="0"/>
      <w:marBottom w:val="0"/>
      <w:divBdr>
        <w:top w:val="none" w:sz="0" w:space="0" w:color="auto"/>
        <w:left w:val="none" w:sz="0" w:space="0" w:color="auto"/>
        <w:bottom w:val="none" w:sz="0" w:space="0" w:color="auto"/>
        <w:right w:val="none" w:sz="0" w:space="0" w:color="auto"/>
      </w:divBdr>
    </w:div>
    <w:div w:id="217515585">
      <w:bodyDiv w:val="1"/>
      <w:marLeft w:val="0"/>
      <w:marRight w:val="0"/>
      <w:marTop w:val="0"/>
      <w:marBottom w:val="0"/>
      <w:divBdr>
        <w:top w:val="none" w:sz="0" w:space="0" w:color="auto"/>
        <w:left w:val="none" w:sz="0" w:space="0" w:color="auto"/>
        <w:bottom w:val="none" w:sz="0" w:space="0" w:color="auto"/>
        <w:right w:val="none" w:sz="0" w:space="0" w:color="auto"/>
      </w:divBdr>
    </w:div>
    <w:div w:id="264778044">
      <w:bodyDiv w:val="1"/>
      <w:marLeft w:val="0"/>
      <w:marRight w:val="0"/>
      <w:marTop w:val="0"/>
      <w:marBottom w:val="0"/>
      <w:divBdr>
        <w:top w:val="none" w:sz="0" w:space="0" w:color="auto"/>
        <w:left w:val="none" w:sz="0" w:space="0" w:color="auto"/>
        <w:bottom w:val="none" w:sz="0" w:space="0" w:color="auto"/>
        <w:right w:val="none" w:sz="0" w:space="0" w:color="auto"/>
      </w:divBdr>
    </w:div>
    <w:div w:id="270553471">
      <w:bodyDiv w:val="1"/>
      <w:marLeft w:val="0"/>
      <w:marRight w:val="0"/>
      <w:marTop w:val="0"/>
      <w:marBottom w:val="0"/>
      <w:divBdr>
        <w:top w:val="none" w:sz="0" w:space="0" w:color="auto"/>
        <w:left w:val="none" w:sz="0" w:space="0" w:color="auto"/>
        <w:bottom w:val="none" w:sz="0" w:space="0" w:color="auto"/>
        <w:right w:val="none" w:sz="0" w:space="0" w:color="auto"/>
      </w:divBdr>
    </w:div>
    <w:div w:id="310213017">
      <w:bodyDiv w:val="1"/>
      <w:marLeft w:val="0"/>
      <w:marRight w:val="0"/>
      <w:marTop w:val="0"/>
      <w:marBottom w:val="0"/>
      <w:divBdr>
        <w:top w:val="none" w:sz="0" w:space="0" w:color="auto"/>
        <w:left w:val="none" w:sz="0" w:space="0" w:color="auto"/>
        <w:bottom w:val="none" w:sz="0" w:space="0" w:color="auto"/>
        <w:right w:val="none" w:sz="0" w:space="0" w:color="auto"/>
      </w:divBdr>
    </w:div>
    <w:div w:id="376903986">
      <w:bodyDiv w:val="1"/>
      <w:marLeft w:val="0"/>
      <w:marRight w:val="0"/>
      <w:marTop w:val="0"/>
      <w:marBottom w:val="0"/>
      <w:divBdr>
        <w:top w:val="none" w:sz="0" w:space="0" w:color="auto"/>
        <w:left w:val="none" w:sz="0" w:space="0" w:color="auto"/>
        <w:bottom w:val="none" w:sz="0" w:space="0" w:color="auto"/>
        <w:right w:val="none" w:sz="0" w:space="0" w:color="auto"/>
      </w:divBdr>
    </w:div>
    <w:div w:id="401216688">
      <w:bodyDiv w:val="1"/>
      <w:marLeft w:val="0"/>
      <w:marRight w:val="0"/>
      <w:marTop w:val="0"/>
      <w:marBottom w:val="0"/>
      <w:divBdr>
        <w:top w:val="none" w:sz="0" w:space="0" w:color="auto"/>
        <w:left w:val="none" w:sz="0" w:space="0" w:color="auto"/>
        <w:bottom w:val="none" w:sz="0" w:space="0" w:color="auto"/>
        <w:right w:val="none" w:sz="0" w:space="0" w:color="auto"/>
      </w:divBdr>
    </w:div>
    <w:div w:id="412363773">
      <w:bodyDiv w:val="1"/>
      <w:marLeft w:val="0"/>
      <w:marRight w:val="0"/>
      <w:marTop w:val="0"/>
      <w:marBottom w:val="0"/>
      <w:divBdr>
        <w:top w:val="none" w:sz="0" w:space="0" w:color="auto"/>
        <w:left w:val="none" w:sz="0" w:space="0" w:color="auto"/>
        <w:bottom w:val="none" w:sz="0" w:space="0" w:color="auto"/>
        <w:right w:val="none" w:sz="0" w:space="0" w:color="auto"/>
      </w:divBdr>
    </w:div>
    <w:div w:id="429545868">
      <w:bodyDiv w:val="1"/>
      <w:marLeft w:val="0"/>
      <w:marRight w:val="0"/>
      <w:marTop w:val="0"/>
      <w:marBottom w:val="0"/>
      <w:divBdr>
        <w:top w:val="none" w:sz="0" w:space="0" w:color="auto"/>
        <w:left w:val="none" w:sz="0" w:space="0" w:color="auto"/>
        <w:bottom w:val="none" w:sz="0" w:space="0" w:color="auto"/>
        <w:right w:val="none" w:sz="0" w:space="0" w:color="auto"/>
      </w:divBdr>
    </w:div>
    <w:div w:id="474300411">
      <w:bodyDiv w:val="1"/>
      <w:marLeft w:val="0"/>
      <w:marRight w:val="0"/>
      <w:marTop w:val="0"/>
      <w:marBottom w:val="0"/>
      <w:divBdr>
        <w:top w:val="none" w:sz="0" w:space="0" w:color="auto"/>
        <w:left w:val="none" w:sz="0" w:space="0" w:color="auto"/>
        <w:bottom w:val="none" w:sz="0" w:space="0" w:color="auto"/>
        <w:right w:val="none" w:sz="0" w:space="0" w:color="auto"/>
      </w:divBdr>
    </w:div>
    <w:div w:id="479227193">
      <w:bodyDiv w:val="1"/>
      <w:marLeft w:val="0"/>
      <w:marRight w:val="0"/>
      <w:marTop w:val="0"/>
      <w:marBottom w:val="0"/>
      <w:divBdr>
        <w:top w:val="none" w:sz="0" w:space="0" w:color="auto"/>
        <w:left w:val="none" w:sz="0" w:space="0" w:color="auto"/>
        <w:bottom w:val="none" w:sz="0" w:space="0" w:color="auto"/>
        <w:right w:val="none" w:sz="0" w:space="0" w:color="auto"/>
      </w:divBdr>
    </w:div>
    <w:div w:id="489099956">
      <w:bodyDiv w:val="1"/>
      <w:marLeft w:val="0"/>
      <w:marRight w:val="0"/>
      <w:marTop w:val="0"/>
      <w:marBottom w:val="0"/>
      <w:divBdr>
        <w:top w:val="none" w:sz="0" w:space="0" w:color="auto"/>
        <w:left w:val="none" w:sz="0" w:space="0" w:color="auto"/>
        <w:bottom w:val="none" w:sz="0" w:space="0" w:color="auto"/>
        <w:right w:val="none" w:sz="0" w:space="0" w:color="auto"/>
      </w:divBdr>
    </w:div>
    <w:div w:id="505100108">
      <w:bodyDiv w:val="1"/>
      <w:marLeft w:val="0"/>
      <w:marRight w:val="0"/>
      <w:marTop w:val="0"/>
      <w:marBottom w:val="0"/>
      <w:divBdr>
        <w:top w:val="none" w:sz="0" w:space="0" w:color="auto"/>
        <w:left w:val="none" w:sz="0" w:space="0" w:color="auto"/>
        <w:bottom w:val="none" w:sz="0" w:space="0" w:color="auto"/>
        <w:right w:val="none" w:sz="0" w:space="0" w:color="auto"/>
      </w:divBdr>
    </w:div>
    <w:div w:id="512568402">
      <w:bodyDiv w:val="1"/>
      <w:marLeft w:val="0"/>
      <w:marRight w:val="0"/>
      <w:marTop w:val="0"/>
      <w:marBottom w:val="0"/>
      <w:divBdr>
        <w:top w:val="none" w:sz="0" w:space="0" w:color="auto"/>
        <w:left w:val="none" w:sz="0" w:space="0" w:color="auto"/>
        <w:bottom w:val="none" w:sz="0" w:space="0" w:color="auto"/>
        <w:right w:val="none" w:sz="0" w:space="0" w:color="auto"/>
      </w:divBdr>
    </w:div>
    <w:div w:id="544177778">
      <w:bodyDiv w:val="1"/>
      <w:marLeft w:val="0"/>
      <w:marRight w:val="0"/>
      <w:marTop w:val="0"/>
      <w:marBottom w:val="0"/>
      <w:divBdr>
        <w:top w:val="none" w:sz="0" w:space="0" w:color="auto"/>
        <w:left w:val="none" w:sz="0" w:space="0" w:color="auto"/>
        <w:bottom w:val="none" w:sz="0" w:space="0" w:color="auto"/>
        <w:right w:val="none" w:sz="0" w:space="0" w:color="auto"/>
      </w:divBdr>
    </w:div>
    <w:div w:id="564295548">
      <w:bodyDiv w:val="1"/>
      <w:marLeft w:val="0"/>
      <w:marRight w:val="0"/>
      <w:marTop w:val="0"/>
      <w:marBottom w:val="0"/>
      <w:divBdr>
        <w:top w:val="none" w:sz="0" w:space="0" w:color="auto"/>
        <w:left w:val="none" w:sz="0" w:space="0" w:color="auto"/>
        <w:bottom w:val="none" w:sz="0" w:space="0" w:color="auto"/>
        <w:right w:val="none" w:sz="0" w:space="0" w:color="auto"/>
      </w:divBdr>
    </w:div>
    <w:div w:id="576402322">
      <w:bodyDiv w:val="1"/>
      <w:marLeft w:val="0"/>
      <w:marRight w:val="0"/>
      <w:marTop w:val="0"/>
      <w:marBottom w:val="0"/>
      <w:divBdr>
        <w:top w:val="none" w:sz="0" w:space="0" w:color="auto"/>
        <w:left w:val="none" w:sz="0" w:space="0" w:color="auto"/>
        <w:bottom w:val="none" w:sz="0" w:space="0" w:color="auto"/>
        <w:right w:val="none" w:sz="0" w:space="0" w:color="auto"/>
      </w:divBdr>
    </w:div>
    <w:div w:id="578907645">
      <w:bodyDiv w:val="1"/>
      <w:marLeft w:val="0"/>
      <w:marRight w:val="0"/>
      <w:marTop w:val="0"/>
      <w:marBottom w:val="0"/>
      <w:divBdr>
        <w:top w:val="none" w:sz="0" w:space="0" w:color="auto"/>
        <w:left w:val="none" w:sz="0" w:space="0" w:color="auto"/>
        <w:bottom w:val="none" w:sz="0" w:space="0" w:color="auto"/>
        <w:right w:val="none" w:sz="0" w:space="0" w:color="auto"/>
      </w:divBdr>
    </w:div>
    <w:div w:id="601572546">
      <w:bodyDiv w:val="1"/>
      <w:marLeft w:val="0"/>
      <w:marRight w:val="0"/>
      <w:marTop w:val="0"/>
      <w:marBottom w:val="0"/>
      <w:divBdr>
        <w:top w:val="none" w:sz="0" w:space="0" w:color="auto"/>
        <w:left w:val="none" w:sz="0" w:space="0" w:color="auto"/>
        <w:bottom w:val="none" w:sz="0" w:space="0" w:color="auto"/>
        <w:right w:val="none" w:sz="0" w:space="0" w:color="auto"/>
      </w:divBdr>
    </w:div>
    <w:div w:id="624197456">
      <w:bodyDiv w:val="1"/>
      <w:marLeft w:val="0"/>
      <w:marRight w:val="0"/>
      <w:marTop w:val="0"/>
      <w:marBottom w:val="0"/>
      <w:divBdr>
        <w:top w:val="none" w:sz="0" w:space="0" w:color="auto"/>
        <w:left w:val="none" w:sz="0" w:space="0" w:color="auto"/>
        <w:bottom w:val="none" w:sz="0" w:space="0" w:color="auto"/>
        <w:right w:val="none" w:sz="0" w:space="0" w:color="auto"/>
      </w:divBdr>
    </w:div>
    <w:div w:id="644773332">
      <w:bodyDiv w:val="1"/>
      <w:marLeft w:val="0"/>
      <w:marRight w:val="0"/>
      <w:marTop w:val="0"/>
      <w:marBottom w:val="0"/>
      <w:divBdr>
        <w:top w:val="none" w:sz="0" w:space="0" w:color="auto"/>
        <w:left w:val="none" w:sz="0" w:space="0" w:color="auto"/>
        <w:bottom w:val="none" w:sz="0" w:space="0" w:color="auto"/>
        <w:right w:val="none" w:sz="0" w:space="0" w:color="auto"/>
      </w:divBdr>
    </w:div>
    <w:div w:id="674696279">
      <w:bodyDiv w:val="1"/>
      <w:marLeft w:val="0"/>
      <w:marRight w:val="0"/>
      <w:marTop w:val="0"/>
      <w:marBottom w:val="0"/>
      <w:divBdr>
        <w:top w:val="none" w:sz="0" w:space="0" w:color="auto"/>
        <w:left w:val="none" w:sz="0" w:space="0" w:color="auto"/>
        <w:bottom w:val="none" w:sz="0" w:space="0" w:color="auto"/>
        <w:right w:val="none" w:sz="0" w:space="0" w:color="auto"/>
      </w:divBdr>
    </w:div>
    <w:div w:id="693463549">
      <w:bodyDiv w:val="1"/>
      <w:marLeft w:val="0"/>
      <w:marRight w:val="0"/>
      <w:marTop w:val="0"/>
      <w:marBottom w:val="0"/>
      <w:divBdr>
        <w:top w:val="none" w:sz="0" w:space="0" w:color="auto"/>
        <w:left w:val="none" w:sz="0" w:space="0" w:color="auto"/>
        <w:bottom w:val="none" w:sz="0" w:space="0" w:color="auto"/>
        <w:right w:val="none" w:sz="0" w:space="0" w:color="auto"/>
      </w:divBdr>
    </w:div>
    <w:div w:id="728067817">
      <w:bodyDiv w:val="1"/>
      <w:marLeft w:val="0"/>
      <w:marRight w:val="0"/>
      <w:marTop w:val="0"/>
      <w:marBottom w:val="0"/>
      <w:divBdr>
        <w:top w:val="none" w:sz="0" w:space="0" w:color="auto"/>
        <w:left w:val="none" w:sz="0" w:space="0" w:color="auto"/>
        <w:bottom w:val="none" w:sz="0" w:space="0" w:color="auto"/>
        <w:right w:val="none" w:sz="0" w:space="0" w:color="auto"/>
      </w:divBdr>
    </w:div>
    <w:div w:id="733510700">
      <w:bodyDiv w:val="1"/>
      <w:marLeft w:val="0"/>
      <w:marRight w:val="0"/>
      <w:marTop w:val="0"/>
      <w:marBottom w:val="0"/>
      <w:divBdr>
        <w:top w:val="none" w:sz="0" w:space="0" w:color="auto"/>
        <w:left w:val="none" w:sz="0" w:space="0" w:color="auto"/>
        <w:bottom w:val="none" w:sz="0" w:space="0" w:color="auto"/>
        <w:right w:val="none" w:sz="0" w:space="0" w:color="auto"/>
      </w:divBdr>
    </w:div>
    <w:div w:id="740323929">
      <w:bodyDiv w:val="1"/>
      <w:marLeft w:val="0"/>
      <w:marRight w:val="0"/>
      <w:marTop w:val="0"/>
      <w:marBottom w:val="0"/>
      <w:divBdr>
        <w:top w:val="none" w:sz="0" w:space="0" w:color="auto"/>
        <w:left w:val="none" w:sz="0" w:space="0" w:color="auto"/>
        <w:bottom w:val="none" w:sz="0" w:space="0" w:color="auto"/>
        <w:right w:val="none" w:sz="0" w:space="0" w:color="auto"/>
      </w:divBdr>
    </w:div>
    <w:div w:id="782766518">
      <w:bodyDiv w:val="1"/>
      <w:marLeft w:val="0"/>
      <w:marRight w:val="0"/>
      <w:marTop w:val="0"/>
      <w:marBottom w:val="0"/>
      <w:divBdr>
        <w:top w:val="none" w:sz="0" w:space="0" w:color="auto"/>
        <w:left w:val="none" w:sz="0" w:space="0" w:color="auto"/>
        <w:bottom w:val="none" w:sz="0" w:space="0" w:color="auto"/>
        <w:right w:val="none" w:sz="0" w:space="0" w:color="auto"/>
      </w:divBdr>
    </w:div>
    <w:div w:id="785537737">
      <w:bodyDiv w:val="1"/>
      <w:marLeft w:val="0"/>
      <w:marRight w:val="0"/>
      <w:marTop w:val="0"/>
      <w:marBottom w:val="0"/>
      <w:divBdr>
        <w:top w:val="none" w:sz="0" w:space="0" w:color="auto"/>
        <w:left w:val="none" w:sz="0" w:space="0" w:color="auto"/>
        <w:bottom w:val="none" w:sz="0" w:space="0" w:color="auto"/>
        <w:right w:val="none" w:sz="0" w:space="0" w:color="auto"/>
      </w:divBdr>
    </w:div>
    <w:div w:id="801964133">
      <w:bodyDiv w:val="1"/>
      <w:marLeft w:val="0"/>
      <w:marRight w:val="0"/>
      <w:marTop w:val="0"/>
      <w:marBottom w:val="0"/>
      <w:divBdr>
        <w:top w:val="none" w:sz="0" w:space="0" w:color="auto"/>
        <w:left w:val="none" w:sz="0" w:space="0" w:color="auto"/>
        <w:bottom w:val="none" w:sz="0" w:space="0" w:color="auto"/>
        <w:right w:val="none" w:sz="0" w:space="0" w:color="auto"/>
      </w:divBdr>
    </w:div>
    <w:div w:id="804855749">
      <w:bodyDiv w:val="1"/>
      <w:marLeft w:val="0"/>
      <w:marRight w:val="0"/>
      <w:marTop w:val="0"/>
      <w:marBottom w:val="0"/>
      <w:divBdr>
        <w:top w:val="none" w:sz="0" w:space="0" w:color="auto"/>
        <w:left w:val="none" w:sz="0" w:space="0" w:color="auto"/>
        <w:bottom w:val="none" w:sz="0" w:space="0" w:color="auto"/>
        <w:right w:val="none" w:sz="0" w:space="0" w:color="auto"/>
      </w:divBdr>
    </w:div>
    <w:div w:id="808011275">
      <w:bodyDiv w:val="1"/>
      <w:marLeft w:val="0"/>
      <w:marRight w:val="0"/>
      <w:marTop w:val="0"/>
      <w:marBottom w:val="0"/>
      <w:divBdr>
        <w:top w:val="none" w:sz="0" w:space="0" w:color="auto"/>
        <w:left w:val="none" w:sz="0" w:space="0" w:color="auto"/>
        <w:bottom w:val="none" w:sz="0" w:space="0" w:color="auto"/>
        <w:right w:val="none" w:sz="0" w:space="0" w:color="auto"/>
      </w:divBdr>
    </w:div>
    <w:div w:id="824082230">
      <w:bodyDiv w:val="1"/>
      <w:marLeft w:val="0"/>
      <w:marRight w:val="0"/>
      <w:marTop w:val="0"/>
      <w:marBottom w:val="0"/>
      <w:divBdr>
        <w:top w:val="none" w:sz="0" w:space="0" w:color="auto"/>
        <w:left w:val="none" w:sz="0" w:space="0" w:color="auto"/>
        <w:bottom w:val="none" w:sz="0" w:space="0" w:color="auto"/>
        <w:right w:val="none" w:sz="0" w:space="0" w:color="auto"/>
      </w:divBdr>
    </w:div>
    <w:div w:id="825634815">
      <w:bodyDiv w:val="1"/>
      <w:marLeft w:val="0"/>
      <w:marRight w:val="0"/>
      <w:marTop w:val="0"/>
      <w:marBottom w:val="0"/>
      <w:divBdr>
        <w:top w:val="none" w:sz="0" w:space="0" w:color="auto"/>
        <w:left w:val="none" w:sz="0" w:space="0" w:color="auto"/>
        <w:bottom w:val="none" w:sz="0" w:space="0" w:color="auto"/>
        <w:right w:val="none" w:sz="0" w:space="0" w:color="auto"/>
      </w:divBdr>
    </w:div>
    <w:div w:id="854929354">
      <w:bodyDiv w:val="1"/>
      <w:marLeft w:val="0"/>
      <w:marRight w:val="0"/>
      <w:marTop w:val="0"/>
      <w:marBottom w:val="0"/>
      <w:divBdr>
        <w:top w:val="none" w:sz="0" w:space="0" w:color="auto"/>
        <w:left w:val="none" w:sz="0" w:space="0" w:color="auto"/>
        <w:bottom w:val="none" w:sz="0" w:space="0" w:color="auto"/>
        <w:right w:val="none" w:sz="0" w:space="0" w:color="auto"/>
      </w:divBdr>
    </w:div>
    <w:div w:id="872960977">
      <w:bodyDiv w:val="1"/>
      <w:marLeft w:val="0"/>
      <w:marRight w:val="0"/>
      <w:marTop w:val="0"/>
      <w:marBottom w:val="0"/>
      <w:divBdr>
        <w:top w:val="none" w:sz="0" w:space="0" w:color="auto"/>
        <w:left w:val="none" w:sz="0" w:space="0" w:color="auto"/>
        <w:bottom w:val="none" w:sz="0" w:space="0" w:color="auto"/>
        <w:right w:val="none" w:sz="0" w:space="0" w:color="auto"/>
      </w:divBdr>
    </w:div>
    <w:div w:id="873227978">
      <w:bodyDiv w:val="1"/>
      <w:marLeft w:val="0"/>
      <w:marRight w:val="0"/>
      <w:marTop w:val="0"/>
      <w:marBottom w:val="0"/>
      <w:divBdr>
        <w:top w:val="none" w:sz="0" w:space="0" w:color="auto"/>
        <w:left w:val="none" w:sz="0" w:space="0" w:color="auto"/>
        <w:bottom w:val="none" w:sz="0" w:space="0" w:color="auto"/>
        <w:right w:val="none" w:sz="0" w:space="0" w:color="auto"/>
      </w:divBdr>
    </w:div>
    <w:div w:id="900755827">
      <w:bodyDiv w:val="1"/>
      <w:marLeft w:val="0"/>
      <w:marRight w:val="0"/>
      <w:marTop w:val="0"/>
      <w:marBottom w:val="0"/>
      <w:divBdr>
        <w:top w:val="none" w:sz="0" w:space="0" w:color="auto"/>
        <w:left w:val="none" w:sz="0" w:space="0" w:color="auto"/>
        <w:bottom w:val="none" w:sz="0" w:space="0" w:color="auto"/>
        <w:right w:val="none" w:sz="0" w:space="0" w:color="auto"/>
      </w:divBdr>
    </w:div>
    <w:div w:id="949899839">
      <w:bodyDiv w:val="1"/>
      <w:marLeft w:val="0"/>
      <w:marRight w:val="0"/>
      <w:marTop w:val="0"/>
      <w:marBottom w:val="0"/>
      <w:divBdr>
        <w:top w:val="none" w:sz="0" w:space="0" w:color="auto"/>
        <w:left w:val="none" w:sz="0" w:space="0" w:color="auto"/>
        <w:bottom w:val="none" w:sz="0" w:space="0" w:color="auto"/>
        <w:right w:val="none" w:sz="0" w:space="0" w:color="auto"/>
      </w:divBdr>
    </w:div>
    <w:div w:id="962224715">
      <w:bodyDiv w:val="1"/>
      <w:marLeft w:val="0"/>
      <w:marRight w:val="0"/>
      <w:marTop w:val="0"/>
      <w:marBottom w:val="0"/>
      <w:divBdr>
        <w:top w:val="none" w:sz="0" w:space="0" w:color="auto"/>
        <w:left w:val="none" w:sz="0" w:space="0" w:color="auto"/>
        <w:bottom w:val="none" w:sz="0" w:space="0" w:color="auto"/>
        <w:right w:val="none" w:sz="0" w:space="0" w:color="auto"/>
      </w:divBdr>
    </w:div>
    <w:div w:id="972444060">
      <w:bodyDiv w:val="1"/>
      <w:marLeft w:val="0"/>
      <w:marRight w:val="0"/>
      <w:marTop w:val="0"/>
      <w:marBottom w:val="0"/>
      <w:divBdr>
        <w:top w:val="none" w:sz="0" w:space="0" w:color="auto"/>
        <w:left w:val="none" w:sz="0" w:space="0" w:color="auto"/>
        <w:bottom w:val="none" w:sz="0" w:space="0" w:color="auto"/>
        <w:right w:val="none" w:sz="0" w:space="0" w:color="auto"/>
      </w:divBdr>
    </w:div>
    <w:div w:id="983390449">
      <w:bodyDiv w:val="1"/>
      <w:marLeft w:val="0"/>
      <w:marRight w:val="0"/>
      <w:marTop w:val="0"/>
      <w:marBottom w:val="0"/>
      <w:divBdr>
        <w:top w:val="none" w:sz="0" w:space="0" w:color="auto"/>
        <w:left w:val="none" w:sz="0" w:space="0" w:color="auto"/>
        <w:bottom w:val="none" w:sz="0" w:space="0" w:color="auto"/>
        <w:right w:val="none" w:sz="0" w:space="0" w:color="auto"/>
      </w:divBdr>
    </w:div>
    <w:div w:id="993215786">
      <w:bodyDiv w:val="1"/>
      <w:marLeft w:val="0"/>
      <w:marRight w:val="0"/>
      <w:marTop w:val="0"/>
      <w:marBottom w:val="0"/>
      <w:divBdr>
        <w:top w:val="none" w:sz="0" w:space="0" w:color="auto"/>
        <w:left w:val="none" w:sz="0" w:space="0" w:color="auto"/>
        <w:bottom w:val="none" w:sz="0" w:space="0" w:color="auto"/>
        <w:right w:val="none" w:sz="0" w:space="0" w:color="auto"/>
      </w:divBdr>
    </w:div>
    <w:div w:id="1022512212">
      <w:bodyDiv w:val="1"/>
      <w:marLeft w:val="0"/>
      <w:marRight w:val="0"/>
      <w:marTop w:val="0"/>
      <w:marBottom w:val="0"/>
      <w:divBdr>
        <w:top w:val="none" w:sz="0" w:space="0" w:color="auto"/>
        <w:left w:val="none" w:sz="0" w:space="0" w:color="auto"/>
        <w:bottom w:val="none" w:sz="0" w:space="0" w:color="auto"/>
        <w:right w:val="none" w:sz="0" w:space="0" w:color="auto"/>
      </w:divBdr>
    </w:div>
    <w:div w:id="1024401124">
      <w:bodyDiv w:val="1"/>
      <w:marLeft w:val="0"/>
      <w:marRight w:val="0"/>
      <w:marTop w:val="0"/>
      <w:marBottom w:val="0"/>
      <w:divBdr>
        <w:top w:val="none" w:sz="0" w:space="0" w:color="auto"/>
        <w:left w:val="none" w:sz="0" w:space="0" w:color="auto"/>
        <w:bottom w:val="none" w:sz="0" w:space="0" w:color="auto"/>
        <w:right w:val="none" w:sz="0" w:space="0" w:color="auto"/>
      </w:divBdr>
    </w:div>
    <w:div w:id="1050425457">
      <w:bodyDiv w:val="1"/>
      <w:marLeft w:val="0"/>
      <w:marRight w:val="0"/>
      <w:marTop w:val="0"/>
      <w:marBottom w:val="0"/>
      <w:divBdr>
        <w:top w:val="none" w:sz="0" w:space="0" w:color="auto"/>
        <w:left w:val="none" w:sz="0" w:space="0" w:color="auto"/>
        <w:bottom w:val="none" w:sz="0" w:space="0" w:color="auto"/>
        <w:right w:val="none" w:sz="0" w:space="0" w:color="auto"/>
      </w:divBdr>
    </w:div>
    <w:div w:id="1053240348">
      <w:bodyDiv w:val="1"/>
      <w:marLeft w:val="0"/>
      <w:marRight w:val="0"/>
      <w:marTop w:val="0"/>
      <w:marBottom w:val="0"/>
      <w:divBdr>
        <w:top w:val="none" w:sz="0" w:space="0" w:color="auto"/>
        <w:left w:val="none" w:sz="0" w:space="0" w:color="auto"/>
        <w:bottom w:val="none" w:sz="0" w:space="0" w:color="auto"/>
        <w:right w:val="none" w:sz="0" w:space="0" w:color="auto"/>
      </w:divBdr>
    </w:div>
    <w:div w:id="1071152364">
      <w:bodyDiv w:val="1"/>
      <w:marLeft w:val="0"/>
      <w:marRight w:val="0"/>
      <w:marTop w:val="0"/>
      <w:marBottom w:val="0"/>
      <w:divBdr>
        <w:top w:val="none" w:sz="0" w:space="0" w:color="auto"/>
        <w:left w:val="none" w:sz="0" w:space="0" w:color="auto"/>
        <w:bottom w:val="none" w:sz="0" w:space="0" w:color="auto"/>
        <w:right w:val="none" w:sz="0" w:space="0" w:color="auto"/>
      </w:divBdr>
    </w:div>
    <w:div w:id="1076978939">
      <w:bodyDiv w:val="1"/>
      <w:marLeft w:val="0"/>
      <w:marRight w:val="0"/>
      <w:marTop w:val="0"/>
      <w:marBottom w:val="0"/>
      <w:divBdr>
        <w:top w:val="none" w:sz="0" w:space="0" w:color="auto"/>
        <w:left w:val="none" w:sz="0" w:space="0" w:color="auto"/>
        <w:bottom w:val="none" w:sz="0" w:space="0" w:color="auto"/>
        <w:right w:val="none" w:sz="0" w:space="0" w:color="auto"/>
      </w:divBdr>
    </w:div>
    <w:div w:id="1106271962">
      <w:bodyDiv w:val="1"/>
      <w:marLeft w:val="0"/>
      <w:marRight w:val="0"/>
      <w:marTop w:val="0"/>
      <w:marBottom w:val="0"/>
      <w:divBdr>
        <w:top w:val="none" w:sz="0" w:space="0" w:color="auto"/>
        <w:left w:val="none" w:sz="0" w:space="0" w:color="auto"/>
        <w:bottom w:val="none" w:sz="0" w:space="0" w:color="auto"/>
        <w:right w:val="none" w:sz="0" w:space="0" w:color="auto"/>
      </w:divBdr>
    </w:div>
    <w:div w:id="1171143227">
      <w:bodyDiv w:val="1"/>
      <w:marLeft w:val="0"/>
      <w:marRight w:val="0"/>
      <w:marTop w:val="0"/>
      <w:marBottom w:val="0"/>
      <w:divBdr>
        <w:top w:val="none" w:sz="0" w:space="0" w:color="auto"/>
        <w:left w:val="none" w:sz="0" w:space="0" w:color="auto"/>
        <w:bottom w:val="none" w:sz="0" w:space="0" w:color="auto"/>
        <w:right w:val="none" w:sz="0" w:space="0" w:color="auto"/>
      </w:divBdr>
    </w:div>
    <w:div w:id="1261791104">
      <w:bodyDiv w:val="1"/>
      <w:marLeft w:val="0"/>
      <w:marRight w:val="0"/>
      <w:marTop w:val="0"/>
      <w:marBottom w:val="0"/>
      <w:divBdr>
        <w:top w:val="none" w:sz="0" w:space="0" w:color="auto"/>
        <w:left w:val="none" w:sz="0" w:space="0" w:color="auto"/>
        <w:bottom w:val="none" w:sz="0" w:space="0" w:color="auto"/>
        <w:right w:val="none" w:sz="0" w:space="0" w:color="auto"/>
      </w:divBdr>
    </w:div>
    <w:div w:id="1280145333">
      <w:bodyDiv w:val="1"/>
      <w:marLeft w:val="0"/>
      <w:marRight w:val="0"/>
      <w:marTop w:val="0"/>
      <w:marBottom w:val="0"/>
      <w:divBdr>
        <w:top w:val="none" w:sz="0" w:space="0" w:color="auto"/>
        <w:left w:val="none" w:sz="0" w:space="0" w:color="auto"/>
        <w:bottom w:val="none" w:sz="0" w:space="0" w:color="auto"/>
        <w:right w:val="none" w:sz="0" w:space="0" w:color="auto"/>
      </w:divBdr>
    </w:div>
    <w:div w:id="1300185595">
      <w:bodyDiv w:val="1"/>
      <w:marLeft w:val="0"/>
      <w:marRight w:val="0"/>
      <w:marTop w:val="0"/>
      <w:marBottom w:val="0"/>
      <w:divBdr>
        <w:top w:val="none" w:sz="0" w:space="0" w:color="auto"/>
        <w:left w:val="none" w:sz="0" w:space="0" w:color="auto"/>
        <w:bottom w:val="none" w:sz="0" w:space="0" w:color="auto"/>
        <w:right w:val="none" w:sz="0" w:space="0" w:color="auto"/>
      </w:divBdr>
    </w:div>
    <w:div w:id="1306280525">
      <w:bodyDiv w:val="1"/>
      <w:marLeft w:val="0"/>
      <w:marRight w:val="0"/>
      <w:marTop w:val="0"/>
      <w:marBottom w:val="0"/>
      <w:divBdr>
        <w:top w:val="none" w:sz="0" w:space="0" w:color="auto"/>
        <w:left w:val="none" w:sz="0" w:space="0" w:color="auto"/>
        <w:bottom w:val="none" w:sz="0" w:space="0" w:color="auto"/>
        <w:right w:val="none" w:sz="0" w:space="0" w:color="auto"/>
      </w:divBdr>
    </w:div>
    <w:div w:id="1325477959">
      <w:bodyDiv w:val="1"/>
      <w:marLeft w:val="0"/>
      <w:marRight w:val="0"/>
      <w:marTop w:val="0"/>
      <w:marBottom w:val="0"/>
      <w:divBdr>
        <w:top w:val="none" w:sz="0" w:space="0" w:color="auto"/>
        <w:left w:val="none" w:sz="0" w:space="0" w:color="auto"/>
        <w:bottom w:val="none" w:sz="0" w:space="0" w:color="auto"/>
        <w:right w:val="none" w:sz="0" w:space="0" w:color="auto"/>
      </w:divBdr>
    </w:div>
    <w:div w:id="1330866598">
      <w:bodyDiv w:val="1"/>
      <w:marLeft w:val="0"/>
      <w:marRight w:val="0"/>
      <w:marTop w:val="0"/>
      <w:marBottom w:val="0"/>
      <w:divBdr>
        <w:top w:val="none" w:sz="0" w:space="0" w:color="auto"/>
        <w:left w:val="none" w:sz="0" w:space="0" w:color="auto"/>
        <w:bottom w:val="none" w:sz="0" w:space="0" w:color="auto"/>
        <w:right w:val="none" w:sz="0" w:space="0" w:color="auto"/>
      </w:divBdr>
    </w:div>
    <w:div w:id="1333993094">
      <w:bodyDiv w:val="1"/>
      <w:marLeft w:val="0"/>
      <w:marRight w:val="0"/>
      <w:marTop w:val="0"/>
      <w:marBottom w:val="0"/>
      <w:divBdr>
        <w:top w:val="none" w:sz="0" w:space="0" w:color="auto"/>
        <w:left w:val="none" w:sz="0" w:space="0" w:color="auto"/>
        <w:bottom w:val="none" w:sz="0" w:space="0" w:color="auto"/>
        <w:right w:val="none" w:sz="0" w:space="0" w:color="auto"/>
      </w:divBdr>
    </w:div>
    <w:div w:id="1335961571">
      <w:bodyDiv w:val="1"/>
      <w:marLeft w:val="0"/>
      <w:marRight w:val="0"/>
      <w:marTop w:val="0"/>
      <w:marBottom w:val="0"/>
      <w:divBdr>
        <w:top w:val="none" w:sz="0" w:space="0" w:color="auto"/>
        <w:left w:val="none" w:sz="0" w:space="0" w:color="auto"/>
        <w:bottom w:val="none" w:sz="0" w:space="0" w:color="auto"/>
        <w:right w:val="none" w:sz="0" w:space="0" w:color="auto"/>
      </w:divBdr>
    </w:div>
    <w:div w:id="1352759926">
      <w:bodyDiv w:val="1"/>
      <w:marLeft w:val="0"/>
      <w:marRight w:val="0"/>
      <w:marTop w:val="0"/>
      <w:marBottom w:val="0"/>
      <w:divBdr>
        <w:top w:val="none" w:sz="0" w:space="0" w:color="auto"/>
        <w:left w:val="none" w:sz="0" w:space="0" w:color="auto"/>
        <w:bottom w:val="none" w:sz="0" w:space="0" w:color="auto"/>
        <w:right w:val="none" w:sz="0" w:space="0" w:color="auto"/>
      </w:divBdr>
    </w:div>
    <w:div w:id="1354956837">
      <w:bodyDiv w:val="1"/>
      <w:marLeft w:val="0"/>
      <w:marRight w:val="0"/>
      <w:marTop w:val="0"/>
      <w:marBottom w:val="0"/>
      <w:divBdr>
        <w:top w:val="none" w:sz="0" w:space="0" w:color="auto"/>
        <w:left w:val="none" w:sz="0" w:space="0" w:color="auto"/>
        <w:bottom w:val="none" w:sz="0" w:space="0" w:color="auto"/>
        <w:right w:val="none" w:sz="0" w:space="0" w:color="auto"/>
      </w:divBdr>
    </w:div>
    <w:div w:id="1382904423">
      <w:bodyDiv w:val="1"/>
      <w:marLeft w:val="0"/>
      <w:marRight w:val="0"/>
      <w:marTop w:val="0"/>
      <w:marBottom w:val="0"/>
      <w:divBdr>
        <w:top w:val="none" w:sz="0" w:space="0" w:color="auto"/>
        <w:left w:val="none" w:sz="0" w:space="0" w:color="auto"/>
        <w:bottom w:val="none" w:sz="0" w:space="0" w:color="auto"/>
        <w:right w:val="none" w:sz="0" w:space="0" w:color="auto"/>
      </w:divBdr>
    </w:div>
    <w:div w:id="1423455469">
      <w:bodyDiv w:val="1"/>
      <w:marLeft w:val="0"/>
      <w:marRight w:val="0"/>
      <w:marTop w:val="0"/>
      <w:marBottom w:val="0"/>
      <w:divBdr>
        <w:top w:val="none" w:sz="0" w:space="0" w:color="auto"/>
        <w:left w:val="none" w:sz="0" w:space="0" w:color="auto"/>
        <w:bottom w:val="none" w:sz="0" w:space="0" w:color="auto"/>
        <w:right w:val="none" w:sz="0" w:space="0" w:color="auto"/>
      </w:divBdr>
    </w:div>
    <w:div w:id="1431463634">
      <w:bodyDiv w:val="1"/>
      <w:marLeft w:val="0"/>
      <w:marRight w:val="0"/>
      <w:marTop w:val="0"/>
      <w:marBottom w:val="0"/>
      <w:divBdr>
        <w:top w:val="none" w:sz="0" w:space="0" w:color="auto"/>
        <w:left w:val="none" w:sz="0" w:space="0" w:color="auto"/>
        <w:bottom w:val="none" w:sz="0" w:space="0" w:color="auto"/>
        <w:right w:val="none" w:sz="0" w:space="0" w:color="auto"/>
      </w:divBdr>
    </w:div>
    <w:div w:id="1477336180">
      <w:bodyDiv w:val="1"/>
      <w:marLeft w:val="0"/>
      <w:marRight w:val="0"/>
      <w:marTop w:val="0"/>
      <w:marBottom w:val="0"/>
      <w:divBdr>
        <w:top w:val="none" w:sz="0" w:space="0" w:color="auto"/>
        <w:left w:val="none" w:sz="0" w:space="0" w:color="auto"/>
        <w:bottom w:val="none" w:sz="0" w:space="0" w:color="auto"/>
        <w:right w:val="none" w:sz="0" w:space="0" w:color="auto"/>
      </w:divBdr>
    </w:div>
    <w:div w:id="1500848253">
      <w:bodyDiv w:val="1"/>
      <w:marLeft w:val="0"/>
      <w:marRight w:val="0"/>
      <w:marTop w:val="0"/>
      <w:marBottom w:val="0"/>
      <w:divBdr>
        <w:top w:val="none" w:sz="0" w:space="0" w:color="auto"/>
        <w:left w:val="none" w:sz="0" w:space="0" w:color="auto"/>
        <w:bottom w:val="none" w:sz="0" w:space="0" w:color="auto"/>
        <w:right w:val="none" w:sz="0" w:space="0" w:color="auto"/>
      </w:divBdr>
    </w:div>
    <w:div w:id="1523780377">
      <w:bodyDiv w:val="1"/>
      <w:marLeft w:val="0"/>
      <w:marRight w:val="0"/>
      <w:marTop w:val="0"/>
      <w:marBottom w:val="0"/>
      <w:divBdr>
        <w:top w:val="none" w:sz="0" w:space="0" w:color="auto"/>
        <w:left w:val="none" w:sz="0" w:space="0" w:color="auto"/>
        <w:bottom w:val="none" w:sz="0" w:space="0" w:color="auto"/>
        <w:right w:val="none" w:sz="0" w:space="0" w:color="auto"/>
      </w:divBdr>
    </w:div>
    <w:div w:id="1524972242">
      <w:bodyDiv w:val="1"/>
      <w:marLeft w:val="0"/>
      <w:marRight w:val="0"/>
      <w:marTop w:val="0"/>
      <w:marBottom w:val="0"/>
      <w:divBdr>
        <w:top w:val="none" w:sz="0" w:space="0" w:color="auto"/>
        <w:left w:val="none" w:sz="0" w:space="0" w:color="auto"/>
        <w:bottom w:val="none" w:sz="0" w:space="0" w:color="auto"/>
        <w:right w:val="none" w:sz="0" w:space="0" w:color="auto"/>
      </w:divBdr>
    </w:div>
    <w:div w:id="1536500446">
      <w:bodyDiv w:val="1"/>
      <w:marLeft w:val="0"/>
      <w:marRight w:val="0"/>
      <w:marTop w:val="0"/>
      <w:marBottom w:val="0"/>
      <w:divBdr>
        <w:top w:val="none" w:sz="0" w:space="0" w:color="auto"/>
        <w:left w:val="none" w:sz="0" w:space="0" w:color="auto"/>
        <w:bottom w:val="none" w:sz="0" w:space="0" w:color="auto"/>
        <w:right w:val="none" w:sz="0" w:space="0" w:color="auto"/>
      </w:divBdr>
    </w:div>
    <w:div w:id="1578788839">
      <w:bodyDiv w:val="1"/>
      <w:marLeft w:val="0"/>
      <w:marRight w:val="0"/>
      <w:marTop w:val="0"/>
      <w:marBottom w:val="0"/>
      <w:divBdr>
        <w:top w:val="none" w:sz="0" w:space="0" w:color="auto"/>
        <w:left w:val="none" w:sz="0" w:space="0" w:color="auto"/>
        <w:bottom w:val="none" w:sz="0" w:space="0" w:color="auto"/>
        <w:right w:val="none" w:sz="0" w:space="0" w:color="auto"/>
      </w:divBdr>
    </w:div>
    <w:div w:id="1616524530">
      <w:bodyDiv w:val="1"/>
      <w:marLeft w:val="0"/>
      <w:marRight w:val="0"/>
      <w:marTop w:val="0"/>
      <w:marBottom w:val="0"/>
      <w:divBdr>
        <w:top w:val="none" w:sz="0" w:space="0" w:color="auto"/>
        <w:left w:val="none" w:sz="0" w:space="0" w:color="auto"/>
        <w:bottom w:val="none" w:sz="0" w:space="0" w:color="auto"/>
        <w:right w:val="none" w:sz="0" w:space="0" w:color="auto"/>
      </w:divBdr>
    </w:div>
    <w:div w:id="1630818116">
      <w:bodyDiv w:val="1"/>
      <w:marLeft w:val="0"/>
      <w:marRight w:val="0"/>
      <w:marTop w:val="0"/>
      <w:marBottom w:val="0"/>
      <w:divBdr>
        <w:top w:val="none" w:sz="0" w:space="0" w:color="auto"/>
        <w:left w:val="none" w:sz="0" w:space="0" w:color="auto"/>
        <w:bottom w:val="none" w:sz="0" w:space="0" w:color="auto"/>
        <w:right w:val="none" w:sz="0" w:space="0" w:color="auto"/>
      </w:divBdr>
    </w:div>
    <w:div w:id="1633243410">
      <w:bodyDiv w:val="1"/>
      <w:marLeft w:val="0"/>
      <w:marRight w:val="0"/>
      <w:marTop w:val="0"/>
      <w:marBottom w:val="0"/>
      <w:divBdr>
        <w:top w:val="none" w:sz="0" w:space="0" w:color="auto"/>
        <w:left w:val="none" w:sz="0" w:space="0" w:color="auto"/>
        <w:bottom w:val="none" w:sz="0" w:space="0" w:color="auto"/>
        <w:right w:val="none" w:sz="0" w:space="0" w:color="auto"/>
      </w:divBdr>
    </w:div>
    <w:div w:id="1643774862">
      <w:bodyDiv w:val="1"/>
      <w:marLeft w:val="0"/>
      <w:marRight w:val="0"/>
      <w:marTop w:val="0"/>
      <w:marBottom w:val="0"/>
      <w:divBdr>
        <w:top w:val="none" w:sz="0" w:space="0" w:color="auto"/>
        <w:left w:val="none" w:sz="0" w:space="0" w:color="auto"/>
        <w:bottom w:val="none" w:sz="0" w:space="0" w:color="auto"/>
        <w:right w:val="none" w:sz="0" w:space="0" w:color="auto"/>
      </w:divBdr>
    </w:div>
    <w:div w:id="1666129754">
      <w:bodyDiv w:val="1"/>
      <w:marLeft w:val="0"/>
      <w:marRight w:val="0"/>
      <w:marTop w:val="0"/>
      <w:marBottom w:val="0"/>
      <w:divBdr>
        <w:top w:val="none" w:sz="0" w:space="0" w:color="auto"/>
        <w:left w:val="none" w:sz="0" w:space="0" w:color="auto"/>
        <w:bottom w:val="none" w:sz="0" w:space="0" w:color="auto"/>
        <w:right w:val="none" w:sz="0" w:space="0" w:color="auto"/>
      </w:divBdr>
    </w:div>
    <w:div w:id="1669167571">
      <w:bodyDiv w:val="1"/>
      <w:marLeft w:val="0"/>
      <w:marRight w:val="0"/>
      <w:marTop w:val="0"/>
      <w:marBottom w:val="0"/>
      <w:divBdr>
        <w:top w:val="none" w:sz="0" w:space="0" w:color="auto"/>
        <w:left w:val="none" w:sz="0" w:space="0" w:color="auto"/>
        <w:bottom w:val="none" w:sz="0" w:space="0" w:color="auto"/>
        <w:right w:val="none" w:sz="0" w:space="0" w:color="auto"/>
      </w:divBdr>
    </w:div>
    <w:div w:id="1687555292">
      <w:bodyDiv w:val="1"/>
      <w:marLeft w:val="0"/>
      <w:marRight w:val="0"/>
      <w:marTop w:val="0"/>
      <w:marBottom w:val="0"/>
      <w:divBdr>
        <w:top w:val="none" w:sz="0" w:space="0" w:color="auto"/>
        <w:left w:val="none" w:sz="0" w:space="0" w:color="auto"/>
        <w:bottom w:val="none" w:sz="0" w:space="0" w:color="auto"/>
        <w:right w:val="none" w:sz="0" w:space="0" w:color="auto"/>
      </w:divBdr>
    </w:div>
    <w:div w:id="1688673820">
      <w:bodyDiv w:val="1"/>
      <w:marLeft w:val="0"/>
      <w:marRight w:val="0"/>
      <w:marTop w:val="0"/>
      <w:marBottom w:val="0"/>
      <w:divBdr>
        <w:top w:val="none" w:sz="0" w:space="0" w:color="auto"/>
        <w:left w:val="none" w:sz="0" w:space="0" w:color="auto"/>
        <w:bottom w:val="none" w:sz="0" w:space="0" w:color="auto"/>
        <w:right w:val="none" w:sz="0" w:space="0" w:color="auto"/>
      </w:divBdr>
    </w:div>
    <w:div w:id="1717199433">
      <w:bodyDiv w:val="1"/>
      <w:marLeft w:val="0"/>
      <w:marRight w:val="0"/>
      <w:marTop w:val="0"/>
      <w:marBottom w:val="0"/>
      <w:divBdr>
        <w:top w:val="none" w:sz="0" w:space="0" w:color="auto"/>
        <w:left w:val="none" w:sz="0" w:space="0" w:color="auto"/>
        <w:bottom w:val="none" w:sz="0" w:space="0" w:color="auto"/>
        <w:right w:val="none" w:sz="0" w:space="0" w:color="auto"/>
      </w:divBdr>
    </w:div>
    <w:div w:id="1718384742">
      <w:bodyDiv w:val="1"/>
      <w:marLeft w:val="0"/>
      <w:marRight w:val="0"/>
      <w:marTop w:val="0"/>
      <w:marBottom w:val="0"/>
      <w:divBdr>
        <w:top w:val="none" w:sz="0" w:space="0" w:color="auto"/>
        <w:left w:val="none" w:sz="0" w:space="0" w:color="auto"/>
        <w:bottom w:val="none" w:sz="0" w:space="0" w:color="auto"/>
        <w:right w:val="none" w:sz="0" w:space="0" w:color="auto"/>
      </w:divBdr>
    </w:div>
    <w:div w:id="1732925377">
      <w:bodyDiv w:val="1"/>
      <w:marLeft w:val="0"/>
      <w:marRight w:val="0"/>
      <w:marTop w:val="0"/>
      <w:marBottom w:val="0"/>
      <w:divBdr>
        <w:top w:val="none" w:sz="0" w:space="0" w:color="auto"/>
        <w:left w:val="none" w:sz="0" w:space="0" w:color="auto"/>
        <w:bottom w:val="none" w:sz="0" w:space="0" w:color="auto"/>
        <w:right w:val="none" w:sz="0" w:space="0" w:color="auto"/>
      </w:divBdr>
    </w:div>
    <w:div w:id="1738042571">
      <w:bodyDiv w:val="1"/>
      <w:marLeft w:val="0"/>
      <w:marRight w:val="0"/>
      <w:marTop w:val="0"/>
      <w:marBottom w:val="0"/>
      <w:divBdr>
        <w:top w:val="none" w:sz="0" w:space="0" w:color="auto"/>
        <w:left w:val="none" w:sz="0" w:space="0" w:color="auto"/>
        <w:bottom w:val="none" w:sz="0" w:space="0" w:color="auto"/>
        <w:right w:val="none" w:sz="0" w:space="0" w:color="auto"/>
      </w:divBdr>
    </w:div>
    <w:div w:id="1745494636">
      <w:bodyDiv w:val="1"/>
      <w:marLeft w:val="0"/>
      <w:marRight w:val="0"/>
      <w:marTop w:val="0"/>
      <w:marBottom w:val="0"/>
      <w:divBdr>
        <w:top w:val="none" w:sz="0" w:space="0" w:color="auto"/>
        <w:left w:val="none" w:sz="0" w:space="0" w:color="auto"/>
        <w:bottom w:val="none" w:sz="0" w:space="0" w:color="auto"/>
        <w:right w:val="none" w:sz="0" w:space="0" w:color="auto"/>
      </w:divBdr>
    </w:div>
    <w:div w:id="1750274383">
      <w:bodyDiv w:val="1"/>
      <w:marLeft w:val="0"/>
      <w:marRight w:val="0"/>
      <w:marTop w:val="0"/>
      <w:marBottom w:val="0"/>
      <w:divBdr>
        <w:top w:val="none" w:sz="0" w:space="0" w:color="auto"/>
        <w:left w:val="none" w:sz="0" w:space="0" w:color="auto"/>
        <w:bottom w:val="none" w:sz="0" w:space="0" w:color="auto"/>
        <w:right w:val="none" w:sz="0" w:space="0" w:color="auto"/>
      </w:divBdr>
    </w:div>
    <w:div w:id="1753623604">
      <w:bodyDiv w:val="1"/>
      <w:marLeft w:val="0"/>
      <w:marRight w:val="0"/>
      <w:marTop w:val="0"/>
      <w:marBottom w:val="0"/>
      <w:divBdr>
        <w:top w:val="none" w:sz="0" w:space="0" w:color="auto"/>
        <w:left w:val="none" w:sz="0" w:space="0" w:color="auto"/>
        <w:bottom w:val="none" w:sz="0" w:space="0" w:color="auto"/>
        <w:right w:val="none" w:sz="0" w:space="0" w:color="auto"/>
      </w:divBdr>
    </w:div>
    <w:div w:id="1799950756">
      <w:bodyDiv w:val="1"/>
      <w:marLeft w:val="0"/>
      <w:marRight w:val="0"/>
      <w:marTop w:val="0"/>
      <w:marBottom w:val="0"/>
      <w:divBdr>
        <w:top w:val="none" w:sz="0" w:space="0" w:color="auto"/>
        <w:left w:val="none" w:sz="0" w:space="0" w:color="auto"/>
        <w:bottom w:val="none" w:sz="0" w:space="0" w:color="auto"/>
        <w:right w:val="none" w:sz="0" w:space="0" w:color="auto"/>
      </w:divBdr>
    </w:div>
    <w:div w:id="1804075055">
      <w:bodyDiv w:val="1"/>
      <w:marLeft w:val="0"/>
      <w:marRight w:val="0"/>
      <w:marTop w:val="0"/>
      <w:marBottom w:val="0"/>
      <w:divBdr>
        <w:top w:val="none" w:sz="0" w:space="0" w:color="auto"/>
        <w:left w:val="none" w:sz="0" w:space="0" w:color="auto"/>
        <w:bottom w:val="none" w:sz="0" w:space="0" w:color="auto"/>
        <w:right w:val="none" w:sz="0" w:space="0" w:color="auto"/>
      </w:divBdr>
    </w:div>
    <w:div w:id="1809084507">
      <w:bodyDiv w:val="1"/>
      <w:marLeft w:val="0"/>
      <w:marRight w:val="0"/>
      <w:marTop w:val="0"/>
      <w:marBottom w:val="0"/>
      <w:divBdr>
        <w:top w:val="none" w:sz="0" w:space="0" w:color="auto"/>
        <w:left w:val="none" w:sz="0" w:space="0" w:color="auto"/>
        <w:bottom w:val="none" w:sz="0" w:space="0" w:color="auto"/>
        <w:right w:val="none" w:sz="0" w:space="0" w:color="auto"/>
      </w:divBdr>
    </w:div>
    <w:div w:id="1822309484">
      <w:bodyDiv w:val="1"/>
      <w:marLeft w:val="0"/>
      <w:marRight w:val="0"/>
      <w:marTop w:val="0"/>
      <w:marBottom w:val="0"/>
      <w:divBdr>
        <w:top w:val="none" w:sz="0" w:space="0" w:color="auto"/>
        <w:left w:val="none" w:sz="0" w:space="0" w:color="auto"/>
        <w:bottom w:val="none" w:sz="0" w:space="0" w:color="auto"/>
        <w:right w:val="none" w:sz="0" w:space="0" w:color="auto"/>
      </w:divBdr>
    </w:div>
    <w:div w:id="1822767331">
      <w:bodyDiv w:val="1"/>
      <w:marLeft w:val="0"/>
      <w:marRight w:val="0"/>
      <w:marTop w:val="0"/>
      <w:marBottom w:val="0"/>
      <w:divBdr>
        <w:top w:val="none" w:sz="0" w:space="0" w:color="auto"/>
        <w:left w:val="none" w:sz="0" w:space="0" w:color="auto"/>
        <w:bottom w:val="none" w:sz="0" w:space="0" w:color="auto"/>
        <w:right w:val="none" w:sz="0" w:space="0" w:color="auto"/>
      </w:divBdr>
    </w:div>
    <w:div w:id="1830125514">
      <w:bodyDiv w:val="1"/>
      <w:marLeft w:val="0"/>
      <w:marRight w:val="0"/>
      <w:marTop w:val="0"/>
      <w:marBottom w:val="0"/>
      <w:divBdr>
        <w:top w:val="none" w:sz="0" w:space="0" w:color="auto"/>
        <w:left w:val="none" w:sz="0" w:space="0" w:color="auto"/>
        <w:bottom w:val="none" w:sz="0" w:space="0" w:color="auto"/>
        <w:right w:val="none" w:sz="0" w:space="0" w:color="auto"/>
      </w:divBdr>
    </w:div>
    <w:div w:id="1845902635">
      <w:bodyDiv w:val="1"/>
      <w:marLeft w:val="0"/>
      <w:marRight w:val="0"/>
      <w:marTop w:val="0"/>
      <w:marBottom w:val="0"/>
      <w:divBdr>
        <w:top w:val="none" w:sz="0" w:space="0" w:color="auto"/>
        <w:left w:val="none" w:sz="0" w:space="0" w:color="auto"/>
        <w:bottom w:val="none" w:sz="0" w:space="0" w:color="auto"/>
        <w:right w:val="none" w:sz="0" w:space="0" w:color="auto"/>
      </w:divBdr>
    </w:div>
    <w:div w:id="1857038257">
      <w:bodyDiv w:val="1"/>
      <w:marLeft w:val="0"/>
      <w:marRight w:val="0"/>
      <w:marTop w:val="0"/>
      <w:marBottom w:val="0"/>
      <w:divBdr>
        <w:top w:val="none" w:sz="0" w:space="0" w:color="auto"/>
        <w:left w:val="none" w:sz="0" w:space="0" w:color="auto"/>
        <w:bottom w:val="none" w:sz="0" w:space="0" w:color="auto"/>
        <w:right w:val="none" w:sz="0" w:space="0" w:color="auto"/>
      </w:divBdr>
    </w:div>
    <w:div w:id="1864781224">
      <w:bodyDiv w:val="1"/>
      <w:marLeft w:val="0"/>
      <w:marRight w:val="0"/>
      <w:marTop w:val="0"/>
      <w:marBottom w:val="0"/>
      <w:divBdr>
        <w:top w:val="none" w:sz="0" w:space="0" w:color="auto"/>
        <w:left w:val="none" w:sz="0" w:space="0" w:color="auto"/>
        <w:bottom w:val="none" w:sz="0" w:space="0" w:color="auto"/>
        <w:right w:val="none" w:sz="0" w:space="0" w:color="auto"/>
      </w:divBdr>
    </w:div>
    <w:div w:id="1905219864">
      <w:bodyDiv w:val="1"/>
      <w:marLeft w:val="0"/>
      <w:marRight w:val="0"/>
      <w:marTop w:val="0"/>
      <w:marBottom w:val="0"/>
      <w:divBdr>
        <w:top w:val="none" w:sz="0" w:space="0" w:color="auto"/>
        <w:left w:val="none" w:sz="0" w:space="0" w:color="auto"/>
        <w:bottom w:val="none" w:sz="0" w:space="0" w:color="auto"/>
        <w:right w:val="none" w:sz="0" w:space="0" w:color="auto"/>
      </w:divBdr>
    </w:div>
    <w:div w:id="1905984906">
      <w:bodyDiv w:val="1"/>
      <w:marLeft w:val="0"/>
      <w:marRight w:val="0"/>
      <w:marTop w:val="0"/>
      <w:marBottom w:val="0"/>
      <w:divBdr>
        <w:top w:val="none" w:sz="0" w:space="0" w:color="auto"/>
        <w:left w:val="none" w:sz="0" w:space="0" w:color="auto"/>
        <w:bottom w:val="none" w:sz="0" w:space="0" w:color="auto"/>
        <w:right w:val="none" w:sz="0" w:space="0" w:color="auto"/>
      </w:divBdr>
    </w:div>
    <w:div w:id="1934048064">
      <w:bodyDiv w:val="1"/>
      <w:marLeft w:val="0"/>
      <w:marRight w:val="0"/>
      <w:marTop w:val="0"/>
      <w:marBottom w:val="0"/>
      <w:divBdr>
        <w:top w:val="none" w:sz="0" w:space="0" w:color="auto"/>
        <w:left w:val="none" w:sz="0" w:space="0" w:color="auto"/>
        <w:bottom w:val="none" w:sz="0" w:space="0" w:color="auto"/>
        <w:right w:val="none" w:sz="0" w:space="0" w:color="auto"/>
      </w:divBdr>
    </w:div>
    <w:div w:id="1937664932">
      <w:bodyDiv w:val="1"/>
      <w:marLeft w:val="0"/>
      <w:marRight w:val="0"/>
      <w:marTop w:val="0"/>
      <w:marBottom w:val="0"/>
      <w:divBdr>
        <w:top w:val="none" w:sz="0" w:space="0" w:color="auto"/>
        <w:left w:val="none" w:sz="0" w:space="0" w:color="auto"/>
        <w:bottom w:val="none" w:sz="0" w:space="0" w:color="auto"/>
        <w:right w:val="none" w:sz="0" w:space="0" w:color="auto"/>
      </w:divBdr>
    </w:div>
    <w:div w:id="1953247472">
      <w:bodyDiv w:val="1"/>
      <w:marLeft w:val="0"/>
      <w:marRight w:val="0"/>
      <w:marTop w:val="0"/>
      <w:marBottom w:val="0"/>
      <w:divBdr>
        <w:top w:val="none" w:sz="0" w:space="0" w:color="auto"/>
        <w:left w:val="none" w:sz="0" w:space="0" w:color="auto"/>
        <w:bottom w:val="none" w:sz="0" w:space="0" w:color="auto"/>
        <w:right w:val="none" w:sz="0" w:space="0" w:color="auto"/>
      </w:divBdr>
    </w:div>
    <w:div w:id="1956789871">
      <w:bodyDiv w:val="1"/>
      <w:marLeft w:val="0"/>
      <w:marRight w:val="0"/>
      <w:marTop w:val="0"/>
      <w:marBottom w:val="0"/>
      <w:divBdr>
        <w:top w:val="none" w:sz="0" w:space="0" w:color="auto"/>
        <w:left w:val="none" w:sz="0" w:space="0" w:color="auto"/>
        <w:bottom w:val="none" w:sz="0" w:space="0" w:color="auto"/>
        <w:right w:val="none" w:sz="0" w:space="0" w:color="auto"/>
      </w:divBdr>
    </w:div>
    <w:div w:id="1961182665">
      <w:bodyDiv w:val="1"/>
      <w:marLeft w:val="0"/>
      <w:marRight w:val="0"/>
      <w:marTop w:val="0"/>
      <w:marBottom w:val="0"/>
      <w:divBdr>
        <w:top w:val="none" w:sz="0" w:space="0" w:color="auto"/>
        <w:left w:val="none" w:sz="0" w:space="0" w:color="auto"/>
        <w:bottom w:val="none" w:sz="0" w:space="0" w:color="auto"/>
        <w:right w:val="none" w:sz="0" w:space="0" w:color="auto"/>
      </w:divBdr>
    </w:div>
    <w:div w:id="1977492848">
      <w:bodyDiv w:val="1"/>
      <w:marLeft w:val="0"/>
      <w:marRight w:val="0"/>
      <w:marTop w:val="0"/>
      <w:marBottom w:val="0"/>
      <w:divBdr>
        <w:top w:val="none" w:sz="0" w:space="0" w:color="auto"/>
        <w:left w:val="none" w:sz="0" w:space="0" w:color="auto"/>
        <w:bottom w:val="none" w:sz="0" w:space="0" w:color="auto"/>
        <w:right w:val="none" w:sz="0" w:space="0" w:color="auto"/>
      </w:divBdr>
    </w:div>
    <w:div w:id="2006473612">
      <w:bodyDiv w:val="1"/>
      <w:marLeft w:val="0"/>
      <w:marRight w:val="0"/>
      <w:marTop w:val="0"/>
      <w:marBottom w:val="0"/>
      <w:divBdr>
        <w:top w:val="none" w:sz="0" w:space="0" w:color="auto"/>
        <w:left w:val="none" w:sz="0" w:space="0" w:color="auto"/>
        <w:bottom w:val="none" w:sz="0" w:space="0" w:color="auto"/>
        <w:right w:val="none" w:sz="0" w:space="0" w:color="auto"/>
      </w:divBdr>
    </w:div>
    <w:div w:id="2021196150">
      <w:bodyDiv w:val="1"/>
      <w:marLeft w:val="0"/>
      <w:marRight w:val="0"/>
      <w:marTop w:val="0"/>
      <w:marBottom w:val="0"/>
      <w:divBdr>
        <w:top w:val="none" w:sz="0" w:space="0" w:color="auto"/>
        <w:left w:val="none" w:sz="0" w:space="0" w:color="auto"/>
        <w:bottom w:val="none" w:sz="0" w:space="0" w:color="auto"/>
        <w:right w:val="none" w:sz="0" w:space="0" w:color="auto"/>
      </w:divBdr>
    </w:div>
    <w:div w:id="2032873317">
      <w:bodyDiv w:val="1"/>
      <w:marLeft w:val="0"/>
      <w:marRight w:val="0"/>
      <w:marTop w:val="0"/>
      <w:marBottom w:val="0"/>
      <w:divBdr>
        <w:top w:val="none" w:sz="0" w:space="0" w:color="auto"/>
        <w:left w:val="none" w:sz="0" w:space="0" w:color="auto"/>
        <w:bottom w:val="none" w:sz="0" w:space="0" w:color="auto"/>
        <w:right w:val="none" w:sz="0" w:space="0" w:color="auto"/>
      </w:divBdr>
    </w:div>
    <w:div w:id="2035573333">
      <w:bodyDiv w:val="1"/>
      <w:marLeft w:val="0"/>
      <w:marRight w:val="0"/>
      <w:marTop w:val="0"/>
      <w:marBottom w:val="0"/>
      <w:divBdr>
        <w:top w:val="none" w:sz="0" w:space="0" w:color="auto"/>
        <w:left w:val="none" w:sz="0" w:space="0" w:color="auto"/>
        <w:bottom w:val="none" w:sz="0" w:space="0" w:color="auto"/>
        <w:right w:val="none" w:sz="0" w:space="0" w:color="auto"/>
      </w:divBdr>
    </w:div>
    <w:div w:id="2047219019">
      <w:bodyDiv w:val="1"/>
      <w:marLeft w:val="0"/>
      <w:marRight w:val="0"/>
      <w:marTop w:val="0"/>
      <w:marBottom w:val="0"/>
      <w:divBdr>
        <w:top w:val="none" w:sz="0" w:space="0" w:color="auto"/>
        <w:left w:val="none" w:sz="0" w:space="0" w:color="auto"/>
        <w:bottom w:val="none" w:sz="0" w:space="0" w:color="auto"/>
        <w:right w:val="none" w:sz="0" w:space="0" w:color="auto"/>
      </w:divBdr>
    </w:div>
    <w:div w:id="2081361047">
      <w:bodyDiv w:val="1"/>
      <w:marLeft w:val="0"/>
      <w:marRight w:val="0"/>
      <w:marTop w:val="0"/>
      <w:marBottom w:val="0"/>
      <w:divBdr>
        <w:top w:val="none" w:sz="0" w:space="0" w:color="auto"/>
        <w:left w:val="none" w:sz="0" w:space="0" w:color="auto"/>
        <w:bottom w:val="none" w:sz="0" w:space="0" w:color="auto"/>
        <w:right w:val="none" w:sz="0" w:space="0" w:color="auto"/>
      </w:divBdr>
    </w:div>
    <w:div w:id="2081900414">
      <w:bodyDiv w:val="1"/>
      <w:marLeft w:val="0"/>
      <w:marRight w:val="0"/>
      <w:marTop w:val="0"/>
      <w:marBottom w:val="0"/>
      <w:divBdr>
        <w:top w:val="none" w:sz="0" w:space="0" w:color="auto"/>
        <w:left w:val="none" w:sz="0" w:space="0" w:color="auto"/>
        <w:bottom w:val="none" w:sz="0" w:space="0" w:color="auto"/>
        <w:right w:val="none" w:sz="0" w:space="0" w:color="auto"/>
      </w:divBdr>
    </w:div>
    <w:div w:id="2114739105">
      <w:bodyDiv w:val="1"/>
      <w:marLeft w:val="0"/>
      <w:marRight w:val="0"/>
      <w:marTop w:val="0"/>
      <w:marBottom w:val="0"/>
      <w:divBdr>
        <w:top w:val="none" w:sz="0" w:space="0" w:color="auto"/>
        <w:left w:val="none" w:sz="0" w:space="0" w:color="auto"/>
        <w:bottom w:val="none" w:sz="0" w:space="0" w:color="auto"/>
        <w:right w:val="none" w:sz="0" w:space="0" w:color="auto"/>
      </w:divBdr>
    </w:div>
    <w:div w:id="213609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file:///C:\Users\&#1040;&#1083;&#1077;&#1085;&#1072;\Desktop\&#1054;&#1073;%20&#1091;&#1090;&#1074;&#1077;&#1088;&#1078;&#1076;&#1077;&#1085;&#1080;&#1080;%20&#1055;&#1086;&#1083;&#1086;&#1078;&#1077;&#1085;&#1080;&#1103;%20&#1086;%20&#1079;&#1072;&#1082;&#1091;&#1087;&#1082;&#1072;&#1093;%2023.06.2021.doc" TargetMode="Externa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s://&#1090;&#1086;&#1088;&#1075;&#1080;.223&#1092;&#1079;.&#1088;&#1092;"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1090;&#1086;&#1088;&#1075;&#1080;.223&#1092;&#1079;.&#1088;&#1092;"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1090;&#1086;&#1088;&#1075;&#1080;.223&#1092;&#1079;.&#1088;&#1092;" TargetMode="External" Id="rId10" /><Relationship Type="http://schemas.microsoft.com/office/2007/relationships/stylesWithEffects" Target="stylesWithEffects.xml" Id="rId4" /><Relationship Type="http://schemas.openxmlformats.org/officeDocument/2006/relationships/hyperlink" Target="http://zakupki.gov.ru" TargetMode="External" Id="rId9" /><Relationship Type="http://schemas.openxmlformats.org/officeDocument/2006/relationships/hyperlink" Target="file:///C:\Users\&#1040;&#1083;&#1077;&#1085;&#1072;\Desktop\&#1054;&#1073;%20&#1091;&#1090;&#1074;&#1077;&#1088;&#1078;&#1076;&#1077;&#1085;&#1080;&#1080;%20&#1055;&#1086;&#1083;&#1086;&#1078;&#1077;&#1085;&#1080;&#1103;%20&#1086;%20&#1079;&#1072;&#1082;&#1091;&#1087;&#1082;&#1072;&#1093;%2023.06.2021.doc" TargetMode="External" Id="rId1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A72F1-7E72-42AA-91A2-B804C768EE5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IT Organization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Абдуллина О.И.</dc:creator>
  <lastModifiedBy>Галина Исмагилова</lastModifiedBy>
  <revision>5</revision>
  <lastPrinted>2021-04-13T07:03:00.0000000Z</lastPrinted>
  <dcterms:created xsi:type="dcterms:W3CDTF">2025-11-20T17:08:00.0000000Z</dcterms:created>
  <dcterms:modified xsi:type="dcterms:W3CDTF">2025-11-21T19:01:18.0618196Z</dcterms:modified>
</coreProperties>
</file>